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7EE1" w:rsidRPr="0039792F" w:rsidRDefault="00B07EE1" w:rsidP="007B3F6E">
      <w:pPr>
        <w:spacing w:after="0" w:line="360" w:lineRule="auto"/>
        <w:jc w:val="center"/>
        <w:rPr>
          <w:rFonts w:ascii="Times New Roman" w:hAnsi="Times New Roman"/>
          <w:sz w:val="28"/>
          <w:szCs w:val="28"/>
        </w:rPr>
      </w:pPr>
      <w:r w:rsidRPr="0039792F">
        <w:rPr>
          <w:rFonts w:ascii="Times New Roman" w:hAnsi="Times New Roman"/>
          <w:sz w:val="28"/>
          <w:szCs w:val="28"/>
        </w:rPr>
        <w:t>Министерство сельского хозяйства Российской Федерации</w:t>
      </w:r>
    </w:p>
    <w:p w:rsidR="00B07EE1" w:rsidRPr="0039792F" w:rsidRDefault="00B07EE1" w:rsidP="007B3F6E">
      <w:pPr>
        <w:spacing w:after="0" w:line="360" w:lineRule="auto"/>
        <w:jc w:val="center"/>
        <w:rPr>
          <w:rFonts w:ascii="Times New Roman" w:hAnsi="Times New Roman"/>
          <w:sz w:val="28"/>
          <w:szCs w:val="28"/>
        </w:rPr>
      </w:pPr>
      <w:r w:rsidRPr="0039792F">
        <w:rPr>
          <w:rFonts w:ascii="Times New Roman" w:hAnsi="Times New Roman"/>
          <w:sz w:val="28"/>
          <w:szCs w:val="28"/>
        </w:rPr>
        <w:t>Федеральное государственное бюджетное образовательное</w:t>
      </w:r>
    </w:p>
    <w:p w:rsidR="00B07EE1" w:rsidRPr="0039792F" w:rsidRDefault="00B07EE1" w:rsidP="007B3F6E">
      <w:pPr>
        <w:spacing w:after="0" w:line="360" w:lineRule="auto"/>
        <w:jc w:val="center"/>
        <w:rPr>
          <w:rFonts w:ascii="Times New Roman" w:hAnsi="Times New Roman"/>
          <w:sz w:val="28"/>
          <w:szCs w:val="28"/>
        </w:rPr>
      </w:pPr>
      <w:r w:rsidRPr="0039792F">
        <w:rPr>
          <w:rFonts w:ascii="Times New Roman" w:hAnsi="Times New Roman"/>
          <w:sz w:val="28"/>
          <w:szCs w:val="28"/>
        </w:rPr>
        <w:t>учреждение высшего образования</w:t>
      </w:r>
    </w:p>
    <w:p w:rsidR="00B07EE1" w:rsidRPr="0039792F" w:rsidRDefault="00B07EE1" w:rsidP="007B3F6E">
      <w:pPr>
        <w:spacing w:after="0" w:line="360" w:lineRule="auto"/>
        <w:jc w:val="center"/>
        <w:rPr>
          <w:rFonts w:ascii="Times New Roman" w:hAnsi="Times New Roman"/>
          <w:sz w:val="28"/>
          <w:szCs w:val="28"/>
        </w:rPr>
      </w:pPr>
      <w:r w:rsidRPr="0039792F">
        <w:rPr>
          <w:rFonts w:ascii="Times New Roman" w:hAnsi="Times New Roman"/>
          <w:sz w:val="28"/>
          <w:szCs w:val="28"/>
        </w:rPr>
        <w:t>«Ижевская государственная сельскохозяйственная академия»</w:t>
      </w:r>
    </w:p>
    <w:p w:rsidR="00B07EE1" w:rsidRPr="0039792F" w:rsidRDefault="00B07EE1" w:rsidP="007B3F6E">
      <w:pPr>
        <w:spacing w:after="0" w:line="360" w:lineRule="auto"/>
        <w:jc w:val="both"/>
        <w:rPr>
          <w:rFonts w:ascii="Times New Roman" w:hAnsi="Times New Roman"/>
          <w:sz w:val="28"/>
          <w:szCs w:val="28"/>
        </w:rPr>
      </w:pPr>
    </w:p>
    <w:p w:rsidR="00B07EE1" w:rsidRPr="0039792F" w:rsidRDefault="00B07EE1" w:rsidP="007B3F6E">
      <w:pPr>
        <w:spacing w:after="0" w:line="360" w:lineRule="auto"/>
        <w:jc w:val="center"/>
        <w:rPr>
          <w:rFonts w:ascii="Times New Roman" w:hAnsi="Times New Roman"/>
          <w:sz w:val="28"/>
          <w:szCs w:val="28"/>
        </w:rPr>
      </w:pPr>
    </w:p>
    <w:p w:rsidR="00B07EE1" w:rsidRPr="0039792F" w:rsidRDefault="00B07EE1" w:rsidP="007B3F6E">
      <w:pPr>
        <w:spacing w:after="0" w:line="360" w:lineRule="auto"/>
        <w:jc w:val="center"/>
        <w:rPr>
          <w:rFonts w:ascii="Times New Roman" w:hAnsi="Times New Roman"/>
          <w:sz w:val="28"/>
          <w:szCs w:val="28"/>
        </w:rPr>
      </w:pPr>
      <w:r w:rsidRPr="0039792F">
        <w:rPr>
          <w:rFonts w:ascii="Times New Roman" w:hAnsi="Times New Roman"/>
          <w:sz w:val="28"/>
          <w:szCs w:val="28"/>
        </w:rPr>
        <w:t>Отдел по лингвистическому образованию</w:t>
      </w:r>
    </w:p>
    <w:p w:rsidR="00B07EE1" w:rsidRPr="0039792F" w:rsidRDefault="00B07EE1" w:rsidP="00B07EE1">
      <w:pPr>
        <w:jc w:val="both"/>
        <w:rPr>
          <w:rFonts w:ascii="Times New Roman" w:hAnsi="Times New Roman"/>
          <w:sz w:val="28"/>
          <w:szCs w:val="28"/>
        </w:rPr>
      </w:pPr>
    </w:p>
    <w:tbl>
      <w:tblPr>
        <w:tblW w:w="0" w:type="auto"/>
        <w:tblLook w:val="01E0"/>
      </w:tblPr>
      <w:tblGrid>
        <w:gridCol w:w="4785"/>
        <w:gridCol w:w="4786"/>
      </w:tblGrid>
      <w:tr w:rsidR="00B07EE1" w:rsidRPr="0039792F" w:rsidTr="003B3DAF">
        <w:tc>
          <w:tcPr>
            <w:tcW w:w="4785" w:type="dxa"/>
          </w:tcPr>
          <w:p w:rsidR="00B07EE1" w:rsidRPr="0039792F" w:rsidRDefault="00B07EE1" w:rsidP="003B3DAF">
            <w:pPr>
              <w:tabs>
                <w:tab w:val="center" w:pos="4677"/>
                <w:tab w:val="right" w:pos="9355"/>
              </w:tabs>
              <w:jc w:val="both"/>
              <w:rPr>
                <w:rFonts w:ascii="Times New Roman" w:hAnsi="Times New Roman"/>
                <w:b/>
                <w:sz w:val="28"/>
                <w:szCs w:val="28"/>
              </w:rPr>
            </w:pPr>
          </w:p>
        </w:tc>
        <w:tc>
          <w:tcPr>
            <w:tcW w:w="4786" w:type="dxa"/>
          </w:tcPr>
          <w:p w:rsidR="00B07EE1" w:rsidRPr="0039792F" w:rsidRDefault="00220A66" w:rsidP="003B3DAF">
            <w:pPr>
              <w:tabs>
                <w:tab w:val="center" w:pos="4677"/>
                <w:tab w:val="right" w:pos="9355"/>
              </w:tabs>
              <w:jc w:val="both"/>
              <w:rPr>
                <w:rFonts w:ascii="Times New Roman" w:hAnsi="Times New Roman"/>
                <w:b/>
                <w:sz w:val="28"/>
                <w:szCs w:val="28"/>
              </w:rPr>
            </w:pPr>
            <w:r w:rsidRPr="0039792F">
              <w:rPr>
                <w:rFonts w:ascii="Times New Roman" w:hAnsi="Times New Roman"/>
                <w:noProof/>
                <w:sz w:val="28"/>
                <w:szCs w:val="28"/>
              </w:rPr>
              <w:drawing>
                <wp:inline distT="0" distB="0" distL="0" distR="0">
                  <wp:extent cx="2764155" cy="1626870"/>
                  <wp:effectExtent l="19050" t="0" r="0" b="0"/>
                  <wp:docPr id="6" name="Рисунок 3" descr="C:\Users\ПК\Desktop\ПЕЧА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К\Desktop\ПЕЧАТЬ.jpg"/>
                          <pic:cNvPicPr>
                            <a:picLocks noChangeAspect="1" noChangeArrowheads="1"/>
                          </pic:cNvPicPr>
                        </pic:nvPicPr>
                        <pic:blipFill>
                          <a:blip r:embed="rId8" cstate="email"/>
                          <a:srcRect/>
                          <a:stretch>
                            <a:fillRect/>
                          </a:stretch>
                        </pic:blipFill>
                        <pic:spPr bwMode="auto">
                          <a:xfrm>
                            <a:off x="0" y="0"/>
                            <a:ext cx="2764155" cy="1626870"/>
                          </a:xfrm>
                          <a:prstGeom prst="rect">
                            <a:avLst/>
                          </a:prstGeom>
                          <a:noFill/>
                          <a:ln w="9525">
                            <a:noFill/>
                            <a:miter lim="800000"/>
                            <a:headEnd/>
                            <a:tailEnd/>
                          </a:ln>
                        </pic:spPr>
                      </pic:pic>
                    </a:graphicData>
                  </a:graphic>
                </wp:inline>
              </w:drawing>
            </w:r>
          </w:p>
        </w:tc>
      </w:tr>
      <w:tr w:rsidR="00B07EE1" w:rsidRPr="0039792F" w:rsidTr="003B3DAF">
        <w:tc>
          <w:tcPr>
            <w:tcW w:w="4785" w:type="dxa"/>
          </w:tcPr>
          <w:p w:rsidR="00B07EE1" w:rsidRPr="0039792F" w:rsidRDefault="00B07EE1" w:rsidP="003B3DAF">
            <w:pPr>
              <w:tabs>
                <w:tab w:val="center" w:pos="4677"/>
                <w:tab w:val="right" w:pos="9355"/>
              </w:tabs>
              <w:jc w:val="both"/>
              <w:rPr>
                <w:rFonts w:ascii="Times New Roman" w:hAnsi="Times New Roman"/>
                <w:b/>
                <w:sz w:val="28"/>
                <w:szCs w:val="28"/>
              </w:rPr>
            </w:pPr>
          </w:p>
        </w:tc>
        <w:tc>
          <w:tcPr>
            <w:tcW w:w="4786" w:type="dxa"/>
          </w:tcPr>
          <w:p w:rsidR="00B07EE1" w:rsidRPr="0039792F" w:rsidRDefault="00B07EE1" w:rsidP="003B3DAF">
            <w:pPr>
              <w:pStyle w:val="12"/>
              <w:tabs>
                <w:tab w:val="center" w:pos="4677"/>
                <w:tab w:val="right" w:pos="9355"/>
              </w:tabs>
              <w:spacing w:line="276" w:lineRule="auto"/>
              <w:jc w:val="both"/>
              <w:rPr>
                <w:rFonts w:cs="Times New Roman"/>
                <w:color w:val="auto"/>
                <w:sz w:val="28"/>
                <w:szCs w:val="28"/>
              </w:rPr>
            </w:pPr>
          </w:p>
        </w:tc>
      </w:tr>
    </w:tbl>
    <w:p w:rsidR="00B07EE1" w:rsidRPr="0039792F" w:rsidRDefault="00B07EE1" w:rsidP="00B07EE1">
      <w:pPr>
        <w:jc w:val="both"/>
        <w:rPr>
          <w:rFonts w:ascii="Times New Roman" w:hAnsi="Times New Roman"/>
          <w:b/>
          <w:sz w:val="28"/>
          <w:szCs w:val="28"/>
        </w:rPr>
      </w:pPr>
    </w:p>
    <w:p w:rsidR="00B07EE1" w:rsidRPr="0039792F" w:rsidRDefault="00B07EE1" w:rsidP="007B3F6E">
      <w:pPr>
        <w:spacing w:line="360" w:lineRule="auto"/>
        <w:jc w:val="center"/>
        <w:rPr>
          <w:rFonts w:ascii="Times New Roman" w:hAnsi="Times New Roman"/>
          <w:b/>
          <w:sz w:val="28"/>
          <w:szCs w:val="28"/>
        </w:rPr>
      </w:pPr>
      <w:r w:rsidRPr="0039792F">
        <w:rPr>
          <w:rFonts w:ascii="Times New Roman" w:hAnsi="Times New Roman"/>
          <w:b/>
          <w:sz w:val="28"/>
          <w:szCs w:val="28"/>
        </w:rPr>
        <w:t>Образовательная программа</w:t>
      </w:r>
    </w:p>
    <w:p w:rsidR="00B07EE1" w:rsidRPr="0039792F" w:rsidRDefault="00B07EE1" w:rsidP="007B3F6E">
      <w:pPr>
        <w:spacing w:line="360" w:lineRule="auto"/>
        <w:jc w:val="center"/>
        <w:rPr>
          <w:rFonts w:ascii="Times New Roman" w:hAnsi="Times New Roman"/>
          <w:b/>
          <w:sz w:val="28"/>
          <w:szCs w:val="28"/>
        </w:rPr>
      </w:pPr>
      <w:r w:rsidRPr="0039792F">
        <w:rPr>
          <w:rFonts w:ascii="Times New Roman" w:hAnsi="Times New Roman"/>
          <w:b/>
          <w:sz w:val="28"/>
          <w:szCs w:val="28"/>
        </w:rPr>
        <w:t>профессиональной переподготовки</w:t>
      </w:r>
    </w:p>
    <w:p w:rsidR="00B07EE1" w:rsidRPr="0039792F" w:rsidRDefault="00B07EE1" w:rsidP="007B3F6E">
      <w:pPr>
        <w:spacing w:line="360" w:lineRule="auto"/>
        <w:jc w:val="center"/>
        <w:rPr>
          <w:rFonts w:ascii="Times New Roman" w:hAnsi="Times New Roman"/>
          <w:sz w:val="28"/>
          <w:szCs w:val="28"/>
        </w:rPr>
      </w:pPr>
      <w:r w:rsidRPr="0039792F">
        <w:rPr>
          <w:rFonts w:ascii="Times New Roman" w:hAnsi="Times New Roman"/>
          <w:sz w:val="28"/>
          <w:szCs w:val="28"/>
        </w:rPr>
        <w:t>«Переводчик в сфере профессиональной коммуникации»</w:t>
      </w:r>
    </w:p>
    <w:p w:rsidR="00B07EE1" w:rsidRPr="0039792F" w:rsidRDefault="00B07EE1" w:rsidP="007B3F6E">
      <w:pPr>
        <w:spacing w:line="360" w:lineRule="auto"/>
        <w:jc w:val="center"/>
        <w:rPr>
          <w:rFonts w:ascii="Times New Roman" w:hAnsi="Times New Roman"/>
          <w:sz w:val="28"/>
          <w:szCs w:val="28"/>
        </w:rPr>
      </w:pPr>
      <w:r w:rsidRPr="0039792F">
        <w:rPr>
          <w:rFonts w:ascii="Times New Roman" w:hAnsi="Times New Roman"/>
          <w:sz w:val="28"/>
          <w:szCs w:val="28"/>
        </w:rPr>
        <w:t>(форма обучения – очная)</w:t>
      </w:r>
    </w:p>
    <w:p w:rsidR="00B07EE1" w:rsidRPr="0039792F" w:rsidRDefault="00B07EE1" w:rsidP="00B07EE1">
      <w:pPr>
        <w:jc w:val="center"/>
        <w:rPr>
          <w:rFonts w:ascii="Times New Roman" w:hAnsi="Times New Roman"/>
          <w:b/>
          <w:sz w:val="28"/>
          <w:szCs w:val="28"/>
        </w:rPr>
      </w:pPr>
    </w:p>
    <w:p w:rsidR="00B07EE1" w:rsidRPr="0039792F" w:rsidRDefault="00B07EE1" w:rsidP="00B07EE1">
      <w:pPr>
        <w:jc w:val="both"/>
        <w:rPr>
          <w:rFonts w:ascii="Times New Roman" w:hAnsi="Times New Roman"/>
          <w:sz w:val="28"/>
          <w:szCs w:val="28"/>
        </w:rPr>
      </w:pPr>
    </w:p>
    <w:p w:rsidR="00B07EE1" w:rsidRPr="0039792F" w:rsidRDefault="00B07EE1" w:rsidP="00B07EE1">
      <w:pPr>
        <w:jc w:val="both"/>
        <w:rPr>
          <w:rFonts w:ascii="Times New Roman" w:hAnsi="Times New Roman"/>
          <w:b/>
          <w:sz w:val="28"/>
          <w:szCs w:val="28"/>
        </w:rPr>
      </w:pPr>
    </w:p>
    <w:p w:rsidR="00B07EE1" w:rsidRPr="0039792F" w:rsidRDefault="00B07EE1" w:rsidP="00B07EE1">
      <w:pPr>
        <w:jc w:val="both"/>
        <w:rPr>
          <w:rFonts w:ascii="Times New Roman" w:hAnsi="Times New Roman"/>
          <w:b/>
          <w:sz w:val="28"/>
          <w:szCs w:val="28"/>
        </w:rPr>
      </w:pPr>
    </w:p>
    <w:p w:rsidR="00B07EE1" w:rsidRPr="0039792F" w:rsidRDefault="00B07EE1" w:rsidP="00B07EE1">
      <w:pPr>
        <w:jc w:val="both"/>
        <w:rPr>
          <w:rFonts w:ascii="Times New Roman" w:hAnsi="Times New Roman"/>
          <w:b/>
          <w:sz w:val="28"/>
          <w:szCs w:val="28"/>
        </w:rPr>
      </w:pPr>
    </w:p>
    <w:p w:rsidR="00B07EE1" w:rsidRPr="0039792F" w:rsidRDefault="00B07EE1" w:rsidP="007B3F6E">
      <w:pPr>
        <w:rPr>
          <w:rFonts w:ascii="Times New Roman" w:hAnsi="Times New Roman"/>
          <w:sz w:val="28"/>
          <w:szCs w:val="28"/>
        </w:rPr>
      </w:pPr>
    </w:p>
    <w:p w:rsidR="00B07EE1" w:rsidRPr="0039792F" w:rsidRDefault="00B07EE1" w:rsidP="00B07EE1">
      <w:pPr>
        <w:jc w:val="center"/>
        <w:rPr>
          <w:rFonts w:ascii="Times New Roman" w:hAnsi="Times New Roman"/>
          <w:sz w:val="28"/>
          <w:szCs w:val="28"/>
        </w:rPr>
      </w:pPr>
      <w:r w:rsidRPr="0039792F">
        <w:rPr>
          <w:rFonts w:ascii="Times New Roman" w:hAnsi="Times New Roman"/>
          <w:sz w:val="28"/>
          <w:szCs w:val="28"/>
        </w:rPr>
        <w:t>Ижевск 201</w:t>
      </w:r>
      <w:r w:rsidR="00765F39" w:rsidRPr="0039792F">
        <w:rPr>
          <w:rFonts w:ascii="Times New Roman" w:hAnsi="Times New Roman"/>
          <w:sz w:val="28"/>
          <w:szCs w:val="28"/>
        </w:rPr>
        <w:t>8</w:t>
      </w:r>
    </w:p>
    <w:p w:rsidR="00B07EE1" w:rsidRPr="0039792F" w:rsidRDefault="00B07EE1" w:rsidP="007B3F6E">
      <w:pPr>
        <w:widowControl w:val="0"/>
        <w:spacing w:after="0" w:line="360" w:lineRule="auto"/>
        <w:jc w:val="center"/>
        <w:rPr>
          <w:rFonts w:ascii="Times New Roman" w:hAnsi="Times New Roman"/>
          <w:b/>
          <w:sz w:val="28"/>
          <w:szCs w:val="28"/>
        </w:rPr>
      </w:pPr>
      <w:r w:rsidRPr="0039792F">
        <w:rPr>
          <w:rFonts w:ascii="Times New Roman" w:hAnsi="Times New Roman"/>
          <w:b/>
          <w:sz w:val="28"/>
          <w:szCs w:val="28"/>
        </w:rPr>
        <w:lastRenderedPageBreak/>
        <w:t>СОДЕРЖАНИЕ</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sz w:val="28"/>
          <w:szCs w:val="28"/>
        </w:rPr>
        <w:t>1 Общие положения</w:t>
      </w:r>
      <w:r w:rsidR="000D6E1F">
        <w:rPr>
          <w:rFonts w:ascii="Times New Roman" w:hAnsi="Times New Roman"/>
          <w:sz w:val="28"/>
          <w:szCs w:val="28"/>
        </w:rPr>
        <w:t xml:space="preserve">                                                                                          3</w:t>
      </w:r>
    </w:p>
    <w:p w:rsidR="00B07EE1" w:rsidRPr="0039792F" w:rsidRDefault="00B07EE1" w:rsidP="003722DC">
      <w:pPr>
        <w:widowControl w:val="0"/>
        <w:spacing w:after="0" w:line="360" w:lineRule="auto"/>
        <w:jc w:val="both"/>
        <w:rPr>
          <w:rFonts w:ascii="Times New Roman" w:hAnsi="Times New Roman"/>
          <w:bCs/>
          <w:sz w:val="28"/>
          <w:szCs w:val="28"/>
        </w:rPr>
      </w:pPr>
      <w:r w:rsidRPr="0039792F">
        <w:rPr>
          <w:rFonts w:ascii="Times New Roman" w:hAnsi="Times New Roman"/>
          <w:sz w:val="28"/>
          <w:szCs w:val="28"/>
        </w:rPr>
        <w:t xml:space="preserve">1.1 </w:t>
      </w:r>
      <w:r w:rsidRPr="0039792F">
        <w:rPr>
          <w:rFonts w:ascii="Times New Roman" w:hAnsi="Times New Roman"/>
          <w:bCs/>
          <w:sz w:val="28"/>
          <w:szCs w:val="28"/>
        </w:rPr>
        <w:t xml:space="preserve">Нормативные документы для разработки ОП </w:t>
      </w:r>
      <w:r w:rsidR="000D6E1F">
        <w:rPr>
          <w:rFonts w:ascii="Times New Roman" w:hAnsi="Times New Roman"/>
          <w:bCs/>
          <w:sz w:val="28"/>
          <w:szCs w:val="28"/>
        </w:rPr>
        <w:t xml:space="preserve">                                         3</w:t>
      </w:r>
    </w:p>
    <w:p w:rsidR="00B07EE1" w:rsidRPr="0039792F" w:rsidRDefault="00B07EE1" w:rsidP="003722DC">
      <w:pPr>
        <w:widowControl w:val="0"/>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1.2 Общая характеристика образовательной программы </w:t>
      </w:r>
      <w:r w:rsidR="000D6E1F">
        <w:rPr>
          <w:rFonts w:ascii="Times New Roman" w:hAnsi="Times New Roman"/>
          <w:bCs/>
          <w:sz w:val="28"/>
          <w:szCs w:val="28"/>
        </w:rPr>
        <w:t xml:space="preserve">                            4</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bCs/>
          <w:sz w:val="28"/>
          <w:szCs w:val="28"/>
        </w:rPr>
        <w:t xml:space="preserve">1.2.1 </w:t>
      </w:r>
      <w:r w:rsidRPr="0039792F">
        <w:rPr>
          <w:rFonts w:ascii="Times New Roman" w:hAnsi="Times New Roman"/>
          <w:sz w:val="28"/>
          <w:szCs w:val="28"/>
        </w:rPr>
        <w:t>Цель и задачи ОП</w:t>
      </w:r>
      <w:r w:rsidR="000D6E1F">
        <w:rPr>
          <w:rFonts w:ascii="Times New Roman" w:hAnsi="Times New Roman"/>
          <w:sz w:val="28"/>
          <w:szCs w:val="28"/>
        </w:rPr>
        <w:t xml:space="preserve">                                                                                    4</w:t>
      </w:r>
    </w:p>
    <w:p w:rsidR="00B07EE1" w:rsidRPr="0039792F" w:rsidRDefault="00B07EE1" w:rsidP="003722DC">
      <w:pPr>
        <w:widowControl w:val="0"/>
        <w:spacing w:after="0" w:line="360" w:lineRule="auto"/>
        <w:jc w:val="both"/>
        <w:rPr>
          <w:rFonts w:ascii="Times New Roman" w:hAnsi="Times New Roman"/>
          <w:bCs/>
          <w:sz w:val="28"/>
          <w:szCs w:val="28"/>
        </w:rPr>
      </w:pPr>
      <w:r w:rsidRPr="0039792F">
        <w:rPr>
          <w:rFonts w:ascii="Times New Roman" w:hAnsi="Times New Roman"/>
          <w:sz w:val="28"/>
          <w:szCs w:val="28"/>
        </w:rPr>
        <w:t xml:space="preserve">1.2.2 </w:t>
      </w:r>
      <w:r w:rsidRPr="0039792F">
        <w:rPr>
          <w:rFonts w:ascii="Times New Roman" w:hAnsi="Times New Roman"/>
          <w:bCs/>
          <w:sz w:val="28"/>
          <w:szCs w:val="28"/>
        </w:rPr>
        <w:t xml:space="preserve">Срок освоения ОП </w:t>
      </w:r>
      <w:r w:rsidR="000D6E1F">
        <w:rPr>
          <w:rFonts w:ascii="Times New Roman" w:hAnsi="Times New Roman"/>
          <w:bCs/>
          <w:sz w:val="28"/>
          <w:szCs w:val="28"/>
        </w:rPr>
        <w:t xml:space="preserve">                                                                                    4</w:t>
      </w:r>
    </w:p>
    <w:p w:rsidR="00B07EE1" w:rsidRPr="0039792F" w:rsidRDefault="00B07EE1" w:rsidP="003722DC">
      <w:pPr>
        <w:widowControl w:val="0"/>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1.2.3 Трудоемкость ОП </w:t>
      </w:r>
      <w:r w:rsidR="000D6E1F">
        <w:rPr>
          <w:rFonts w:ascii="Times New Roman" w:hAnsi="Times New Roman"/>
          <w:bCs/>
          <w:sz w:val="28"/>
          <w:szCs w:val="28"/>
        </w:rPr>
        <w:t xml:space="preserve">                                                                                   4</w:t>
      </w:r>
    </w:p>
    <w:p w:rsidR="00B07EE1" w:rsidRPr="0039792F" w:rsidRDefault="00B07EE1" w:rsidP="003722DC">
      <w:pPr>
        <w:widowControl w:val="0"/>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2. Характеристика профессиональной деятельности выпускника ОП </w:t>
      </w:r>
      <w:r w:rsidR="000D6E1F">
        <w:rPr>
          <w:rFonts w:ascii="Times New Roman" w:hAnsi="Times New Roman"/>
          <w:bCs/>
          <w:sz w:val="28"/>
          <w:szCs w:val="28"/>
        </w:rPr>
        <w:t xml:space="preserve">           5</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bCs/>
          <w:sz w:val="28"/>
          <w:szCs w:val="28"/>
        </w:rPr>
        <w:t xml:space="preserve">2.1 </w:t>
      </w:r>
      <w:r w:rsidRPr="0039792F">
        <w:rPr>
          <w:rFonts w:ascii="Times New Roman" w:hAnsi="Times New Roman"/>
          <w:sz w:val="28"/>
          <w:szCs w:val="28"/>
        </w:rPr>
        <w:t>Область профессиональной деятельности выпускника</w:t>
      </w:r>
      <w:r w:rsidR="000D6E1F">
        <w:rPr>
          <w:rFonts w:ascii="Times New Roman" w:hAnsi="Times New Roman"/>
          <w:sz w:val="28"/>
          <w:szCs w:val="28"/>
        </w:rPr>
        <w:t xml:space="preserve">                             5</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sz w:val="28"/>
          <w:szCs w:val="28"/>
        </w:rPr>
        <w:t>2.2 Объекты профессиональной деятельности выпускника</w:t>
      </w:r>
      <w:r w:rsidR="000D6E1F">
        <w:rPr>
          <w:rFonts w:ascii="Times New Roman" w:hAnsi="Times New Roman"/>
          <w:sz w:val="28"/>
          <w:szCs w:val="28"/>
        </w:rPr>
        <w:t xml:space="preserve">                             5</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sz w:val="28"/>
          <w:szCs w:val="28"/>
        </w:rPr>
        <w:t>2.3 Виды профессиональной деятельности выпускника</w:t>
      </w:r>
      <w:r w:rsidR="000D6E1F">
        <w:rPr>
          <w:rFonts w:ascii="Times New Roman" w:hAnsi="Times New Roman"/>
          <w:sz w:val="28"/>
          <w:szCs w:val="28"/>
        </w:rPr>
        <w:t xml:space="preserve">                                 5</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sz w:val="28"/>
          <w:szCs w:val="28"/>
        </w:rPr>
        <w:t>2.4 Задачи профессиональной деятельности выпускника</w:t>
      </w:r>
      <w:r w:rsidR="000D6E1F">
        <w:rPr>
          <w:rFonts w:ascii="Times New Roman" w:hAnsi="Times New Roman"/>
          <w:sz w:val="28"/>
          <w:szCs w:val="28"/>
        </w:rPr>
        <w:t xml:space="preserve">                               5</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sz w:val="28"/>
          <w:szCs w:val="28"/>
        </w:rPr>
        <w:t>3. Компетенции выпускника, формируемые в результате  освоения  ОП</w:t>
      </w:r>
      <w:r w:rsidR="000D6E1F">
        <w:rPr>
          <w:rFonts w:ascii="Times New Roman" w:hAnsi="Times New Roman"/>
          <w:sz w:val="28"/>
          <w:szCs w:val="28"/>
        </w:rPr>
        <w:t xml:space="preserve">     6</w:t>
      </w:r>
    </w:p>
    <w:p w:rsidR="00B07EE1" w:rsidRPr="0039792F" w:rsidRDefault="007B3F6E" w:rsidP="003722DC">
      <w:pPr>
        <w:widowControl w:val="0"/>
        <w:spacing w:after="0" w:line="360" w:lineRule="auto"/>
        <w:jc w:val="both"/>
        <w:rPr>
          <w:rFonts w:ascii="Times New Roman" w:hAnsi="Times New Roman"/>
          <w:bCs/>
          <w:sz w:val="28"/>
          <w:szCs w:val="28"/>
        </w:rPr>
      </w:pPr>
      <w:r>
        <w:rPr>
          <w:rFonts w:ascii="Times New Roman" w:hAnsi="Times New Roman"/>
          <w:sz w:val="28"/>
          <w:szCs w:val="28"/>
        </w:rPr>
        <w:t xml:space="preserve">4. </w:t>
      </w:r>
      <w:r w:rsidR="00B07EE1" w:rsidRPr="0039792F">
        <w:rPr>
          <w:rFonts w:ascii="Times New Roman" w:hAnsi="Times New Roman"/>
          <w:bCs/>
          <w:sz w:val="28"/>
          <w:szCs w:val="28"/>
        </w:rPr>
        <w:t xml:space="preserve">Документы, регламентирующие содержание и организацию образовательного процесса при реализации ОП </w:t>
      </w:r>
      <w:r w:rsidR="000D6E1F">
        <w:rPr>
          <w:rFonts w:ascii="Times New Roman" w:hAnsi="Times New Roman"/>
          <w:bCs/>
          <w:sz w:val="28"/>
          <w:szCs w:val="28"/>
        </w:rPr>
        <w:t xml:space="preserve">                                          7</w:t>
      </w:r>
    </w:p>
    <w:p w:rsidR="00B07EE1" w:rsidRPr="0039792F" w:rsidRDefault="00B07EE1" w:rsidP="003722DC">
      <w:pPr>
        <w:widowControl w:val="0"/>
        <w:spacing w:after="0" w:line="360" w:lineRule="auto"/>
        <w:jc w:val="both"/>
        <w:rPr>
          <w:rFonts w:ascii="Times New Roman" w:hAnsi="Times New Roman"/>
          <w:sz w:val="28"/>
          <w:szCs w:val="28"/>
        </w:rPr>
      </w:pPr>
      <w:r w:rsidRPr="0039792F">
        <w:rPr>
          <w:rFonts w:ascii="Times New Roman" w:hAnsi="Times New Roman"/>
          <w:bCs/>
          <w:sz w:val="28"/>
          <w:szCs w:val="28"/>
        </w:rPr>
        <w:t xml:space="preserve">4.1 </w:t>
      </w:r>
      <w:r w:rsidRPr="0039792F">
        <w:rPr>
          <w:rFonts w:ascii="Times New Roman" w:hAnsi="Times New Roman"/>
          <w:sz w:val="28"/>
          <w:szCs w:val="28"/>
        </w:rPr>
        <w:t>Учебный график и учебный план подготовки</w:t>
      </w:r>
      <w:r w:rsidR="000D6E1F">
        <w:rPr>
          <w:rFonts w:ascii="Times New Roman" w:hAnsi="Times New Roman"/>
          <w:sz w:val="28"/>
          <w:szCs w:val="28"/>
        </w:rPr>
        <w:t xml:space="preserve">                                           7</w:t>
      </w:r>
    </w:p>
    <w:p w:rsidR="00B07EE1" w:rsidRPr="0039792F" w:rsidRDefault="00B07EE1" w:rsidP="003722DC">
      <w:pPr>
        <w:widowControl w:val="0"/>
        <w:spacing w:after="0" w:line="360" w:lineRule="auto"/>
        <w:jc w:val="both"/>
        <w:rPr>
          <w:rFonts w:ascii="Times New Roman" w:hAnsi="Times New Roman"/>
          <w:bCs/>
          <w:sz w:val="28"/>
          <w:szCs w:val="28"/>
        </w:rPr>
      </w:pPr>
      <w:r w:rsidRPr="0039792F">
        <w:rPr>
          <w:rFonts w:ascii="Times New Roman" w:hAnsi="Times New Roman"/>
          <w:sz w:val="28"/>
          <w:szCs w:val="28"/>
        </w:rPr>
        <w:t xml:space="preserve">4.2 </w:t>
      </w:r>
      <w:r w:rsidRPr="0039792F">
        <w:rPr>
          <w:rFonts w:ascii="Times New Roman" w:hAnsi="Times New Roman"/>
          <w:bCs/>
          <w:sz w:val="28"/>
          <w:szCs w:val="28"/>
        </w:rPr>
        <w:t xml:space="preserve">Рабочие программы </w:t>
      </w:r>
      <w:r w:rsidR="00176F3D" w:rsidRPr="0039792F">
        <w:rPr>
          <w:rFonts w:ascii="Times New Roman" w:hAnsi="Times New Roman"/>
          <w:bCs/>
          <w:sz w:val="28"/>
          <w:szCs w:val="28"/>
        </w:rPr>
        <w:t>дисциплин, практик и итоговой аттестации</w:t>
      </w:r>
      <w:r w:rsidR="000D6E1F">
        <w:rPr>
          <w:rFonts w:ascii="Times New Roman" w:hAnsi="Times New Roman"/>
          <w:bCs/>
          <w:sz w:val="28"/>
          <w:szCs w:val="28"/>
        </w:rPr>
        <w:t xml:space="preserve">          12</w:t>
      </w:r>
    </w:p>
    <w:p w:rsidR="00176F3D" w:rsidRPr="0039792F" w:rsidRDefault="00176F3D" w:rsidP="003722DC">
      <w:pPr>
        <w:widowControl w:val="0"/>
        <w:spacing w:after="0" w:line="360" w:lineRule="auto"/>
        <w:jc w:val="both"/>
        <w:rPr>
          <w:rFonts w:ascii="Times New Roman" w:hAnsi="Times New Roman"/>
          <w:sz w:val="28"/>
          <w:szCs w:val="28"/>
        </w:rPr>
      </w:pPr>
      <w:r w:rsidRPr="0039792F">
        <w:rPr>
          <w:rFonts w:ascii="Times New Roman" w:hAnsi="Times New Roman"/>
          <w:bCs/>
          <w:sz w:val="28"/>
          <w:szCs w:val="28"/>
        </w:rPr>
        <w:t>Приложения</w:t>
      </w:r>
      <w:r w:rsidR="000D6E1F">
        <w:rPr>
          <w:rFonts w:ascii="Times New Roman" w:hAnsi="Times New Roman"/>
          <w:bCs/>
          <w:sz w:val="28"/>
          <w:szCs w:val="28"/>
        </w:rPr>
        <w:t xml:space="preserve">                                                                                                   628</w:t>
      </w:r>
    </w:p>
    <w:p w:rsidR="00B07EE1" w:rsidRPr="0039792F" w:rsidRDefault="00B07EE1" w:rsidP="007B3F6E">
      <w:pPr>
        <w:widowControl w:val="0"/>
        <w:spacing w:after="0" w:line="360" w:lineRule="auto"/>
        <w:jc w:val="both"/>
        <w:rPr>
          <w:rFonts w:ascii="Times New Roman" w:hAnsi="Times New Roman"/>
          <w:sz w:val="28"/>
          <w:szCs w:val="28"/>
        </w:rPr>
      </w:pPr>
      <w:r w:rsidRPr="0039792F">
        <w:rPr>
          <w:rFonts w:ascii="Times New Roman" w:hAnsi="Times New Roman"/>
          <w:sz w:val="28"/>
          <w:szCs w:val="28"/>
        </w:rPr>
        <w:t xml:space="preserve"> </w:t>
      </w:r>
    </w:p>
    <w:p w:rsidR="00B07EE1" w:rsidRPr="0039792F" w:rsidRDefault="00B07EE1" w:rsidP="007B3F6E">
      <w:pPr>
        <w:widowControl w:val="0"/>
        <w:spacing w:after="0" w:line="360" w:lineRule="auto"/>
        <w:jc w:val="both"/>
        <w:rPr>
          <w:rFonts w:ascii="Times New Roman" w:hAnsi="Times New Roman"/>
          <w:sz w:val="28"/>
          <w:szCs w:val="28"/>
        </w:rPr>
      </w:pPr>
    </w:p>
    <w:p w:rsidR="00AF4CDD" w:rsidRPr="0039792F" w:rsidRDefault="00AF4CDD" w:rsidP="007B3F6E">
      <w:pPr>
        <w:widowControl w:val="0"/>
        <w:spacing w:after="0" w:line="360" w:lineRule="auto"/>
        <w:jc w:val="both"/>
        <w:rPr>
          <w:rFonts w:ascii="Times New Roman" w:hAnsi="Times New Roman"/>
          <w:sz w:val="28"/>
          <w:szCs w:val="28"/>
        </w:rPr>
      </w:pPr>
    </w:p>
    <w:p w:rsidR="00AF4CDD" w:rsidRPr="0039792F" w:rsidRDefault="00AF4CDD" w:rsidP="007B3F6E">
      <w:pPr>
        <w:widowControl w:val="0"/>
        <w:spacing w:after="0" w:line="360" w:lineRule="auto"/>
        <w:jc w:val="both"/>
        <w:rPr>
          <w:rFonts w:ascii="Times New Roman" w:hAnsi="Times New Roman"/>
          <w:sz w:val="28"/>
          <w:szCs w:val="28"/>
        </w:rPr>
      </w:pPr>
    </w:p>
    <w:p w:rsidR="00AF4CDD" w:rsidRPr="0039792F" w:rsidRDefault="00AF4CDD" w:rsidP="007B3F6E">
      <w:pPr>
        <w:widowControl w:val="0"/>
        <w:spacing w:after="0" w:line="360" w:lineRule="auto"/>
        <w:jc w:val="both"/>
        <w:rPr>
          <w:rFonts w:ascii="Times New Roman" w:hAnsi="Times New Roman"/>
          <w:sz w:val="28"/>
          <w:szCs w:val="28"/>
        </w:rPr>
      </w:pPr>
    </w:p>
    <w:p w:rsidR="00176F3D" w:rsidRPr="0039792F" w:rsidRDefault="00176F3D" w:rsidP="007B3F6E">
      <w:pPr>
        <w:widowControl w:val="0"/>
        <w:spacing w:after="0" w:line="360" w:lineRule="auto"/>
        <w:jc w:val="both"/>
        <w:rPr>
          <w:rFonts w:ascii="Times New Roman" w:hAnsi="Times New Roman"/>
          <w:sz w:val="28"/>
          <w:szCs w:val="28"/>
        </w:rPr>
      </w:pPr>
    </w:p>
    <w:p w:rsidR="00176F3D" w:rsidRPr="0039792F" w:rsidRDefault="00176F3D" w:rsidP="007B3F6E">
      <w:pPr>
        <w:widowControl w:val="0"/>
        <w:spacing w:after="0" w:line="360" w:lineRule="auto"/>
        <w:jc w:val="both"/>
        <w:rPr>
          <w:rFonts w:ascii="Times New Roman" w:hAnsi="Times New Roman"/>
          <w:sz w:val="28"/>
          <w:szCs w:val="28"/>
        </w:rPr>
      </w:pPr>
    </w:p>
    <w:p w:rsidR="00176F3D" w:rsidRPr="0039792F" w:rsidRDefault="00176F3D" w:rsidP="007B3F6E">
      <w:pPr>
        <w:widowControl w:val="0"/>
        <w:spacing w:after="0" w:line="360" w:lineRule="auto"/>
        <w:jc w:val="both"/>
        <w:rPr>
          <w:rFonts w:ascii="Times New Roman" w:hAnsi="Times New Roman"/>
          <w:sz w:val="28"/>
          <w:szCs w:val="28"/>
        </w:rPr>
      </w:pPr>
    </w:p>
    <w:p w:rsidR="00176F3D" w:rsidRPr="0039792F" w:rsidRDefault="00176F3D" w:rsidP="007B3F6E">
      <w:pPr>
        <w:widowControl w:val="0"/>
        <w:spacing w:after="0" w:line="360" w:lineRule="auto"/>
        <w:jc w:val="both"/>
        <w:rPr>
          <w:rFonts w:ascii="Times New Roman" w:hAnsi="Times New Roman"/>
          <w:sz w:val="28"/>
          <w:szCs w:val="28"/>
        </w:rPr>
      </w:pPr>
    </w:p>
    <w:p w:rsidR="00176F3D" w:rsidRDefault="00176F3D" w:rsidP="007B3F6E">
      <w:pPr>
        <w:widowControl w:val="0"/>
        <w:spacing w:after="0" w:line="360" w:lineRule="auto"/>
        <w:jc w:val="both"/>
        <w:rPr>
          <w:rFonts w:ascii="Times New Roman" w:hAnsi="Times New Roman"/>
          <w:sz w:val="28"/>
          <w:szCs w:val="28"/>
        </w:rPr>
      </w:pPr>
    </w:p>
    <w:p w:rsidR="00C13318" w:rsidRDefault="00C13318" w:rsidP="007B3F6E">
      <w:pPr>
        <w:widowControl w:val="0"/>
        <w:spacing w:after="0" w:line="360" w:lineRule="auto"/>
        <w:jc w:val="both"/>
        <w:rPr>
          <w:rFonts w:ascii="Times New Roman" w:hAnsi="Times New Roman"/>
          <w:sz w:val="28"/>
          <w:szCs w:val="28"/>
        </w:rPr>
      </w:pPr>
    </w:p>
    <w:p w:rsidR="00C13318" w:rsidRPr="0039792F" w:rsidRDefault="00C13318" w:rsidP="007B3F6E">
      <w:pPr>
        <w:widowControl w:val="0"/>
        <w:spacing w:after="0" w:line="360" w:lineRule="auto"/>
        <w:jc w:val="both"/>
        <w:rPr>
          <w:rFonts w:ascii="Times New Roman" w:hAnsi="Times New Roman"/>
          <w:sz w:val="28"/>
          <w:szCs w:val="28"/>
        </w:rPr>
      </w:pPr>
    </w:p>
    <w:p w:rsidR="00B07EE1" w:rsidRPr="006E3CC8" w:rsidRDefault="00B07EE1" w:rsidP="006E3CC8">
      <w:pPr>
        <w:widowControl w:val="0"/>
        <w:spacing w:after="0" w:line="360" w:lineRule="auto"/>
        <w:jc w:val="both"/>
        <w:rPr>
          <w:rFonts w:ascii="Times New Roman" w:hAnsi="Times New Roman"/>
          <w:b/>
          <w:sz w:val="28"/>
          <w:szCs w:val="28"/>
        </w:rPr>
      </w:pPr>
      <w:r w:rsidRPr="006E3CC8">
        <w:rPr>
          <w:rFonts w:ascii="Times New Roman" w:hAnsi="Times New Roman"/>
          <w:b/>
          <w:sz w:val="28"/>
          <w:szCs w:val="28"/>
        </w:rPr>
        <w:lastRenderedPageBreak/>
        <w:t>1. Общие положения</w:t>
      </w:r>
    </w:p>
    <w:p w:rsidR="00B07EE1" w:rsidRPr="006E3CC8" w:rsidRDefault="00B07EE1" w:rsidP="006E3CC8">
      <w:pPr>
        <w:pStyle w:val="Default"/>
        <w:spacing w:line="360" w:lineRule="auto"/>
        <w:ind w:firstLine="600"/>
        <w:jc w:val="both"/>
        <w:rPr>
          <w:color w:val="auto"/>
          <w:sz w:val="28"/>
          <w:szCs w:val="28"/>
        </w:rPr>
      </w:pPr>
      <w:r w:rsidRPr="006E3CC8">
        <w:rPr>
          <w:color w:val="auto"/>
          <w:sz w:val="28"/>
          <w:szCs w:val="28"/>
        </w:rPr>
        <w:t>Настоящая образовательная программа, реализуемая в Федеральном государственном бюджетном образовательном учреждении высшего образования «Ижевская государственная сельскохозяйственная академия»  представляет собой систему документов, разработанную и утвержденную высшим учебным заведением с учетом потребностей регионального рынка труда, требований федеральных органов исполнительной власти и соответствующих отраслевых требований на основе федерального государственного образовательного стандарта высшего образования (ФГОС ВО) по направлению подготовки 45.</w:t>
      </w:r>
      <w:r w:rsidRPr="006E3CC8">
        <w:rPr>
          <w:bCs/>
          <w:color w:val="auto"/>
          <w:sz w:val="28"/>
          <w:szCs w:val="28"/>
        </w:rPr>
        <w:t>03.02 «Лингвистика</w:t>
      </w:r>
      <w:r w:rsidRPr="006E3CC8">
        <w:rPr>
          <w:color w:val="auto"/>
          <w:sz w:val="28"/>
          <w:szCs w:val="28"/>
        </w:rPr>
        <w:t xml:space="preserve">», утвержденным приказом Министерства образования и науки Российской Федерации от «07» августа 2014 г., приказ № 940. </w:t>
      </w:r>
    </w:p>
    <w:p w:rsidR="00B07EE1" w:rsidRPr="006E3CC8" w:rsidRDefault="00B07EE1" w:rsidP="006E3CC8">
      <w:pPr>
        <w:spacing w:after="0" w:line="360" w:lineRule="auto"/>
        <w:ind w:firstLine="600"/>
        <w:jc w:val="both"/>
        <w:rPr>
          <w:rFonts w:ascii="Times New Roman" w:hAnsi="Times New Roman"/>
          <w:sz w:val="28"/>
          <w:szCs w:val="28"/>
        </w:rPr>
      </w:pPr>
      <w:r w:rsidRPr="006E3CC8">
        <w:rPr>
          <w:rFonts w:ascii="Times New Roman" w:hAnsi="Times New Roman"/>
          <w:sz w:val="28"/>
          <w:szCs w:val="28"/>
        </w:rPr>
        <w:t>ОП регламентирует цели, ожидаемые результаты, содержание, условия и технологии реализации образовательного процесса, оценку качества подготовки слушателя и включает в себя: учебный план, рабочие программы учебных курсов, предметов, дисциплин (модулей) и другие материалы, обеспечивающие качество подготовки обучающихся, а также программы учебной,  производственной практик и методические материалы, обеспечивающие реализацию соответствую</w:t>
      </w:r>
      <w:r w:rsidR="00AF4CDD" w:rsidRPr="006E3CC8">
        <w:rPr>
          <w:rFonts w:ascii="Times New Roman" w:hAnsi="Times New Roman"/>
          <w:sz w:val="28"/>
          <w:szCs w:val="28"/>
        </w:rPr>
        <w:t>щей образовательной технологии.</w:t>
      </w:r>
    </w:p>
    <w:p w:rsidR="00AF4CDD" w:rsidRPr="006E3CC8" w:rsidRDefault="00AF4CDD" w:rsidP="006E3CC8">
      <w:pPr>
        <w:numPr>
          <w:ilvl w:val="1"/>
          <w:numId w:val="1"/>
        </w:numPr>
        <w:spacing w:after="0" w:line="360" w:lineRule="auto"/>
        <w:jc w:val="both"/>
        <w:rPr>
          <w:rFonts w:ascii="Times New Roman" w:hAnsi="Times New Roman"/>
          <w:b/>
          <w:bCs/>
          <w:sz w:val="28"/>
          <w:szCs w:val="28"/>
        </w:rPr>
      </w:pPr>
    </w:p>
    <w:p w:rsidR="00B07EE1" w:rsidRPr="006E3CC8" w:rsidRDefault="00B07EE1" w:rsidP="006E3CC8">
      <w:pPr>
        <w:numPr>
          <w:ilvl w:val="1"/>
          <w:numId w:val="1"/>
        </w:numPr>
        <w:spacing w:after="0" w:line="360" w:lineRule="auto"/>
        <w:jc w:val="both"/>
        <w:rPr>
          <w:rFonts w:ascii="Times New Roman" w:hAnsi="Times New Roman"/>
          <w:b/>
          <w:bCs/>
          <w:sz w:val="28"/>
          <w:szCs w:val="28"/>
        </w:rPr>
      </w:pPr>
      <w:r w:rsidRPr="006E3CC8">
        <w:rPr>
          <w:rFonts w:ascii="Times New Roman" w:hAnsi="Times New Roman"/>
          <w:b/>
          <w:bCs/>
          <w:sz w:val="28"/>
          <w:szCs w:val="28"/>
        </w:rPr>
        <w:t>1.1 Нормативные документы для разработки ОП «Переводчик в сфере профессиональной коммуникации</w:t>
      </w:r>
      <w:r w:rsidRPr="006E3CC8">
        <w:rPr>
          <w:rFonts w:ascii="Times New Roman" w:hAnsi="Times New Roman"/>
          <w:b/>
          <w:sz w:val="28"/>
          <w:szCs w:val="28"/>
        </w:rPr>
        <w:t>»</w:t>
      </w:r>
    </w:p>
    <w:p w:rsidR="00B07EE1" w:rsidRPr="006E3CC8" w:rsidRDefault="00B07EE1" w:rsidP="006E3CC8">
      <w:pPr>
        <w:spacing w:after="0" w:line="360" w:lineRule="auto"/>
        <w:jc w:val="both"/>
        <w:rPr>
          <w:rFonts w:ascii="Times New Roman" w:hAnsi="Times New Roman"/>
          <w:b/>
          <w:bCs/>
          <w:sz w:val="28"/>
          <w:szCs w:val="28"/>
        </w:rPr>
      </w:pPr>
      <w:r w:rsidRPr="006E3CC8">
        <w:rPr>
          <w:rFonts w:ascii="Times New Roman" w:hAnsi="Times New Roman"/>
          <w:sz w:val="28"/>
          <w:szCs w:val="28"/>
        </w:rPr>
        <w:t xml:space="preserve">Нормативную правовую базу разработки ОП составляют: </w:t>
      </w:r>
    </w:p>
    <w:p w:rsidR="00B07EE1" w:rsidRPr="006E3CC8" w:rsidRDefault="00B07EE1" w:rsidP="006E3CC8">
      <w:pPr>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z w:val="28"/>
          <w:szCs w:val="28"/>
        </w:rPr>
        <w:t xml:space="preserve"> - Федеральный закон Российской Федерации: «Об образовании» (от 26.12.2012 г.) </w:t>
      </w:r>
    </w:p>
    <w:p w:rsidR="00B07EE1" w:rsidRPr="006E3CC8" w:rsidRDefault="00B07EE1" w:rsidP="006E3CC8">
      <w:pPr>
        <w:spacing w:after="0" w:line="360" w:lineRule="auto"/>
        <w:jc w:val="both"/>
        <w:rPr>
          <w:rFonts w:ascii="Times New Roman" w:hAnsi="Times New Roman"/>
          <w:sz w:val="28"/>
          <w:szCs w:val="28"/>
        </w:rPr>
      </w:pPr>
      <w:r w:rsidRPr="006E3CC8">
        <w:rPr>
          <w:rFonts w:ascii="Times New Roman" w:hAnsi="Times New Roman"/>
          <w:sz w:val="28"/>
          <w:szCs w:val="28"/>
        </w:rPr>
        <w:t>- Федеральный государственный образовательный стандарт высшего образования (ФГОС ВО) по направлению подготовки 45.03.02 «Лингвистика» (уровень бакалавриата), утвержденный  приказом Министерства образования и науки Российской Федерации  07  августа 2014 года  № 940;</w:t>
      </w:r>
    </w:p>
    <w:p w:rsidR="00B07EE1" w:rsidRPr="006E3CC8" w:rsidRDefault="00B07EE1" w:rsidP="006E3CC8">
      <w:pPr>
        <w:spacing w:after="0" w:line="360" w:lineRule="auto"/>
        <w:jc w:val="both"/>
        <w:rPr>
          <w:rFonts w:ascii="Times New Roman" w:hAnsi="Times New Roman"/>
          <w:sz w:val="28"/>
          <w:szCs w:val="28"/>
        </w:rPr>
      </w:pPr>
      <w:r w:rsidRPr="006E3CC8">
        <w:rPr>
          <w:rFonts w:ascii="Times New Roman" w:hAnsi="Times New Roman"/>
          <w:sz w:val="28"/>
          <w:szCs w:val="28"/>
        </w:rPr>
        <w:lastRenderedPageBreak/>
        <w:t>- Учебный план профессиональной переподготовки «Переводчик в сфере профессиональной коммуникации»;</w:t>
      </w:r>
    </w:p>
    <w:p w:rsidR="00B07EE1" w:rsidRPr="006E3CC8" w:rsidRDefault="00B07EE1"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Письмо Минобрнауки России от 30.03.2015 </w:t>
      </w:r>
      <w:r w:rsidRPr="006E3CC8">
        <w:rPr>
          <w:rFonts w:ascii="Times New Roman" w:hAnsi="Times New Roman"/>
          <w:sz w:val="28"/>
          <w:szCs w:val="28"/>
          <w:lang w:val="en-US"/>
        </w:rPr>
        <w:t>N</w:t>
      </w:r>
      <w:r w:rsidRPr="006E3CC8">
        <w:rPr>
          <w:rFonts w:ascii="Times New Roman" w:hAnsi="Times New Roman"/>
          <w:sz w:val="28"/>
          <w:szCs w:val="28"/>
        </w:rPr>
        <w:t xml:space="preserve"> АК-821/06 «О направлении методических рекомендаций по итоговой аттестации слушателей».</w:t>
      </w:r>
    </w:p>
    <w:p w:rsidR="00AF4CDD" w:rsidRPr="006E3CC8" w:rsidRDefault="00AF4CDD" w:rsidP="006E3CC8">
      <w:pPr>
        <w:spacing w:after="0" w:line="360" w:lineRule="auto"/>
        <w:jc w:val="both"/>
        <w:rPr>
          <w:rFonts w:ascii="Times New Roman" w:hAnsi="Times New Roman"/>
          <w:sz w:val="28"/>
          <w:szCs w:val="28"/>
        </w:rPr>
      </w:pPr>
    </w:p>
    <w:p w:rsidR="00B07EE1" w:rsidRPr="006E3CC8" w:rsidRDefault="00B07EE1" w:rsidP="006E3CC8">
      <w:pPr>
        <w:shd w:val="clear" w:color="auto" w:fill="FFFFFF"/>
        <w:tabs>
          <w:tab w:val="left" w:pos="120"/>
          <w:tab w:val="num" w:pos="720"/>
        </w:tabs>
        <w:spacing w:after="0" w:line="360" w:lineRule="auto"/>
        <w:jc w:val="both"/>
        <w:rPr>
          <w:rFonts w:ascii="Times New Roman" w:hAnsi="Times New Roman"/>
          <w:b/>
          <w:bCs/>
          <w:sz w:val="28"/>
          <w:szCs w:val="28"/>
        </w:rPr>
      </w:pPr>
      <w:r w:rsidRPr="006E3CC8">
        <w:rPr>
          <w:rFonts w:ascii="Times New Roman" w:hAnsi="Times New Roman"/>
          <w:b/>
          <w:bCs/>
          <w:sz w:val="28"/>
          <w:szCs w:val="28"/>
        </w:rPr>
        <w:t>1.2 Общая характеристика образовательной программы профессиональной переподготовки «Переводчик в сфере</w:t>
      </w:r>
      <w:r w:rsidR="00AF4CDD" w:rsidRPr="006E3CC8">
        <w:rPr>
          <w:rFonts w:ascii="Times New Roman" w:hAnsi="Times New Roman"/>
          <w:b/>
          <w:bCs/>
          <w:sz w:val="28"/>
          <w:szCs w:val="28"/>
        </w:rPr>
        <w:t xml:space="preserve"> профессиональной коммуникации»</w:t>
      </w:r>
    </w:p>
    <w:p w:rsidR="00B07EE1" w:rsidRPr="000D6E1F" w:rsidRDefault="00B07EE1" w:rsidP="006E3CC8">
      <w:pPr>
        <w:autoSpaceDE w:val="0"/>
        <w:autoSpaceDN w:val="0"/>
        <w:adjustRightInd w:val="0"/>
        <w:spacing w:after="0" w:line="360" w:lineRule="auto"/>
        <w:jc w:val="both"/>
        <w:rPr>
          <w:rFonts w:ascii="Times New Roman" w:hAnsi="Times New Roman"/>
          <w:b/>
          <w:bCs/>
          <w:sz w:val="28"/>
          <w:szCs w:val="28"/>
        </w:rPr>
      </w:pPr>
      <w:r w:rsidRPr="000D6E1F">
        <w:rPr>
          <w:rFonts w:ascii="Times New Roman" w:hAnsi="Times New Roman"/>
          <w:b/>
          <w:bCs/>
          <w:sz w:val="28"/>
          <w:szCs w:val="28"/>
        </w:rPr>
        <w:t xml:space="preserve">1.2.1 Цель и задачи ОП </w:t>
      </w:r>
    </w:p>
    <w:p w:rsidR="00B07EE1" w:rsidRPr="006E3CC8" w:rsidRDefault="00B07EE1" w:rsidP="006E3CC8">
      <w:pPr>
        <w:shd w:val="clear" w:color="auto" w:fill="FFFFFF"/>
        <w:tabs>
          <w:tab w:val="left" w:pos="120"/>
          <w:tab w:val="num" w:pos="720"/>
        </w:tabs>
        <w:spacing w:after="0" w:line="360" w:lineRule="auto"/>
        <w:jc w:val="both"/>
        <w:rPr>
          <w:rFonts w:ascii="Times New Roman" w:hAnsi="Times New Roman"/>
          <w:bCs/>
          <w:sz w:val="28"/>
          <w:szCs w:val="28"/>
        </w:rPr>
      </w:pPr>
      <w:r w:rsidRPr="006E3CC8">
        <w:rPr>
          <w:rFonts w:ascii="Times New Roman" w:hAnsi="Times New Roman"/>
          <w:spacing w:val="-1"/>
          <w:sz w:val="28"/>
          <w:szCs w:val="28"/>
        </w:rPr>
        <w:t xml:space="preserve">    Образовательная программа (ОП) является программой профессиональной переподготовки.</w:t>
      </w:r>
    </w:p>
    <w:p w:rsidR="00B07EE1" w:rsidRPr="006E3CC8" w:rsidRDefault="00B07EE1" w:rsidP="006E3CC8">
      <w:pPr>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z w:val="28"/>
          <w:szCs w:val="28"/>
        </w:rPr>
        <w:t xml:space="preserve">    ОП</w:t>
      </w:r>
      <w:r w:rsidRPr="006E3CC8">
        <w:rPr>
          <w:rFonts w:ascii="Times New Roman" w:hAnsi="Times New Roman"/>
          <w:bCs/>
          <w:sz w:val="28"/>
          <w:szCs w:val="28"/>
        </w:rPr>
        <w:t xml:space="preserve"> профессиональной переподготовки</w:t>
      </w:r>
      <w:r w:rsidR="007B3F6E" w:rsidRPr="006E3CC8">
        <w:rPr>
          <w:rFonts w:ascii="Times New Roman" w:hAnsi="Times New Roman"/>
          <w:bCs/>
          <w:sz w:val="28"/>
          <w:szCs w:val="28"/>
        </w:rPr>
        <w:t xml:space="preserve"> </w:t>
      </w:r>
      <w:r w:rsidRPr="006E3CC8">
        <w:rPr>
          <w:rFonts w:ascii="Times New Roman" w:hAnsi="Times New Roman"/>
          <w:bCs/>
          <w:sz w:val="28"/>
          <w:szCs w:val="28"/>
        </w:rPr>
        <w:t>«Переводчик в сфере профессиональной коммуникации»</w:t>
      </w:r>
      <w:r w:rsidRPr="006E3CC8">
        <w:rPr>
          <w:rFonts w:ascii="Times New Roman" w:hAnsi="Times New Roman"/>
          <w:sz w:val="28"/>
          <w:szCs w:val="28"/>
        </w:rPr>
        <w:t xml:space="preserve"> имеет своей целью развитие у слушателей личностных качеств, а также формирование общекультурных, общепрофессиональных и профессиональных компетенций в соответствии с требованиями ФГОС ВО по данному направлению. </w:t>
      </w:r>
    </w:p>
    <w:p w:rsidR="007B3F6E" w:rsidRPr="006E3CC8" w:rsidRDefault="007B3F6E" w:rsidP="006E3CC8">
      <w:pPr>
        <w:autoSpaceDE w:val="0"/>
        <w:autoSpaceDN w:val="0"/>
        <w:adjustRightInd w:val="0"/>
        <w:spacing w:after="0" w:line="360" w:lineRule="auto"/>
        <w:jc w:val="both"/>
        <w:rPr>
          <w:rFonts w:ascii="Times New Roman" w:hAnsi="Times New Roman"/>
          <w:sz w:val="28"/>
          <w:szCs w:val="28"/>
        </w:rPr>
      </w:pPr>
    </w:p>
    <w:p w:rsidR="00B07EE1" w:rsidRPr="006E3CC8" w:rsidRDefault="00B07EE1" w:rsidP="006E3CC8">
      <w:pPr>
        <w:autoSpaceDE w:val="0"/>
        <w:autoSpaceDN w:val="0"/>
        <w:adjustRightInd w:val="0"/>
        <w:spacing w:after="0" w:line="360" w:lineRule="auto"/>
        <w:jc w:val="both"/>
        <w:rPr>
          <w:rFonts w:ascii="Times New Roman" w:hAnsi="Times New Roman"/>
          <w:b/>
          <w:sz w:val="28"/>
          <w:szCs w:val="28"/>
        </w:rPr>
      </w:pPr>
      <w:r w:rsidRPr="006E3CC8">
        <w:rPr>
          <w:rFonts w:ascii="Times New Roman" w:hAnsi="Times New Roman"/>
          <w:b/>
          <w:bCs/>
          <w:sz w:val="28"/>
          <w:szCs w:val="28"/>
        </w:rPr>
        <w:t xml:space="preserve">1.2.2 Срок освоения ОП </w:t>
      </w:r>
    </w:p>
    <w:p w:rsidR="00B07EE1" w:rsidRPr="006E3CC8" w:rsidRDefault="00B07EE1" w:rsidP="006E3CC8">
      <w:pPr>
        <w:autoSpaceDE w:val="0"/>
        <w:autoSpaceDN w:val="0"/>
        <w:adjustRightInd w:val="0"/>
        <w:spacing w:after="0" w:line="360" w:lineRule="auto"/>
        <w:ind w:firstLine="708"/>
        <w:jc w:val="both"/>
        <w:rPr>
          <w:rFonts w:ascii="Times New Roman" w:hAnsi="Times New Roman"/>
          <w:bCs/>
          <w:sz w:val="28"/>
          <w:szCs w:val="28"/>
        </w:rPr>
      </w:pPr>
      <w:r w:rsidRPr="006E3CC8">
        <w:rPr>
          <w:rFonts w:ascii="Times New Roman" w:hAnsi="Times New Roman"/>
          <w:sz w:val="28"/>
          <w:szCs w:val="28"/>
        </w:rPr>
        <w:t xml:space="preserve">Срок освоения ОП </w:t>
      </w:r>
      <w:r w:rsidRPr="006E3CC8">
        <w:rPr>
          <w:rFonts w:ascii="Times New Roman" w:hAnsi="Times New Roman"/>
          <w:bCs/>
          <w:sz w:val="28"/>
          <w:szCs w:val="28"/>
        </w:rPr>
        <w:t>«Переводчик в сфере профессиональной коммуникации»составляет 2,5 года.</w:t>
      </w:r>
    </w:p>
    <w:p w:rsidR="007B3F6E" w:rsidRPr="006E3CC8" w:rsidRDefault="007B3F6E" w:rsidP="006E3CC8">
      <w:pPr>
        <w:autoSpaceDE w:val="0"/>
        <w:autoSpaceDN w:val="0"/>
        <w:adjustRightInd w:val="0"/>
        <w:spacing w:after="0" w:line="360" w:lineRule="auto"/>
        <w:jc w:val="both"/>
        <w:rPr>
          <w:rFonts w:ascii="Times New Roman" w:hAnsi="Times New Roman"/>
          <w:sz w:val="28"/>
          <w:szCs w:val="28"/>
        </w:rPr>
      </w:pPr>
    </w:p>
    <w:p w:rsidR="00B07EE1" w:rsidRPr="006E3CC8" w:rsidRDefault="00B07EE1" w:rsidP="006E3CC8">
      <w:pPr>
        <w:autoSpaceDE w:val="0"/>
        <w:autoSpaceDN w:val="0"/>
        <w:adjustRightInd w:val="0"/>
        <w:spacing w:after="0" w:line="360" w:lineRule="auto"/>
        <w:jc w:val="both"/>
        <w:rPr>
          <w:rFonts w:ascii="Times New Roman" w:hAnsi="Times New Roman"/>
          <w:b/>
          <w:sz w:val="28"/>
          <w:szCs w:val="28"/>
        </w:rPr>
      </w:pPr>
      <w:r w:rsidRPr="006E3CC8">
        <w:rPr>
          <w:rFonts w:ascii="Times New Roman" w:hAnsi="Times New Roman"/>
          <w:b/>
          <w:bCs/>
          <w:sz w:val="28"/>
          <w:szCs w:val="28"/>
        </w:rPr>
        <w:t xml:space="preserve">1.2.3 Трудоемкость ОП </w:t>
      </w:r>
    </w:p>
    <w:p w:rsidR="00B07EE1" w:rsidRPr="006E3CC8" w:rsidRDefault="00B07EE1" w:rsidP="006E3CC8">
      <w:pPr>
        <w:autoSpaceDE w:val="0"/>
        <w:autoSpaceDN w:val="0"/>
        <w:adjustRightInd w:val="0"/>
        <w:spacing w:after="0" w:line="360" w:lineRule="auto"/>
        <w:ind w:firstLine="600"/>
        <w:jc w:val="both"/>
        <w:rPr>
          <w:rFonts w:ascii="Times New Roman" w:hAnsi="Times New Roman"/>
          <w:sz w:val="28"/>
          <w:szCs w:val="28"/>
        </w:rPr>
      </w:pPr>
      <w:r w:rsidRPr="006E3CC8">
        <w:rPr>
          <w:rFonts w:ascii="Times New Roman" w:hAnsi="Times New Roman"/>
          <w:sz w:val="28"/>
          <w:szCs w:val="28"/>
        </w:rPr>
        <w:t xml:space="preserve">Трудоемкость освоения слушателем данной ОП за весь период обучения в соответствии с ФГОС ВО по данному направлению составляет 44 зачетных единицы и включает все виды аудиторной и самостоятельной работы слушателя, практик и время, отводимое на контроль качества освоения слушателем ОП. </w:t>
      </w:r>
    </w:p>
    <w:p w:rsidR="007B3F6E" w:rsidRPr="006E3CC8" w:rsidRDefault="007B3F6E" w:rsidP="006E3CC8">
      <w:pPr>
        <w:autoSpaceDE w:val="0"/>
        <w:autoSpaceDN w:val="0"/>
        <w:adjustRightInd w:val="0"/>
        <w:spacing w:after="0" w:line="360" w:lineRule="auto"/>
        <w:ind w:firstLine="600"/>
        <w:jc w:val="both"/>
        <w:rPr>
          <w:rFonts w:ascii="Times New Roman" w:hAnsi="Times New Roman"/>
          <w:sz w:val="28"/>
          <w:szCs w:val="28"/>
        </w:rPr>
      </w:pPr>
    </w:p>
    <w:p w:rsidR="007B3F6E" w:rsidRPr="006E3CC8" w:rsidRDefault="007B3F6E" w:rsidP="006E3CC8">
      <w:pPr>
        <w:autoSpaceDE w:val="0"/>
        <w:autoSpaceDN w:val="0"/>
        <w:adjustRightInd w:val="0"/>
        <w:spacing w:after="0" w:line="360" w:lineRule="auto"/>
        <w:ind w:firstLine="600"/>
        <w:jc w:val="both"/>
        <w:rPr>
          <w:rFonts w:ascii="Times New Roman" w:hAnsi="Times New Roman"/>
          <w:sz w:val="28"/>
          <w:szCs w:val="28"/>
        </w:rPr>
      </w:pPr>
    </w:p>
    <w:p w:rsidR="006E3CC8" w:rsidRPr="006E3CC8" w:rsidRDefault="00B07EE1" w:rsidP="006E3CC8">
      <w:pPr>
        <w:spacing w:after="0" w:line="360" w:lineRule="auto"/>
        <w:jc w:val="both"/>
        <w:rPr>
          <w:rFonts w:ascii="Times New Roman" w:hAnsi="Times New Roman"/>
          <w:b/>
          <w:bCs/>
          <w:sz w:val="28"/>
          <w:szCs w:val="28"/>
        </w:rPr>
      </w:pPr>
      <w:r w:rsidRPr="006E3CC8">
        <w:rPr>
          <w:rFonts w:ascii="Times New Roman" w:hAnsi="Times New Roman"/>
          <w:b/>
          <w:sz w:val="28"/>
          <w:szCs w:val="28"/>
        </w:rPr>
        <w:lastRenderedPageBreak/>
        <w:t xml:space="preserve">2. Характеристика профессиональной деятельности выпускника  программы </w:t>
      </w:r>
      <w:r w:rsidRPr="006E3CC8">
        <w:rPr>
          <w:rFonts w:ascii="Times New Roman" w:hAnsi="Times New Roman"/>
          <w:b/>
          <w:bCs/>
          <w:sz w:val="28"/>
          <w:szCs w:val="28"/>
        </w:rPr>
        <w:t>«Переводчик в сфере профессиональной коммуникации»</w:t>
      </w:r>
    </w:p>
    <w:p w:rsidR="00B07EE1" w:rsidRPr="006E3CC8" w:rsidRDefault="00B07EE1" w:rsidP="006E3CC8">
      <w:pPr>
        <w:spacing w:after="0" w:line="360" w:lineRule="auto"/>
        <w:jc w:val="both"/>
        <w:rPr>
          <w:rFonts w:ascii="Times New Roman" w:hAnsi="Times New Roman"/>
          <w:b/>
          <w:sz w:val="28"/>
          <w:szCs w:val="28"/>
        </w:rPr>
      </w:pPr>
      <w:r w:rsidRPr="006E3CC8">
        <w:rPr>
          <w:rFonts w:ascii="Times New Roman" w:hAnsi="Times New Roman"/>
          <w:b/>
          <w:bCs/>
          <w:sz w:val="28"/>
          <w:szCs w:val="28"/>
        </w:rPr>
        <w:t xml:space="preserve">2.1 </w:t>
      </w:r>
      <w:r w:rsidRPr="006E3CC8">
        <w:rPr>
          <w:rFonts w:ascii="Times New Roman" w:hAnsi="Times New Roman"/>
          <w:b/>
          <w:sz w:val="28"/>
          <w:szCs w:val="28"/>
        </w:rPr>
        <w:t>Область профессиональной деятельности слушателей</w:t>
      </w:r>
    </w:p>
    <w:p w:rsidR="00B07EE1" w:rsidRPr="006E3CC8" w:rsidRDefault="00B07EE1" w:rsidP="006E3CC8">
      <w:pPr>
        <w:autoSpaceDE w:val="0"/>
        <w:autoSpaceDN w:val="0"/>
        <w:adjustRightInd w:val="0"/>
        <w:spacing w:after="0" w:line="360" w:lineRule="auto"/>
        <w:ind w:firstLine="480"/>
        <w:jc w:val="both"/>
        <w:rPr>
          <w:rFonts w:ascii="Times New Roman" w:hAnsi="Times New Roman"/>
          <w:sz w:val="28"/>
          <w:szCs w:val="28"/>
        </w:rPr>
      </w:pPr>
      <w:r w:rsidRPr="006E3CC8">
        <w:rPr>
          <w:rFonts w:ascii="Times New Roman" w:hAnsi="Times New Roman"/>
          <w:sz w:val="28"/>
          <w:szCs w:val="28"/>
        </w:rPr>
        <w:t>Область профессиональной деятельности выпускников, освоивших программу, включает межъязыковое общение, межкультурную коммуникацию и перевод.</w:t>
      </w:r>
    </w:p>
    <w:p w:rsidR="006E3CC8" w:rsidRPr="006E3CC8" w:rsidRDefault="006E3CC8" w:rsidP="006E3CC8">
      <w:pPr>
        <w:autoSpaceDE w:val="0"/>
        <w:autoSpaceDN w:val="0"/>
        <w:adjustRightInd w:val="0"/>
        <w:spacing w:after="0" w:line="360" w:lineRule="auto"/>
        <w:ind w:firstLine="480"/>
        <w:jc w:val="both"/>
        <w:rPr>
          <w:rFonts w:ascii="Times New Roman" w:hAnsi="Times New Roman"/>
          <w:sz w:val="28"/>
          <w:szCs w:val="28"/>
        </w:rPr>
      </w:pPr>
    </w:p>
    <w:p w:rsidR="00B07EE1" w:rsidRPr="006E3CC8" w:rsidRDefault="00B07EE1" w:rsidP="006E3CC8">
      <w:pPr>
        <w:spacing w:after="0" w:line="360" w:lineRule="auto"/>
        <w:jc w:val="both"/>
        <w:rPr>
          <w:rFonts w:ascii="Times New Roman" w:hAnsi="Times New Roman"/>
          <w:b/>
          <w:sz w:val="28"/>
          <w:szCs w:val="28"/>
        </w:rPr>
      </w:pPr>
      <w:r w:rsidRPr="006E3CC8">
        <w:rPr>
          <w:rFonts w:ascii="Times New Roman" w:hAnsi="Times New Roman"/>
          <w:b/>
          <w:sz w:val="28"/>
          <w:szCs w:val="28"/>
        </w:rPr>
        <w:t xml:space="preserve">2.2 Объекты профессиональной деятельности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Объектами профессиональной деятельности выпускников, освоивших программу переподготовки, являются: теория иностранных языков; теория и методика преподавания иностранных языков и культур; перевод и переводоведение; теория межкультурной коммуникации; лингвистические компоненты электронных информационных систем; иностранные языки и культуры стран изучаемых языков.</w:t>
      </w:r>
    </w:p>
    <w:p w:rsidR="006E3CC8" w:rsidRPr="006E3CC8" w:rsidRDefault="006E3CC8" w:rsidP="006E3CC8">
      <w:pPr>
        <w:tabs>
          <w:tab w:val="left" w:pos="6495"/>
          <w:tab w:val="right" w:pos="9355"/>
        </w:tabs>
        <w:spacing w:after="0" w:line="360" w:lineRule="auto"/>
        <w:jc w:val="both"/>
        <w:rPr>
          <w:rFonts w:ascii="Times New Roman" w:hAnsi="Times New Roman"/>
          <w:sz w:val="28"/>
          <w:szCs w:val="28"/>
        </w:rPr>
      </w:pPr>
    </w:p>
    <w:p w:rsidR="003B3DAF" w:rsidRPr="006E3CC8" w:rsidRDefault="00B07EE1" w:rsidP="006E3CC8">
      <w:pPr>
        <w:spacing w:after="0" w:line="360" w:lineRule="auto"/>
        <w:jc w:val="both"/>
        <w:rPr>
          <w:rFonts w:ascii="Times New Roman" w:hAnsi="Times New Roman"/>
          <w:b/>
          <w:sz w:val="28"/>
          <w:szCs w:val="28"/>
        </w:rPr>
      </w:pPr>
      <w:r w:rsidRPr="006E3CC8">
        <w:rPr>
          <w:rFonts w:ascii="Times New Roman" w:hAnsi="Times New Roman"/>
          <w:b/>
          <w:sz w:val="28"/>
          <w:szCs w:val="28"/>
        </w:rPr>
        <w:t>2.3 Виды профессиональной деятельности</w:t>
      </w:r>
    </w:p>
    <w:p w:rsidR="00B07EE1" w:rsidRPr="006E3CC8" w:rsidRDefault="003B3DAF" w:rsidP="006E3CC8">
      <w:pPr>
        <w:spacing w:after="0" w:line="360" w:lineRule="auto"/>
        <w:jc w:val="both"/>
        <w:rPr>
          <w:rFonts w:ascii="Times New Roman" w:hAnsi="Times New Roman"/>
          <w:sz w:val="28"/>
          <w:szCs w:val="28"/>
        </w:rPr>
      </w:pPr>
      <w:r w:rsidRPr="006E3CC8">
        <w:rPr>
          <w:rFonts w:ascii="Times New Roman" w:hAnsi="Times New Roman"/>
          <w:sz w:val="28"/>
          <w:szCs w:val="28"/>
        </w:rPr>
        <w:t>Программапрофессиональной переподготовки «Переводчик в сфере профессиональной коммуникации» готовит слушателей к следующим видам деятельности:</w:t>
      </w:r>
    </w:p>
    <w:p w:rsidR="00B07EE1" w:rsidRPr="006E3CC8" w:rsidRDefault="00B07EE1" w:rsidP="006E3CC8">
      <w:pPr>
        <w:pStyle w:val="af5"/>
        <w:spacing w:after="0" w:line="360" w:lineRule="auto"/>
        <w:ind w:left="0"/>
        <w:jc w:val="both"/>
        <w:rPr>
          <w:rFonts w:ascii="Times New Roman" w:hAnsi="Times New Roman"/>
          <w:sz w:val="28"/>
          <w:szCs w:val="28"/>
        </w:rPr>
      </w:pPr>
      <w:r w:rsidRPr="006E3CC8">
        <w:rPr>
          <w:rFonts w:ascii="Times New Roman" w:hAnsi="Times New Roman"/>
          <w:spacing w:val="1"/>
          <w:sz w:val="28"/>
          <w:szCs w:val="28"/>
        </w:rPr>
        <w:t>-</w:t>
      </w:r>
      <w:r w:rsidR="003B3DAF" w:rsidRPr="006E3CC8">
        <w:rPr>
          <w:rFonts w:ascii="Times New Roman" w:hAnsi="Times New Roman"/>
          <w:sz w:val="28"/>
          <w:szCs w:val="28"/>
        </w:rPr>
        <w:t>переводческой</w:t>
      </w:r>
      <w:r w:rsidRPr="006E3CC8">
        <w:rPr>
          <w:rFonts w:ascii="Times New Roman" w:hAnsi="Times New Roman"/>
          <w:sz w:val="28"/>
          <w:szCs w:val="28"/>
        </w:rPr>
        <w:t>;</w:t>
      </w:r>
    </w:p>
    <w:p w:rsidR="00B07EE1" w:rsidRDefault="00B07EE1" w:rsidP="006E3CC8">
      <w:pPr>
        <w:pStyle w:val="af5"/>
        <w:spacing w:after="0" w:line="360" w:lineRule="auto"/>
        <w:ind w:left="0"/>
        <w:jc w:val="both"/>
        <w:rPr>
          <w:rFonts w:ascii="Times New Roman" w:hAnsi="Times New Roman"/>
          <w:sz w:val="28"/>
          <w:szCs w:val="28"/>
        </w:rPr>
      </w:pPr>
      <w:r w:rsidRPr="006E3CC8">
        <w:rPr>
          <w:rFonts w:ascii="Times New Roman" w:hAnsi="Times New Roman"/>
          <w:sz w:val="28"/>
          <w:szCs w:val="28"/>
        </w:rPr>
        <w:t xml:space="preserve">- </w:t>
      </w:r>
      <w:r w:rsidR="003B3DAF" w:rsidRPr="006E3CC8">
        <w:rPr>
          <w:rFonts w:ascii="Times New Roman" w:hAnsi="Times New Roman"/>
          <w:sz w:val="28"/>
          <w:szCs w:val="28"/>
        </w:rPr>
        <w:t>консультативно-коммуникативной</w:t>
      </w:r>
      <w:r w:rsidRPr="006E3CC8">
        <w:rPr>
          <w:rFonts w:ascii="Times New Roman" w:hAnsi="Times New Roman"/>
          <w:sz w:val="28"/>
          <w:szCs w:val="28"/>
        </w:rPr>
        <w:t>.</w:t>
      </w:r>
    </w:p>
    <w:p w:rsidR="006E3CC8" w:rsidRPr="006E3CC8" w:rsidRDefault="006E3CC8" w:rsidP="006E3CC8">
      <w:pPr>
        <w:pStyle w:val="af5"/>
        <w:spacing w:after="0" w:line="360" w:lineRule="auto"/>
        <w:ind w:left="0"/>
        <w:jc w:val="both"/>
        <w:rPr>
          <w:rFonts w:ascii="Times New Roman" w:hAnsi="Times New Roman"/>
          <w:sz w:val="28"/>
          <w:szCs w:val="28"/>
        </w:rPr>
      </w:pPr>
    </w:p>
    <w:p w:rsidR="00B07EE1" w:rsidRPr="006E3CC8" w:rsidRDefault="00B07EE1" w:rsidP="006E3CC8">
      <w:pPr>
        <w:spacing w:after="0" w:line="360" w:lineRule="auto"/>
        <w:jc w:val="both"/>
        <w:rPr>
          <w:rFonts w:ascii="Times New Roman" w:hAnsi="Times New Roman"/>
          <w:b/>
          <w:sz w:val="28"/>
          <w:szCs w:val="28"/>
        </w:rPr>
      </w:pPr>
      <w:r w:rsidRPr="006E3CC8">
        <w:rPr>
          <w:rFonts w:ascii="Times New Roman" w:hAnsi="Times New Roman"/>
          <w:b/>
          <w:sz w:val="28"/>
          <w:szCs w:val="28"/>
        </w:rPr>
        <w:t xml:space="preserve">2.4 Задачи профессиональной деятельности </w:t>
      </w:r>
    </w:p>
    <w:p w:rsidR="00B07EE1" w:rsidRPr="006E3CC8" w:rsidRDefault="00B07EE1" w:rsidP="006E3CC8">
      <w:pPr>
        <w:spacing w:after="0" w:line="360" w:lineRule="auto"/>
        <w:ind w:firstLine="600"/>
        <w:jc w:val="both"/>
        <w:rPr>
          <w:rFonts w:ascii="Times New Roman" w:hAnsi="Times New Roman"/>
          <w:sz w:val="28"/>
          <w:szCs w:val="28"/>
        </w:rPr>
      </w:pPr>
      <w:r w:rsidRPr="006E3CC8">
        <w:rPr>
          <w:rFonts w:ascii="Times New Roman" w:hAnsi="Times New Roman"/>
          <w:sz w:val="28"/>
          <w:szCs w:val="28"/>
        </w:rPr>
        <w:t xml:space="preserve">Выпускник, освоивший программу профессиональной переподготовки </w:t>
      </w:r>
      <w:r w:rsidRPr="006E3CC8">
        <w:rPr>
          <w:rFonts w:ascii="Times New Roman" w:hAnsi="Times New Roman"/>
          <w:bCs/>
          <w:sz w:val="28"/>
          <w:szCs w:val="28"/>
        </w:rPr>
        <w:t xml:space="preserve">«Переводчик в сфере профессиональной коммуникации» </w:t>
      </w:r>
      <w:r w:rsidRPr="006E3CC8">
        <w:rPr>
          <w:rFonts w:ascii="Times New Roman" w:hAnsi="Times New Roman"/>
          <w:sz w:val="28"/>
          <w:szCs w:val="28"/>
        </w:rPr>
        <w:t>должен быть готов решать следующие профессиональные задачи в соответствии с видами профессиональной деятельности и профилем ОП:</w:t>
      </w:r>
    </w:p>
    <w:p w:rsidR="00B07EE1" w:rsidRPr="006E3CC8" w:rsidRDefault="00B07EE1" w:rsidP="006E3CC8">
      <w:pPr>
        <w:spacing w:after="0" w:line="360" w:lineRule="auto"/>
        <w:jc w:val="both"/>
        <w:rPr>
          <w:rFonts w:ascii="Times New Roman" w:hAnsi="Times New Roman"/>
          <w:b/>
          <w:sz w:val="28"/>
          <w:szCs w:val="28"/>
        </w:rPr>
      </w:pPr>
      <w:r w:rsidRPr="006E3CC8">
        <w:rPr>
          <w:rFonts w:ascii="Times New Roman" w:hAnsi="Times New Roman"/>
          <w:sz w:val="28"/>
          <w:szCs w:val="28"/>
        </w:rPr>
        <w:t>а) переводческая деятельность:</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-обеспечение межкультурного общения в различных профессиональных сферах;</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lastRenderedPageBreak/>
        <w:t xml:space="preserve">- выполнение функций посредника в сфере межкультурной коммуникации;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использование видов, приемов и технологий перевода с учетом характера переводимого текста и условий перевода для достижения максимального коммуникативного эффекта;</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 проведение информационно-поисковой деятельности, направленной на совершенствование профессиональных умений в области перевода;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б) консультативно-коммуникативная деятельность: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-участие в деловых переговорах, конференциях, симпозиумах, семинарах с использованием нескольких рабочих языков;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-применение тактик разрешения конфликтных ситуаций в сфере межкультурной коммуникации;</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проведение информационно-поисковой деятельности, направленной на совершенствование профессиональных умений в области межкультурной коммуникации;</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 составление словников, методических рекомендаций в профессионально ориентированных областях межкультурной коммуникации; </w:t>
      </w:r>
    </w:p>
    <w:p w:rsidR="004A58DA" w:rsidRPr="006E3CC8" w:rsidRDefault="004A58DA" w:rsidP="006E3CC8">
      <w:pPr>
        <w:tabs>
          <w:tab w:val="left" w:pos="6495"/>
          <w:tab w:val="right" w:pos="9355"/>
        </w:tabs>
        <w:spacing w:after="0" w:line="360" w:lineRule="auto"/>
        <w:jc w:val="both"/>
        <w:rPr>
          <w:rFonts w:ascii="Times New Roman" w:hAnsi="Times New Roman"/>
          <w:sz w:val="28"/>
          <w:szCs w:val="28"/>
        </w:rPr>
      </w:pPr>
    </w:p>
    <w:p w:rsidR="00B07EE1" w:rsidRPr="006E3CC8" w:rsidRDefault="00B07EE1" w:rsidP="006E3CC8">
      <w:pPr>
        <w:autoSpaceDE w:val="0"/>
        <w:autoSpaceDN w:val="0"/>
        <w:adjustRightInd w:val="0"/>
        <w:spacing w:after="0" w:line="360" w:lineRule="auto"/>
        <w:jc w:val="both"/>
        <w:rPr>
          <w:rFonts w:ascii="Times New Roman" w:hAnsi="Times New Roman"/>
          <w:b/>
          <w:bCs/>
          <w:iCs/>
          <w:sz w:val="28"/>
          <w:szCs w:val="28"/>
        </w:rPr>
      </w:pPr>
      <w:r w:rsidRPr="006E3CC8">
        <w:rPr>
          <w:rFonts w:ascii="Times New Roman" w:hAnsi="Times New Roman"/>
          <w:b/>
          <w:bCs/>
          <w:iCs/>
          <w:sz w:val="28"/>
          <w:szCs w:val="28"/>
        </w:rPr>
        <w:t xml:space="preserve">3. Компетенции выпускника, формируемые в результате освоения ОП </w:t>
      </w:r>
    </w:p>
    <w:p w:rsidR="00B07EE1" w:rsidRPr="006E3CC8" w:rsidRDefault="00B07EE1" w:rsidP="006E3CC8">
      <w:pPr>
        <w:autoSpaceDE w:val="0"/>
        <w:autoSpaceDN w:val="0"/>
        <w:adjustRightInd w:val="0"/>
        <w:spacing w:after="0" w:line="360" w:lineRule="auto"/>
        <w:ind w:firstLine="600"/>
        <w:jc w:val="both"/>
        <w:rPr>
          <w:rFonts w:ascii="Times New Roman" w:hAnsi="Times New Roman"/>
          <w:sz w:val="28"/>
          <w:szCs w:val="28"/>
        </w:rPr>
      </w:pPr>
      <w:r w:rsidRPr="006E3CC8">
        <w:rPr>
          <w:rFonts w:ascii="Times New Roman" w:hAnsi="Times New Roman"/>
          <w:sz w:val="28"/>
          <w:szCs w:val="28"/>
        </w:rPr>
        <w:t xml:space="preserve">Результаты освоения ОП определяются приобретаемыми выпускником компетенциями, т.е. его способностью применять в практической деятельности знания, умения и личные качества в соответствии с задачами профессиональной деятельности. </w:t>
      </w:r>
    </w:p>
    <w:p w:rsidR="00B07EE1" w:rsidRPr="006E3CC8" w:rsidRDefault="00B07EE1" w:rsidP="006E3CC8">
      <w:pPr>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z w:val="28"/>
          <w:szCs w:val="28"/>
        </w:rPr>
        <w:t xml:space="preserve">    В результате освоения данной ОП выпускник должен обладать следующими компетенциями: </w:t>
      </w:r>
    </w:p>
    <w:p w:rsidR="00B07EE1" w:rsidRPr="006E3CC8" w:rsidRDefault="003B3DAF" w:rsidP="006E3CC8">
      <w:pPr>
        <w:pStyle w:val="FR2"/>
        <w:spacing w:line="360" w:lineRule="auto"/>
        <w:ind w:firstLine="0"/>
        <w:rPr>
          <w:szCs w:val="28"/>
        </w:rPr>
      </w:pPr>
      <w:bookmarkStart w:id="0" w:name="_Hlk66912929"/>
      <w:r w:rsidRPr="006E3CC8">
        <w:rPr>
          <w:b/>
          <w:szCs w:val="28"/>
        </w:rPr>
        <w:t>а</w:t>
      </w:r>
      <w:r w:rsidR="00B07EE1" w:rsidRPr="006E3CC8">
        <w:rPr>
          <w:b/>
          <w:szCs w:val="28"/>
        </w:rPr>
        <w:t>) общепрофессиональными (ОПК):</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-владением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 (ОПК-5);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lastRenderedPageBreak/>
        <w:t xml:space="preserve">-владением основными способами выражения семантической, коммуникативной и структурной преемственности между частями высказывания - композиционными элементами текста (введение, основная часть, заключение), сверхфразовыми единствами, предложениями (ОПК-6);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-способностью свободно выражать свои мысли, адекватно используя разнообразные языковые средства с целью выделения релевантной информации (ОПК-7); </w:t>
      </w:r>
    </w:p>
    <w:p w:rsidR="00B07EE1" w:rsidRPr="006E3CC8" w:rsidRDefault="00B07EE1" w:rsidP="006E3CC8">
      <w:pPr>
        <w:tabs>
          <w:tab w:val="left" w:pos="6495"/>
          <w:tab w:val="right" w:pos="9355"/>
        </w:tabs>
        <w:spacing w:after="0" w:line="360" w:lineRule="auto"/>
        <w:jc w:val="both"/>
        <w:rPr>
          <w:rFonts w:ascii="Times New Roman" w:hAnsi="Times New Roman"/>
          <w:sz w:val="28"/>
          <w:szCs w:val="28"/>
        </w:rPr>
      </w:pPr>
      <w:r w:rsidRPr="006E3CC8">
        <w:rPr>
          <w:rFonts w:ascii="Times New Roman" w:hAnsi="Times New Roman"/>
          <w:sz w:val="28"/>
          <w:szCs w:val="28"/>
        </w:rPr>
        <w:t xml:space="preserve">-способностью использовать этикетные формулы в устной и письменной коммуникации (ОПК-10); </w:t>
      </w:r>
    </w:p>
    <w:p w:rsidR="00B07EE1" w:rsidRPr="006E3CC8" w:rsidRDefault="003B3DAF" w:rsidP="006E3CC8">
      <w:pPr>
        <w:pStyle w:val="FR2"/>
        <w:spacing w:line="360" w:lineRule="auto"/>
        <w:ind w:firstLine="0"/>
        <w:rPr>
          <w:b/>
          <w:szCs w:val="28"/>
        </w:rPr>
      </w:pPr>
      <w:r w:rsidRPr="006E3CC8">
        <w:rPr>
          <w:b/>
          <w:szCs w:val="28"/>
        </w:rPr>
        <w:t>б</w:t>
      </w:r>
      <w:r w:rsidR="00B07EE1" w:rsidRPr="006E3CC8">
        <w:rPr>
          <w:b/>
          <w:szCs w:val="28"/>
        </w:rPr>
        <w:t xml:space="preserve">) профессиональными (ПК): </w:t>
      </w:r>
    </w:p>
    <w:p w:rsidR="00B07EE1" w:rsidRPr="006E3CC8" w:rsidRDefault="00B07EE1" w:rsidP="006E3CC8">
      <w:pPr>
        <w:pStyle w:val="FR2"/>
        <w:spacing w:line="360" w:lineRule="auto"/>
        <w:ind w:firstLine="0"/>
        <w:rPr>
          <w:b/>
          <w:szCs w:val="28"/>
        </w:rPr>
      </w:pPr>
      <w:r w:rsidRPr="006E3CC8">
        <w:rPr>
          <w:b/>
          <w:szCs w:val="28"/>
        </w:rPr>
        <w:t>переводческая деятельность:</w:t>
      </w:r>
    </w:p>
    <w:p w:rsidR="00B07EE1" w:rsidRPr="006E3CC8" w:rsidRDefault="00B07EE1" w:rsidP="006E3CC8">
      <w:pPr>
        <w:pStyle w:val="FR2"/>
        <w:spacing w:line="360" w:lineRule="auto"/>
        <w:ind w:firstLine="0"/>
        <w:rPr>
          <w:szCs w:val="28"/>
        </w:rPr>
      </w:pPr>
      <w:r w:rsidRPr="006E3CC8">
        <w:rPr>
          <w:szCs w:val="28"/>
        </w:rPr>
        <w:t xml:space="preserve"> -владением методикой предпереводческого анализа текста, способствующей точному восприятию исходного высказывания (ПК-7); </w:t>
      </w:r>
    </w:p>
    <w:p w:rsidR="00B07EE1" w:rsidRPr="006E3CC8" w:rsidRDefault="00B07EE1" w:rsidP="006E3CC8">
      <w:pPr>
        <w:pStyle w:val="FR2"/>
        <w:spacing w:line="360" w:lineRule="auto"/>
        <w:ind w:firstLine="0"/>
        <w:rPr>
          <w:szCs w:val="28"/>
        </w:rPr>
      </w:pPr>
      <w:r w:rsidRPr="006E3CC8">
        <w:rPr>
          <w:szCs w:val="28"/>
        </w:rPr>
        <w:t>-владением основными способами достижения эквивалентности в переводе и способностью применять о</w:t>
      </w:r>
      <w:r w:rsidR="00E410A0" w:rsidRPr="006E3CC8">
        <w:rPr>
          <w:szCs w:val="28"/>
        </w:rPr>
        <w:t>сновные приемы перевода (ПК-9).</w:t>
      </w:r>
    </w:p>
    <w:p w:rsidR="00B07EE1" w:rsidRPr="006E3CC8" w:rsidRDefault="00B07EE1" w:rsidP="006E3CC8">
      <w:pPr>
        <w:pStyle w:val="FR2"/>
        <w:spacing w:line="360" w:lineRule="auto"/>
        <w:ind w:firstLine="0"/>
        <w:rPr>
          <w:b/>
          <w:szCs w:val="28"/>
        </w:rPr>
      </w:pPr>
      <w:r w:rsidRPr="006E3CC8">
        <w:rPr>
          <w:b/>
          <w:szCs w:val="28"/>
        </w:rPr>
        <w:t xml:space="preserve">- консультативно-коммуникативная деятельность: </w:t>
      </w:r>
    </w:p>
    <w:p w:rsidR="00B07EE1" w:rsidRPr="006E3CC8" w:rsidRDefault="00B07EE1" w:rsidP="006E3CC8">
      <w:pPr>
        <w:pStyle w:val="FR2"/>
        <w:spacing w:line="360" w:lineRule="auto"/>
        <w:ind w:firstLine="0"/>
        <w:rPr>
          <w:szCs w:val="28"/>
        </w:rPr>
      </w:pPr>
      <w:r w:rsidRPr="006E3CC8">
        <w:rPr>
          <w:szCs w:val="28"/>
        </w:rPr>
        <w:t>-способностью моделировать возможные ситуации общения между представителями различ</w:t>
      </w:r>
      <w:r w:rsidR="00E410A0" w:rsidRPr="006E3CC8">
        <w:rPr>
          <w:szCs w:val="28"/>
        </w:rPr>
        <w:t>ных культур и социумов (ПК-17).</w:t>
      </w:r>
    </w:p>
    <w:bookmarkEnd w:id="0"/>
    <w:p w:rsidR="00B07EE1" w:rsidRPr="006E3CC8" w:rsidRDefault="00B07EE1" w:rsidP="006E3CC8">
      <w:pPr>
        <w:autoSpaceDE w:val="0"/>
        <w:autoSpaceDN w:val="0"/>
        <w:adjustRightInd w:val="0"/>
        <w:spacing w:after="0" w:line="360" w:lineRule="auto"/>
        <w:jc w:val="both"/>
        <w:rPr>
          <w:rFonts w:ascii="Times New Roman" w:hAnsi="Times New Roman"/>
          <w:b/>
          <w:sz w:val="28"/>
          <w:szCs w:val="28"/>
        </w:rPr>
      </w:pPr>
    </w:p>
    <w:p w:rsidR="00B07EE1" w:rsidRDefault="00B07EE1" w:rsidP="006E3CC8">
      <w:pPr>
        <w:autoSpaceDE w:val="0"/>
        <w:autoSpaceDN w:val="0"/>
        <w:adjustRightInd w:val="0"/>
        <w:spacing w:after="0" w:line="360" w:lineRule="auto"/>
        <w:jc w:val="both"/>
        <w:rPr>
          <w:rFonts w:ascii="Times New Roman" w:hAnsi="Times New Roman"/>
          <w:b/>
          <w:bCs/>
          <w:sz w:val="28"/>
          <w:szCs w:val="28"/>
        </w:rPr>
      </w:pPr>
      <w:r w:rsidRPr="006E3CC8">
        <w:rPr>
          <w:rFonts w:ascii="Times New Roman" w:hAnsi="Times New Roman"/>
          <w:b/>
          <w:sz w:val="28"/>
          <w:szCs w:val="28"/>
        </w:rPr>
        <w:t xml:space="preserve">4. Документы, регламентирующие содержание и организацию образовательного процесса при  реализации ОП </w:t>
      </w:r>
      <w:r w:rsidRPr="006E3CC8">
        <w:rPr>
          <w:rFonts w:ascii="Times New Roman" w:hAnsi="Times New Roman"/>
          <w:b/>
          <w:bCs/>
          <w:sz w:val="28"/>
          <w:szCs w:val="28"/>
        </w:rPr>
        <w:t>«Переводчик в сфере профессиональной коммуникации»</w:t>
      </w:r>
    </w:p>
    <w:p w:rsidR="000D6E1F" w:rsidRPr="006E3CC8" w:rsidRDefault="000D6E1F" w:rsidP="006E3CC8">
      <w:pPr>
        <w:autoSpaceDE w:val="0"/>
        <w:autoSpaceDN w:val="0"/>
        <w:adjustRightInd w:val="0"/>
        <w:spacing w:after="0" w:line="360" w:lineRule="auto"/>
        <w:jc w:val="both"/>
        <w:rPr>
          <w:rFonts w:ascii="Times New Roman" w:hAnsi="Times New Roman"/>
          <w:b/>
          <w:sz w:val="28"/>
          <w:szCs w:val="28"/>
        </w:rPr>
      </w:pPr>
    </w:p>
    <w:p w:rsidR="00063338" w:rsidRPr="006E3CC8" w:rsidRDefault="00B07EE1" w:rsidP="006E3CC8">
      <w:pPr>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b/>
          <w:sz w:val="28"/>
          <w:szCs w:val="28"/>
        </w:rPr>
        <w:t>4.1</w:t>
      </w:r>
      <w:r w:rsidRPr="006E3CC8">
        <w:rPr>
          <w:rFonts w:ascii="Times New Roman" w:hAnsi="Times New Roman"/>
          <w:sz w:val="28"/>
          <w:szCs w:val="28"/>
        </w:rPr>
        <w:t xml:space="preserve"> </w:t>
      </w:r>
      <w:r w:rsidR="00063338" w:rsidRPr="006E3CC8">
        <w:rPr>
          <w:rFonts w:ascii="Times New Roman" w:hAnsi="Times New Roman"/>
          <w:b/>
          <w:sz w:val="28"/>
          <w:szCs w:val="28"/>
        </w:rPr>
        <w:t>Календарный график и учебный план подготовки</w:t>
      </w:r>
    </w:p>
    <w:p w:rsidR="003B3DAF" w:rsidRPr="006E3CC8" w:rsidRDefault="00B07EE1" w:rsidP="006E3CC8">
      <w:pPr>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z w:val="28"/>
          <w:szCs w:val="28"/>
        </w:rPr>
        <w:t xml:space="preserve">Учебный план программы профессиональной переподготовки «Переводчик в сфере профессиональной коммуникации» </w:t>
      </w:r>
      <w:r w:rsidR="00063338" w:rsidRPr="006E3CC8">
        <w:rPr>
          <w:rFonts w:ascii="Times New Roman" w:hAnsi="Times New Roman"/>
          <w:sz w:val="28"/>
          <w:szCs w:val="28"/>
        </w:rPr>
        <w:t xml:space="preserve">(см. Приложение) </w:t>
      </w:r>
      <w:r w:rsidRPr="006E3CC8">
        <w:rPr>
          <w:rFonts w:ascii="Times New Roman" w:hAnsi="Times New Roman"/>
          <w:sz w:val="28"/>
          <w:szCs w:val="28"/>
        </w:rPr>
        <w:t>включает перечень дисциплин, их трудоемкость и последовательность изучения, а также график учебного процесса.</w:t>
      </w:r>
    </w:p>
    <w:p w:rsidR="006E3CC8" w:rsidRDefault="006E3CC8" w:rsidP="006E3CC8">
      <w:pPr>
        <w:spacing w:after="0" w:line="360" w:lineRule="auto"/>
        <w:jc w:val="both"/>
        <w:rPr>
          <w:rFonts w:ascii="Times New Roman" w:hAnsi="Times New Roman"/>
          <w:b/>
          <w:sz w:val="28"/>
          <w:szCs w:val="28"/>
        </w:rPr>
      </w:pPr>
    </w:p>
    <w:p w:rsidR="006E3CC8" w:rsidRDefault="006E3CC8" w:rsidP="006E3CC8">
      <w:pPr>
        <w:spacing w:after="0" w:line="360" w:lineRule="auto"/>
        <w:jc w:val="both"/>
        <w:rPr>
          <w:rFonts w:ascii="Times New Roman" w:hAnsi="Times New Roman"/>
          <w:b/>
          <w:sz w:val="28"/>
          <w:szCs w:val="28"/>
        </w:rPr>
      </w:pPr>
    </w:p>
    <w:p w:rsidR="00063338" w:rsidRDefault="00063338" w:rsidP="006E3CC8">
      <w:pPr>
        <w:spacing w:after="0" w:line="360" w:lineRule="auto"/>
        <w:jc w:val="both"/>
        <w:rPr>
          <w:rFonts w:ascii="Times New Roman" w:hAnsi="Times New Roman"/>
          <w:b/>
          <w:sz w:val="28"/>
          <w:szCs w:val="28"/>
        </w:rPr>
      </w:pPr>
      <w:r w:rsidRPr="006E3CC8">
        <w:rPr>
          <w:rFonts w:ascii="Times New Roman" w:hAnsi="Times New Roman"/>
          <w:b/>
          <w:sz w:val="28"/>
          <w:szCs w:val="28"/>
        </w:rPr>
        <w:lastRenderedPageBreak/>
        <w:t xml:space="preserve">Календарный график </w:t>
      </w:r>
    </w:p>
    <w:p w:rsidR="00063338" w:rsidRPr="006E3CC8" w:rsidRDefault="00063338" w:rsidP="006E3CC8">
      <w:pPr>
        <w:spacing w:after="0" w:line="360" w:lineRule="auto"/>
        <w:jc w:val="both"/>
        <w:rPr>
          <w:rFonts w:ascii="Times New Roman" w:hAnsi="Times New Roman"/>
          <w:b/>
          <w:sz w:val="28"/>
          <w:szCs w:val="28"/>
        </w:rPr>
      </w:pPr>
      <w:r w:rsidRPr="006E3CC8">
        <w:rPr>
          <w:rFonts w:ascii="Times New Roman" w:hAnsi="Times New Roman"/>
          <w:b/>
          <w:sz w:val="28"/>
          <w:szCs w:val="28"/>
        </w:rPr>
        <w:t>образовательной программы профессиональной переподготовки «Переводчик в сфере профессиональной коммуникации»</w:t>
      </w:r>
    </w:p>
    <w:tbl>
      <w:tblPr>
        <w:tblW w:w="899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70"/>
        <w:gridCol w:w="2320"/>
        <w:gridCol w:w="725"/>
        <w:gridCol w:w="1015"/>
        <w:gridCol w:w="725"/>
        <w:gridCol w:w="871"/>
        <w:gridCol w:w="869"/>
        <w:gridCol w:w="871"/>
        <w:gridCol w:w="724"/>
      </w:tblGrid>
      <w:tr w:rsidR="00063338" w:rsidRPr="006E3CC8" w:rsidTr="00707691">
        <w:trPr>
          <w:trHeight w:val="240"/>
        </w:trPr>
        <w:tc>
          <w:tcPr>
            <w:tcW w:w="870" w:type="dxa"/>
            <w:vMerge w:val="restart"/>
          </w:tcPr>
          <w:p w:rsidR="00063338" w:rsidRPr="006E3CC8" w:rsidRDefault="00063338" w:rsidP="006E3CC8">
            <w:pPr>
              <w:spacing w:after="0"/>
              <w:jc w:val="both"/>
              <w:rPr>
                <w:rFonts w:ascii="Times New Roman" w:hAnsi="Times New Roman"/>
                <w:sz w:val="28"/>
                <w:szCs w:val="28"/>
              </w:rPr>
            </w:pPr>
          </w:p>
        </w:tc>
        <w:tc>
          <w:tcPr>
            <w:tcW w:w="2320" w:type="dxa"/>
            <w:vMerge w:val="restart"/>
          </w:tcPr>
          <w:p w:rsidR="00063338" w:rsidRPr="006E3CC8" w:rsidRDefault="00063338" w:rsidP="006E3CC8">
            <w:pPr>
              <w:spacing w:after="0"/>
              <w:jc w:val="both"/>
              <w:rPr>
                <w:rFonts w:ascii="Times New Roman" w:hAnsi="Times New Roman"/>
                <w:sz w:val="28"/>
                <w:szCs w:val="28"/>
              </w:rPr>
            </w:pPr>
          </w:p>
        </w:tc>
        <w:tc>
          <w:tcPr>
            <w:tcW w:w="1740" w:type="dxa"/>
            <w:gridSpan w:val="2"/>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Трудоемкость</w:t>
            </w:r>
          </w:p>
        </w:tc>
        <w:tc>
          <w:tcPr>
            <w:tcW w:w="4060" w:type="dxa"/>
            <w:gridSpan w:val="5"/>
            <w:vMerge w:val="restart"/>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 xml:space="preserve">                   Распределение</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 xml:space="preserve">                    по семестрам</w:t>
            </w:r>
          </w:p>
        </w:tc>
      </w:tr>
      <w:tr w:rsidR="00063338" w:rsidRPr="006E3CC8" w:rsidTr="00707691">
        <w:trPr>
          <w:trHeight w:val="483"/>
        </w:trPr>
        <w:tc>
          <w:tcPr>
            <w:tcW w:w="870" w:type="dxa"/>
            <w:vMerge/>
          </w:tcPr>
          <w:p w:rsidR="00063338" w:rsidRPr="006E3CC8" w:rsidRDefault="00063338" w:rsidP="006E3CC8">
            <w:pPr>
              <w:spacing w:after="0"/>
              <w:jc w:val="both"/>
              <w:rPr>
                <w:rFonts w:ascii="Times New Roman" w:hAnsi="Times New Roman"/>
                <w:sz w:val="28"/>
                <w:szCs w:val="28"/>
              </w:rPr>
            </w:pPr>
          </w:p>
        </w:tc>
        <w:tc>
          <w:tcPr>
            <w:tcW w:w="2320" w:type="dxa"/>
            <w:vMerge/>
          </w:tcPr>
          <w:p w:rsidR="00063338" w:rsidRPr="006E3CC8" w:rsidRDefault="00063338" w:rsidP="006E3CC8">
            <w:pPr>
              <w:spacing w:after="0"/>
              <w:jc w:val="both"/>
              <w:rPr>
                <w:rFonts w:ascii="Times New Roman" w:hAnsi="Times New Roman"/>
                <w:sz w:val="28"/>
                <w:szCs w:val="28"/>
              </w:rPr>
            </w:pPr>
          </w:p>
        </w:tc>
        <w:tc>
          <w:tcPr>
            <w:tcW w:w="725" w:type="dxa"/>
            <w:vMerge w:val="restart"/>
            <w:tcBorders>
              <w:top w:val="single" w:sz="4" w:space="0" w:color="auto"/>
              <w:left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З.Е.</w:t>
            </w:r>
          </w:p>
        </w:tc>
        <w:tc>
          <w:tcPr>
            <w:tcW w:w="1015" w:type="dxa"/>
            <w:vMerge w:val="restart"/>
            <w:tcBorders>
              <w:top w:val="single" w:sz="4" w:space="0" w:color="auto"/>
              <w:lef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Всего</w:t>
            </w:r>
          </w:p>
        </w:tc>
        <w:tc>
          <w:tcPr>
            <w:tcW w:w="4060" w:type="dxa"/>
            <w:gridSpan w:val="5"/>
            <w:vMerge/>
            <w:tcBorders>
              <w:bottom w:val="nil"/>
              <w:right w:val="single" w:sz="4" w:space="0" w:color="auto"/>
            </w:tcBorders>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264"/>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 п/п</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Наименование</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дисциплины</w:t>
            </w:r>
          </w:p>
        </w:tc>
        <w:tc>
          <w:tcPr>
            <w:tcW w:w="725" w:type="dxa"/>
            <w:vMerge/>
            <w:tcBorders>
              <w:left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1015" w:type="dxa"/>
            <w:vMerge/>
            <w:tcBorders>
              <w:left w:val="single" w:sz="4" w:space="0" w:color="auto"/>
            </w:tcBorders>
          </w:tcPr>
          <w:p w:rsidR="00063338" w:rsidRPr="006E3CC8" w:rsidRDefault="00063338" w:rsidP="006E3CC8">
            <w:pPr>
              <w:spacing w:after="0"/>
              <w:jc w:val="both"/>
              <w:rPr>
                <w:rFonts w:ascii="Times New Roman" w:hAnsi="Times New Roman"/>
                <w:sz w:val="28"/>
                <w:szCs w:val="28"/>
              </w:rPr>
            </w:pPr>
          </w:p>
        </w:tc>
        <w:tc>
          <w:tcPr>
            <w:tcW w:w="725"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lang w:val="en-US"/>
              </w:rPr>
              <w:t>I</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сем.</w:t>
            </w:r>
          </w:p>
        </w:tc>
        <w:tc>
          <w:tcPr>
            <w:tcW w:w="871"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lang w:val="en-US"/>
              </w:rPr>
              <w:t>II</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сем.</w:t>
            </w:r>
          </w:p>
        </w:tc>
        <w:tc>
          <w:tcPr>
            <w:tcW w:w="869"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lang w:val="en-US"/>
              </w:rPr>
              <w:t>III</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сем.</w:t>
            </w:r>
          </w:p>
        </w:tc>
        <w:tc>
          <w:tcPr>
            <w:tcW w:w="871"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lang w:val="en-US"/>
              </w:rPr>
              <w:t>IV</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сем.</w:t>
            </w:r>
          </w:p>
        </w:tc>
        <w:tc>
          <w:tcPr>
            <w:tcW w:w="724"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lang w:val="en-US"/>
              </w:rPr>
              <w:t>V</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сем.</w:t>
            </w:r>
          </w:p>
        </w:tc>
      </w:tr>
      <w:tr w:rsidR="00063338" w:rsidRPr="006E3CC8" w:rsidTr="00707691">
        <w:trPr>
          <w:trHeight w:val="136"/>
        </w:trPr>
        <w:tc>
          <w:tcPr>
            <w:tcW w:w="870" w:type="dxa"/>
          </w:tcPr>
          <w:p w:rsidR="00063338" w:rsidRPr="006E3CC8" w:rsidRDefault="00063338" w:rsidP="006E3CC8">
            <w:pPr>
              <w:spacing w:after="0"/>
              <w:jc w:val="both"/>
              <w:rPr>
                <w:rFonts w:ascii="Times New Roman" w:hAnsi="Times New Roman"/>
                <w:b/>
                <w:sz w:val="28"/>
                <w:szCs w:val="28"/>
                <w:lang w:val="en-US"/>
              </w:rPr>
            </w:pPr>
            <w:r w:rsidRPr="006E3CC8">
              <w:rPr>
                <w:rFonts w:ascii="Times New Roman" w:hAnsi="Times New Roman"/>
                <w:b/>
                <w:sz w:val="28"/>
                <w:szCs w:val="28"/>
                <w:lang w:val="en-US"/>
              </w:rPr>
              <w:t>1</w:t>
            </w:r>
          </w:p>
        </w:tc>
        <w:tc>
          <w:tcPr>
            <w:tcW w:w="2320" w:type="dxa"/>
          </w:tcPr>
          <w:p w:rsidR="00063338" w:rsidRPr="006E3CC8" w:rsidRDefault="00063338" w:rsidP="006E3CC8">
            <w:pPr>
              <w:spacing w:after="0"/>
              <w:jc w:val="both"/>
              <w:rPr>
                <w:rFonts w:ascii="Times New Roman" w:hAnsi="Times New Roman"/>
                <w:b/>
                <w:sz w:val="28"/>
                <w:szCs w:val="28"/>
                <w:lang w:val="en-US"/>
              </w:rPr>
            </w:pPr>
            <w:r w:rsidRPr="006E3CC8">
              <w:rPr>
                <w:rFonts w:ascii="Times New Roman" w:hAnsi="Times New Roman"/>
                <w:b/>
                <w:sz w:val="28"/>
                <w:szCs w:val="28"/>
                <w:lang w:val="en-US"/>
              </w:rPr>
              <w:t>2</w:t>
            </w:r>
          </w:p>
        </w:tc>
        <w:tc>
          <w:tcPr>
            <w:tcW w:w="725" w:type="dxa"/>
            <w:tcBorders>
              <w:right w:val="single" w:sz="4" w:space="0" w:color="auto"/>
            </w:tcBorders>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t>9</w:t>
            </w:r>
          </w:p>
        </w:tc>
        <w:tc>
          <w:tcPr>
            <w:tcW w:w="1015" w:type="dxa"/>
            <w:tcBorders>
              <w:left w:val="single" w:sz="4" w:space="0" w:color="auto"/>
            </w:tcBorders>
          </w:tcPr>
          <w:p w:rsidR="00063338" w:rsidRPr="006E3CC8" w:rsidRDefault="00063338" w:rsidP="006E3CC8">
            <w:pPr>
              <w:jc w:val="both"/>
              <w:rPr>
                <w:rFonts w:ascii="Times New Roman" w:hAnsi="Times New Roman"/>
                <w:b/>
                <w:sz w:val="28"/>
                <w:szCs w:val="28"/>
              </w:rPr>
            </w:pPr>
            <w:r w:rsidRPr="006E3CC8">
              <w:rPr>
                <w:rFonts w:ascii="Times New Roman" w:hAnsi="Times New Roman"/>
                <w:b/>
                <w:sz w:val="28"/>
                <w:szCs w:val="28"/>
              </w:rPr>
              <w:t>10</w:t>
            </w:r>
          </w:p>
        </w:tc>
        <w:tc>
          <w:tcPr>
            <w:tcW w:w="725"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lang w:val="en-US"/>
              </w:rPr>
              <w:t>1</w:t>
            </w:r>
            <w:r w:rsidRPr="006E3CC8">
              <w:rPr>
                <w:rFonts w:ascii="Times New Roman" w:hAnsi="Times New Roman"/>
                <w:b/>
                <w:sz w:val="28"/>
                <w:szCs w:val="28"/>
              </w:rPr>
              <w:t>1</w:t>
            </w:r>
          </w:p>
        </w:tc>
        <w:tc>
          <w:tcPr>
            <w:tcW w:w="871"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lang w:val="en-US"/>
              </w:rPr>
              <w:t>1</w:t>
            </w:r>
            <w:r w:rsidRPr="006E3CC8">
              <w:rPr>
                <w:rFonts w:ascii="Times New Roman" w:hAnsi="Times New Roman"/>
                <w:b/>
                <w:sz w:val="28"/>
                <w:szCs w:val="28"/>
              </w:rPr>
              <w:t>2</w:t>
            </w:r>
          </w:p>
        </w:tc>
        <w:tc>
          <w:tcPr>
            <w:tcW w:w="869"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lang w:val="en-US"/>
              </w:rPr>
              <w:t>1</w:t>
            </w:r>
            <w:r w:rsidRPr="006E3CC8">
              <w:rPr>
                <w:rFonts w:ascii="Times New Roman" w:hAnsi="Times New Roman"/>
                <w:b/>
                <w:sz w:val="28"/>
                <w:szCs w:val="28"/>
              </w:rPr>
              <w:t>3</w:t>
            </w:r>
          </w:p>
        </w:tc>
        <w:tc>
          <w:tcPr>
            <w:tcW w:w="871"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lang w:val="en-US"/>
              </w:rPr>
              <w:t>1</w:t>
            </w:r>
            <w:r w:rsidRPr="006E3CC8">
              <w:rPr>
                <w:rFonts w:ascii="Times New Roman" w:hAnsi="Times New Roman"/>
                <w:b/>
                <w:sz w:val="28"/>
                <w:szCs w:val="28"/>
              </w:rPr>
              <w:t>4</w:t>
            </w:r>
          </w:p>
        </w:tc>
        <w:tc>
          <w:tcPr>
            <w:tcW w:w="724"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lang w:val="en-US"/>
              </w:rPr>
              <w:t>1</w:t>
            </w:r>
            <w:r w:rsidRPr="006E3CC8">
              <w:rPr>
                <w:rFonts w:ascii="Times New Roman" w:hAnsi="Times New Roman"/>
                <w:b/>
                <w:sz w:val="28"/>
                <w:szCs w:val="28"/>
              </w:rPr>
              <w:t>5</w:t>
            </w:r>
          </w:p>
        </w:tc>
      </w:tr>
      <w:tr w:rsidR="00063338" w:rsidRPr="006E3CC8" w:rsidTr="00707691">
        <w:trPr>
          <w:trHeight w:val="128"/>
        </w:trPr>
        <w:tc>
          <w:tcPr>
            <w:tcW w:w="870"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t>Б</w:t>
            </w:r>
          </w:p>
        </w:tc>
        <w:tc>
          <w:tcPr>
            <w:tcW w:w="2320"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t>Базовая часть</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1015" w:type="dxa"/>
            <w:tcBorders>
              <w:left w:val="single" w:sz="4" w:space="0" w:color="auto"/>
            </w:tcBorders>
          </w:tcPr>
          <w:p w:rsidR="00063338" w:rsidRPr="006E3CC8" w:rsidRDefault="00063338" w:rsidP="006E3CC8">
            <w:pPr>
              <w:spacing w:after="0"/>
              <w:jc w:val="both"/>
              <w:rPr>
                <w:rFonts w:ascii="Times New Roman" w:hAnsi="Times New Roman"/>
                <w:sz w:val="28"/>
                <w:szCs w:val="28"/>
              </w:rPr>
            </w:pP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340"/>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Б.1.</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Введение в языкознание</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36</w:t>
            </w:r>
          </w:p>
        </w:tc>
        <w:tc>
          <w:tcPr>
            <w:tcW w:w="725"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10/</w:t>
            </w:r>
            <w:r w:rsidRPr="006E3CC8">
              <w:rPr>
                <w:rFonts w:ascii="Times New Roman" w:hAnsi="Times New Roman"/>
                <w:sz w:val="28"/>
                <w:szCs w:val="28"/>
                <w:lang w:val="en-US"/>
              </w:rPr>
              <w:t>2</w:t>
            </w:r>
            <w:r w:rsidRPr="006E3CC8">
              <w:rPr>
                <w:rFonts w:ascii="Times New Roman" w:hAnsi="Times New Roman"/>
                <w:sz w:val="28"/>
                <w:szCs w:val="28"/>
              </w:rPr>
              <w:t>/24</w:t>
            </w: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300"/>
        </w:trPr>
        <w:tc>
          <w:tcPr>
            <w:tcW w:w="870"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Б.2</w:t>
            </w:r>
          </w:p>
        </w:tc>
        <w:tc>
          <w:tcPr>
            <w:tcW w:w="2320"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Основы теории изучаемого языка, Лексикология английского языка</w:t>
            </w:r>
          </w:p>
        </w:tc>
        <w:tc>
          <w:tcPr>
            <w:tcW w:w="725" w:type="dxa"/>
            <w:tcBorders>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2</w:t>
            </w:r>
          </w:p>
          <w:p w:rsidR="00063338" w:rsidRPr="006E3CC8" w:rsidRDefault="00063338" w:rsidP="006E3CC8">
            <w:pPr>
              <w:spacing w:after="0"/>
              <w:jc w:val="both"/>
              <w:rPr>
                <w:rFonts w:ascii="Times New Roman" w:hAnsi="Times New Roman"/>
                <w:sz w:val="28"/>
                <w:szCs w:val="28"/>
              </w:rPr>
            </w:pPr>
          </w:p>
        </w:tc>
        <w:tc>
          <w:tcPr>
            <w:tcW w:w="1015"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p w:rsidR="00063338" w:rsidRPr="006E3CC8" w:rsidRDefault="00063338" w:rsidP="006E3CC8">
            <w:pPr>
              <w:spacing w:after="0"/>
              <w:jc w:val="both"/>
              <w:rPr>
                <w:rFonts w:ascii="Times New Roman" w:hAnsi="Times New Roman"/>
                <w:sz w:val="28"/>
                <w:szCs w:val="28"/>
              </w:rPr>
            </w:pPr>
          </w:p>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72</w:t>
            </w:r>
          </w:p>
        </w:tc>
        <w:tc>
          <w:tcPr>
            <w:tcW w:w="725"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p w:rsidR="00063338" w:rsidRPr="006E3CC8" w:rsidRDefault="00063338" w:rsidP="006E3CC8">
            <w:pPr>
              <w:spacing w:after="0"/>
              <w:jc w:val="both"/>
              <w:rPr>
                <w:rFonts w:ascii="Times New Roman" w:hAnsi="Times New Roman"/>
                <w:sz w:val="28"/>
                <w:szCs w:val="28"/>
              </w:rPr>
            </w:pP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14/10</w:t>
            </w:r>
            <w:r w:rsidR="00BD7189" w:rsidRPr="006E3CC8">
              <w:rPr>
                <w:rFonts w:ascii="Times New Roman" w:hAnsi="Times New Roman"/>
                <w:sz w:val="28"/>
                <w:szCs w:val="28"/>
              </w:rPr>
              <w:t>/48</w:t>
            </w:r>
          </w:p>
        </w:tc>
        <w:tc>
          <w:tcPr>
            <w:tcW w:w="869"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160"/>
        </w:trPr>
        <w:tc>
          <w:tcPr>
            <w:tcW w:w="870" w:type="dxa"/>
            <w:tcBorders>
              <w:top w:val="single" w:sz="4" w:space="0" w:color="auto"/>
              <w:bottom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Б.3</w:t>
            </w:r>
          </w:p>
        </w:tc>
        <w:tc>
          <w:tcPr>
            <w:tcW w:w="2320" w:type="dxa"/>
            <w:tcBorders>
              <w:top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 xml:space="preserve">Основы теории изучаемого языка. </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Теоретическая грамматика английского языка</w:t>
            </w:r>
          </w:p>
        </w:tc>
        <w:tc>
          <w:tcPr>
            <w:tcW w:w="725" w:type="dxa"/>
            <w:tcBorders>
              <w:top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w:t>
            </w:r>
          </w:p>
        </w:tc>
        <w:tc>
          <w:tcPr>
            <w:tcW w:w="1015" w:type="dxa"/>
            <w:tcBorders>
              <w:top w:val="single" w:sz="4" w:space="0" w:color="auto"/>
              <w:left w:val="single" w:sz="4" w:space="0" w:color="auto"/>
              <w:bottom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36</w:t>
            </w:r>
          </w:p>
        </w:tc>
        <w:tc>
          <w:tcPr>
            <w:tcW w:w="725" w:type="dxa"/>
            <w:tcBorders>
              <w:top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top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14/0</w:t>
            </w:r>
            <w:r w:rsidR="00BD7189" w:rsidRPr="006E3CC8">
              <w:rPr>
                <w:rFonts w:ascii="Times New Roman" w:hAnsi="Times New Roman"/>
                <w:sz w:val="28"/>
                <w:szCs w:val="28"/>
              </w:rPr>
              <w:t>/22</w:t>
            </w:r>
          </w:p>
        </w:tc>
        <w:tc>
          <w:tcPr>
            <w:tcW w:w="871" w:type="dxa"/>
            <w:tcBorders>
              <w:top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top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119"/>
        </w:trPr>
        <w:tc>
          <w:tcPr>
            <w:tcW w:w="870" w:type="dxa"/>
            <w:tcBorders>
              <w:top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Б.4</w:t>
            </w:r>
          </w:p>
        </w:tc>
        <w:tc>
          <w:tcPr>
            <w:tcW w:w="2320" w:type="dxa"/>
            <w:tcBorders>
              <w:top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 xml:space="preserve">Основы теории изучаемого языка. </w:t>
            </w:r>
          </w:p>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Стилистика английского языка</w:t>
            </w:r>
          </w:p>
        </w:tc>
        <w:tc>
          <w:tcPr>
            <w:tcW w:w="725" w:type="dxa"/>
            <w:tcBorders>
              <w:top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2</w:t>
            </w:r>
          </w:p>
        </w:tc>
        <w:tc>
          <w:tcPr>
            <w:tcW w:w="1015" w:type="dxa"/>
            <w:tcBorders>
              <w:top w:val="single" w:sz="4" w:space="0" w:color="auto"/>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72</w:t>
            </w:r>
          </w:p>
        </w:tc>
        <w:tc>
          <w:tcPr>
            <w:tcW w:w="725"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16/14/42</w:t>
            </w:r>
          </w:p>
        </w:tc>
        <w:tc>
          <w:tcPr>
            <w:tcW w:w="724"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272"/>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Б.5</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Стилистика русского языка</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36</w:t>
            </w:r>
          </w:p>
        </w:tc>
        <w:tc>
          <w:tcPr>
            <w:tcW w:w="725"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12/0</w:t>
            </w:r>
            <w:r w:rsidR="00BD7189" w:rsidRPr="006E3CC8">
              <w:rPr>
                <w:rFonts w:ascii="Times New Roman" w:hAnsi="Times New Roman"/>
                <w:sz w:val="28"/>
                <w:szCs w:val="28"/>
              </w:rPr>
              <w:t>/24</w:t>
            </w: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264"/>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Б.6</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 xml:space="preserve">Практический курс иностранного </w:t>
            </w:r>
            <w:r w:rsidRPr="006E3CC8">
              <w:rPr>
                <w:rFonts w:ascii="Times New Roman" w:hAnsi="Times New Roman"/>
                <w:sz w:val="28"/>
                <w:szCs w:val="28"/>
              </w:rPr>
              <w:lastRenderedPageBreak/>
              <w:t>языка</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lastRenderedPageBreak/>
              <w:t>18</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648</w:t>
            </w:r>
          </w:p>
        </w:tc>
        <w:tc>
          <w:tcPr>
            <w:tcW w:w="725"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rPr>
              <w:t>0/84</w:t>
            </w:r>
            <w:r w:rsidRPr="006E3CC8">
              <w:rPr>
                <w:rFonts w:ascii="Times New Roman" w:hAnsi="Times New Roman"/>
                <w:sz w:val="28"/>
                <w:szCs w:val="28"/>
                <w:lang w:val="en-US"/>
              </w:rPr>
              <w:t>/24</w:t>
            </w:r>
          </w:p>
        </w:tc>
        <w:tc>
          <w:tcPr>
            <w:tcW w:w="871"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rPr>
              <w:t>0/96</w:t>
            </w:r>
            <w:r w:rsidRPr="006E3CC8">
              <w:rPr>
                <w:rFonts w:ascii="Times New Roman" w:hAnsi="Times New Roman"/>
                <w:sz w:val="28"/>
                <w:szCs w:val="28"/>
                <w:lang w:val="en-US"/>
              </w:rPr>
              <w:t>/48</w:t>
            </w:r>
          </w:p>
        </w:tc>
        <w:tc>
          <w:tcPr>
            <w:tcW w:w="869"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rPr>
              <w:t>0/84</w:t>
            </w:r>
            <w:r w:rsidRPr="006E3CC8">
              <w:rPr>
                <w:rFonts w:ascii="Times New Roman" w:hAnsi="Times New Roman"/>
                <w:sz w:val="28"/>
                <w:szCs w:val="28"/>
                <w:lang w:val="en-US"/>
              </w:rPr>
              <w:t>/24</w:t>
            </w:r>
          </w:p>
        </w:tc>
        <w:tc>
          <w:tcPr>
            <w:tcW w:w="871"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rPr>
              <w:t>0/84</w:t>
            </w:r>
            <w:r w:rsidRPr="006E3CC8">
              <w:rPr>
                <w:rFonts w:ascii="Times New Roman" w:hAnsi="Times New Roman"/>
                <w:sz w:val="28"/>
                <w:szCs w:val="28"/>
                <w:lang w:val="en-US"/>
              </w:rPr>
              <w:t>/60</w:t>
            </w:r>
          </w:p>
        </w:tc>
        <w:tc>
          <w:tcPr>
            <w:tcW w:w="724" w:type="dxa"/>
          </w:tcPr>
          <w:p w:rsidR="00063338" w:rsidRPr="006E3CC8" w:rsidRDefault="00063338" w:rsidP="006E3CC8">
            <w:pPr>
              <w:spacing w:after="0"/>
              <w:jc w:val="both"/>
              <w:rPr>
                <w:rFonts w:ascii="Times New Roman" w:hAnsi="Times New Roman"/>
                <w:sz w:val="28"/>
                <w:szCs w:val="28"/>
                <w:lang w:val="en-US"/>
              </w:rPr>
            </w:pPr>
            <w:r w:rsidRPr="006E3CC8">
              <w:rPr>
                <w:rFonts w:ascii="Times New Roman" w:hAnsi="Times New Roman"/>
                <w:sz w:val="28"/>
                <w:szCs w:val="28"/>
              </w:rPr>
              <w:t>0/90</w:t>
            </w:r>
            <w:r w:rsidRPr="006E3CC8">
              <w:rPr>
                <w:rFonts w:ascii="Times New Roman" w:hAnsi="Times New Roman"/>
                <w:sz w:val="28"/>
                <w:szCs w:val="28"/>
                <w:lang w:val="en-US"/>
              </w:rPr>
              <w:t>/54</w:t>
            </w:r>
          </w:p>
        </w:tc>
      </w:tr>
      <w:tr w:rsidR="00063338" w:rsidRPr="006E3CC8" w:rsidTr="00707691">
        <w:trPr>
          <w:trHeight w:val="128"/>
        </w:trPr>
        <w:tc>
          <w:tcPr>
            <w:tcW w:w="870"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lastRenderedPageBreak/>
              <w:t>В</w:t>
            </w:r>
          </w:p>
        </w:tc>
        <w:tc>
          <w:tcPr>
            <w:tcW w:w="2320"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t>Вариативная часть</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1015" w:type="dxa"/>
            <w:tcBorders>
              <w:left w:val="single" w:sz="4" w:space="0" w:color="auto"/>
            </w:tcBorders>
          </w:tcPr>
          <w:p w:rsidR="00063338" w:rsidRPr="006E3CC8" w:rsidRDefault="00063338" w:rsidP="006E3CC8">
            <w:pPr>
              <w:spacing w:after="0"/>
              <w:jc w:val="both"/>
              <w:rPr>
                <w:rFonts w:ascii="Times New Roman" w:hAnsi="Times New Roman"/>
                <w:sz w:val="28"/>
                <w:szCs w:val="28"/>
              </w:rPr>
            </w:pP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136"/>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В.1</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Теория перевода</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2</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72</w:t>
            </w: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lang w:val="en-US"/>
              </w:rPr>
            </w:pPr>
          </w:p>
        </w:tc>
        <w:tc>
          <w:tcPr>
            <w:tcW w:w="869"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20/10/42</w:t>
            </w: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264"/>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В.2</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Практический курс профессионального перевода. Переводческий анализ текстов</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6</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216</w:t>
            </w: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0/30/42</w:t>
            </w:r>
          </w:p>
        </w:tc>
        <w:tc>
          <w:tcPr>
            <w:tcW w:w="869"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0/26/46</w:t>
            </w:r>
          </w:p>
        </w:tc>
        <w:tc>
          <w:tcPr>
            <w:tcW w:w="871"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0/20/16</w:t>
            </w:r>
          </w:p>
        </w:tc>
        <w:tc>
          <w:tcPr>
            <w:tcW w:w="724"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0/18/18</w:t>
            </w:r>
          </w:p>
        </w:tc>
      </w:tr>
      <w:tr w:rsidR="00063338" w:rsidRPr="006E3CC8" w:rsidTr="00707691">
        <w:trPr>
          <w:trHeight w:val="264"/>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В.3</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Практический курс профессионального перевода. Перевод текстов соц. направленности</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36</w:t>
            </w: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0/20</w:t>
            </w:r>
            <w:r w:rsidR="008E44AB" w:rsidRPr="006E3CC8">
              <w:rPr>
                <w:rFonts w:ascii="Times New Roman" w:hAnsi="Times New Roman"/>
                <w:sz w:val="28"/>
                <w:szCs w:val="28"/>
              </w:rPr>
              <w:t>/16</w:t>
            </w: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272"/>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В.4</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Практический курс профессионального перевода. Перевод технических текстов</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1</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36</w:t>
            </w: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0/20</w:t>
            </w:r>
            <w:r w:rsidR="008E44AB" w:rsidRPr="006E3CC8">
              <w:rPr>
                <w:rFonts w:ascii="Times New Roman" w:hAnsi="Times New Roman"/>
                <w:sz w:val="28"/>
                <w:szCs w:val="28"/>
              </w:rPr>
              <w:t>/16</w:t>
            </w: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128"/>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В.5</w:t>
            </w: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Практикум по переводу</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2</w:t>
            </w:r>
          </w:p>
        </w:tc>
        <w:tc>
          <w:tcPr>
            <w:tcW w:w="1015" w:type="dxa"/>
            <w:tcBorders>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72</w:t>
            </w: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E57D62" w:rsidP="006E3CC8">
            <w:pPr>
              <w:spacing w:after="0"/>
              <w:jc w:val="both"/>
              <w:rPr>
                <w:rFonts w:ascii="Times New Roman" w:hAnsi="Times New Roman"/>
                <w:sz w:val="28"/>
                <w:szCs w:val="28"/>
              </w:rPr>
            </w:pPr>
            <w:r w:rsidRPr="006E3CC8">
              <w:rPr>
                <w:rFonts w:ascii="Times New Roman" w:hAnsi="Times New Roman"/>
                <w:sz w:val="28"/>
                <w:szCs w:val="28"/>
              </w:rPr>
              <w:t>0/0/72</w:t>
            </w:r>
          </w:p>
        </w:tc>
      </w:tr>
      <w:tr w:rsidR="00063338" w:rsidRPr="006E3CC8" w:rsidTr="00707691">
        <w:trPr>
          <w:trHeight w:val="136"/>
        </w:trPr>
        <w:tc>
          <w:tcPr>
            <w:tcW w:w="87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Д.В.</w:t>
            </w:r>
          </w:p>
        </w:tc>
        <w:tc>
          <w:tcPr>
            <w:tcW w:w="2320" w:type="dxa"/>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t>Дисциплины по выбору</w:t>
            </w:r>
          </w:p>
        </w:tc>
        <w:tc>
          <w:tcPr>
            <w:tcW w:w="725" w:type="dxa"/>
            <w:tcBorders>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1015" w:type="dxa"/>
            <w:tcBorders>
              <w:left w:val="single" w:sz="4" w:space="0" w:color="auto"/>
            </w:tcBorders>
          </w:tcPr>
          <w:p w:rsidR="00063338" w:rsidRPr="006E3CC8" w:rsidRDefault="00063338" w:rsidP="006E3CC8">
            <w:pPr>
              <w:spacing w:after="0"/>
              <w:jc w:val="both"/>
              <w:rPr>
                <w:rFonts w:ascii="Times New Roman" w:hAnsi="Times New Roman"/>
                <w:sz w:val="28"/>
                <w:szCs w:val="28"/>
              </w:rPr>
            </w:pPr>
          </w:p>
        </w:tc>
        <w:tc>
          <w:tcPr>
            <w:tcW w:w="725"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869" w:type="dxa"/>
          </w:tcPr>
          <w:p w:rsidR="00063338" w:rsidRPr="006E3CC8" w:rsidRDefault="00063338" w:rsidP="006E3CC8">
            <w:pPr>
              <w:spacing w:after="0"/>
              <w:jc w:val="both"/>
              <w:rPr>
                <w:rFonts w:ascii="Times New Roman" w:hAnsi="Times New Roman"/>
                <w:sz w:val="28"/>
                <w:szCs w:val="28"/>
              </w:rPr>
            </w:pPr>
          </w:p>
        </w:tc>
        <w:tc>
          <w:tcPr>
            <w:tcW w:w="871" w:type="dxa"/>
          </w:tcPr>
          <w:p w:rsidR="00063338" w:rsidRPr="006E3CC8" w:rsidRDefault="00063338" w:rsidP="006E3CC8">
            <w:pPr>
              <w:spacing w:after="0"/>
              <w:jc w:val="both"/>
              <w:rPr>
                <w:rFonts w:ascii="Times New Roman" w:hAnsi="Times New Roman"/>
                <w:sz w:val="28"/>
                <w:szCs w:val="28"/>
              </w:rPr>
            </w:pPr>
          </w:p>
        </w:tc>
        <w:tc>
          <w:tcPr>
            <w:tcW w:w="724" w:type="dxa"/>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255"/>
        </w:trPr>
        <w:tc>
          <w:tcPr>
            <w:tcW w:w="870"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Д.В.1</w:t>
            </w:r>
          </w:p>
        </w:tc>
        <w:tc>
          <w:tcPr>
            <w:tcW w:w="2320"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Деловое общение</w:t>
            </w:r>
          </w:p>
        </w:tc>
        <w:tc>
          <w:tcPr>
            <w:tcW w:w="725" w:type="dxa"/>
            <w:tcBorders>
              <w:left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3</w:t>
            </w:r>
          </w:p>
        </w:tc>
        <w:tc>
          <w:tcPr>
            <w:tcW w:w="1015" w:type="dxa"/>
            <w:tcBorders>
              <w:left w:val="single" w:sz="4" w:space="0" w:color="auto"/>
              <w:bottom w:val="single" w:sz="4" w:space="0" w:color="auto"/>
              <w:righ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108</w:t>
            </w:r>
          </w:p>
        </w:tc>
        <w:tc>
          <w:tcPr>
            <w:tcW w:w="725" w:type="dxa"/>
            <w:tcBorders>
              <w:left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left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0/48</w:t>
            </w:r>
          </w:p>
        </w:tc>
      </w:tr>
      <w:tr w:rsidR="00063338" w:rsidRPr="006E3CC8" w:rsidTr="00707691">
        <w:trPr>
          <w:trHeight w:val="255"/>
        </w:trPr>
        <w:tc>
          <w:tcPr>
            <w:tcW w:w="870"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Д.В.2</w:t>
            </w:r>
          </w:p>
        </w:tc>
        <w:tc>
          <w:tcPr>
            <w:tcW w:w="2320"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Коммерческий перевод</w:t>
            </w:r>
          </w:p>
        </w:tc>
        <w:tc>
          <w:tcPr>
            <w:tcW w:w="725" w:type="dxa"/>
            <w:tcBorders>
              <w:left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3</w:t>
            </w:r>
          </w:p>
        </w:tc>
        <w:tc>
          <w:tcPr>
            <w:tcW w:w="1015" w:type="dxa"/>
            <w:tcBorders>
              <w:left w:val="single" w:sz="4" w:space="0" w:color="auto"/>
              <w:bottom w:val="single" w:sz="4" w:space="0" w:color="auto"/>
              <w:righ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108</w:t>
            </w:r>
          </w:p>
        </w:tc>
        <w:tc>
          <w:tcPr>
            <w:tcW w:w="725" w:type="dxa"/>
            <w:tcBorders>
              <w:left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left w:val="single" w:sz="4" w:space="0" w:color="auto"/>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left w:val="single" w:sz="4" w:space="0" w:color="auto"/>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0/48</w:t>
            </w:r>
          </w:p>
        </w:tc>
      </w:tr>
      <w:tr w:rsidR="00063338" w:rsidRPr="006E3CC8" w:rsidTr="00707691">
        <w:trPr>
          <w:trHeight w:val="225"/>
        </w:trPr>
        <w:tc>
          <w:tcPr>
            <w:tcW w:w="870" w:type="dxa"/>
            <w:tcBorders>
              <w:top w:val="single" w:sz="4" w:space="0" w:color="auto"/>
              <w:left w:val="single" w:sz="4" w:space="0" w:color="auto"/>
              <w:bottom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П.</w:t>
            </w:r>
          </w:p>
        </w:tc>
        <w:tc>
          <w:tcPr>
            <w:tcW w:w="2320" w:type="dxa"/>
            <w:tcBorders>
              <w:top w:val="single" w:sz="4" w:space="0" w:color="auto"/>
            </w:tcBorders>
          </w:tcPr>
          <w:p w:rsidR="00063338" w:rsidRPr="006E3CC8" w:rsidRDefault="00063338" w:rsidP="006E3CC8">
            <w:pPr>
              <w:jc w:val="both"/>
              <w:rPr>
                <w:rFonts w:ascii="Times New Roman" w:hAnsi="Times New Roman"/>
                <w:b/>
                <w:sz w:val="28"/>
                <w:szCs w:val="28"/>
              </w:rPr>
            </w:pPr>
            <w:r w:rsidRPr="006E3CC8">
              <w:rPr>
                <w:rFonts w:ascii="Times New Roman" w:hAnsi="Times New Roman"/>
                <w:b/>
                <w:sz w:val="28"/>
                <w:szCs w:val="28"/>
              </w:rPr>
              <w:t>Практики</w:t>
            </w:r>
          </w:p>
        </w:tc>
        <w:tc>
          <w:tcPr>
            <w:tcW w:w="725" w:type="dxa"/>
            <w:tcBorders>
              <w:top w:val="single" w:sz="4" w:space="0" w:color="auto"/>
              <w:left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1015" w:type="dxa"/>
            <w:tcBorders>
              <w:top w:val="single" w:sz="4" w:space="0" w:color="auto"/>
              <w:left w:val="single" w:sz="4" w:space="0" w:color="auto"/>
              <w:right w:val="single" w:sz="4" w:space="0" w:color="auto"/>
            </w:tcBorders>
          </w:tcPr>
          <w:p w:rsidR="00063338" w:rsidRPr="006E3CC8" w:rsidRDefault="00063338" w:rsidP="006E3CC8">
            <w:pPr>
              <w:jc w:val="both"/>
              <w:rPr>
                <w:rFonts w:ascii="Times New Roman" w:hAnsi="Times New Roman"/>
                <w:sz w:val="28"/>
                <w:szCs w:val="28"/>
              </w:rPr>
            </w:pPr>
          </w:p>
        </w:tc>
        <w:tc>
          <w:tcPr>
            <w:tcW w:w="725" w:type="dxa"/>
            <w:tcBorders>
              <w:top w:val="single" w:sz="4" w:space="0" w:color="auto"/>
              <w:left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left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top w:val="single" w:sz="4" w:space="0" w:color="auto"/>
              <w:left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right w:val="single" w:sz="4" w:space="0" w:color="auto"/>
            </w:tcBorders>
          </w:tcPr>
          <w:p w:rsidR="00063338" w:rsidRPr="006E3CC8" w:rsidRDefault="00063338" w:rsidP="006E3CC8">
            <w:pPr>
              <w:jc w:val="both"/>
              <w:rPr>
                <w:rFonts w:ascii="Times New Roman" w:hAnsi="Times New Roman"/>
                <w:sz w:val="28"/>
                <w:szCs w:val="28"/>
              </w:rPr>
            </w:pPr>
          </w:p>
        </w:tc>
        <w:tc>
          <w:tcPr>
            <w:tcW w:w="724" w:type="dxa"/>
            <w:tcBorders>
              <w:top w:val="single" w:sz="4" w:space="0" w:color="auto"/>
              <w:left w:val="single" w:sz="4" w:space="0" w:color="auto"/>
            </w:tcBorders>
          </w:tcPr>
          <w:p w:rsidR="00063338" w:rsidRPr="006E3CC8" w:rsidRDefault="00063338" w:rsidP="006E3CC8">
            <w:pPr>
              <w:jc w:val="both"/>
              <w:rPr>
                <w:rFonts w:ascii="Times New Roman" w:hAnsi="Times New Roman"/>
                <w:sz w:val="28"/>
                <w:szCs w:val="28"/>
              </w:rPr>
            </w:pPr>
          </w:p>
        </w:tc>
      </w:tr>
      <w:tr w:rsidR="00063338" w:rsidRPr="006E3CC8" w:rsidTr="00707691">
        <w:trPr>
          <w:trHeight w:val="465"/>
        </w:trPr>
        <w:tc>
          <w:tcPr>
            <w:tcW w:w="870"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П.1</w:t>
            </w:r>
          </w:p>
        </w:tc>
        <w:tc>
          <w:tcPr>
            <w:tcW w:w="2320" w:type="dxa"/>
            <w:tcBorders>
              <w:bottom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Переводческая практика</w:t>
            </w:r>
          </w:p>
        </w:tc>
        <w:tc>
          <w:tcPr>
            <w:tcW w:w="725" w:type="dxa"/>
            <w:tcBorders>
              <w:bottom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2</w:t>
            </w:r>
          </w:p>
        </w:tc>
        <w:tc>
          <w:tcPr>
            <w:tcW w:w="1015" w:type="dxa"/>
            <w:tcBorders>
              <w:left w:val="single" w:sz="4" w:space="0" w:color="auto"/>
              <w:bottom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72</w:t>
            </w:r>
          </w:p>
        </w:tc>
        <w:tc>
          <w:tcPr>
            <w:tcW w:w="725"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bottom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bottom w:val="single" w:sz="4" w:space="0" w:color="auto"/>
            </w:tcBorders>
          </w:tcPr>
          <w:p w:rsidR="00063338" w:rsidRPr="006E3CC8" w:rsidRDefault="00BD7189" w:rsidP="006E3CC8">
            <w:pPr>
              <w:spacing w:after="0"/>
              <w:jc w:val="both"/>
              <w:rPr>
                <w:rFonts w:ascii="Times New Roman" w:hAnsi="Times New Roman"/>
                <w:sz w:val="28"/>
                <w:szCs w:val="28"/>
              </w:rPr>
            </w:pPr>
            <w:r w:rsidRPr="006E3CC8">
              <w:rPr>
                <w:rFonts w:ascii="Times New Roman" w:hAnsi="Times New Roman"/>
                <w:sz w:val="28"/>
                <w:szCs w:val="28"/>
              </w:rPr>
              <w:t>0/0/72</w:t>
            </w:r>
          </w:p>
        </w:tc>
      </w:tr>
      <w:tr w:rsidR="00063338" w:rsidRPr="006E3CC8" w:rsidTr="00707691">
        <w:trPr>
          <w:trHeight w:val="279"/>
        </w:trPr>
        <w:tc>
          <w:tcPr>
            <w:tcW w:w="870" w:type="dxa"/>
            <w:tcBorders>
              <w:top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П.2</w:t>
            </w:r>
          </w:p>
        </w:tc>
        <w:tc>
          <w:tcPr>
            <w:tcW w:w="2320" w:type="dxa"/>
            <w:tcBorders>
              <w:top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 xml:space="preserve">Преддипломная </w:t>
            </w:r>
            <w:r w:rsidRPr="006E3CC8">
              <w:rPr>
                <w:rFonts w:ascii="Times New Roman" w:hAnsi="Times New Roman"/>
                <w:sz w:val="28"/>
                <w:szCs w:val="28"/>
              </w:rPr>
              <w:lastRenderedPageBreak/>
              <w:t>практика</w:t>
            </w:r>
          </w:p>
        </w:tc>
        <w:tc>
          <w:tcPr>
            <w:tcW w:w="725" w:type="dxa"/>
            <w:tcBorders>
              <w:top w:val="single" w:sz="4" w:space="0" w:color="auto"/>
              <w:right w:val="single" w:sz="4" w:space="0" w:color="auto"/>
            </w:tcBorders>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lastRenderedPageBreak/>
              <w:t>2</w:t>
            </w:r>
          </w:p>
        </w:tc>
        <w:tc>
          <w:tcPr>
            <w:tcW w:w="1015" w:type="dxa"/>
            <w:tcBorders>
              <w:top w:val="single" w:sz="4" w:space="0" w:color="auto"/>
              <w:left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72</w:t>
            </w:r>
          </w:p>
        </w:tc>
        <w:tc>
          <w:tcPr>
            <w:tcW w:w="725"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top w:val="single" w:sz="4" w:space="0" w:color="auto"/>
            </w:tcBorders>
          </w:tcPr>
          <w:p w:rsidR="00063338" w:rsidRPr="006E3CC8" w:rsidRDefault="00BD7189" w:rsidP="006E3CC8">
            <w:pPr>
              <w:spacing w:after="0"/>
              <w:jc w:val="both"/>
              <w:rPr>
                <w:rFonts w:ascii="Times New Roman" w:hAnsi="Times New Roman"/>
                <w:sz w:val="28"/>
                <w:szCs w:val="28"/>
              </w:rPr>
            </w:pPr>
            <w:r w:rsidRPr="006E3CC8">
              <w:rPr>
                <w:rFonts w:ascii="Times New Roman" w:hAnsi="Times New Roman"/>
                <w:sz w:val="28"/>
                <w:szCs w:val="28"/>
              </w:rPr>
              <w:t>0/0/</w:t>
            </w:r>
            <w:r w:rsidRPr="006E3CC8">
              <w:rPr>
                <w:rFonts w:ascii="Times New Roman" w:hAnsi="Times New Roman"/>
                <w:sz w:val="28"/>
                <w:szCs w:val="28"/>
              </w:rPr>
              <w:lastRenderedPageBreak/>
              <w:t>72</w:t>
            </w:r>
          </w:p>
        </w:tc>
      </w:tr>
      <w:tr w:rsidR="00063338" w:rsidRPr="006E3CC8" w:rsidTr="00707691">
        <w:trPr>
          <w:trHeight w:val="369"/>
        </w:trPr>
        <w:tc>
          <w:tcPr>
            <w:tcW w:w="870" w:type="dxa"/>
            <w:tcBorders>
              <w:top w:val="single" w:sz="4" w:space="0" w:color="auto"/>
            </w:tcBorders>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lastRenderedPageBreak/>
              <w:t>И</w:t>
            </w:r>
          </w:p>
        </w:tc>
        <w:tc>
          <w:tcPr>
            <w:tcW w:w="2320" w:type="dxa"/>
            <w:tcBorders>
              <w:top w:val="single" w:sz="4" w:space="0" w:color="auto"/>
            </w:tcBorders>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Итоговая аттестация</w:t>
            </w:r>
          </w:p>
        </w:tc>
        <w:tc>
          <w:tcPr>
            <w:tcW w:w="725" w:type="dxa"/>
            <w:tcBorders>
              <w:top w:val="single" w:sz="4" w:space="0" w:color="auto"/>
              <w:right w:val="single" w:sz="4" w:space="0" w:color="auto"/>
            </w:tcBorders>
          </w:tcPr>
          <w:p w:rsidR="00063338" w:rsidRPr="006E3CC8" w:rsidRDefault="00063338" w:rsidP="006E3CC8">
            <w:pPr>
              <w:jc w:val="both"/>
              <w:rPr>
                <w:rFonts w:ascii="Times New Roman" w:hAnsi="Times New Roman"/>
                <w:sz w:val="28"/>
                <w:szCs w:val="28"/>
              </w:rPr>
            </w:pPr>
          </w:p>
        </w:tc>
        <w:tc>
          <w:tcPr>
            <w:tcW w:w="1015" w:type="dxa"/>
            <w:tcBorders>
              <w:top w:val="single" w:sz="4" w:space="0" w:color="auto"/>
              <w:left w:val="single" w:sz="4" w:space="0" w:color="auto"/>
            </w:tcBorders>
          </w:tcPr>
          <w:p w:rsidR="00063338" w:rsidRPr="006E3CC8" w:rsidRDefault="00063338" w:rsidP="006E3CC8">
            <w:pPr>
              <w:jc w:val="both"/>
              <w:rPr>
                <w:rFonts w:ascii="Times New Roman" w:hAnsi="Times New Roman"/>
                <w:sz w:val="28"/>
                <w:szCs w:val="28"/>
              </w:rPr>
            </w:pPr>
          </w:p>
        </w:tc>
        <w:tc>
          <w:tcPr>
            <w:tcW w:w="725"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69"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871"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c>
          <w:tcPr>
            <w:tcW w:w="724" w:type="dxa"/>
            <w:tcBorders>
              <w:top w:val="single" w:sz="4" w:space="0" w:color="auto"/>
            </w:tcBorders>
          </w:tcPr>
          <w:p w:rsidR="00063338" w:rsidRPr="006E3CC8" w:rsidRDefault="00063338" w:rsidP="006E3CC8">
            <w:pPr>
              <w:spacing w:after="0"/>
              <w:jc w:val="both"/>
              <w:rPr>
                <w:rFonts w:ascii="Times New Roman" w:hAnsi="Times New Roman"/>
                <w:sz w:val="28"/>
                <w:szCs w:val="28"/>
              </w:rPr>
            </w:pPr>
          </w:p>
        </w:tc>
      </w:tr>
      <w:tr w:rsidR="00063338" w:rsidRPr="006E3CC8" w:rsidTr="00707691">
        <w:trPr>
          <w:trHeight w:val="136"/>
        </w:trPr>
        <w:tc>
          <w:tcPr>
            <w:tcW w:w="870" w:type="dxa"/>
          </w:tcPr>
          <w:p w:rsidR="00063338" w:rsidRPr="006E3CC8" w:rsidRDefault="00063338" w:rsidP="006E3CC8">
            <w:pPr>
              <w:spacing w:after="0"/>
              <w:jc w:val="both"/>
              <w:rPr>
                <w:rFonts w:ascii="Times New Roman" w:hAnsi="Times New Roman"/>
                <w:sz w:val="28"/>
                <w:szCs w:val="28"/>
              </w:rPr>
            </w:pPr>
          </w:p>
        </w:tc>
        <w:tc>
          <w:tcPr>
            <w:tcW w:w="2320" w:type="dxa"/>
          </w:tcPr>
          <w:p w:rsidR="00063338" w:rsidRPr="006E3CC8" w:rsidRDefault="00063338" w:rsidP="006E3CC8">
            <w:pPr>
              <w:spacing w:after="0"/>
              <w:jc w:val="both"/>
              <w:rPr>
                <w:rFonts w:ascii="Times New Roman" w:hAnsi="Times New Roman"/>
                <w:sz w:val="28"/>
                <w:szCs w:val="28"/>
              </w:rPr>
            </w:pPr>
            <w:r w:rsidRPr="006E3CC8">
              <w:rPr>
                <w:rFonts w:ascii="Times New Roman" w:hAnsi="Times New Roman"/>
                <w:sz w:val="28"/>
                <w:szCs w:val="28"/>
              </w:rPr>
              <w:t>Общая трудоемкость ОП</w:t>
            </w:r>
          </w:p>
        </w:tc>
        <w:tc>
          <w:tcPr>
            <w:tcW w:w="725" w:type="dxa"/>
            <w:tcBorders>
              <w:right w:val="single" w:sz="4" w:space="0" w:color="auto"/>
            </w:tcBorders>
          </w:tcPr>
          <w:p w:rsidR="00063338" w:rsidRPr="006E3CC8" w:rsidRDefault="00063338" w:rsidP="006E3CC8">
            <w:pPr>
              <w:spacing w:after="0"/>
              <w:jc w:val="both"/>
              <w:rPr>
                <w:rFonts w:ascii="Times New Roman" w:hAnsi="Times New Roman"/>
                <w:b/>
                <w:sz w:val="28"/>
                <w:szCs w:val="28"/>
              </w:rPr>
            </w:pPr>
            <w:r w:rsidRPr="006E3CC8">
              <w:rPr>
                <w:rFonts w:ascii="Times New Roman" w:hAnsi="Times New Roman"/>
                <w:b/>
                <w:sz w:val="28"/>
                <w:szCs w:val="28"/>
              </w:rPr>
              <w:t>44</w:t>
            </w:r>
          </w:p>
        </w:tc>
        <w:tc>
          <w:tcPr>
            <w:tcW w:w="1015" w:type="dxa"/>
            <w:tcBorders>
              <w:left w:val="single" w:sz="4" w:space="0" w:color="auto"/>
            </w:tcBorders>
          </w:tcPr>
          <w:p w:rsidR="00063338" w:rsidRPr="006E3CC8" w:rsidRDefault="00063338" w:rsidP="006E3CC8">
            <w:pPr>
              <w:jc w:val="both"/>
              <w:rPr>
                <w:rFonts w:ascii="Times New Roman" w:hAnsi="Times New Roman"/>
                <w:b/>
                <w:sz w:val="28"/>
                <w:szCs w:val="28"/>
              </w:rPr>
            </w:pPr>
            <w:r w:rsidRPr="006E3CC8">
              <w:rPr>
                <w:rFonts w:ascii="Times New Roman" w:hAnsi="Times New Roman"/>
                <w:b/>
                <w:sz w:val="28"/>
                <w:szCs w:val="28"/>
              </w:rPr>
              <w:t>1584</w:t>
            </w:r>
          </w:p>
        </w:tc>
        <w:tc>
          <w:tcPr>
            <w:tcW w:w="725" w:type="dxa"/>
          </w:tcPr>
          <w:p w:rsidR="00063338" w:rsidRPr="006E3CC8" w:rsidRDefault="00BD7189" w:rsidP="006E3CC8">
            <w:pPr>
              <w:spacing w:after="0"/>
              <w:jc w:val="both"/>
              <w:rPr>
                <w:rFonts w:ascii="Times New Roman" w:hAnsi="Times New Roman"/>
                <w:sz w:val="28"/>
                <w:szCs w:val="28"/>
              </w:rPr>
            </w:pPr>
            <w:r w:rsidRPr="006E3CC8">
              <w:rPr>
                <w:rFonts w:ascii="Times New Roman" w:hAnsi="Times New Roman"/>
                <w:sz w:val="28"/>
                <w:szCs w:val="28"/>
              </w:rPr>
              <w:t>180</w:t>
            </w:r>
          </w:p>
        </w:tc>
        <w:tc>
          <w:tcPr>
            <w:tcW w:w="871" w:type="dxa"/>
          </w:tcPr>
          <w:p w:rsidR="00063338" w:rsidRPr="006E3CC8" w:rsidRDefault="00BD7189" w:rsidP="006E3CC8">
            <w:pPr>
              <w:spacing w:after="0"/>
              <w:jc w:val="both"/>
              <w:rPr>
                <w:rFonts w:ascii="Times New Roman" w:hAnsi="Times New Roman"/>
                <w:sz w:val="28"/>
                <w:szCs w:val="28"/>
              </w:rPr>
            </w:pPr>
            <w:r w:rsidRPr="006E3CC8">
              <w:rPr>
                <w:rFonts w:ascii="Times New Roman" w:hAnsi="Times New Roman"/>
                <w:sz w:val="28"/>
                <w:szCs w:val="28"/>
              </w:rPr>
              <w:t>288</w:t>
            </w:r>
          </w:p>
        </w:tc>
        <w:tc>
          <w:tcPr>
            <w:tcW w:w="869" w:type="dxa"/>
          </w:tcPr>
          <w:p w:rsidR="00063338" w:rsidRPr="006E3CC8" w:rsidRDefault="00BD7189" w:rsidP="006E3CC8">
            <w:pPr>
              <w:spacing w:after="0"/>
              <w:jc w:val="both"/>
              <w:rPr>
                <w:rFonts w:ascii="Times New Roman" w:hAnsi="Times New Roman"/>
                <w:sz w:val="28"/>
                <w:szCs w:val="28"/>
              </w:rPr>
            </w:pPr>
            <w:r w:rsidRPr="006E3CC8">
              <w:rPr>
                <w:rFonts w:ascii="Times New Roman" w:hAnsi="Times New Roman"/>
                <w:sz w:val="28"/>
                <w:szCs w:val="28"/>
              </w:rPr>
              <w:t>3</w:t>
            </w:r>
            <w:r w:rsidR="008E44AB" w:rsidRPr="006E3CC8">
              <w:rPr>
                <w:rFonts w:ascii="Times New Roman" w:hAnsi="Times New Roman"/>
                <w:sz w:val="28"/>
                <w:szCs w:val="28"/>
              </w:rPr>
              <w:t>24</w:t>
            </w:r>
          </w:p>
        </w:tc>
        <w:tc>
          <w:tcPr>
            <w:tcW w:w="871" w:type="dxa"/>
          </w:tcPr>
          <w:p w:rsidR="00063338" w:rsidRPr="006E3CC8" w:rsidRDefault="00BD7189" w:rsidP="006E3CC8">
            <w:pPr>
              <w:spacing w:after="0"/>
              <w:jc w:val="both"/>
              <w:rPr>
                <w:rFonts w:ascii="Times New Roman" w:hAnsi="Times New Roman"/>
                <w:sz w:val="28"/>
                <w:szCs w:val="28"/>
              </w:rPr>
            </w:pPr>
            <w:r w:rsidRPr="006E3CC8">
              <w:rPr>
                <w:rFonts w:ascii="Times New Roman" w:hAnsi="Times New Roman"/>
                <w:sz w:val="28"/>
                <w:szCs w:val="28"/>
              </w:rPr>
              <w:t>2</w:t>
            </w:r>
            <w:r w:rsidR="008E44AB" w:rsidRPr="006E3CC8">
              <w:rPr>
                <w:rFonts w:ascii="Times New Roman" w:hAnsi="Times New Roman"/>
                <w:sz w:val="28"/>
                <w:szCs w:val="28"/>
              </w:rPr>
              <w:t>88</w:t>
            </w:r>
          </w:p>
        </w:tc>
        <w:tc>
          <w:tcPr>
            <w:tcW w:w="724" w:type="dxa"/>
          </w:tcPr>
          <w:p w:rsidR="00063338" w:rsidRPr="006E3CC8" w:rsidRDefault="00E57D62" w:rsidP="006E3CC8">
            <w:pPr>
              <w:spacing w:after="0"/>
              <w:jc w:val="both"/>
              <w:rPr>
                <w:rFonts w:ascii="Times New Roman" w:hAnsi="Times New Roman"/>
                <w:sz w:val="28"/>
                <w:szCs w:val="28"/>
              </w:rPr>
            </w:pPr>
            <w:r w:rsidRPr="006E3CC8">
              <w:rPr>
                <w:rFonts w:ascii="Times New Roman" w:hAnsi="Times New Roman"/>
                <w:sz w:val="28"/>
                <w:szCs w:val="28"/>
              </w:rPr>
              <w:t>504</w:t>
            </w:r>
          </w:p>
        </w:tc>
      </w:tr>
    </w:tbl>
    <w:p w:rsidR="00063338" w:rsidRPr="006E3CC8" w:rsidRDefault="00063338" w:rsidP="006E3CC8">
      <w:pPr>
        <w:spacing w:line="360" w:lineRule="auto"/>
        <w:jc w:val="both"/>
        <w:rPr>
          <w:rFonts w:ascii="Times New Roman" w:hAnsi="Times New Roman"/>
          <w:sz w:val="28"/>
          <w:szCs w:val="28"/>
        </w:rPr>
      </w:pPr>
    </w:p>
    <w:p w:rsidR="00B07EE1" w:rsidRPr="006E3CC8" w:rsidRDefault="00B07EE1" w:rsidP="006E3CC8">
      <w:pPr>
        <w:widowControl w:val="0"/>
        <w:shd w:val="clear" w:color="auto" w:fill="FFFFFF"/>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b/>
          <w:sz w:val="28"/>
          <w:szCs w:val="28"/>
        </w:rPr>
        <w:t>4.2</w:t>
      </w:r>
      <w:r w:rsidRPr="006E3CC8">
        <w:rPr>
          <w:rFonts w:ascii="Times New Roman" w:hAnsi="Times New Roman"/>
          <w:sz w:val="28"/>
          <w:szCs w:val="28"/>
        </w:rPr>
        <w:t xml:space="preserve"> </w:t>
      </w:r>
      <w:r w:rsidRPr="006E3CC8">
        <w:rPr>
          <w:rFonts w:ascii="Times New Roman" w:hAnsi="Times New Roman"/>
          <w:b/>
          <w:sz w:val="28"/>
          <w:szCs w:val="28"/>
        </w:rPr>
        <w:t>Рабочие программы дисциплин, учебных и производственных практик</w:t>
      </w:r>
      <w:r w:rsidRPr="006E3CC8">
        <w:rPr>
          <w:rFonts w:ascii="Times New Roman" w:hAnsi="Times New Roman"/>
          <w:sz w:val="28"/>
          <w:szCs w:val="28"/>
        </w:rPr>
        <w:t>.</w:t>
      </w:r>
    </w:p>
    <w:p w:rsidR="00B07EE1" w:rsidRPr="006E3CC8" w:rsidRDefault="00B07EE1" w:rsidP="006E3CC8">
      <w:pPr>
        <w:autoSpaceDE w:val="0"/>
        <w:autoSpaceDN w:val="0"/>
        <w:adjustRightInd w:val="0"/>
        <w:spacing w:after="0" w:line="360" w:lineRule="auto"/>
        <w:ind w:firstLine="708"/>
        <w:jc w:val="both"/>
        <w:rPr>
          <w:rFonts w:ascii="Times New Roman" w:hAnsi="Times New Roman"/>
          <w:b/>
          <w:sz w:val="28"/>
          <w:szCs w:val="28"/>
        </w:rPr>
      </w:pPr>
      <w:r w:rsidRPr="006E3CC8">
        <w:rPr>
          <w:rFonts w:ascii="Times New Roman" w:hAnsi="Times New Roman"/>
          <w:sz w:val="28"/>
          <w:szCs w:val="28"/>
        </w:rPr>
        <w:t xml:space="preserve">Рабочие программы учебных курсов, предметов, дисциплин определяют цели и задачи дисциплины, место дисциплины в структуре ОП, компетенции,  реализуемые дисциплиной, требования к результатам освоения дисциплины, объем дисциплины и виды учебной работы, содержание дисциплины или разделов дисциплины, лабораторные практикумы, учебно-методическое и информационное обеспечение дисциплин, материально-техническое обеспечение дисциплин, методические рекомендации по организации изучения дисциплины. </w:t>
      </w:r>
    </w:p>
    <w:p w:rsidR="008E3E84" w:rsidRPr="006E3CC8" w:rsidRDefault="00B07EE1" w:rsidP="006E3CC8">
      <w:pPr>
        <w:spacing w:after="0" w:line="360" w:lineRule="auto"/>
        <w:jc w:val="both"/>
        <w:rPr>
          <w:rFonts w:ascii="Times New Roman" w:hAnsi="Times New Roman"/>
          <w:b/>
          <w:sz w:val="28"/>
          <w:szCs w:val="28"/>
        </w:rPr>
      </w:pPr>
      <w:r w:rsidRPr="006E3CC8">
        <w:rPr>
          <w:rFonts w:ascii="Times New Roman" w:hAnsi="Times New Roman"/>
          <w:b/>
          <w:sz w:val="28"/>
          <w:szCs w:val="28"/>
        </w:rPr>
        <w:t>Перечень рабочих программ дисциплин и производственных практик</w:t>
      </w:r>
    </w:p>
    <w:tbl>
      <w:tblPr>
        <w:tblW w:w="9498" w:type="dxa"/>
        <w:tblInd w:w="-34" w:type="dxa"/>
        <w:tblLayout w:type="fixed"/>
        <w:tblLook w:val="00A0"/>
      </w:tblPr>
      <w:tblGrid>
        <w:gridCol w:w="1560"/>
        <w:gridCol w:w="4678"/>
        <w:gridCol w:w="3260"/>
      </w:tblGrid>
      <w:tr w:rsidR="008E3E84" w:rsidRPr="006E3CC8" w:rsidTr="008E3E84">
        <w:trPr>
          <w:trHeight w:val="885"/>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Номер по учебному плану</w:t>
            </w:r>
          </w:p>
        </w:tc>
        <w:tc>
          <w:tcPr>
            <w:tcW w:w="4678" w:type="dxa"/>
            <w:tcBorders>
              <w:top w:val="single" w:sz="4" w:space="0" w:color="auto"/>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Название дисциплины, практики</w:t>
            </w:r>
          </w:p>
        </w:tc>
        <w:tc>
          <w:tcPr>
            <w:tcW w:w="3260" w:type="dxa"/>
            <w:tcBorders>
              <w:top w:val="single" w:sz="4" w:space="0" w:color="auto"/>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Шифры формируемых компетенций</w:t>
            </w:r>
          </w:p>
        </w:tc>
      </w:tr>
      <w:tr w:rsidR="008E3E84" w:rsidRPr="006E3CC8" w:rsidTr="008E3E84">
        <w:trPr>
          <w:trHeight w:val="402"/>
        </w:trPr>
        <w:tc>
          <w:tcPr>
            <w:tcW w:w="1560" w:type="dxa"/>
            <w:tcBorders>
              <w:top w:val="nil"/>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Б</w:t>
            </w:r>
            <w:r w:rsidR="008E3E84" w:rsidRPr="006E3CC8">
              <w:rPr>
                <w:rFonts w:ascii="Times New Roman" w:hAnsi="Times New Roman"/>
                <w:sz w:val="28"/>
                <w:szCs w:val="28"/>
              </w:rPr>
              <w:t>.1</w:t>
            </w:r>
          </w:p>
        </w:tc>
        <w:tc>
          <w:tcPr>
            <w:tcW w:w="4678"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Введение в языкознание</w:t>
            </w:r>
          </w:p>
        </w:tc>
        <w:tc>
          <w:tcPr>
            <w:tcW w:w="3260"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ОПК-7</w:t>
            </w:r>
          </w:p>
        </w:tc>
      </w:tr>
      <w:tr w:rsidR="008E3E84" w:rsidRPr="006E3CC8" w:rsidTr="008E3E84">
        <w:trPr>
          <w:trHeight w:val="402"/>
        </w:trPr>
        <w:tc>
          <w:tcPr>
            <w:tcW w:w="1560" w:type="dxa"/>
            <w:tcBorders>
              <w:top w:val="nil"/>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Б.2</w:t>
            </w:r>
          </w:p>
        </w:tc>
        <w:tc>
          <w:tcPr>
            <w:tcW w:w="4678"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spacing w:after="0"/>
              <w:jc w:val="both"/>
              <w:rPr>
                <w:rFonts w:ascii="Times New Roman" w:hAnsi="Times New Roman"/>
                <w:sz w:val="28"/>
                <w:szCs w:val="28"/>
              </w:rPr>
            </w:pPr>
            <w:r w:rsidRPr="006E3CC8">
              <w:rPr>
                <w:rFonts w:ascii="Times New Roman" w:hAnsi="Times New Roman"/>
                <w:sz w:val="28"/>
                <w:szCs w:val="28"/>
              </w:rPr>
              <w:t>Основы теории изучаемого языка</w:t>
            </w:r>
          </w:p>
          <w:p w:rsidR="008E3E84" w:rsidRPr="006E3CC8" w:rsidRDefault="008E3E84" w:rsidP="006E3CC8">
            <w:pPr>
              <w:spacing w:after="0"/>
              <w:jc w:val="both"/>
              <w:rPr>
                <w:rFonts w:ascii="Times New Roman" w:hAnsi="Times New Roman"/>
                <w:sz w:val="28"/>
                <w:szCs w:val="28"/>
              </w:rPr>
            </w:pPr>
            <w:r w:rsidRPr="006E3CC8">
              <w:rPr>
                <w:rFonts w:ascii="Times New Roman" w:hAnsi="Times New Roman"/>
                <w:sz w:val="28"/>
                <w:szCs w:val="28"/>
              </w:rPr>
              <w:t>Лексикология</w:t>
            </w:r>
            <w:r w:rsidR="00620F27" w:rsidRPr="006E3CC8">
              <w:rPr>
                <w:rFonts w:ascii="Times New Roman" w:hAnsi="Times New Roman"/>
                <w:sz w:val="28"/>
                <w:szCs w:val="28"/>
              </w:rPr>
              <w:t xml:space="preserve"> английского языка</w:t>
            </w:r>
          </w:p>
        </w:tc>
        <w:tc>
          <w:tcPr>
            <w:tcW w:w="3260"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 -7</w:t>
            </w:r>
          </w:p>
        </w:tc>
      </w:tr>
      <w:tr w:rsidR="008E3E84" w:rsidRPr="006E3CC8" w:rsidTr="008E3E84">
        <w:trPr>
          <w:trHeight w:val="402"/>
        </w:trPr>
        <w:tc>
          <w:tcPr>
            <w:tcW w:w="1560" w:type="dxa"/>
            <w:tcBorders>
              <w:top w:val="nil"/>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Б.3</w:t>
            </w:r>
          </w:p>
        </w:tc>
        <w:tc>
          <w:tcPr>
            <w:tcW w:w="4678"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spacing w:after="0"/>
              <w:jc w:val="both"/>
              <w:rPr>
                <w:rFonts w:ascii="Times New Roman" w:hAnsi="Times New Roman"/>
                <w:sz w:val="28"/>
                <w:szCs w:val="28"/>
              </w:rPr>
            </w:pPr>
            <w:r w:rsidRPr="006E3CC8">
              <w:rPr>
                <w:rFonts w:ascii="Times New Roman" w:hAnsi="Times New Roman"/>
                <w:sz w:val="28"/>
                <w:szCs w:val="28"/>
              </w:rPr>
              <w:t>Основы теории изучаемого языка</w:t>
            </w:r>
          </w:p>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Теоретическая грамматика</w:t>
            </w:r>
            <w:r w:rsidR="00620F27" w:rsidRPr="006E3CC8">
              <w:rPr>
                <w:rFonts w:ascii="Times New Roman" w:hAnsi="Times New Roman"/>
                <w:sz w:val="28"/>
                <w:szCs w:val="28"/>
              </w:rPr>
              <w:t xml:space="preserve"> английского языка</w:t>
            </w:r>
          </w:p>
        </w:tc>
        <w:tc>
          <w:tcPr>
            <w:tcW w:w="3260"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ОПК-7</w:t>
            </w:r>
          </w:p>
        </w:tc>
      </w:tr>
      <w:tr w:rsidR="008E3E84" w:rsidRPr="006E3CC8" w:rsidTr="008E3E84">
        <w:trPr>
          <w:trHeight w:val="402"/>
        </w:trPr>
        <w:tc>
          <w:tcPr>
            <w:tcW w:w="1560" w:type="dxa"/>
            <w:tcBorders>
              <w:top w:val="nil"/>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Б.4</w:t>
            </w:r>
          </w:p>
        </w:tc>
        <w:tc>
          <w:tcPr>
            <w:tcW w:w="4678"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spacing w:after="0"/>
              <w:jc w:val="both"/>
              <w:rPr>
                <w:rFonts w:ascii="Times New Roman" w:hAnsi="Times New Roman"/>
                <w:sz w:val="28"/>
                <w:szCs w:val="28"/>
              </w:rPr>
            </w:pPr>
            <w:r w:rsidRPr="006E3CC8">
              <w:rPr>
                <w:rFonts w:ascii="Times New Roman" w:hAnsi="Times New Roman"/>
                <w:sz w:val="28"/>
                <w:szCs w:val="28"/>
              </w:rPr>
              <w:t>Основы теории изучаемого языка</w:t>
            </w:r>
          </w:p>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Стилистика английского языка</w:t>
            </w:r>
          </w:p>
        </w:tc>
        <w:tc>
          <w:tcPr>
            <w:tcW w:w="3260"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ОПК-7</w:t>
            </w:r>
          </w:p>
        </w:tc>
      </w:tr>
      <w:tr w:rsidR="008E3E84" w:rsidRPr="006E3CC8" w:rsidTr="006E3CC8">
        <w:trPr>
          <w:trHeight w:val="402"/>
        </w:trPr>
        <w:tc>
          <w:tcPr>
            <w:tcW w:w="1560" w:type="dxa"/>
            <w:tcBorders>
              <w:top w:val="nil"/>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Б.5</w:t>
            </w:r>
          </w:p>
        </w:tc>
        <w:tc>
          <w:tcPr>
            <w:tcW w:w="4678"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 xml:space="preserve">Стилистика русского  языка </w:t>
            </w:r>
          </w:p>
        </w:tc>
        <w:tc>
          <w:tcPr>
            <w:tcW w:w="3260" w:type="dxa"/>
            <w:tcBorders>
              <w:top w:val="nil"/>
              <w:left w:val="nil"/>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ОПК-7</w:t>
            </w:r>
          </w:p>
        </w:tc>
      </w:tr>
      <w:tr w:rsidR="008E3E84" w:rsidRPr="006E3CC8" w:rsidTr="006E3CC8">
        <w:trPr>
          <w:trHeight w:val="402"/>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lastRenderedPageBreak/>
              <w:t>Б.6</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Практический курс иностранного языка</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spacing w:after="0"/>
              <w:jc w:val="both"/>
              <w:rPr>
                <w:rFonts w:ascii="Times New Roman" w:hAnsi="Times New Roman"/>
                <w:sz w:val="28"/>
                <w:szCs w:val="28"/>
              </w:rPr>
            </w:pPr>
            <w:r w:rsidRPr="006E3CC8">
              <w:rPr>
                <w:rFonts w:ascii="Times New Roman" w:hAnsi="Times New Roman"/>
                <w:sz w:val="28"/>
                <w:szCs w:val="28"/>
              </w:rPr>
              <w:t>ОПК-5, ОПК-7, ОПК-10</w:t>
            </w:r>
          </w:p>
        </w:tc>
      </w:tr>
      <w:tr w:rsidR="008E3E84" w:rsidRPr="006E3CC8" w:rsidTr="006E3CC8">
        <w:trPr>
          <w:trHeight w:val="402"/>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ind w:right="-179"/>
              <w:jc w:val="both"/>
              <w:rPr>
                <w:rFonts w:ascii="Times New Roman" w:hAnsi="Times New Roman"/>
                <w:sz w:val="28"/>
                <w:szCs w:val="28"/>
              </w:rPr>
            </w:pPr>
            <w:r w:rsidRPr="006E3CC8">
              <w:rPr>
                <w:rFonts w:ascii="Times New Roman" w:hAnsi="Times New Roman"/>
                <w:sz w:val="28"/>
                <w:szCs w:val="28"/>
              </w:rPr>
              <w:t>В</w:t>
            </w:r>
            <w:r w:rsidR="008E3E84" w:rsidRPr="006E3CC8">
              <w:rPr>
                <w:rFonts w:ascii="Times New Roman" w:hAnsi="Times New Roman"/>
                <w:sz w:val="28"/>
                <w:szCs w:val="28"/>
              </w:rPr>
              <w:t>.1</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Теория перевода</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ПК-7</w:t>
            </w:r>
          </w:p>
        </w:tc>
      </w:tr>
      <w:tr w:rsidR="008E3E84" w:rsidRPr="006E3CC8" w:rsidTr="006E3CC8">
        <w:trPr>
          <w:trHeight w:val="402"/>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В.2</w:t>
            </w:r>
          </w:p>
          <w:p w:rsidR="008E3E84" w:rsidRPr="006E3CC8" w:rsidRDefault="008E3E84" w:rsidP="006E3CC8">
            <w:pPr>
              <w:jc w:val="both"/>
              <w:rPr>
                <w:rFonts w:ascii="Times New Roman" w:hAnsi="Times New Roman"/>
                <w:sz w:val="28"/>
                <w:szCs w:val="28"/>
              </w:rPr>
            </w:pPr>
          </w:p>
          <w:p w:rsidR="008E3E84" w:rsidRPr="006E3CC8" w:rsidRDefault="008E3E84" w:rsidP="006E3CC8">
            <w:pPr>
              <w:jc w:val="both"/>
              <w:rPr>
                <w:rFonts w:ascii="Times New Roman" w:hAnsi="Times New Roman"/>
                <w:sz w:val="28"/>
                <w:szCs w:val="28"/>
              </w:rPr>
            </w:pP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Практический курс профессионального перевода</w:t>
            </w:r>
          </w:p>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Переводческий анализ текстов</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ПК-7, ПК-9</w:t>
            </w:r>
          </w:p>
        </w:tc>
      </w:tr>
      <w:tr w:rsidR="008E3E84" w:rsidRPr="006E3CC8" w:rsidTr="006E3CC8">
        <w:trPr>
          <w:trHeight w:val="735"/>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В.3</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ind w:right="-108"/>
              <w:jc w:val="both"/>
              <w:rPr>
                <w:rFonts w:ascii="Times New Roman" w:hAnsi="Times New Roman"/>
                <w:sz w:val="28"/>
                <w:szCs w:val="28"/>
              </w:rPr>
            </w:pPr>
            <w:r w:rsidRPr="006E3CC8">
              <w:rPr>
                <w:rFonts w:ascii="Times New Roman" w:hAnsi="Times New Roman"/>
                <w:sz w:val="28"/>
                <w:szCs w:val="28"/>
              </w:rPr>
              <w:t>Перевод текстов социальной направленности</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ОПК-7, ПК-9</w:t>
            </w:r>
          </w:p>
        </w:tc>
      </w:tr>
      <w:tr w:rsidR="008E3E84" w:rsidRPr="006E3CC8" w:rsidTr="006E3CC8">
        <w:trPr>
          <w:trHeight w:val="1050"/>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В.4</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spacing w:before="240" w:after="0"/>
              <w:jc w:val="both"/>
              <w:rPr>
                <w:rFonts w:ascii="Times New Roman" w:hAnsi="Times New Roman"/>
                <w:sz w:val="28"/>
                <w:szCs w:val="28"/>
              </w:rPr>
            </w:pPr>
            <w:r w:rsidRPr="006E3CC8">
              <w:rPr>
                <w:rFonts w:ascii="Times New Roman" w:hAnsi="Times New Roman"/>
                <w:sz w:val="28"/>
                <w:szCs w:val="28"/>
              </w:rPr>
              <w:t>Перевод технических текстов</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ПК-9,ПК-10</w:t>
            </w:r>
          </w:p>
        </w:tc>
      </w:tr>
      <w:tr w:rsidR="008E3E84" w:rsidRPr="006E3CC8" w:rsidTr="006E3CC8">
        <w:trPr>
          <w:trHeight w:val="817"/>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В.5</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Практикум по переводу</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ПК-7 ПК-9,ПК-10</w:t>
            </w:r>
          </w:p>
        </w:tc>
      </w:tr>
      <w:tr w:rsidR="008E3E84" w:rsidRPr="006E3CC8" w:rsidTr="006E3CC8">
        <w:trPr>
          <w:trHeight w:val="817"/>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Д.</w:t>
            </w:r>
            <w:r w:rsidR="008E3E84" w:rsidRPr="006E3CC8">
              <w:rPr>
                <w:rFonts w:ascii="Times New Roman" w:hAnsi="Times New Roman"/>
                <w:sz w:val="28"/>
                <w:szCs w:val="28"/>
              </w:rPr>
              <w:t>В.</w:t>
            </w:r>
          </w:p>
          <w:p w:rsidR="008E3E84" w:rsidRPr="006E3CC8" w:rsidRDefault="00063338" w:rsidP="006E3CC8">
            <w:pPr>
              <w:jc w:val="both"/>
              <w:rPr>
                <w:rFonts w:ascii="Times New Roman" w:hAnsi="Times New Roman"/>
                <w:sz w:val="28"/>
                <w:szCs w:val="28"/>
              </w:rPr>
            </w:pPr>
            <w:r w:rsidRPr="006E3CC8">
              <w:rPr>
                <w:rFonts w:ascii="Times New Roman" w:hAnsi="Times New Roman"/>
                <w:sz w:val="28"/>
                <w:szCs w:val="28"/>
              </w:rPr>
              <w:t>Д.</w:t>
            </w:r>
            <w:r w:rsidR="008E3E84" w:rsidRPr="006E3CC8">
              <w:rPr>
                <w:rFonts w:ascii="Times New Roman" w:hAnsi="Times New Roman"/>
                <w:sz w:val="28"/>
                <w:szCs w:val="28"/>
              </w:rPr>
              <w:t>В.1</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Курсы по выбору</w:t>
            </w:r>
          </w:p>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Деловое общение</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ОПК-5, ОПК-7, ПК-17</w:t>
            </w:r>
          </w:p>
        </w:tc>
      </w:tr>
      <w:tr w:rsidR="00063338" w:rsidRPr="006E3CC8" w:rsidTr="006E3CC8">
        <w:trPr>
          <w:trHeight w:val="817"/>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Д.В.2</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Коммерческий перевод</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063338" w:rsidRPr="006E3CC8" w:rsidRDefault="00063338" w:rsidP="006E3CC8">
            <w:pPr>
              <w:jc w:val="both"/>
              <w:rPr>
                <w:rFonts w:ascii="Times New Roman" w:hAnsi="Times New Roman"/>
                <w:sz w:val="28"/>
                <w:szCs w:val="28"/>
              </w:rPr>
            </w:pPr>
            <w:r w:rsidRPr="006E3CC8">
              <w:rPr>
                <w:rFonts w:ascii="Times New Roman" w:hAnsi="Times New Roman"/>
                <w:sz w:val="28"/>
                <w:szCs w:val="28"/>
              </w:rPr>
              <w:t>ОПК-5, ОПК-7, ПК-17</w:t>
            </w:r>
          </w:p>
        </w:tc>
      </w:tr>
      <w:tr w:rsidR="008E3E84" w:rsidRPr="006E3CC8" w:rsidTr="006E3CC8">
        <w:trPr>
          <w:trHeight w:val="817"/>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П.1</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Переводческая практика</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 xml:space="preserve">ПК-7, ПК-9, </w:t>
            </w:r>
          </w:p>
        </w:tc>
      </w:tr>
      <w:tr w:rsidR="008E3E84" w:rsidRPr="006E3CC8" w:rsidTr="006E3CC8">
        <w:trPr>
          <w:trHeight w:val="720"/>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П.2</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Преддипломная практика</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ОПК-5, ПК-7, ПК-9</w:t>
            </w:r>
          </w:p>
        </w:tc>
      </w:tr>
      <w:tr w:rsidR="008E3E84" w:rsidRPr="006E3CC8" w:rsidTr="006E3CC8">
        <w:trPr>
          <w:trHeight w:val="870"/>
        </w:trPr>
        <w:tc>
          <w:tcPr>
            <w:tcW w:w="1560" w:type="dxa"/>
            <w:tcBorders>
              <w:top w:val="single" w:sz="4" w:space="0" w:color="auto"/>
              <w:left w:val="single" w:sz="4" w:space="0" w:color="auto"/>
              <w:bottom w:val="single" w:sz="4" w:space="0" w:color="auto"/>
              <w:right w:val="single" w:sz="4" w:space="0" w:color="auto"/>
            </w:tcBorders>
            <w:shd w:val="clear" w:color="auto" w:fill="FFFFFF"/>
            <w:noWrap/>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И</w:t>
            </w:r>
          </w:p>
        </w:tc>
        <w:tc>
          <w:tcPr>
            <w:tcW w:w="4678"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Итоговая аттестация</w:t>
            </w:r>
          </w:p>
        </w:tc>
        <w:tc>
          <w:tcPr>
            <w:tcW w:w="3260" w:type="dxa"/>
            <w:tcBorders>
              <w:top w:val="single" w:sz="4" w:space="0" w:color="auto"/>
              <w:left w:val="single" w:sz="4" w:space="0" w:color="auto"/>
              <w:bottom w:val="single" w:sz="4" w:space="0" w:color="auto"/>
              <w:right w:val="single" w:sz="4" w:space="0" w:color="auto"/>
            </w:tcBorders>
            <w:shd w:val="clear" w:color="auto" w:fill="FFFFFF"/>
            <w:vAlign w:val="center"/>
          </w:tcPr>
          <w:p w:rsidR="008E3E84" w:rsidRPr="006E3CC8" w:rsidRDefault="008E3E84" w:rsidP="006E3CC8">
            <w:pPr>
              <w:jc w:val="both"/>
              <w:rPr>
                <w:rFonts w:ascii="Times New Roman" w:hAnsi="Times New Roman"/>
                <w:sz w:val="28"/>
                <w:szCs w:val="28"/>
              </w:rPr>
            </w:pPr>
            <w:r w:rsidRPr="006E3CC8">
              <w:rPr>
                <w:rFonts w:ascii="Times New Roman" w:hAnsi="Times New Roman"/>
                <w:sz w:val="28"/>
                <w:szCs w:val="28"/>
              </w:rPr>
              <w:t>ОПК-5, ОПК-7, ОПК-9, ПК-7, ПК-9</w:t>
            </w:r>
          </w:p>
        </w:tc>
      </w:tr>
    </w:tbl>
    <w:p w:rsidR="00B07EE1" w:rsidRPr="006E3CC8" w:rsidRDefault="00B07EE1" w:rsidP="006E3CC8">
      <w:pPr>
        <w:spacing w:line="360" w:lineRule="auto"/>
        <w:jc w:val="both"/>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4A58DA" w:rsidP="00B07EE1">
      <w:pPr>
        <w:jc w:val="center"/>
        <w:rPr>
          <w:rFonts w:ascii="Times New Roman" w:hAnsi="Times New Roman"/>
          <w:b/>
          <w:sz w:val="28"/>
          <w:szCs w:val="28"/>
        </w:rPr>
      </w:pPr>
      <w:r w:rsidRPr="0039792F">
        <w:rPr>
          <w:rFonts w:ascii="Times New Roman" w:hAnsi="Times New Roman"/>
          <w:b/>
          <w:noProof/>
          <w:sz w:val="28"/>
          <w:szCs w:val="28"/>
        </w:rPr>
        <w:lastRenderedPageBreak/>
        <w:drawing>
          <wp:inline distT="0" distB="0" distL="0" distR="0">
            <wp:extent cx="5697525" cy="8346558"/>
            <wp:effectExtent l="19050" t="0" r="0" b="0"/>
            <wp:docPr id="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email"/>
                    <a:srcRect/>
                    <a:stretch>
                      <a:fillRect/>
                    </a:stretch>
                  </pic:blipFill>
                  <pic:spPr bwMode="auto">
                    <a:xfrm>
                      <a:off x="0" y="0"/>
                      <a:ext cx="5701439" cy="8352292"/>
                    </a:xfrm>
                    <a:prstGeom prst="rect">
                      <a:avLst/>
                    </a:prstGeom>
                    <a:noFill/>
                    <a:ln w="9525">
                      <a:noFill/>
                      <a:miter lim="800000"/>
                      <a:headEnd/>
                      <a:tailEnd/>
                    </a:ln>
                  </pic:spPr>
                </pic:pic>
              </a:graphicData>
            </a:graphic>
          </wp:inline>
        </w:drawing>
      </w:r>
    </w:p>
    <w:p w:rsidR="00B07EE1" w:rsidRPr="0039792F" w:rsidRDefault="00B07EE1" w:rsidP="00B07EE1">
      <w:pPr>
        <w:jc w:val="center"/>
        <w:rPr>
          <w:rFonts w:ascii="Times New Roman" w:hAnsi="Times New Roman"/>
          <w:b/>
          <w:sz w:val="28"/>
          <w:szCs w:val="28"/>
        </w:rPr>
      </w:pPr>
    </w:p>
    <w:p w:rsidR="00B07EE1" w:rsidRPr="0039792F" w:rsidRDefault="00B07EE1" w:rsidP="006E3CC8">
      <w:pPr>
        <w:rPr>
          <w:rFonts w:ascii="Times New Roman" w:hAnsi="Times New Roman"/>
          <w:b/>
          <w:sz w:val="28"/>
          <w:szCs w:val="28"/>
        </w:rPr>
      </w:pPr>
    </w:p>
    <w:p w:rsidR="00245259" w:rsidRPr="006E3CC8" w:rsidRDefault="00245259" w:rsidP="006E3CC8">
      <w:pPr>
        <w:spacing w:after="0" w:line="360" w:lineRule="auto"/>
        <w:jc w:val="center"/>
        <w:rPr>
          <w:rFonts w:ascii="Times New Roman" w:hAnsi="Times New Roman"/>
          <w:bCs/>
          <w:sz w:val="28"/>
          <w:szCs w:val="28"/>
        </w:rPr>
      </w:pPr>
      <w:r w:rsidRPr="006E3CC8">
        <w:rPr>
          <w:rFonts w:ascii="Times New Roman" w:hAnsi="Times New Roman"/>
          <w:bCs/>
          <w:sz w:val="28"/>
          <w:szCs w:val="28"/>
        </w:rPr>
        <w:lastRenderedPageBreak/>
        <w:t>АННОТАЦИЯ</w:t>
      </w:r>
    </w:p>
    <w:p w:rsidR="00245259" w:rsidRPr="006E3CC8" w:rsidRDefault="00245259" w:rsidP="006E3CC8">
      <w:pPr>
        <w:spacing w:after="0" w:line="360" w:lineRule="auto"/>
        <w:jc w:val="center"/>
        <w:rPr>
          <w:rFonts w:ascii="Times New Roman" w:hAnsi="Times New Roman"/>
          <w:sz w:val="28"/>
          <w:szCs w:val="28"/>
        </w:rPr>
      </w:pPr>
      <w:r w:rsidRPr="006E3CC8">
        <w:rPr>
          <w:rFonts w:ascii="Times New Roman" w:hAnsi="Times New Roman"/>
          <w:sz w:val="28"/>
          <w:szCs w:val="28"/>
        </w:rPr>
        <w:t>к рабочей программе дисциплины</w:t>
      </w:r>
    </w:p>
    <w:p w:rsidR="00245259" w:rsidRPr="006E3CC8" w:rsidRDefault="00245259" w:rsidP="006E3CC8">
      <w:pPr>
        <w:widowControl w:val="0"/>
        <w:autoSpaceDE w:val="0"/>
        <w:autoSpaceDN w:val="0"/>
        <w:adjustRightInd w:val="0"/>
        <w:spacing w:after="0" w:line="360" w:lineRule="auto"/>
        <w:jc w:val="center"/>
        <w:rPr>
          <w:rFonts w:ascii="Times New Roman" w:hAnsi="Times New Roman"/>
          <w:sz w:val="28"/>
          <w:szCs w:val="28"/>
        </w:rPr>
      </w:pPr>
      <w:r w:rsidRPr="006E3CC8">
        <w:rPr>
          <w:rFonts w:ascii="Times New Roman" w:hAnsi="Times New Roman"/>
          <w:b/>
          <w:bCs/>
          <w:sz w:val="28"/>
          <w:szCs w:val="28"/>
        </w:rPr>
        <w:t>«Введение в языкознание</w:t>
      </w:r>
      <w:r w:rsidRPr="006E3CC8">
        <w:rPr>
          <w:rFonts w:ascii="Times New Roman" w:hAnsi="Times New Roman"/>
          <w:sz w:val="28"/>
          <w:szCs w:val="28"/>
        </w:rPr>
        <w:t>»</w:t>
      </w:r>
    </w:p>
    <w:p w:rsidR="00245259" w:rsidRPr="006E3CC8" w:rsidRDefault="00245259" w:rsidP="006E3CC8">
      <w:pPr>
        <w:widowControl w:val="0"/>
        <w:autoSpaceDE w:val="0"/>
        <w:autoSpaceDN w:val="0"/>
        <w:adjustRightInd w:val="0"/>
        <w:spacing w:after="0" w:line="360" w:lineRule="auto"/>
        <w:jc w:val="center"/>
        <w:rPr>
          <w:rFonts w:ascii="Times New Roman" w:hAnsi="Times New Roman"/>
          <w:sz w:val="28"/>
          <w:szCs w:val="28"/>
        </w:rPr>
      </w:pPr>
      <w:r w:rsidRPr="006E3CC8">
        <w:rPr>
          <w:rFonts w:ascii="Times New Roman" w:hAnsi="Times New Roman"/>
          <w:sz w:val="28"/>
          <w:szCs w:val="28"/>
        </w:rPr>
        <w:t>профессиональной переподготовки</w:t>
      </w:r>
    </w:p>
    <w:p w:rsidR="00245259" w:rsidRPr="006E3CC8" w:rsidRDefault="00245259" w:rsidP="006E3CC8">
      <w:pPr>
        <w:widowControl w:val="0"/>
        <w:autoSpaceDE w:val="0"/>
        <w:autoSpaceDN w:val="0"/>
        <w:adjustRightInd w:val="0"/>
        <w:spacing w:after="0" w:line="360" w:lineRule="auto"/>
        <w:jc w:val="center"/>
        <w:rPr>
          <w:rFonts w:ascii="Times New Roman" w:hAnsi="Times New Roman"/>
          <w:sz w:val="28"/>
          <w:szCs w:val="28"/>
        </w:rPr>
      </w:pPr>
      <w:r w:rsidRPr="006E3CC8">
        <w:rPr>
          <w:rFonts w:ascii="Times New Roman" w:hAnsi="Times New Roman"/>
          <w:sz w:val="28"/>
          <w:szCs w:val="28"/>
        </w:rPr>
        <w:t>по направлению «Переводчик в сфере профессиональной коммуникации»</w:t>
      </w:r>
    </w:p>
    <w:p w:rsidR="00245259" w:rsidRPr="006E3CC8" w:rsidRDefault="00245259" w:rsidP="006E3CC8">
      <w:pPr>
        <w:spacing w:after="0" w:line="360" w:lineRule="auto"/>
        <w:ind w:left="-567" w:firstLine="567"/>
        <w:jc w:val="both"/>
        <w:rPr>
          <w:rFonts w:ascii="Times New Roman" w:hAnsi="Times New Roman"/>
          <w:b/>
          <w:bCs/>
          <w:sz w:val="28"/>
          <w:szCs w:val="28"/>
        </w:rPr>
      </w:pPr>
    </w:p>
    <w:p w:rsidR="00245259" w:rsidRPr="006E3CC8" w:rsidRDefault="00245259" w:rsidP="006E3CC8">
      <w:pPr>
        <w:spacing w:after="0" w:line="360" w:lineRule="auto"/>
        <w:ind w:left="-567" w:firstLine="567"/>
        <w:jc w:val="both"/>
        <w:rPr>
          <w:rFonts w:ascii="Times New Roman" w:hAnsi="Times New Roman"/>
          <w:sz w:val="28"/>
          <w:szCs w:val="28"/>
        </w:rPr>
      </w:pPr>
      <w:r w:rsidRPr="006E3CC8">
        <w:rPr>
          <w:rFonts w:ascii="Times New Roman" w:hAnsi="Times New Roman"/>
          <w:b/>
          <w:bCs/>
          <w:sz w:val="28"/>
          <w:szCs w:val="28"/>
        </w:rPr>
        <w:t>Трудоемкость дисциплины</w:t>
      </w:r>
      <w:r w:rsidRPr="006E3CC8">
        <w:rPr>
          <w:rFonts w:ascii="Times New Roman" w:hAnsi="Times New Roman"/>
          <w:sz w:val="28"/>
          <w:szCs w:val="28"/>
        </w:rPr>
        <w:t xml:space="preserve"> составляет: 1 зач. ед., 36 часов. Из них аудиторные практические занятия составляют 12 часов, самостоятельные 24 часов.</w:t>
      </w:r>
    </w:p>
    <w:p w:rsidR="00245259" w:rsidRPr="006E3CC8" w:rsidRDefault="00245259" w:rsidP="006E3CC8">
      <w:pPr>
        <w:spacing w:after="0" w:line="360" w:lineRule="auto"/>
        <w:ind w:left="-567" w:firstLine="567"/>
        <w:jc w:val="both"/>
        <w:rPr>
          <w:rFonts w:ascii="Times New Roman" w:hAnsi="Times New Roman"/>
          <w:b/>
          <w:sz w:val="28"/>
          <w:szCs w:val="28"/>
        </w:rPr>
      </w:pPr>
      <w:r w:rsidRPr="006E3CC8">
        <w:rPr>
          <w:rFonts w:ascii="Times New Roman" w:hAnsi="Times New Roman"/>
          <w:b/>
          <w:bCs/>
          <w:sz w:val="28"/>
          <w:szCs w:val="28"/>
        </w:rPr>
        <w:t>Виды учебной работы</w:t>
      </w:r>
      <w:r w:rsidRPr="006E3CC8">
        <w:rPr>
          <w:rFonts w:ascii="Times New Roman" w:hAnsi="Times New Roman"/>
          <w:b/>
          <w:bCs/>
          <w:i/>
          <w:iCs/>
          <w:sz w:val="28"/>
          <w:szCs w:val="28"/>
        </w:rPr>
        <w:t>:</w:t>
      </w:r>
      <w:r w:rsidRPr="006E3CC8">
        <w:rPr>
          <w:rFonts w:ascii="Times New Roman" w:hAnsi="Times New Roman"/>
          <w:sz w:val="28"/>
          <w:szCs w:val="28"/>
        </w:rPr>
        <w:t xml:space="preserve"> практические занятия и самостоятельная работа студентов.</w:t>
      </w:r>
    </w:p>
    <w:p w:rsidR="00245259" w:rsidRPr="006E3CC8" w:rsidRDefault="00245259" w:rsidP="006E3CC8">
      <w:pPr>
        <w:spacing w:after="0" w:line="360" w:lineRule="auto"/>
        <w:ind w:left="-567" w:firstLine="567"/>
        <w:jc w:val="both"/>
        <w:rPr>
          <w:rFonts w:ascii="Times New Roman" w:hAnsi="Times New Roman"/>
          <w:spacing w:val="-4"/>
          <w:sz w:val="28"/>
          <w:szCs w:val="28"/>
          <w:shd w:val="clear" w:color="auto" w:fill="FFFFFF"/>
        </w:rPr>
      </w:pPr>
      <w:r w:rsidRPr="006E3CC8">
        <w:rPr>
          <w:rFonts w:ascii="Times New Roman" w:hAnsi="Times New Roman"/>
          <w:b/>
          <w:bCs/>
          <w:sz w:val="28"/>
          <w:szCs w:val="28"/>
        </w:rPr>
        <w:t>Целью дисциплины</w:t>
      </w:r>
      <w:r w:rsidRPr="006E3CC8">
        <w:rPr>
          <w:rFonts w:ascii="Times New Roman" w:hAnsi="Times New Roman"/>
          <w:sz w:val="28"/>
          <w:szCs w:val="28"/>
        </w:rPr>
        <w:t xml:space="preserve"> является </w:t>
      </w:r>
      <w:r w:rsidRPr="006E3CC8">
        <w:rPr>
          <w:rFonts w:ascii="Times New Roman" w:hAnsi="Times New Roman"/>
          <w:spacing w:val="-3"/>
          <w:sz w:val="28"/>
          <w:szCs w:val="28"/>
          <w:shd w:val="clear" w:color="auto" w:fill="FFFFFF"/>
        </w:rPr>
        <w:t xml:space="preserve"> знакомство с понятийно-терминологическим аппаратом языкознания, </w:t>
      </w:r>
      <w:r w:rsidRPr="006E3CC8">
        <w:rPr>
          <w:rFonts w:ascii="Times New Roman" w:hAnsi="Times New Roman"/>
          <w:spacing w:val="3"/>
          <w:sz w:val="28"/>
          <w:szCs w:val="28"/>
          <w:shd w:val="clear" w:color="auto" w:fill="FFFFFF"/>
        </w:rPr>
        <w:t xml:space="preserve">введение той системы координат, в которую должны «вписываться» знания о </w:t>
      </w:r>
      <w:r w:rsidRPr="006E3CC8">
        <w:rPr>
          <w:rFonts w:ascii="Times New Roman" w:hAnsi="Times New Roman"/>
          <w:spacing w:val="2"/>
          <w:sz w:val="28"/>
          <w:szCs w:val="28"/>
          <w:shd w:val="clear" w:color="auto" w:fill="FFFFFF"/>
        </w:rPr>
        <w:t xml:space="preserve">языке/языках, получаемые во всех остальных теоретических и практических </w:t>
      </w:r>
      <w:r w:rsidRPr="006E3CC8">
        <w:rPr>
          <w:rFonts w:ascii="Times New Roman" w:hAnsi="Times New Roman"/>
          <w:spacing w:val="-4"/>
          <w:sz w:val="28"/>
          <w:szCs w:val="28"/>
          <w:shd w:val="clear" w:color="auto" w:fill="FFFFFF"/>
        </w:rPr>
        <w:t>лингвистических курсах.</w:t>
      </w:r>
    </w:p>
    <w:p w:rsidR="00245259" w:rsidRPr="006E3CC8" w:rsidRDefault="00245259" w:rsidP="006E3CC8">
      <w:pPr>
        <w:suppressAutoHyphens/>
        <w:spacing w:after="0" w:line="360" w:lineRule="auto"/>
        <w:ind w:left="-567" w:firstLine="567"/>
        <w:jc w:val="both"/>
        <w:rPr>
          <w:rFonts w:ascii="Times New Roman" w:hAnsi="Times New Roman"/>
          <w:sz w:val="28"/>
          <w:szCs w:val="28"/>
        </w:rPr>
      </w:pPr>
      <w:r w:rsidRPr="006E3CC8">
        <w:rPr>
          <w:rFonts w:ascii="Times New Roman" w:hAnsi="Times New Roman"/>
          <w:b/>
          <w:sz w:val="28"/>
          <w:szCs w:val="28"/>
        </w:rPr>
        <w:t>Задачи дисциплины</w:t>
      </w:r>
      <w:r w:rsidRPr="006E3CC8">
        <w:rPr>
          <w:rFonts w:ascii="Times New Roman" w:hAnsi="Times New Roman"/>
          <w:sz w:val="28"/>
          <w:szCs w:val="28"/>
        </w:rPr>
        <w:t xml:space="preserve"> заключаются в приобретении профессиональной переводческой компетенции, коммуникативных языковых компетенций, которые включают лингвистический, прагматический и социолингвистический компонент; совершенствовании общего уровня владения иностранным языком в устной и письменной формах;</w:t>
      </w:r>
      <w:r w:rsidR="00A96321" w:rsidRPr="006E3CC8">
        <w:rPr>
          <w:rFonts w:ascii="Times New Roman" w:hAnsi="Times New Roman"/>
          <w:sz w:val="28"/>
          <w:szCs w:val="28"/>
        </w:rPr>
        <w:t xml:space="preserve"> </w:t>
      </w:r>
      <w:r w:rsidRPr="006E3CC8">
        <w:rPr>
          <w:rFonts w:ascii="Times New Roman" w:hAnsi="Times New Roman"/>
          <w:sz w:val="28"/>
          <w:szCs w:val="28"/>
        </w:rPr>
        <w:t xml:space="preserve">выработки универсальных навыков перевода с иностранного языка на русский и с русского на иностранный язык. </w:t>
      </w:r>
    </w:p>
    <w:p w:rsidR="00245259" w:rsidRPr="006E3CC8" w:rsidRDefault="00245259" w:rsidP="006E3CC8">
      <w:pPr>
        <w:pStyle w:val="11"/>
        <w:spacing w:line="360" w:lineRule="auto"/>
        <w:ind w:left="-567" w:firstLine="567"/>
        <w:jc w:val="both"/>
        <w:rPr>
          <w:rFonts w:ascii="Times New Roman" w:hAnsi="Times New Roman"/>
          <w:sz w:val="28"/>
          <w:szCs w:val="28"/>
        </w:rPr>
      </w:pPr>
      <w:r w:rsidRPr="006E3CC8">
        <w:rPr>
          <w:rFonts w:ascii="Times New Roman" w:hAnsi="Times New Roman"/>
          <w:b/>
          <w:bCs/>
          <w:sz w:val="28"/>
          <w:szCs w:val="28"/>
        </w:rPr>
        <w:t xml:space="preserve">Основные дидактические единицы (разделы) дисциплины </w:t>
      </w:r>
      <w:r w:rsidRPr="006E3CC8">
        <w:rPr>
          <w:rFonts w:ascii="Times New Roman" w:hAnsi="Times New Roman"/>
          <w:sz w:val="28"/>
          <w:szCs w:val="28"/>
        </w:rPr>
        <w:t>ориентированы на круг тем, связанных с направлением обучения и будущей профессией, и предполагают уровень владения английским языком не ниже среднего (В1 –</w:t>
      </w:r>
      <w:r w:rsidRPr="006E3CC8">
        <w:rPr>
          <w:rFonts w:ascii="Times New Roman" w:hAnsi="Times New Roman"/>
          <w:sz w:val="28"/>
          <w:szCs w:val="28"/>
          <w:lang w:val="en-US"/>
        </w:rPr>
        <w:t>Intermediate</w:t>
      </w:r>
      <w:r w:rsidRPr="006E3CC8">
        <w:rPr>
          <w:rFonts w:ascii="Times New Roman" w:hAnsi="Times New Roman"/>
          <w:sz w:val="28"/>
          <w:szCs w:val="28"/>
        </w:rPr>
        <w:t>) по Общеевропейской классификации уровней языковой компетенции.</w:t>
      </w:r>
    </w:p>
    <w:p w:rsidR="00245259" w:rsidRPr="006E3CC8" w:rsidRDefault="00245259" w:rsidP="006E3CC8">
      <w:pPr>
        <w:spacing w:after="0" w:line="360" w:lineRule="auto"/>
        <w:ind w:left="-567" w:firstLine="567"/>
        <w:jc w:val="both"/>
        <w:rPr>
          <w:rFonts w:ascii="Times New Roman" w:hAnsi="Times New Roman"/>
          <w:bCs/>
          <w:sz w:val="28"/>
          <w:szCs w:val="28"/>
        </w:rPr>
      </w:pPr>
      <w:r w:rsidRPr="006E3CC8">
        <w:rPr>
          <w:rFonts w:ascii="Times New Roman" w:hAnsi="Times New Roman"/>
          <w:b/>
          <w:bCs/>
          <w:sz w:val="28"/>
          <w:szCs w:val="28"/>
        </w:rPr>
        <w:t xml:space="preserve">Место дисциплины в структуре </w:t>
      </w:r>
      <w:r w:rsidRPr="006E3CC8">
        <w:rPr>
          <w:rFonts w:ascii="Times New Roman" w:hAnsi="Times New Roman"/>
          <w:bCs/>
          <w:sz w:val="28"/>
          <w:szCs w:val="28"/>
        </w:rPr>
        <w:t xml:space="preserve">образовательной программы «Переводчик в сфере профессиональной коммуникации»: </w:t>
      </w:r>
      <w:r w:rsidR="00620F27" w:rsidRPr="006E3CC8">
        <w:rPr>
          <w:rFonts w:ascii="Times New Roman" w:hAnsi="Times New Roman"/>
          <w:bCs/>
          <w:sz w:val="28"/>
          <w:szCs w:val="28"/>
        </w:rPr>
        <w:t>дисци</w:t>
      </w:r>
      <w:r w:rsidR="00A96321" w:rsidRPr="006E3CC8">
        <w:rPr>
          <w:rFonts w:ascii="Times New Roman" w:hAnsi="Times New Roman"/>
          <w:bCs/>
          <w:sz w:val="28"/>
          <w:szCs w:val="28"/>
        </w:rPr>
        <w:t>п</w:t>
      </w:r>
      <w:r w:rsidR="00620F27" w:rsidRPr="006E3CC8">
        <w:rPr>
          <w:rFonts w:ascii="Times New Roman" w:hAnsi="Times New Roman"/>
          <w:bCs/>
          <w:sz w:val="28"/>
          <w:szCs w:val="28"/>
        </w:rPr>
        <w:t>лина «Введение в языкознание»</w:t>
      </w:r>
      <w:r w:rsidR="00A96321" w:rsidRPr="006E3CC8">
        <w:rPr>
          <w:rFonts w:ascii="Times New Roman" w:hAnsi="Times New Roman"/>
          <w:bCs/>
          <w:sz w:val="28"/>
          <w:szCs w:val="28"/>
        </w:rPr>
        <w:t xml:space="preserve"> входит в </w:t>
      </w:r>
      <w:r w:rsidR="00152CB9" w:rsidRPr="006E3CC8">
        <w:rPr>
          <w:rFonts w:ascii="Times New Roman" w:hAnsi="Times New Roman"/>
          <w:bCs/>
          <w:sz w:val="28"/>
          <w:szCs w:val="28"/>
        </w:rPr>
        <w:t>базовую часть ОП</w:t>
      </w:r>
      <w:r w:rsidRPr="006E3CC8">
        <w:rPr>
          <w:rFonts w:ascii="Times New Roman" w:hAnsi="Times New Roman"/>
          <w:bCs/>
          <w:sz w:val="28"/>
          <w:szCs w:val="28"/>
        </w:rPr>
        <w:t xml:space="preserve"> и является обязательной для изучения.</w:t>
      </w:r>
    </w:p>
    <w:p w:rsidR="00245259" w:rsidRPr="006E3CC8" w:rsidRDefault="00245259" w:rsidP="006E3CC8">
      <w:pPr>
        <w:spacing w:after="0" w:line="360" w:lineRule="auto"/>
        <w:ind w:left="-567" w:firstLine="567"/>
        <w:jc w:val="both"/>
        <w:rPr>
          <w:rFonts w:ascii="Times New Roman" w:hAnsi="Times New Roman"/>
          <w:spacing w:val="-2"/>
          <w:sz w:val="28"/>
          <w:szCs w:val="28"/>
        </w:rPr>
      </w:pPr>
      <w:r w:rsidRPr="006E3CC8">
        <w:rPr>
          <w:rFonts w:ascii="Times New Roman" w:hAnsi="Times New Roman"/>
          <w:b/>
          <w:bCs/>
          <w:spacing w:val="-2"/>
          <w:sz w:val="28"/>
          <w:szCs w:val="28"/>
        </w:rPr>
        <w:lastRenderedPageBreak/>
        <w:t xml:space="preserve">Базируется </w:t>
      </w:r>
      <w:r w:rsidRPr="006E3CC8">
        <w:rPr>
          <w:rFonts w:ascii="Times New Roman" w:hAnsi="Times New Roman"/>
          <w:spacing w:val="-2"/>
          <w:sz w:val="28"/>
          <w:szCs w:val="28"/>
        </w:rPr>
        <w:t xml:space="preserve">на общекультурных и </w:t>
      </w:r>
      <w:r w:rsidRPr="006E3CC8">
        <w:rPr>
          <w:rFonts w:ascii="Times New Roman" w:hAnsi="Times New Roman"/>
          <w:spacing w:val="2"/>
          <w:sz w:val="28"/>
          <w:szCs w:val="28"/>
        </w:rPr>
        <w:t>общепрофессиональных компетенциях, определенных</w:t>
      </w:r>
      <w:r w:rsidRPr="006E3CC8">
        <w:rPr>
          <w:rFonts w:ascii="Times New Roman" w:hAnsi="Times New Roman"/>
          <w:bCs/>
          <w:sz w:val="28"/>
          <w:szCs w:val="28"/>
        </w:rPr>
        <w:t xml:space="preserve"> образовательной программой «Переводчик в сфере профессиональной коммуникации»</w:t>
      </w:r>
      <w:r w:rsidRPr="006E3CC8">
        <w:rPr>
          <w:rFonts w:ascii="Times New Roman" w:hAnsi="Times New Roman"/>
          <w:spacing w:val="2"/>
          <w:sz w:val="28"/>
          <w:szCs w:val="28"/>
        </w:rPr>
        <w:t>. Данная дисциплина изучается в 1 семестре</w:t>
      </w:r>
      <w:r w:rsidRPr="006E3CC8">
        <w:rPr>
          <w:rFonts w:ascii="Times New Roman" w:hAnsi="Times New Roman"/>
          <w:spacing w:val="-2"/>
          <w:sz w:val="28"/>
          <w:szCs w:val="28"/>
        </w:rPr>
        <w:t>.</w:t>
      </w:r>
    </w:p>
    <w:p w:rsidR="00245259" w:rsidRPr="006E3CC8" w:rsidRDefault="00245259" w:rsidP="006E3CC8">
      <w:pPr>
        <w:spacing w:after="0" w:line="360" w:lineRule="auto"/>
        <w:ind w:left="-567" w:firstLine="567"/>
        <w:jc w:val="both"/>
        <w:rPr>
          <w:rFonts w:ascii="Times New Roman" w:hAnsi="Times New Roman"/>
          <w:spacing w:val="-2"/>
          <w:sz w:val="28"/>
          <w:szCs w:val="28"/>
        </w:rPr>
      </w:pPr>
      <w:r w:rsidRPr="006E3CC8">
        <w:rPr>
          <w:rFonts w:ascii="Times New Roman" w:hAnsi="Times New Roman"/>
          <w:b/>
          <w:bCs/>
          <w:sz w:val="28"/>
          <w:szCs w:val="28"/>
        </w:rPr>
        <w:t>Процесс изучения дисциплины направлен на формирование следующих компетенций:</w:t>
      </w:r>
    </w:p>
    <w:p w:rsidR="00245259" w:rsidRPr="006E3CC8" w:rsidRDefault="00245259" w:rsidP="006E3CC8">
      <w:pPr>
        <w:spacing w:after="0" w:line="360" w:lineRule="auto"/>
        <w:ind w:left="-567" w:firstLine="567"/>
        <w:jc w:val="both"/>
        <w:rPr>
          <w:rFonts w:ascii="Times New Roman" w:hAnsi="Times New Roman"/>
          <w:sz w:val="28"/>
          <w:szCs w:val="28"/>
        </w:rPr>
      </w:pPr>
      <w:r w:rsidRPr="006E3CC8">
        <w:rPr>
          <w:rFonts w:ascii="Times New Roman" w:hAnsi="Times New Roman"/>
          <w:b/>
          <w:sz w:val="28"/>
          <w:szCs w:val="28"/>
        </w:rPr>
        <w:t>ОПК-7</w:t>
      </w:r>
      <w:r w:rsidRPr="006E3CC8">
        <w:rPr>
          <w:rFonts w:ascii="Times New Roman" w:hAnsi="Times New Roman"/>
          <w:sz w:val="28"/>
          <w:szCs w:val="28"/>
        </w:rPr>
        <w:t xml:space="preserve"> Способность свободно выражать свои мысли, адекватно используя разнообразные     языковые средства с целью выделения релевантной информации.</w:t>
      </w:r>
    </w:p>
    <w:p w:rsidR="00245259" w:rsidRPr="006E3CC8" w:rsidRDefault="00245259" w:rsidP="006E3CC8">
      <w:pPr>
        <w:spacing w:after="0" w:line="360" w:lineRule="auto"/>
        <w:ind w:left="-567" w:firstLine="567"/>
        <w:jc w:val="both"/>
        <w:rPr>
          <w:rFonts w:ascii="Times New Roman" w:hAnsi="Times New Roman"/>
          <w:sz w:val="28"/>
          <w:szCs w:val="28"/>
        </w:rPr>
      </w:pPr>
      <w:r w:rsidRPr="006E3CC8">
        <w:rPr>
          <w:rFonts w:ascii="Times New Roman" w:hAnsi="Times New Roman"/>
          <w:b/>
          <w:bCs/>
          <w:sz w:val="28"/>
          <w:szCs w:val="28"/>
        </w:rPr>
        <w:t xml:space="preserve">Промежуточная аттестация – </w:t>
      </w:r>
      <w:r w:rsidRPr="006E3CC8">
        <w:rPr>
          <w:rFonts w:ascii="Times New Roman" w:hAnsi="Times New Roman"/>
          <w:sz w:val="28"/>
          <w:szCs w:val="28"/>
        </w:rPr>
        <w:t>зачёт.</w:t>
      </w:r>
    </w:p>
    <w:p w:rsidR="00245259" w:rsidRPr="0039792F" w:rsidRDefault="00245259" w:rsidP="00245259">
      <w:pPr>
        <w:spacing w:after="0"/>
        <w:jc w:val="both"/>
        <w:rPr>
          <w:rFonts w:ascii="Times New Roman" w:hAnsi="Times New Roman"/>
          <w:sz w:val="24"/>
          <w:szCs w:val="24"/>
        </w:rPr>
      </w:pPr>
    </w:p>
    <w:p w:rsidR="00245259" w:rsidRPr="0039792F" w:rsidRDefault="00245259" w:rsidP="00245259">
      <w:pPr>
        <w:spacing w:line="360" w:lineRule="auto"/>
        <w:jc w:val="both"/>
        <w:rPr>
          <w:rFonts w:ascii="Times New Roman" w:hAnsi="Times New Roman"/>
          <w:sz w:val="24"/>
          <w:szCs w:val="24"/>
        </w:rPr>
      </w:pPr>
    </w:p>
    <w:p w:rsidR="00B07EE1" w:rsidRPr="0039792F" w:rsidRDefault="00B07EE1" w:rsidP="00B07EE1">
      <w:pPr>
        <w:jc w:val="center"/>
        <w:rPr>
          <w:rFonts w:ascii="Times New Roman" w:hAnsi="Times New Roman"/>
          <w:sz w:val="24"/>
          <w:szCs w:val="24"/>
        </w:rPr>
      </w:pPr>
    </w:p>
    <w:p w:rsidR="006733F4" w:rsidRPr="0039792F" w:rsidRDefault="006733F4"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DB38EF" w:rsidRPr="0039792F" w:rsidRDefault="00DB38EF" w:rsidP="00B07EE1">
      <w:pPr>
        <w:jc w:val="center"/>
        <w:rPr>
          <w:rFonts w:ascii="Times New Roman" w:hAnsi="Times New Roman"/>
          <w:b/>
          <w:sz w:val="28"/>
          <w:szCs w:val="28"/>
        </w:rPr>
      </w:pPr>
    </w:p>
    <w:p w:rsidR="00B07EE1" w:rsidRDefault="00B07EE1"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Default="006E3CC8" w:rsidP="00B07EE1">
      <w:pPr>
        <w:jc w:val="center"/>
        <w:rPr>
          <w:rFonts w:ascii="Times New Roman" w:hAnsi="Times New Roman"/>
          <w:b/>
          <w:sz w:val="28"/>
          <w:szCs w:val="28"/>
        </w:rPr>
      </w:pPr>
    </w:p>
    <w:p w:rsidR="006E3CC8" w:rsidRPr="0039792F" w:rsidRDefault="006E3CC8" w:rsidP="00B07EE1">
      <w:pPr>
        <w:jc w:val="center"/>
        <w:rPr>
          <w:rFonts w:ascii="Times New Roman" w:hAnsi="Times New Roman"/>
          <w:b/>
          <w:sz w:val="28"/>
          <w:szCs w:val="28"/>
        </w:rPr>
      </w:pPr>
    </w:p>
    <w:p w:rsidR="004A58DA" w:rsidRPr="0039792F" w:rsidRDefault="004A58DA" w:rsidP="00B07EE1">
      <w:pPr>
        <w:jc w:val="center"/>
        <w:rPr>
          <w:rFonts w:ascii="Times New Roman" w:hAnsi="Times New Roman"/>
          <w:b/>
          <w:sz w:val="28"/>
          <w:szCs w:val="28"/>
        </w:rPr>
      </w:pPr>
    </w:p>
    <w:p w:rsidR="004A58DA" w:rsidRPr="0039792F" w:rsidRDefault="004A58DA" w:rsidP="006E3CC8">
      <w:pPr>
        <w:spacing w:line="360" w:lineRule="auto"/>
        <w:jc w:val="center"/>
        <w:rPr>
          <w:rFonts w:ascii="Times New Roman" w:hAnsi="Times New Roman"/>
          <w:b/>
          <w:sz w:val="28"/>
          <w:szCs w:val="28"/>
        </w:rPr>
      </w:pPr>
      <w:r w:rsidRPr="0039792F">
        <w:rPr>
          <w:rFonts w:ascii="Times New Roman" w:hAnsi="Times New Roman"/>
          <w:b/>
          <w:sz w:val="28"/>
          <w:szCs w:val="28"/>
        </w:rPr>
        <w:lastRenderedPageBreak/>
        <w:t>СОДЕРЖАНИЕ</w:t>
      </w:r>
    </w:p>
    <w:p w:rsidR="004A58DA" w:rsidRPr="0039792F" w:rsidRDefault="004A58DA" w:rsidP="006E3CC8">
      <w:pPr>
        <w:spacing w:after="0" w:line="360" w:lineRule="auto"/>
        <w:jc w:val="both"/>
        <w:rPr>
          <w:rFonts w:ascii="Times New Roman" w:hAnsi="Times New Roman"/>
          <w:sz w:val="28"/>
          <w:szCs w:val="28"/>
        </w:rPr>
      </w:pPr>
      <w:r w:rsidRPr="0039792F">
        <w:rPr>
          <w:rFonts w:ascii="Times New Roman" w:hAnsi="Times New Roman"/>
          <w:sz w:val="28"/>
          <w:szCs w:val="28"/>
        </w:rPr>
        <w:t>1. Цели и задачи дисциплины</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4A58DA" w:rsidRPr="0039792F" w:rsidRDefault="004A58DA" w:rsidP="006E3CC8">
      <w:pPr>
        <w:widowControl w:val="0"/>
        <w:autoSpaceDE w:val="0"/>
        <w:autoSpaceDN w:val="0"/>
        <w:adjustRightInd w:val="0"/>
        <w:spacing w:after="0" w:line="360" w:lineRule="auto"/>
        <w:jc w:val="both"/>
        <w:rPr>
          <w:rFonts w:ascii="Times New Roman" w:hAnsi="Times New Roman"/>
          <w:sz w:val="28"/>
          <w:szCs w:val="28"/>
        </w:rPr>
      </w:pPr>
      <w:r w:rsidRPr="0039792F">
        <w:rPr>
          <w:rFonts w:ascii="Times New Roman" w:hAnsi="Times New Roman"/>
          <w:sz w:val="28"/>
          <w:szCs w:val="28"/>
        </w:rPr>
        <w:t xml:space="preserve">2. </w:t>
      </w:r>
      <w:r w:rsidR="00176F3D" w:rsidRPr="0039792F">
        <w:rPr>
          <w:rFonts w:ascii="Times New Roman" w:hAnsi="Times New Roman"/>
          <w:bCs/>
          <w:sz w:val="28"/>
          <w:szCs w:val="28"/>
        </w:rPr>
        <w:t>Место дисциплины в структуре ОП</w:t>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4A58DA" w:rsidRPr="0039792F" w:rsidRDefault="004A58DA" w:rsidP="006E3CC8">
      <w:pPr>
        <w:spacing w:after="0" w:line="360" w:lineRule="auto"/>
        <w:jc w:val="both"/>
        <w:rPr>
          <w:rFonts w:ascii="Times New Roman" w:hAnsi="Times New Roman"/>
          <w:sz w:val="28"/>
          <w:szCs w:val="28"/>
        </w:rPr>
      </w:pPr>
      <w:r w:rsidRPr="0039792F">
        <w:rPr>
          <w:rFonts w:ascii="Times New Roman" w:hAnsi="Times New Roman"/>
          <w:sz w:val="28"/>
          <w:szCs w:val="28"/>
        </w:rPr>
        <w:t xml:space="preserve">3. </w:t>
      </w:r>
      <w:r w:rsidR="00176F3D" w:rsidRPr="0039792F">
        <w:rPr>
          <w:rFonts w:ascii="Times New Roman" w:hAnsi="Times New Roman"/>
          <w:bCs/>
          <w:sz w:val="28"/>
          <w:szCs w:val="28"/>
        </w:rPr>
        <w:t>Компетенции обучающегося, формируемые в результате освоения дисциплины</w:t>
      </w:r>
    </w:p>
    <w:p w:rsidR="00176F3D" w:rsidRPr="0039792F" w:rsidRDefault="004A58DA" w:rsidP="006E3CC8">
      <w:pPr>
        <w:spacing w:after="0" w:line="360" w:lineRule="auto"/>
        <w:jc w:val="both"/>
        <w:rPr>
          <w:rFonts w:ascii="Times New Roman" w:hAnsi="Times New Roman"/>
          <w:sz w:val="28"/>
          <w:szCs w:val="28"/>
        </w:rPr>
      </w:pPr>
      <w:r w:rsidRPr="0039792F">
        <w:rPr>
          <w:rFonts w:ascii="Times New Roman" w:hAnsi="Times New Roman"/>
          <w:sz w:val="28"/>
          <w:szCs w:val="28"/>
        </w:rPr>
        <w:t xml:space="preserve">4. </w:t>
      </w:r>
      <w:r w:rsidR="00176F3D" w:rsidRPr="0039792F">
        <w:rPr>
          <w:rFonts w:ascii="Times New Roman" w:hAnsi="Times New Roman"/>
          <w:sz w:val="28"/>
          <w:szCs w:val="28"/>
        </w:rPr>
        <w:t>Структура и содержание дисциплины</w:t>
      </w:r>
      <w:r w:rsidR="00176F3D" w:rsidRPr="0039792F">
        <w:rPr>
          <w:rFonts w:ascii="Times New Roman" w:hAnsi="Times New Roman"/>
          <w:sz w:val="28"/>
          <w:szCs w:val="28"/>
        </w:rPr>
        <w:tab/>
      </w:r>
      <w:r w:rsidR="00176F3D" w:rsidRPr="0039792F">
        <w:rPr>
          <w:rFonts w:ascii="Times New Roman" w:hAnsi="Times New Roman"/>
          <w:sz w:val="28"/>
          <w:szCs w:val="28"/>
        </w:rPr>
        <w:tab/>
      </w:r>
      <w:r w:rsidR="00176F3D" w:rsidRPr="0039792F">
        <w:rPr>
          <w:rFonts w:ascii="Times New Roman" w:hAnsi="Times New Roman"/>
          <w:sz w:val="28"/>
          <w:szCs w:val="28"/>
        </w:rPr>
        <w:tab/>
      </w:r>
      <w:r w:rsidR="00176F3D" w:rsidRPr="0039792F">
        <w:rPr>
          <w:rFonts w:ascii="Times New Roman" w:hAnsi="Times New Roman"/>
          <w:sz w:val="28"/>
          <w:szCs w:val="28"/>
        </w:rPr>
        <w:tab/>
      </w:r>
      <w:r w:rsidR="00176F3D" w:rsidRPr="0039792F">
        <w:rPr>
          <w:rFonts w:ascii="Times New Roman" w:hAnsi="Times New Roman"/>
          <w:sz w:val="28"/>
          <w:szCs w:val="28"/>
        </w:rPr>
        <w:tab/>
      </w:r>
      <w:r w:rsidR="00176F3D" w:rsidRPr="0039792F">
        <w:rPr>
          <w:rFonts w:ascii="Times New Roman" w:hAnsi="Times New Roman"/>
          <w:sz w:val="28"/>
          <w:szCs w:val="28"/>
        </w:rPr>
        <w:tab/>
      </w:r>
    </w:p>
    <w:p w:rsidR="004A58DA" w:rsidRPr="0039792F" w:rsidRDefault="00176F3D" w:rsidP="006E3CC8">
      <w:pPr>
        <w:spacing w:after="0" w:line="360" w:lineRule="auto"/>
        <w:jc w:val="both"/>
        <w:rPr>
          <w:rFonts w:ascii="Times New Roman" w:hAnsi="Times New Roman"/>
          <w:sz w:val="28"/>
          <w:szCs w:val="28"/>
        </w:rPr>
      </w:pPr>
      <w:r w:rsidRPr="0039792F">
        <w:rPr>
          <w:rFonts w:ascii="Times New Roman" w:hAnsi="Times New Roman"/>
          <w:sz w:val="28"/>
          <w:szCs w:val="28"/>
        </w:rPr>
        <w:t>5. Образовательные технологии</w:t>
      </w:r>
      <w:r w:rsidR="004A58DA" w:rsidRPr="0039792F">
        <w:rPr>
          <w:rFonts w:ascii="Times New Roman" w:hAnsi="Times New Roman"/>
          <w:bCs/>
          <w:sz w:val="28"/>
          <w:szCs w:val="28"/>
        </w:rPr>
        <w:tab/>
      </w:r>
      <w:r w:rsidR="004A58DA" w:rsidRPr="0039792F">
        <w:rPr>
          <w:rFonts w:ascii="Times New Roman" w:hAnsi="Times New Roman"/>
          <w:bCs/>
          <w:sz w:val="28"/>
          <w:szCs w:val="28"/>
        </w:rPr>
        <w:tab/>
      </w:r>
    </w:p>
    <w:p w:rsidR="00176F3D" w:rsidRPr="0039792F" w:rsidRDefault="00176F3D" w:rsidP="006E3CC8">
      <w:pPr>
        <w:spacing w:after="0" w:line="360" w:lineRule="auto"/>
        <w:jc w:val="both"/>
        <w:rPr>
          <w:rFonts w:ascii="Times New Roman" w:hAnsi="Times New Roman"/>
          <w:sz w:val="28"/>
          <w:szCs w:val="28"/>
        </w:rPr>
      </w:pPr>
      <w:r w:rsidRPr="0039792F">
        <w:rPr>
          <w:rFonts w:ascii="Times New Roman" w:hAnsi="Times New Roman"/>
          <w:sz w:val="28"/>
          <w:szCs w:val="28"/>
        </w:rPr>
        <w:t>6. Оценочные средства для текущего контроля успеваемости, промежуточной аттестации по итогам освоения дисциплины</w:t>
      </w:r>
      <w:r w:rsidR="004A58DA" w:rsidRPr="0039792F">
        <w:rPr>
          <w:rFonts w:ascii="Times New Roman" w:hAnsi="Times New Roman"/>
          <w:sz w:val="28"/>
          <w:szCs w:val="28"/>
        </w:rPr>
        <w:t xml:space="preserve">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176F3D" w:rsidRPr="0039792F" w:rsidRDefault="00176F3D" w:rsidP="006E3CC8">
      <w:pPr>
        <w:spacing w:after="0" w:line="360" w:lineRule="auto"/>
        <w:jc w:val="both"/>
        <w:rPr>
          <w:rFonts w:ascii="Times New Roman" w:hAnsi="Times New Roman"/>
          <w:sz w:val="28"/>
          <w:szCs w:val="28"/>
        </w:rPr>
      </w:pPr>
      <w:r w:rsidRPr="0039792F">
        <w:rPr>
          <w:rFonts w:ascii="Times New Roman" w:hAnsi="Times New Roman"/>
          <w:sz w:val="28"/>
          <w:szCs w:val="28"/>
        </w:rPr>
        <w:t>7. Учебно-методическое и информационное освоение дисциплины</w:t>
      </w:r>
      <w:r w:rsidRPr="0039792F">
        <w:rPr>
          <w:rFonts w:ascii="Times New Roman" w:hAnsi="Times New Roman"/>
          <w:sz w:val="28"/>
          <w:szCs w:val="28"/>
        </w:rPr>
        <w:tab/>
      </w:r>
    </w:p>
    <w:p w:rsidR="004A58DA" w:rsidRPr="0039792F" w:rsidRDefault="00176F3D" w:rsidP="006E3CC8">
      <w:pPr>
        <w:spacing w:after="0" w:line="360" w:lineRule="auto"/>
        <w:jc w:val="both"/>
        <w:rPr>
          <w:rFonts w:ascii="Times New Roman" w:hAnsi="Times New Roman"/>
          <w:sz w:val="28"/>
          <w:szCs w:val="28"/>
        </w:rPr>
      </w:pPr>
      <w:r w:rsidRPr="0039792F">
        <w:rPr>
          <w:rFonts w:ascii="Times New Roman" w:hAnsi="Times New Roman"/>
          <w:sz w:val="28"/>
          <w:szCs w:val="28"/>
        </w:rPr>
        <w:t>8. Материально-техническое обеспечение дисциплины</w:t>
      </w:r>
      <w:r w:rsidR="004A58DA" w:rsidRPr="0039792F">
        <w:rPr>
          <w:rFonts w:ascii="Times New Roman" w:hAnsi="Times New Roman"/>
          <w:sz w:val="28"/>
          <w:szCs w:val="28"/>
        </w:rPr>
        <w:tab/>
      </w:r>
      <w:r w:rsidR="004A58DA" w:rsidRPr="0039792F">
        <w:rPr>
          <w:rFonts w:ascii="Times New Roman" w:hAnsi="Times New Roman"/>
          <w:sz w:val="28"/>
          <w:szCs w:val="28"/>
        </w:rPr>
        <w:tab/>
      </w:r>
      <w:r w:rsidR="004A58DA" w:rsidRPr="0039792F">
        <w:rPr>
          <w:rFonts w:ascii="Times New Roman" w:hAnsi="Times New Roman"/>
          <w:sz w:val="28"/>
          <w:szCs w:val="28"/>
        </w:rPr>
        <w:tab/>
      </w:r>
      <w:r w:rsidR="004A58DA" w:rsidRPr="0039792F">
        <w:rPr>
          <w:rFonts w:ascii="Times New Roman" w:hAnsi="Times New Roman"/>
          <w:sz w:val="28"/>
          <w:szCs w:val="28"/>
        </w:rPr>
        <w:tab/>
      </w:r>
    </w:p>
    <w:p w:rsidR="004A58DA" w:rsidRPr="0039792F" w:rsidRDefault="004A58DA" w:rsidP="006E3CC8">
      <w:pPr>
        <w:pStyle w:val="af1"/>
        <w:spacing w:line="360" w:lineRule="auto"/>
        <w:ind w:left="0"/>
        <w:contextualSpacing w:val="0"/>
        <w:jc w:val="both"/>
        <w:rPr>
          <w:sz w:val="28"/>
          <w:szCs w:val="28"/>
        </w:rPr>
      </w:pPr>
      <w:r w:rsidRPr="0039792F">
        <w:rPr>
          <w:sz w:val="28"/>
          <w:szCs w:val="28"/>
        </w:rPr>
        <w:t xml:space="preserve">9. </w:t>
      </w:r>
      <w:r w:rsidR="00707691" w:rsidRPr="0039792F">
        <w:rPr>
          <w:sz w:val="28"/>
          <w:szCs w:val="28"/>
        </w:rPr>
        <w:t>Фонд оценочных средств</w:t>
      </w:r>
      <w:r w:rsidRPr="0039792F">
        <w:rPr>
          <w:sz w:val="28"/>
          <w:szCs w:val="28"/>
        </w:rPr>
        <w:tab/>
      </w:r>
      <w:r w:rsidRPr="0039792F">
        <w:rPr>
          <w:sz w:val="28"/>
          <w:szCs w:val="28"/>
        </w:rPr>
        <w:tab/>
      </w:r>
      <w:r w:rsidRPr="0039792F">
        <w:rPr>
          <w:sz w:val="28"/>
          <w:szCs w:val="28"/>
        </w:rPr>
        <w:tab/>
      </w:r>
      <w:r w:rsidRPr="0039792F">
        <w:rPr>
          <w:sz w:val="28"/>
          <w:szCs w:val="28"/>
        </w:rPr>
        <w:tab/>
      </w:r>
    </w:p>
    <w:p w:rsidR="004A58DA" w:rsidRPr="0039792F" w:rsidRDefault="004A58DA" w:rsidP="004A58DA">
      <w:pPr>
        <w:rPr>
          <w:rFonts w:ascii="Times New Roman" w:hAnsi="Times New Roman"/>
          <w:sz w:val="28"/>
          <w:szCs w:val="28"/>
        </w:rPr>
      </w:pPr>
    </w:p>
    <w:p w:rsidR="004A58DA" w:rsidRPr="0039792F" w:rsidRDefault="004A58DA" w:rsidP="004A58DA">
      <w:pPr>
        <w:jc w:val="center"/>
        <w:rPr>
          <w:rFonts w:ascii="Times New Roman" w:hAnsi="Times New Roman"/>
          <w:sz w:val="28"/>
          <w:szCs w:val="28"/>
        </w:rPr>
      </w:pPr>
    </w:p>
    <w:p w:rsidR="004A58DA" w:rsidRPr="0039792F" w:rsidRDefault="004A58DA" w:rsidP="004A58DA">
      <w:pPr>
        <w:jc w:val="center"/>
        <w:rPr>
          <w:rFonts w:ascii="Times New Roman" w:hAnsi="Times New Roman"/>
          <w:sz w:val="28"/>
          <w:szCs w:val="28"/>
        </w:rPr>
      </w:pPr>
    </w:p>
    <w:p w:rsidR="004A58DA" w:rsidRPr="0039792F" w:rsidRDefault="004A58DA" w:rsidP="004A58DA">
      <w:pPr>
        <w:spacing w:line="360" w:lineRule="auto"/>
        <w:ind w:firstLine="858"/>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4A58DA" w:rsidRPr="0039792F" w:rsidRDefault="004A58DA" w:rsidP="004A58DA">
      <w:pPr>
        <w:jc w:val="both"/>
        <w:rPr>
          <w:rFonts w:ascii="Times New Roman" w:hAnsi="Times New Roman"/>
          <w:sz w:val="28"/>
          <w:szCs w:val="28"/>
        </w:rPr>
      </w:pPr>
    </w:p>
    <w:p w:rsidR="009652B6" w:rsidRPr="0039792F" w:rsidRDefault="009652B6" w:rsidP="004A58DA">
      <w:pPr>
        <w:jc w:val="both"/>
        <w:rPr>
          <w:rFonts w:ascii="Times New Roman" w:hAnsi="Times New Roman"/>
          <w:sz w:val="28"/>
          <w:szCs w:val="28"/>
        </w:rPr>
      </w:pPr>
    </w:p>
    <w:p w:rsidR="004A58DA" w:rsidRPr="0039792F" w:rsidRDefault="004A58DA" w:rsidP="004A58DA">
      <w:pPr>
        <w:widowControl w:val="0"/>
        <w:autoSpaceDE w:val="0"/>
        <w:autoSpaceDN w:val="0"/>
        <w:adjustRightInd w:val="0"/>
        <w:spacing w:after="0" w:line="360" w:lineRule="auto"/>
        <w:jc w:val="both"/>
        <w:rPr>
          <w:rFonts w:ascii="Times New Roman" w:hAnsi="Times New Roman"/>
          <w:b/>
          <w:bCs/>
          <w:sz w:val="28"/>
          <w:szCs w:val="28"/>
        </w:rPr>
      </w:pPr>
      <w:r w:rsidRPr="0039792F">
        <w:rPr>
          <w:rFonts w:ascii="Times New Roman" w:hAnsi="Times New Roman"/>
          <w:b/>
          <w:bCs/>
          <w:sz w:val="28"/>
          <w:szCs w:val="28"/>
        </w:rPr>
        <w:lastRenderedPageBreak/>
        <w:t>1. Цели и задачи дисциплины</w:t>
      </w:r>
    </w:p>
    <w:p w:rsidR="009D2B6C" w:rsidRPr="0039792F" w:rsidRDefault="004A58DA" w:rsidP="00594013">
      <w:pPr>
        <w:widowControl w:val="0"/>
        <w:autoSpaceDE w:val="0"/>
        <w:autoSpaceDN w:val="0"/>
        <w:adjustRightInd w:val="0"/>
        <w:spacing w:after="0" w:line="360" w:lineRule="auto"/>
        <w:ind w:firstLine="708"/>
        <w:jc w:val="both"/>
        <w:rPr>
          <w:rFonts w:ascii="Times New Roman" w:hAnsi="Times New Roman"/>
          <w:spacing w:val="-4"/>
          <w:sz w:val="28"/>
          <w:szCs w:val="28"/>
        </w:rPr>
      </w:pPr>
      <w:r w:rsidRPr="0039792F">
        <w:rPr>
          <w:rFonts w:ascii="Times New Roman" w:hAnsi="Times New Roman"/>
          <w:spacing w:val="-5"/>
          <w:sz w:val="28"/>
          <w:szCs w:val="28"/>
        </w:rPr>
        <w:t xml:space="preserve">Данный курс  является кратким курсом и основной своей </w:t>
      </w:r>
      <w:r w:rsidRPr="0039792F">
        <w:rPr>
          <w:rFonts w:ascii="Times New Roman" w:hAnsi="Times New Roman"/>
          <w:b/>
          <w:bCs/>
          <w:spacing w:val="-3"/>
          <w:sz w:val="28"/>
          <w:szCs w:val="28"/>
        </w:rPr>
        <w:t xml:space="preserve">целью </w:t>
      </w:r>
      <w:r w:rsidRPr="0039792F">
        <w:rPr>
          <w:rFonts w:ascii="Times New Roman" w:hAnsi="Times New Roman"/>
          <w:spacing w:val="-3"/>
          <w:sz w:val="28"/>
          <w:szCs w:val="28"/>
        </w:rPr>
        <w:t xml:space="preserve">имеет знакомство с понятийно-терминологическим аппаратом языкознания, </w:t>
      </w:r>
      <w:r w:rsidRPr="0039792F">
        <w:rPr>
          <w:rFonts w:ascii="Times New Roman" w:hAnsi="Times New Roman"/>
          <w:spacing w:val="3"/>
          <w:sz w:val="28"/>
          <w:szCs w:val="28"/>
        </w:rPr>
        <w:t xml:space="preserve">введение той системы координат, в которую должны «вписываться» знания о </w:t>
      </w:r>
      <w:r w:rsidRPr="0039792F">
        <w:rPr>
          <w:rFonts w:ascii="Times New Roman" w:hAnsi="Times New Roman"/>
          <w:spacing w:val="2"/>
          <w:sz w:val="28"/>
          <w:szCs w:val="28"/>
        </w:rPr>
        <w:t xml:space="preserve">языке/языках, получаемые во всех остальных теоретических и практических </w:t>
      </w:r>
      <w:r w:rsidRPr="0039792F">
        <w:rPr>
          <w:rFonts w:ascii="Times New Roman" w:hAnsi="Times New Roman"/>
          <w:spacing w:val="-4"/>
          <w:sz w:val="28"/>
          <w:szCs w:val="28"/>
        </w:rPr>
        <w:t>лингвистических курсах.</w:t>
      </w:r>
    </w:p>
    <w:p w:rsidR="004A58DA" w:rsidRPr="0039792F" w:rsidRDefault="004A58DA" w:rsidP="004A58DA">
      <w:pPr>
        <w:widowControl w:val="0"/>
        <w:autoSpaceDE w:val="0"/>
        <w:autoSpaceDN w:val="0"/>
        <w:adjustRightInd w:val="0"/>
        <w:spacing w:after="0" w:line="360" w:lineRule="auto"/>
        <w:ind w:firstLine="993"/>
        <w:jc w:val="both"/>
        <w:rPr>
          <w:rFonts w:ascii="Times New Roman" w:hAnsi="Times New Roman"/>
          <w:bCs/>
          <w:sz w:val="28"/>
          <w:szCs w:val="28"/>
        </w:rPr>
      </w:pPr>
      <w:r w:rsidRPr="0039792F">
        <w:rPr>
          <w:rFonts w:ascii="Times New Roman" w:hAnsi="Times New Roman"/>
          <w:bCs/>
          <w:sz w:val="28"/>
          <w:szCs w:val="28"/>
        </w:rPr>
        <w:t>В результате изучения данного курса обучаемые должны обладать следующими знаниями, умениями и навыками:</w:t>
      </w:r>
    </w:p>
    <w:p w:rsidR="004A58DA" w:rsidRPr="0039792F" w:rsidRDefault="004A58DA" w:rsidP="004A58DA">
      <w:pPr>
        <w:shd w:val="clear" w:color="auto" w:fill="FFFFFF"/>
        <w:tabs>
          <w:tab w:val="left" w:pos="566"/>
        </w:tabs>
        <w:spacing w:after="0" w:line="360" w:lineRule="auto"/>
        <w:jc w:val="both"/>
        <w:rPr>
          <w:rFonts w:ascii="Times New Roman" w:hAnsi="Times New Roman"/>
          <w:spacing w:val="-4"/>
          <w:sz w:val="28"/>
          <w:szCs w:val="28"/>
        </w:rPr>
      </w:pPr>
      <w:r w:rsidRPr="0039792F">
        <w:rPr>
          <w:rFonts w:ascii="Times New Roman" w:hAnsi="Times New Roman"/>
          <w:bCs/>
          <w:sz w:val="28"/>
          <w:szCs w:val="28"/>
        </w:rPr>
        <w:t xml:space="preserve">- иметь представление о базовых терминах </w:t>
      </w:r>
      <w:r w:rsidRPr="0039792F">
        <w:rPr>
          <w:rFonts w:ascii="Times New Roman" w:hAnsi="Times New Roman"/>
          <w:spacing w:val="-5"/>
          <w:sz w:val="28"/>
          <w:szCs w:val="28"/>
        </w:rPr>
        <w:t xml:space="preserve">языкознания, а значит представление </w:t>
      </w:r>
      <w:r w:rsidRPr="0039792F">
        <w:rPr>
          <w:rFonts w:ascii="Times New Roman" w:hAnsi="Times New Roman"/>
          <w:spacing w:val="-4"/>
          <w:sz w:val="28"/>
          <w:szCs w:val="28"/>
        </w:rPr>
        <w:t>об устройстве языка;</w:t>
      </w:r>
    </w:p>
    <w:p w:rsidR="004A58DA" w:rsidRPr="0039792F" w:rsidRDefault="004A58DA" w:rsidP="004A58DA">
      <w:pPr>
        <w:shd w:val="clear" w:color="auto" w:fill="FFFFFF"/>
        <w:tabs>
          <w:tab w:val="left" w:pos="566"/>
        </w:tabs>
        <w:spacing w:after="0" w:line="360" w:lineRule="auto"/>
        <w:jc w:val="both"/>
        <w:rPr>
          <w:rFonts w:ascii="Times New Roman" w:hAnsi="Times New Roman"/>
          <w:spacing w:val="-4"/>
          <w:sz w:val="28"/>
          <w:szCs w:val="28"/>
        </w:rPr>
      </w:pPr>
      <w:r w:rsidRPr="0039792F">
        <w:rPr>
          <w:rFonts w:ascii="Times New Roman" w:hAnsi="Times New Roman"/>
          <w:spacing w:val="-4"/>
          <w:sz w:val="28"/>
          <w:szCs w:val="28"/>
        </w:rPr>
        <w:t xml:space="preserve">- уметь употреблять эту </w:t>
      </w:r>
      <w:r w:rsidRPr="0039792F">
        <w:rPr>
          <w:rFonts w:ascii="Times New Roman" w:hAnsi="Times New Roman"/>
          <w:spacing w:val="-5"/>
          <w:sz w:val="28"/>
          <w:szCs w:val="28"/>
        </w:rPr>
        <w:t xml:space="preserve">терминологию и применять </w:t>
      </w:r>
      <w:r w:rsidRPr="0039792F">
        <w:rPr>
          <w:rFonts w:ascii="Times New Roman" w:hAnsi="Times New Roman"/>
          <w:spacing w:val="-4"/>
          <w:sz w:val="28"/>
          <w:szCs w:val="28"/>
        </w:rPr>
        <w:t>ее к полученным в школе знаниям о русском и иностранных языках;</w:t>
      </w:r>
    </w:p>
    <w:p w:rsidR="004A58DA" w:rsidRPr="0039792F" w:rsidRDefault="004A58DA" w:rsidP="004A58DA">
      <w:pPr>
        <w:shd w:val="clear" w:color="auto" w:fill="FFFFFF"/>
        <w:tabs>
          <w:tab w:val="left" w:pos="566"/>
        </w:tabs>
        <w:spacing w:after="0" w:line="360" w:lineRule="auto"/>
        <w:jc w:val="both"/>
        <w:rPr>
          <w:rFonts w:ascii="Times New Roman" w:hAnsi="Times New Roman"/>
          <w:spacing w:val="-4"/>
          <w:sz w:val="28"/>
          <w:szCs w:val="28"/>
        </w:rPr>
      </w:pPr>
      <w:r w:rsidRPr="0039792F">
        <w:rPr>
          <w:rFonts w:ascii="Times New Roman" w:hAnsi="Times New Roman"/>
          <w:spacing w:val="-4"/>
          <w:sz w:val="28"/>
          <w:szCs w:val="28"/>
        </w:rPr>
        <w:t xml:space="preserve">- обладать умением </w:t>
      </w:r>
      <w:r w:rsidRPr="0039792F">
        <w:rPr>
          <w:rFonts w:ascii="Times New Roman" w:hAnsi="Times New Roman"/>
          <w:spacing w:val="4"/>
          <w:sz w:val="28"/>
          <w:szCs w:val="28"/>
        </w:rPr>
        <w:t xml:space="preserve">соотносить друг с другом  эти  знания,  видеть  их как </w:t>
      </w:r>
      <w:r w:rsidRPr="0039792F">
        <w:rPr>
          <w:rFonts w:ascii="Times New Roman" w:hAnsi="Times New Roman"/>
          <w:spacing w:val="-4"/>
          <w:sz w:val="28"/>
          <w:szCs w:val="28"/>
        </w:rPr>
        <w:t>системное целое и пополнять эту систему в ходе дальнейшего образования;</w:t>
      </w:r>
    </w:p>
    <w:p w:rsidR="004A58DA" w:rsidRPr="0039792F" w:rsidRDefault="004A58DA" w:rsidP="004A58DA">
      <w:pPr>
        <w:shd w:val="clear" w:color="auto" w:fill="FFFFFF"/>
        <w:tabs>
          <w:tab w:val="left" w:pos="566"/>
        </w:tabs>
        <w:spacing w:after="0" w:line="360" w:lineRule="auto"/>
        <w:jc w:val="both"/>
        <w:rPr>
          <w:rFonts w:ascii="Times New Roman" w:hAnsi="Times New Roman"/>
          <w:spacing w:val="-4"/>
          <w:sz w:val="28"/>
          <w:szCs w:val="28"/>
        </w:rPr>
      </w:pPr>
      <w:r w:rsidRPr="0039792F">
        <w:rPr>
          <w:rFonts w:ascii="Times New Roman" w:hAnsi="Times New Roman"/>
          <w:spacing w:val="-4"/>
          <w:sz w:val="28"/>
          <w:szCs w:val="28"/>
        </w:rPr>
        <w:t>- уметь анализировать языковые единицы разных уровней;</w:t>
      </w:r>
    </w:p>
    <w:p w:rsidR="009D2B6C" w:rsidRDefault="004A58DA" w:rsidP="004A58DA">
      <w:pPr>
        <w:shd w:val="clear" w:color="auto" w:fill="FFFFFF"/>
        <w:tabs>
          <w:tab w:val="left" w:pos="566"/>
        </w:tabs>
        <w:spacing w:after="0" w:line="360" w:lineRule="auto"/>
        <w:jc w:val="both"/>
        <w:rPr>
          <w:rFonts w:ascii="Times New Roman" w:hAnsi="Times New Roman"/>
          <w:spacing w:val="-4"/>
          <w:sz w:val="28"/>
          <w:szCs w:val="28"/>
        </w:rPr>
      </w:pPr>
      <w:r w:rsidRPr="0039792F">
        <w:rPr>
          <w:rFonts w:ascii="Times New Roman" w:hAnsi="Times New Roman"/>
          <w:spacing w:val="-4"/>
          <w:sz w:val="28"/>
          <w:szCs w:val="28"/>
        </w:rPr>
        <w:t>- уметь не только опознавать лингвистическое явление  в  приводимых примерах, но находить свои собственные примеры из русского и иностранного языка.</w:t>
      </w:r>
    </w:p>
    <w:p w:rsidR="006E3CC8" w:rsidRPr="0039792F" w:rsidRDefault="006E3CC8" w:rsidP="004A58DA">
      <w:pPr>
        <w:shd w:val="clear" w:color="auto" w:fill="FFFFFF"/>
        <w:tabs>
          <w:tab w:val="left" w:pos="566"/>
        </w:tabs>
        <w:spacing w:after="0" w:line="360" w:lineRule="auto"/>
        <w:jc w:val="both"/>
        <w:rPr>
          <w:rFonts w:ascii="Times New Roman" w:hAnsi="Times New Roman"/>
          <w:b/>
          <w:bCs/>
          <w:sz w:val="28"/>
          <w:szCs w:val="28"/>
        </w:rPr>
      </w:pPr>
    </w:p>
    <w:p w:rsidR="004A58DA" w:rsidRPr="0039792F" w:rsidRDefault="00594013" w:rsidP="004A58DA">
      <w:pPr>
        <w:shd w:val="clear" w:color="auto" w:fill="FFFFFF"/>
        <w:tabs>
          <w:tab w:val="left" w:pos="566"/>
        </w:tabs>
        <w:spacing w:after="0" w:line="360" w:lineRule="auto"/>
        <w:jc w:val="both"/>
        <w:rPr>
          <w:rFonts w:ascii="Times New Roman" w:hAnsi="Times New Roman"/>
          <w:b/>
          <w:sz w:val="28"/>
          <w:szCs w:val="28"/>
        </w:rPr>
      </w:pPr>
      <w:r w:rsidRPr="0039792F">
        <w:rPr>
          <w:rFonts w:ascii="Times New Roman" w:hAnsi="Times New Roman"/>
          <w:b/>
          <w:sz w:val="28"/>
          <w:szCs w:val="28"/>
        </w:rPr>
        <w:t>2. Место дисциплины в структуре ОП</w:t>
      </w:r>
    </w:p>
    <w:p w:rsidR="00594013" w:rsidRDefault="00594013" w:rsidP="004A58DA">
      <w:pPr>
        <w:shd w:val="clear" w:color="auto" w:fill="FFFFFF"/>
        <w:tabs>
          <w:tab w:val="left" w:pos="566"/>
        </w:tabs>
        <w:spacing w:after="0" w:line="360" w:lineRule="auto"/>
        <w:jc w:val="both"/>
        <w:rPr>
          <w:rFonts w:ascii="Times New Roman" w:hAnsi="Times New Roman"/>
          <w:sz w:val="28"/>
          <w:szCs w:val="28"/>
        </w:rPr>
      </w:pPr>
      <w:r w:rsidRPr="0039792F">
        <w:rPr>
          <w:rFonts w:ascii="Times New Roman" w:hAnsi="Times New Roman"/>
          <w:sz w:val="28"/>
          <w:szCs w:val="28"/>
        </w:rPr>
        <w:t>Дисциплина «Введение в языкознание» относится к блоку Б образовательной программы «Переводчик в сфере профессиональной коммуникации» и является обязательной.</w:t>
      </w:r>
    </w:p>
    <w:p w:rsidR="006E3CC8" w:rsidRPr="0039792F" w:rsidRDefault="006E3CC8" w:rsidP="004A58DA">
      <w:pPr>
        <w:shd w:val="clear" w:color="auto" w:fill="FFFFFF"/>
        <w:tabs>
          <w:tab w:val="left" w:pos="566"/>
        </w:tabs>
        <w:spacing w:after="0" w:line="360" w:lineRule="auto"/>
        <w:jc w:val="both"/>
        <w:rPr>
          <w:rFonts w:ascii="Times New Roman" w:hAnsi="Times New Roman"/>
          <w:sz w:val="28"/>
          <w:szCs w:val="28"/>
        </w:rPr>
      </w:pPr>
    </w:p>
    <w:p w:rsidR="004A58DA" w:rsidRPr="0039792F" w:rsidRDefault="004A58DA" w:rsidP="004A58DA">
      <w:pPr>
        <w:spacing w:after="0" w:line="360" w:lineRule="auto"/>
        <w:jc w:val="both"/>
        <w:rPr>
          <w:rFonts w:ascii="Times New Roman" w:hAnsi="Times New Roman"/>
          <w:b/>
          <w:bCs/>
          <w:sz w:val="28"/>
          <w:szCs w:val="28"/>
        </w:rPr>
      </w:pPr>
      <w:r w:rsidRPr="0039792F">
        <w:rPr>
          <w:rFonts w:ascii="Times New Roman" w:hAnsi="Times New Roman"/>
          <w:b/>
          <w:sz w:val="28"/>
          <w:szCs w:val="28"/>
        </w:rPr>
        <w:t>3.</w:t>
      </w:r>
      <w:r w:rsidR="00594013" w:rsidRPr="0039792F">
        <w:rPr>
          <w:rFonts w:ascii="Times New Roman" w:hAnsi="Times New Roman"/>
          <w:b/>
          <w:bCs/>
          <w:sz w:val="28"/>
          <w:szCs w:val="28"/>
        </w:rPr>
        <w:t>Компетенции обучающегося, формируемые в результате освоения дисциплины</w:t>
      </w:r>
    </w:p>
    <w:p w:rsidR="004A58DA" w:rsidRPr="0039792F" w:rsidRDefault="004A58DA" w:rsidP="004A58DA">
      <w:pPr>
        <w:spacing w:after="0" w:line="360" w:lineRule="auto"/>
        <w:jc w:val="both"/>
        <w:rPr>
          <w:rFonts w:ascii="Times New Roman" w:hAnsi="Times New Roman"/>
          <w:sz w:val="28"/>
          <w:szCs w:val="28"/>
        </w:rPr>
      </w:pPr>
      <w:r w:rsidRPr="0039792F">
        <w:rPr>
          <w:rFonts w:ascii="Times New Roman" w:hAnsi="Times New Roman"/>
          <w:sz w:val="28"/>
          <w:szCs w:val="28"/>
        </w:rPr>
        <w:t>Выпу</w:t>
      </w:r>
      <w:r w:rsidR="002E71BD" w:rsidRPr="0039792F">
        <w:rPr>
          <w:rFonts w:ascii="Times New Roman" w:hAnsi="Times New Roman"/>
          <w:sz w:val="28"/>
          <w:szCs w:val="28"/>
        </w:rPr>
        <w:t>скник должен обладать следующей общепрофессиональной компетенцией</w:t>
      </w:r>
      <w:r w:rsidRPr="0039792F">
        <w:rPr>
          <w:rFonts w:ascii="Times New Roman" w:hAnsi="Times New Roman"/>
          <w:sz w:val="28"/>
          <w:szCs w:val="28"/>
        </w:rPr>
        <w:t xml:space="preserve"> (</w:t>
      </w:r>
      <w:r w:rsidR="002E71BD" w:rsidRPr="0039792F">
        <w:rPr>
          <w:rFonts w:ascii="Times New Roman" w:hAnsi="Times New Roman"/>
          <w:sz w:val="28"/>
          <w:szCs w:val="28"/>
        </w:rPr>
        <w:t>О</w:t>
      </w:r>
      <w:r w:rsidRPr="0039792F">
        <w:rPr>
          <w:rFonts w:ascii="Times New Roman" w:hAnsi="Times New Roman"/>
          <w:sz w:val="28"/>
          <w:szCs w:val="28"/>
        </w:rPr>
        <w:t>ПК):</w:t>
      </w:r>
    </w:p>
    <w:p w:rsidR="004A58DA" w:rsidRPr="0039792F" w:rsidRDefault="007D2684" w:rsidP="004A58DA">
      <w:pPr>
        <w:spacing w:after="0" w:line="360" w:lineRule="auto"/>
        <w:jc w:val="both"/>
        <w:rPr>
          <w:rFonts w:ascii="Times New Roman" w:hAnsi="Times New Roman"/>
          <w:sz w:val="28"/>
          <w:szCs w:val="28"/>
        </w:rPr>
      </w:pPr>
      <w:r w:rsidRPr="0039792F">
        <w:rPr>
          <w:rFonts w:ascii="Times New Roman" w:hAnsi="Times New Roman"/>
          <w:sz w:val="28"/>
          <w:szCs w:val="28"/>
        </w:rPr>
        <w:lastRenderedPageBreak/>
        <w:t>-способностью свободно выражать свои мысли, адекватно используя разнообразные языковые средства с целью выделения релевантной информации (ОПК-7).</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3402"/>
        <w:gridCol w:w="4218"/>
      </w:tblGrid>
      <w:tr w:rsidR="000E0C1C" w:rsidRPr="0039792F" w:rsidTr="006E3CC8">
        <w:tc>
          <w:tcPr>
            <w:tcW w:w="1951" w:type="dxa"/>
          </w:tcPr>
          <w:p w:rsidR="000E0C1C" w:rsidRPr="006E3CC8" w:rsidRDefault="000E0C1C" w:rsidP="006E3CC8">
            <w:pPr>
              <w:jc w:val="both"/>
              <w:rPr>
                <w:rFonts w:ascii="Times New Roman" w:hAnsi="Times New Roman"/>
                <w:sz w:val="28"/>
                <w:szCs w:val="28"/>
              </w:rPr>
            </w:pPr>
            <w:r w:rsidRPr="006E3CC8">
              <w:rPr>
                <w:rFonts w:ascii="Times New Roman" w:hAnsi="Times New Roman"/>
                <w:sz w:val="28"/>
                <w:szCs w:val="28"/>
              </w:rPr>
              <w:t>Компетенции</w:t>
            </w:r>
          </w:p>
        </w:tc>
        <w:tc>
          <w:tcPr>
            <w:tcW w:w="3402" w:type="dxa"/>
          </w:tcPr>
          <w:p w:rsidR="000E0C1C" w:rsidRPr="006E3CC8" w:rsidRDefault="000E0C1C" w:rsidP="006E3CC8">
            <w:pPr>
              <w:jc w:val="both"/>
              <w:rPr>
                <w:rFonts w:ascii="Times New Roman" w:hAnsi="Times New Roman"/>
                <w:sz w:val="28"/>
                <w:szCs w:val="28"/>
              </w:rPr>
            </w:pPr>
            <w:r w:rsidRPr="006E3CC8">
              <w:rPr>
                <w:rFonts w:ascii="Times New Roman" w:hAnsi="Times New Roman"/>
                <w:sz w:val="28"/>
                <w:szCs w:val="28"/>
              </w:rPr>
              <w:t>Формулировка компетенции из ФГОС ВО</w:t>
            </w:r>
          </w:p>
        </w:tc>
        <w:tc>
          <w:tcPr>
            <w:tcW w:w="4218" w:type="dxa"/>
          </w:tcPr>
          <w:p w:rsidR="000E0C1C" w:rsidRPr="006E3CC8" w:rsidRDefault="000E0C1C" w:rsidP="006E3CC8">
            <w:pPr>
              <w:jc w:val="both"/>
              <w:rPr>
                <w:rFonts w:ascii="Times New Roman" w:hAnsi="Times New Roman"/>
                <w:sz w:val="28"/>
                <w:szCs w:val="28"/>
              </w:rPr>
            </w:pPr>
            <w:r w:rsidRPr="006E3CC8">
              <w:rPr>
                <w:rFonts w:ascii="Times New Roman" w:hAnsi="Times New Roman"/>
                <w:sz w:val="28"/>
                <w:szCs w:val="28"/>
              </w:rPr>
              <w:t>Планируемые результаты обучения (показатели достижения уровня освоения компетенции)</w:t>
            </w:r>
          </w:p>
        </w:tc>
      </w:tr>
      <w:tr w:rsidR="000E0C1C" w:rsidRPr="0039792F" w:rsidTr="006E3CC8">
        <w:trPr>
          <w:trHeight w:val="3585"/>
        </w:trPr>
        <w:tc>
          <w:tcPr>
            <w:tcW w:w="1951" w:type="dxa"/>
            <w:vAlign w:val="center"/>
          </w:tcPr>
          <w:p w:rsidR="000E0C1C" w:rsidRPr="006E3CC8" w:rsidRDefault="000E0C1C" w:rsidP="006E3CC8">
            <w:pPr>
              <w:jc w:val="center"/>
              <w:rPr>
                <w:rFonts w:ascii="Times New Roman" w:hAnsi="Times New Roman"/>
                <w:b/>
                <w:sz w:val="28"/>
                <w:szCs w:val="28"/>
              </w:rPr>
            </w:pPr>
            <w:r w:rsidRPr="006E3CC8">
              <w:rPr>
                <w:rFonts w:ascii="Times New Roman" w:hAnsi="Times New Roman"/>
                <w:b/>
                <w:sz w:val="28"/>
                <w:szCs w:val="28"/>
              </w:rPr>
              <w:t>ОПК-7</w:t>
            </w:r>
          </w:p>
        </w:tc>
        <w:tc>
          <w:tcPr>
            <w:tcW w:w="3402" w:type="dxa"/>
          </w:tcPr>
          <w:p w:rsidR="000E0C1C" w:rsidRPr="006E3CC8" w:rsidRDefault="000E0C1C" w:rsidP="006E3CC8">
            <w:pPr>
              <w:jc w:val="both"/>
              <w:rPr>
                <w:rFonts w:ascii="Times New Roman" w:hAnsi="Times New Roman"/>
                <w:sz w:val="28"/>
                <w:szCs w:val="28"/>
              </w:rPr>
            </w:pPr>
            <w:r w:rsidRPr="006E3CC8">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tc>
        <w:tc>
          <w:tcPr>
            <w:tcW w:w="4218" w:type="dxa"/>
          </w:tcPr>
          <w:p w:rsidR="000E0C1C" w:rsidRPr="006E3CC8" w:rsidRDefault="000E0C1C" w:rsidP="006E3CC8">
            <w:pPr>
              <w:jc w:val="both"/>
              <w:rPr>
                <w:rFonts w:ascii="Times New Roman" w:hAnsi="Times New Roman"/>
                <w:sz w:val="28"/>
                <w:szCs w:val="28"/>
              </w:rPr>
            </w:pPr>
            <w:r w:rsidRPr="006E3CC8">
              <w:rPr>
                <w:rFonts w:ascii="Times New Roman" w:hAnsi="Times New Roman"/>
                <w:b/>
                <w:sz w:val="28"/>
                <w:szCs w:val="28"/>
              </w:rPr>
              <w:t>Знать:</w:t>
            </w:r>
          </w:p>
          <w:p w:rsidR="000E0C1C" w:rsidRPr="006E3CC8" w:rsidRDefault="000E0C1C" w:rsidP="006E3CC8">
            <w:pPr>
              <w:jc w:val="both"/>
              <w:rPr>
                <w:rFonts w:ascii="Times New Roman" w:hAnsi="Times New Roman"/>
                <w:sz w:val="28"/>
                <w:szCs w:val="28"/>
              </w:rPr>
            </w:pPr>
            <w:r w:rsidRPr="006E3CC8">
              <w:rPr>
                <w:rFonts w:ascii="Times New Roman" w:hAnsi="Times New Roman"/>
                <w:sz w:val="28"/>
                <w:szCs w:val="28"/>
              </w:rPr>
              <w:t>-грамматический строй современного английского языка;</w:t>
            </w:r>
          </w:p>
          <w:p w:rsidR="000E0C1C" w:rsidRPr="006E3CC8" w:rsidRDefault="000E0C1C" w:rsidP="006E3CC8">
            <w:pPr>
              <w:jc w:val="both"/>
              <w:rPr>
                <w:rFonts w:ascii="Times New Roman" w:hAnsi="Times New Roman"/>
                <w:sz w:val="28"/>
                <w:szCs w:val="28"/>
              </w:rPr>
            </w:pPr>
            <w:r w:rsidRPr="006E3CC8">
              <w:rPr>
                <w:rFonts w:ascii="Times New Roman" w:hAnsi="Times New Roman"/>
                <w:b/>
                <w:sz w:val="28"/>
                <w:szCs w:val="28"/>
              </w:rPr>
              <w:t>Уметь:</w:t>
            </w:r>
          </w:p>
          <w:p w:rsidR="000E0C1C" w:rsidRPr="006E3CC8" w:rsidRDefault="000E0C1C" w:rsidP="006E3CC8">
            <w:pPr>
              <w:autoSpaceDE w:val="0"/>
              <w:autoSpaceDN w:val="0"/>
              <w:adjustRightInd w:val="0"/>
              <w:jc w:val="both"/>
              <w:rPr>
                <w:rFonts w:ascii="Times New Roman" w:hAnsi="Times New Roman"/>
                <w:sz w:val="28"/>
                <w:szCs w:val="28"/>
              </w:rPr>
            </w:pPr>
            <w:r w:rsidRPr="006E3CC8">
              <w:rPr>
                <w:rFonts w:ascii="Times New Roman" w:hAnsi="Times New Roman"/>
                <w:sz w:val="28"/>
                <w:szCs w:val="28"/>
              </w:rPr>
              <w:t xml:space="preserve">- </w:t>
            </w:r>
            <w:r w:rsidRPr="006E3CC8">
              <w:rPr>
                <w:rFonts w:ascii="Times New Roman" w:eastAsia="TimesNewRoman" w:hAnsi="Times New Roman"/>
                <w:sz w:val="28"/>
                <w:szCs w:val="28"/>
              </w:rPr>
              <w:t>применять полученные теоретические знания в практической устной и письменной речи</w:t>
            </w:r>
            <w:r w:rsidRPr="006E3CC8">
              <w:rPr>
                <w:rFonts w:ascii="Times New Roman" w:hAnsi="Times New Roman"/>
                <w:sz w:val="28"/>
                <w:szCs w:val="28"/>
              </w:rPr>
              <w:t>;</w:t>
            </w:r>
          </w:p>
          <w:p w:rsidR="000E0C1C" w:rsidRPr="006E3CC8" w:rsidRDefault="000E0C1C" w:rsidP="006E3CC8">
            <w:pPr>
              <w:autoSpaceDE w:val="0"/>
              <w:autoSpaceDN w:val="0"/>
              <w:adjustRightInd w:val="0"/>
              <w:jc w:val="both"/>
              <w:rPr>
                <w:rFonts w:ascii="Times New Roman" w:hAnsi="Times New Roman"/>
                <w:b/>
                <w:sz w:val="28"/>
                <w:szCs w:val="28"/>
              </w:rPr>
            </w:pPr>
            <w:r w:rsidRPr="006E3CC8">
              <w:rPr>
                <w:rFonts w:ascii="Times New Roman" w:hAnsi="Times New Roman"/>
                <w:b/>
                <w:sz w:val="28"/>
                <w:szCs w:val="28"/>
              </w:rPr>
              <w:t>Владеть:</w:t>
            </w:r>
          </w:p>
          <w:p w:rsidR="000E0C1C" w:rsidRPr="006E3CC8" w:rsidRDefault="000E0C1C" w:rsidP="006E3CC8">
            <w:pPr>
              <w:autoSpaceDE w:val="0"/>
              <w:autoSpaceDN w:val="0"/>
              <w:adjustRightInd w:val="0"/>
              <w:jc w:val="both"/>
              <w:rPr>
                <w:rFonts w:ascii="Times New Roman" w:hAnsi="Times New Roman"/>
                <w:b/>
                <w:sz w:val="28"/>
                <w:szCs w:val="28"/>
              </w:rPr>
            </w:pPr>
            <w:r w:rsidRPr="006E3CC8">
              <w:rPr>
                <w:rFonts w:ascii="Times New Roman" w:hAnsi="Times New Roman"/>
                <w:b/>
                <w:sz w:val="28"/>
                <w:szCs w:val="28"/>
              </w:rPr>
              <w:t xml:space="preserve">- </w:t>
            </w:r>
            <w:r w:rsidRPr="006E3CC8">
              <w:rPr>
                <w:rFonts w:ascii="Times New Roman" w:eastAsia="TimesNewRoman" w:hAnsi="Times New Roman"/>
                <w:sz w:val="28"/>
                <w:szCs w:val="28"/>
              </w:rPr>
              <w:t>способностью использовать языковые средства для достижения коммуникативных целей с соблюдением грамматических норм.</w:t>
            </w:r>
          </w:p>
          <w:p w:rsidR="000E0C1C" w:rsidRPr="006E3CC8" w:rsidRDefault="000E0C1C" w:rsidP="006E3CC8">
            <w:pPr>
              <w:jc w:val="both"/>
              <w:rPr>
                <w:rFonts w:ascii="Times New Roman" w:hAnsi="Times New Roman"/>
                <w:sz w:val="28"/>
                <w:szCs w:val="28"/>
              </w:rPr>
            </w:pPr>
            <w:r w:rsidRPr="006E3CC8">
              <w:rPr>
                <w:rFonts w:ascii="Times New Roman" w:hAnsi="Times New Roman"/>
                <w:sz w:val="28"/>
                <w:szCs w:val="28"/>
              </w:rPr>
              <w:t>- основным терминологическим аппаратом; знаниями о современных учениях в области грамматики английского языка.</w:t>
            </w:r>
          </w:p>
        </w:tc>
      </w:tr>
    </w:tbl>
    <w:p w:rsidR="009D2B6C" w:rsidRPr="0039792F" w:rsidRDefault="009D2B6C" w:rsidP="004A58DA">
      <w:pPr>
        <w:spacing w:after="0" w:line="360" w:lineRule="auto"/>
        <w:jc w:val="both"/>
        <w:rPr>
          <w:rFonts w:ascii="Times New Roman" w:hAnsi="Times New Roman"/>
          <w:sz w:val="28"/>
          <w:szCs w:val="28"/>
        </w:rPr>
      </w:pPr>
    </w:p>
    <w:p w:rsidR="004A58DA" w:rsidRPr="0039792F" w:rsidRDefault="004A58DA" w:rsidP="004A58DA">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sz w:val="28"/>
          <w:szCs w:val="28"/>
        </w:rPr>
        <w:lastRenderedPageBreak/>
        <w:t xml:space="preserve">4. </w:t>
      </w:r>
      <w:r w:rsidR="00594013" w:rsidRPr="0039792F">
        <w:rPr>
          <w:rFonts w:ascii="Times New Roman" w:hAnsi="Times New Roman" w:cs="Times New Roman"/>
          <w:sz w:val="28"/>
          <w:szCs w:val="28"/>
        </w:rPr>
        <w:t>Структура и с</w:t>
      </w:r>
      <w:r w:rsidRPr="0039792F">
        <w:rPr>
          <w:rFonts w:ascii="Times New Roman" w:hAnsi="Times New Roman" w:cs="Times New Roman"/>
          <w:sz w:val="28"/>
          <w:szCs w:val="28"/>
        </w:rPr>
        <w:t>одержание дисциплины</w:t>
      </w:r>
    </w:p>
    <w:p w:rsidR="004A58DA" w:rsidRPr="0039792F" w:rsidRDefault="004A58DA" w:rsidP="006E3CC8">
      <w:pPr>
        <w:pStyle w:val="1"/>
        <w:spacing w:before="0" w:after="0" w:line="360" w:lineRule="auto"/>
        <w:rPr>
          <w:rFonts w:ascii="Times New Roman" w:hAnsi="Times New Roman" w:cs="Times New Roman"/>
          <w:b w:val="0"/>
          <w:sz w:val="28"/>
          <w:szCs w:val="28"/>
        </w:rPr>
      </w:pPr>
      <w:r w:rsidRPr="0039792F">
        <w:rPr>
          <w:rFonts w:ascii="Times New Roman" w:hAnsi="Times New Roman" w:cs="Times New Roman"/>
          <w:sz w:val="28"/>
          <w:szCs w:val="28"/>
        </w:rPr>
        <w:t>Объем дисциплины и виды учебной работы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1"/>
        <w:gridCol w:w="1626"/>
        <w:gridCol w:w="1251"/>
        <w:gridCol w:w="1252"/>
      </w:tblGrid>
      <w:tr w:rsidR="004A58DA" w:rsidRPr="0039792F" w:rsidTr="00CF0188">
        <w:trPr>
          <w:cantSplit/>
          <w:trHeight w:val="231"/>
          <w:jc w:val="center"/>
        </w:trPr>
        <w:tc>
          <w:tcPr>
            <w:tcW w:w="4981" w:type="dxa"/>
            <w:vAlign w:val="center"/>
          </w:tcPr>
          <w:p w:rsidR="004A58DA" w:rsidRPr="0039792F" w:rsidRDefault="004A58DA" w:rsidP="006E3CC8">
            <w:pPr>
              <w:pStyle w:val="afc"/>
              <w:keepNext/>
              <w:keepLines/>
              <w:spacing w:line="276" w:lineRule="auto"/>
              <w:jc w:val="center"/>
              <w:rPr>
                <w:rFonts w:ascii="Times New Roman" w:hAnsi="Times New Roman" w:cs="Times New Roman"/>
                <w:b/>
                <w:szCs w:val="28"/>
              </w:rPr>
            </w:pPr>
            <w:r w:rsidRPr="0039792F">
              <w:rPr>
                <w:rFonts w:ascii="Times New Roman" w:hAnsi="Times New Roman" w:cs="Times New Roman"/>
                <w:b/>
                <w:szCs w:val="28"/>
              </w:rPr>
              <w:t>Вид учебной работы</w:t>
            </w:r>
          </w:p>
        </w:tc>
        <w:tc>
          <w:tcPr>
            <w:tcW w:w="1626" w:type="dxa"/>
            <w:vAlign w:val="center"/>
          </w:tcPr>
          <w:p w:rsidR="004A58DA" w:rsidRPr="0039792F" w:rsidRDefault="004A58DA" w:rsidP="006E3CC8">
            <w:pPr>
              <w:pStyle w:val="afc"/>
              <w:keepNext/>
              <w:keepLines/>
              <w:spacing w:line="276" w:lineRule="auto"/>
              <w:jc w:val="both"/>
              <w:rPr>
                <w:rFonts w:ascii="Times New Roman" w:hAnsi="Times New Roman" w:cs="Times New Roman"/>
                <w:b/>
                <w:szCs w:val="28"/>
              </w:rPr>
            </w:pPr>
            <w:r w:rsidRPr="0039792F">
              <w:rPr>
                <w:rFonts w:ascii="Times New Roman" w:hAnsi="Times New Roman" w:cs="Times New Roman"/>
                <w:b/>
                <w:szCs w:val="28"/>
              </w:rPr>
              <w:t>Всего часов</w:t>
            </w:r>
          </w:p>
        </w:tc>
        <w:tc>
          <w:tcPr>
            <w:tcW w:w="2503" w:type="dxa"/>
            <w:gridSpan w:val="2"/>
          </w:tcPr>
          <w:p w:rsidR="004A58DA" w:rsidRPr="0039792F" w:rsidRDefault="004A58DA" w:rsidP="006E3CC8">
            <w:pPr>
              <w:pStyle w:val="afc"/>
              <w:keepNext/>
              <w:keepLines/>
              <w:spacing w:line="276" w:lineRule="auto"/>
              <w:jc w:val="center"/>
              <w:rPr>
                <w:rFonts w:ascii="Times New Roman" w:hAnsi="Times New Roman" w:cs="Times New Roman"/>
                <w:b/>
                <w:szCs w:val="28"/>
              </w:rPr>
            </w:pPr>
            <w:r w:rsidRPr="0039792F">
              <w:rPr>
                <w:rFonts w:ascii="Times New Roman" w:hAnsi="Times New Roman" w:cs="Times New Roman"/>
                <w:b/>
                <w:szCs w:val="28"/>
              </w:rPr>
              <w:t>Семестр</w:t>
            </w:r>
          </w:p>
        </w:tc>
      </w:tr>
      <w:tr w:rsidR="004A58DA" w:rsidRPr="0039792F" w:rsidTr="00CF0188">
        <w:trPr>
          <w:cantSplit/>
          <w:jc w:val="center"/>
        </w:trPr>
        <w:tc>
          <w:tcPr>
            <w:tcW w:w="4981" w:type="dxa"/>
          </w:tcPr>
          <w:p w:rsidR="004A58DA" w:rsidRPr="0039792F" w:rsidRDefault="004A58DA" w:rsidP="006E3CC8">
            <w:pPr>
              <w:pStyle w:val="afc"/>
              <w:keepNext/>
              <w:keepLines/>
              <w:spacing w:line="276" w:lineRule="auto"/>
              <w:jc w:val="center"/>
              <w:rPr>
                <w:rFonts w:ascii="Times New Roman" w:hAnsi="Times New Roman" w:cs="Times New Roman"/>
                <w:szCs w:val="28"/>
              </w:rPr>
            </w:pPr>
            <w:r w:rsidRPr="0039792F">
              <w:rPr>
                <w:rFonts w:ascii="Times New Roman" w:hAnsi="Times New Roman" w:cs="Times New Roman"/>
                <w:szCs w:val="28"/>
              </w:rPr>
              <w:t>Аудиторные занятия</w:t>
            </w:r>
          </w:p>
        </w:tc>
        <w:tc>
          <w:tcPr>
            <w:tcW w:w="1626"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12</w:t>
            </w:r>
          </w:p>
        </w:tc>
        <w:tc>
          <w:tcPr>
            <w:tcW w:w="1251"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1</w:t>
            </w:r>
          </w:p>
        </w:tc>
        <w:tc>
          <w:tcPr>
            <w:tcW w:w="1252" w:type="dxa"/>
          </w:tcPr>
          <w:p w:rsidR="004A58DA" w:rsidRPr="0039792F" w:rsidRDefault="004A58DA" w:rsidP="006E3CC8">
            <w:pPr>
              <w:pStyle w:val="afc"/>
              <w:keepNext/>
              <w:keepLines/>
              <w:spacing w:line="276" w:lineRule="auto"/>
              <w:ind w:right="227"/>
              <w:jc w:val="both"/>
              <w:rPr>
                <w:rFonts w:ascii="Times New Roman" w:hAnsi="Times New Roman" w:cs="Times New Roman"/>
                <w:szCs w:val="28"/>
              </w:rPr>
            </w:pPr>
          </w:p>
        </w:tc>
      </w:tr>
      <w:tr w:rsidR="004A58DA" w:rsidRPr="0039792F" w:rsidTr="00CF0188">
        <w:trPr>
          <w:cantSplit/>
          <w:jc w:val="center"/>
        </w:trPr>
        <w:tc>
          <w:tcPr>
            <w:tcW w:w="4981" w:type="dxa"/>
          </w:tcPr>
          <w:p w:rsidR="004A58DA" w:rsidRPr="0039792F" w:rsidRDefault="004A58DA" w:rsidP="006E3CC8">
            <w:pPr>
              <w:pStyle w:val="afc"/>
              <w:keepNext/>
              <w:keepLines/>
              <w:spacing w:line="276" w:lineRule="auto"/>
              <w:jc w:val="center"/>
              <w:rPr>
                <w:rFonts w:ascii="Times New Roman" w:hAnsi="Times New Roman" w:cs="Times New Roman"/>
                <w:szCs w:val="28"/>
              </w:rPr>
            </w:pPr>
            <w:r w:rsidRPr="0039792F">
              <w:rPr>
                <w:rFonts w:ascii="Times New Roman" w:hAnsi="Times New Roman" w:cs="Times New Roman"/>
                <w:szCs w:val="28"/>
              </w:rPr>
              <w:t>Лекции</w:t>
            </w:r>
          </w:p>
        </w:tc>
        <w:tc>
          <w:tcPr>
            <w:tcW w:w="1626"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10</w:t>
            </w:r>
          </w:p>
        </w:tc>
        <w:tc>
          <w:tcPr>
            <w:tcW w:w="1251"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1</w:t>
            </w:r>
          </w:p>
        </w:tc>
        <w:tc>
          <w:tcPr>
            <w:tcW w:w="1252" w:type="dxa"/>
          </w:tcPr>
          <w:p w:rsidR="004A58DA" w:rsidRPr="0039792F" w:rsidRDefault="004A58DA" w:rsidP="006E3CC8">
            <w:pPr>
              <w:pStyle w:val="afc"/>
              <w:keepNext/>
              <w:keepLines/>
              <w:spacing w:line="276" w:lineRule="auto"/>
              <w:ind w:right="227"/>
              <w:jc w:val="both"/>
              <w:rPr>
                <w:rFonts w:ascii="Times New Roman" w:hAnsi="Times New Roman" w:cs="Times New Roman"/>
                <w:szCs w:val="28"/>
              </w:rPr>
            </w:pPr>
          </w:p>
        </w:tc>
      </w:tr>
      <w:tr w:rsidR="004A58DA" w:rsidRPr="0039792F" w:rsidTr="00CF0188">
        <w:trPr>
          <w:cantSplit/>
          <w:jc w:val="center"/>
        </w:trPr>
        <w:tc>
          <w:tcPr>
            <w:tcW w:w="4981" w:type="dxa"/>
          </w:tcPr>
          <w:p w:rsidR="004A58DA" w:rsidRPr="0039792F" w:rsidRDefault="004A58DA" w:rsidP="006E3CC8">
            <w:pPr>
              <w:pStyle w:val="afc"/>
              <w:keepNext/>
              <w:keepLines/>
              <w:spacing w:line="276" w:lineRule="auto"/>
              <w:jc w:val="center"/>
              <w:rPr>
                <w:rFonts w:ascii="Times New Roman" w:hAnsi="Times New Roman" w:cs="Times New Roman"/>
                <w:szCs w:val="28"/>
              </w:rPr>
            </w:pPr>
            <w:r w:rsidRPr="0039792F">
              <w:rPr>
                <w:rFonts w:ascii="Times New Roman" w:hAnsi="Times New Roman" w:cs="Times New Roman"/>
                <w:szCs w:val="28"/>
              </w:rPr>
              <w:t>Семинары (С)</w:t>
            </w:r>
          </w:p>
        </w:tc>
        <w:tc>
          <w:tcPr>
            <w:tcW w:w="1626"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2</w:t>
            </w:r>
          </w:p>
        </w:tc>
        <w:tc>
          <w:tcPr>
            <w:tcW w:w="1251"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1</w:t>
            </w:r>
          </w:p>
        </w:tc>
        <w:tc>
          <w:tcPr>
            <w:tcW w:w="1252" w:type="dxa"/>
          </w:tcPr>
          <w:p w:rsidR="004A58DA" w:rsidRPr="0039792F" w:rsidRDefault="004A58DA" w:rsidP="006E3CC8">
            <w:pPr>
              <w:pStyle w:val="afc"/>
              <w:keepNext/>
              <w:keepLines/>
              <w:spacing w:line="276" w:lineRule="auto"/>
              <w:ind w:right="227"/>
              <w:jc w:val="both"/>
              <w:rPr>
                <w:rFonts w:ascii="Times New Roman" w:hAnsi="Times New Roman" w:cs="Times New Roman"/>
                <w:szCs w:val="28"/>
              </w:rPr>
            </w:pPr>
          </w:p>
        </w:tc>
      </w:tr>
      <w:tr w:rsidR="004A58DA" w:rsidRPr="0039792F" w:rsidTr="00CF0188">
        <w:trPr>
          <w:cantSplit/>
          <w:jc w:val="center"/>
        </w:trPr>
        <w:tc>
          <w:tcPr>
            <w:tcW w:w="4981" w:type="dxa"/>
          </w:tcPr>
          <w:p w:rsidR="004A58DA" w:rsidRPr="0039792F" w:rsidRDefault="004A58DA" w:rsidP="006E3CC8">
            <w:pPr>
              <w:pStyle w:val="afc"/>
              <w:keepNext/>
              <w:keepLines/>
              <w:spacing w:line="276" w:lineRule="auto"/>
              <w:jc w:val="center"/>
              <w:rPr>
                <w:rFonts w:ascii="Times New Roman" w:hAnsi="Times New Roman" w:cs="Times New Roman"/>
                <w:szCs w:val="28"/>
              </w:rPr>
            </w:pPr>
            <w:r w:rsidRPr="0039792F">
              <w:rPr>
                <w:rFonts w:ascii="Times New Roman" w:hAnsi="Times New Roman" w:cs="Times New Roman"/>
                <w:szCs w:val="28"/>
              </w:rPr>
              <w:t>Самостоятельная работа</w:t>
            </w:r>
          </w:p>
        </w:tc>
        <w:tc>
          <w:tcPr>
            <w:tcW w:w="1626"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24</w:t>
            </w:r>
          </w:p>
        </w:tc>
        <w:tc>
          <w:tcPr>
            <w:tcW w:w="1251" w:type="dxa"/>
          </w:tcPr>
          <w:p w:rsidR="004A58DA" w:rsidRPr="0039792F" w:rsidRDefault="004A58DA" w:rsidP="006E3CC8">
            <w:pPr>
              <w:pStyle w:val="afc"/>
              <w:keepNext/>
              <w:keepLines/>
              <w:spacing w:line="276" w:lineRule="auto"/>
              <w:ind w:right="227"/>
              <w:jc w:val="center"/>
              <w:rPr>
                <w:rFonts w:ascii="Times New Roman" w:hAnsi="Times New Roman" w:cs="Times New Roman"/>
                <w:szCs w:val="28"/>
              </w:rPr>
            </w:pPr>
            <w:r w:rsidRPr="0039792F">
              <w:rPr>
                <w:rFonts w:ascii="Times New Roman" w:hAnsi="Times New Roman" w:cs="Times New Roman"/>
                <w:szCs w:val="28"/>
              </w:rPr>
              <w:t>1</w:t>
            </w:r>
          </w:p>
        </w:tc>
        <w:tc>
          <w:tcPr>
            <w:tcW w:w="1252" w:type="dxa"/>
          </w:tcPr>
          <w:p w:rsidR="004A58DA" w:rsidRPr="0039792F" w:rsidRDefault="004A58DA" w:rsidP="006E3CC8">
            <w:pPr>
              <w:pStyle w:val="afc"/>
              <w:keepNext/>
              <w:keepLines/>
              <w:spacing w:line="276" w:lineRule="auto"/>
              <w:ind w:right="227"/>
              <w:jc w:val="both"/>
              <w:rPr>
                <w:rFonts w:ascii="Times New Roman" w:hAnsi="Times New Roman" w:cs="Times New Roman"/>
                <w:szCs w:val="28"/>
              </w:rPr>
            </w:pPr>
          </w:p>
        </w:tc>
      </w:tr>
      <w:tr w:rsidR="004A58DA" w:rsidRPr="0039792F" w:rsidTr="00CF0188">
        <w:trPr>
          <w:cantSplit/>
          <w:trHeight w:val="70"/>
          <w:jc w:val="center"/>
        </w:trPr>
        <w:tc>
          <w:tcPr>
            <w:tcW w:w="4981" w:type="dxa"/>
          </w:tcPr>
          <w:p w:rsidR="004A58DA" w:rsidRPr="0039792F" w:rsidRDefault="004A58DA" w:rsidP="006E3CC8">
            <w:pPr>
              <w:pStyle w:val="afc"/>
              <w:keepNext/>
              <w:keepLines/>
              <w:spacing w:line="276" w:lineRule="auto"/>
              <w:jc w:val="center"/>
              <w:rPr>
                <w:rFonts w:ascii="Times New Roman" w:hAnsi="Times New Roman" w:cs="Times New Roman"/>
                <w:szCs w:val="28"/>
              </w:rPr>
            </w:pPr>
            <w:r w:rsidRPr="0039792F">
              <w:rPr>
                <w:rFonts w:ascii="Times New Roman" w:hAnsi="Times New Roman" w:cs="Times New Roman"/>
                <w:szCs w:val="28"/>
              </w:rPr>
              <w:t>Вид итогового контроля</w:t>
            </w:r>
          </w:p>
        </w:tc>
        <w:tc>
          <w:tcPr>
            <w:tcW w:w="1626" w:type="dxa"/>
          </w:tcPr>
          <w:p w:rsidR="004A58DA" w:rsidRPr="0039792F" w:rsidRDefault="004A58DA" w:rsidP="006E3CC8">
            <w:pPr>
              <w:pStyle w:val="afc"/>
              <w:keepNext/>
              <w:keepLines/>
              <w:spacing w:line="276" w:lineRule="auto"/>
              <w:jc w:val="center"/>
              <w:rPr>
                <w:rFonts w:ascii="Times New Roman" w:hAnsi="Times New Roman" w:cs="Times New Roman"/>
                <w:szCs w:val="28"/>
                <w:lang w:val="en-US"/>
              </w:rPr>
            </w:pPr>
            <w:r w:rsidRPr="0039792F">
              <w:rPr>
                <w:rFonts w:ascii="Times New Roman" w:hAnsi="Times New Roman" w:cs="Times New Roman"/>
                <w:szCs w:val="28"/>
              </w:rPr>
              <w:t>зачет</w:t>
            </w:r>
          </w:p>
        </w:tc>
        <w:tc>
          <w:tcPr>
            <w:tcW w:w="1251" w:type="dxa"/>
          </w:tcPr>
          <w:p w:rsidR="004A58DA" w:rsidRPr="0039792F" w:rsidRDefault="004A58DA" w:rsidP="006E3CC8">
            <w:pPr>
              <w:pStyle w:val="afc"/>
              <w:keepNext/>
              <w:keepLines/>
              <w:spacing w:line="276" w:lineRule="auto"/>
              <w:rPr>
                <w:rFonts w:ascii="Times New Roman" w:hAnsi="Times New Roman" w:cs="Times New Roman"/>
                <w:szCs w:val="28"/>
              </w:rPr>
            </w:pPr>
            <w:r w:rsidRPr="0039792F">
              <w:rPr>
                <w:rFonts w:ascii="Times New Roman" w:hAnsi="Times New Roman" w:cs="Times New Roman"/>
                <w:szCs w:val="28"/>
              </w:rPr>
              <w:t xml:space="preserve">      1</w:t>
            </w:r>
          </w:p>
        </w:tc>
        <w:tc>
          <w:tcPr>
            <w:tcW w:w="1252" w:type="dxa"/>
          </w:tcPr>
          <w:p w:rsidR="004A58DA" w:rsidRPr="0039792F" w:rsidRDefault="004A58DA" w:rsidP="006E3CC8">
            <w:pPr>
              <w:pStyle w:val="afc"/>
              <w:keepNext/>
              <w:keepLines/>
              <w:spacing w:line="276" w:lineRule="auto"/>
              <w:jc w:val="both"/>
              <w:rPr>
                <w:rFonts w:ascii="Times New Roman" w:hAnsi="Times New Roman" w:cs="Times New Roman"/>
                <w:szCs w:val="28"/>
              </w:rPr>
            </w:pPr>
          </w:p>
        </w:tc>
      </w:tr>
    </w:tbl>
    <w:p w:rsidR="004A58DA" w:rsidRPr="0039792F" w:rsidRDefault="004A58DA" w:rsidP="004A58DA">
      <w:pPr>
        <w:rPr>
          <w:rFonts w:ascii="Times New Roman" w:hAnsi="Times New Roman"/>
          <w:sz w:val="28"/>
          <w:szCs w:val="28"/>
        </w:rPr>
      </w:pPr>
    </w:p>
    <w:p w:rsidR="004A58DA" w:rsidRPr="0039792F" w:rsidRDefault="004A58DA" w:rsidP="004A58DA">
      <w:pPr>
        <w:pStyle w:val="1"/>
        <w:spacing w:line="276" w:lineRule="auto"/>
        <w:jc w:val="both"/>
        <w:rPr>
          <w:rFonts w:ascii="Times New Roman" w:hAnsi="Times New Roman" w:cs="Times New Roman"/>
          <w:b w:val="0"/>
          <w:sz w:val="28"/>
          <w:szCs w:val="28"/>
        </w:rPr>
      </w:pPr>
      <w:r w:rsidRPr="0039792F">
        <w:rPr>
          <w:rFonts w:ascii="Times New Roman" w:hAnsi="Times New Roman" w:cs="Times New Roman"/>
          <w:sz w:val="28"/>
          <w:szCs w:val="28"/>
        </w:rPr>
        <w:t>4.1. Разделы дисциплины и виды занятий</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tblPr>
      <w:tblGrid>
        <w:gridCol w:w="850"/>
        <w:gridCol w:w="3896"/>
        <w:gridCol w:w="1110"/>
        <w:gridCol w:w="1098"/>
        <w:gridCol w:w="2216"/>
      </w:tblGrid>
      <w:tr w:rsidR="004A58DA" w:rsidRPr="0039792F" w:rsidTr="00CF0188">
        <w:trPr>
          <w:cantSplit/>
          <w:trHeight w:val="457"/>
          <w:jc w:val="center"/>
        </w:trPr>
        <w:tc>
          <w:tcPr>
            <w:tcW w:w="850" w:type="dxa"/>
            <w:hideMark/>
          </w:tcPr>
          <w:p w:rsidR="004A58DA" w:rsidRPr="006E3CC8" w:rsidRDefault="004A58DA" w:rsidP="006E3CC8">
            <w:pPr>
              <w:pStyle w:val="afc"/>
              <w:spacing w:before="40" w:after="20" w:line="276" w:lineRule="auto"/>
              <w:jc w:val="both"/>
              <w:rPr>
                <w:rFonts w:ascii="Times New Roman" w:hAnsi="Times New Roman" w:cs="Times New Roman"/>
                <w:szCs w:val="28"/>
              </w:rPr>
            </w:pPr>
          </w:p>
        </w:tc>
        <w:tc>
          <w:tcPr>
            <w:tcW w:w="3896" w:type="dxa"/>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t>Раздел дисциплины</w:t>
            </w:r>
          </w:p>
        </w:tc>
        <w:tc>
          <w:tcPr>
            <w:tcW w:w="1110"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lang w:val="en-US"/>
              </w:rPr>
            </w:pPr>
            <w:r w:rsidRPr="006E3CC8">
              <w:rPr>
                <w:rFonts w:ascii="Times New Roman" w:hAnsi="Times New Roman" w:cs="Times New Roman"/>
                <w:szCs w:val="28"/>
              </w:rPr>
              <w:t>Лекции</w:t>
            </w:r>
          </w:p>
          <w:p w:rsidR="004A58DA" w:rsidRPr="006E3CC8" w:rsidRDefault="004A58DA" w:rsidP="006E3CC8">
            <w:pPr>
              <w:pStyle w:val="afc"/>
              <w:spacing w:before="40" w:after="20" w:line="276" w:lineRule="auto"/>
              <w:ind w:right="284"/>
              <w:jc w:val="both"/>
              <w:rPr>
                <w:rFonts w:ascii="Times New Roman" w:hAnsi="Times New Roman" w:cs="Times New Roman"/>
                <w:szCs w:val="28"/>
                <w:lang w:val="en-US"/>
              </w:rPr>
            </w:pPr>
          </w:p>
        </w:tc>
        <w:tc>
          <w:tcPr>
            <w:tcW w:w="1098" w:type="dxa"/>
          </w:tcPr>
          <w:p w:rsidR="004A58DA" w:rsidRPr="006E3CC8" w:rsidRDefault="004A58DA" w:rsidP="006E3CC8">
            <w:pPr>
              <w:rPr>
                <w:rFonts w:ascii="Times New Roman" w:hAnsi="Times New Roman"/>
                <w:sz w:val="28"/>
                <w:szCs w:val="28"/>
              </w:rPr>
            </w:pPr>
            <w:r w:rsidRPr="006E3CC8">
              <w:rPr>
                <w:rFonts w:ascii="Times New Roman" w:hAnsi="Times New Roman"/>
                <w:sz w:val="28"/>
                <w:szCs w:val="28"/>
                <w:lang w:val="en-US"/>
              </w:rPr>
              <w:t>C</w:t>
            </w:r>
            <w:r w:rsidRPr="006E3CC8">
              <w:rPr>
                <w:rFonts w:ascii="Times New Roman" w:hAnsi="Times New Roman"/>
                <w:sz w:val="28"/>
                <w:szCs w:val="28"/>
              </w:rPr>
              <w:t>еминары</w:t>
            </w:r>
          </w:p>
          <w:p w:rsidR="004A58DA" w:rsidRPr="006E3CC8" w:rsidRDefault="004A58DA" w:rsidP="006E3CC8">
            <w:pPr>
              <w:pStyle w:val="afc"/>
              <w:spacing w:before="40" w:after="20" w:line="276" w:lineRule="auto"/>
              <w:ind w:right="284"/>
              <w:jc w:val="both"/>
              <w:rPr>
                <w:rFonts w:ascii="Times New Roman" w:hAnsi="Times New Roman" w:cs="Times New Roman"/>
                <w:szCs w:val="28"/>
                <w:lang w:val="en-US"/>
              </w:rPr>
            </w:pPr>
          </w:p>
        </w:tc>
        <w:tc>
          <w:tcPr>
            <w:tcW w:w="2216"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Самост.работа</w:t>
            </w:r>
          </w:p>
        </w:tc>
      </w:tr>
      <w:tr w:rsidR="004A58DA" w:rsidRPr="0039792F" w:rsidTr="00CF0188">
        <w:trPr>
          <w:cantSplit/>
          <w:trHeight w:val="969"/>
          <w:jc w:val="center"/>
        </w:trPr>
        <w:tc>
          <w:tcPr>
            <w:tcW w:w="850" w:type="dxa"/>
            <w:hideMark/>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t>1.</w:t>
            </w:r>
          </w:p>
        </w:tc>
        <w:tc>
          <w:tcPr>
            <w:tcW w:w="3896" w:type="dxa"/>
          </w:tcPr>
          <w:p w:rsidR="004A58DA" w:rsidRPr="006E3CC8" w:rsidRDefault="004A58DA" w:rsidP="006E3CC8">
            <w:pPr>
              <w:pStyle w:val="afc"/>
              <w:spacing w:before="40" w:after="20" w:line="276" w:lineRule="auto"/>
              <w:jc w:val="both"/>
              <w:rPr>
                <w:rFonts w:ascii="Times New Roman" w:hAnsi="Times New Roman" w:cs="Times New Roman"/>
                <w:szCs w:val="28"/>
              </w:rPr>
            </w:pPr>
            <w:r w:rsidRPr="006E3CC8">
              <w:rPr>
                <w:rFonts w:ascii="Times New Roman" w:hAnsi="Times New Roman" w:cs="Times New Roman"/>
                <w:szCs w:val="28"/>
              </w:rPr>
              <w:t xml:space="preserve">Место языкознания в системе наук. Строение науки о языке. Функции языка. Язык как знаковая система. </w:t>
            </w:r>
          </w:p>
        </w:tc>
        <w:tc>
          <w:tcPr>
            <w:tcW w:w="1110"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1</w:t>
            </w:r>
          </w:p>
        </w:tc>
        <w:tc>
          <w:tcPr>
            <w:tcW w:w="1098" w:type="dxa"/>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p>
        </w:tc>
        <w:tc>
          <w:tcPr>
            <w:tcW w:w="2216"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2</w:t>
            </w:r>
          </w:p>
        </w:tc>
      </w:tr>
      <w:tr w:rsidR="004A58DA" w:rsidRPr="0039792F" w:rsidTr="00CF0188">
        <w:trPr>
          <w:cantSplit/>
          <w:trHeight w:val="374"/>
          <w:jc w:val="center"/>
        </w:trPr>
        <w:tc>
          <w:tcPr>
            <w:tcW w:w="850" w:type="dxa"/>
            <w:hideMark/>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t>2.</w:t>
            </w:r>
          </w:p>
        </w:tc>
        <w:tc>
          <w:tcPr>
            <w:tcW w:w="3896" w:type="dxa"/>
            <w:hideMark/>
          </w:tcPr>
          <w:p w:rsidR="004A58DA" w:rsidRPr="006E3CC8" w:rsidRDefault="004A58DA" w:rsidP="006E3CC8">
            <w:pPr>
              <w:pStyle w:val="afc"/>
              <w:spacing w:before="40" w:after="20" w:line="276" w:lineRule="auto"/>
              <w:jc w:val="both"/>
              <w:rPr>
                <w:rFonts w:ascii="Times New Roman" w:hAnsi="Times New Roman" w:cs="Times New Roman"/>
                <w:szCs w:val="28"/>
              </w:rPr>
            </w:pPr>
            <w:r w:rsidRPr="006E3CC8">
              <w:rPr>
                <w:rFonts w:ascii="Times New Roman" w:hAnsi="Times New Roman" w:cs="Times New Roman"/>
                <w:szCs w:val="28"/>
              </w:rPr>
              <w:t xml:space="preserve">Письмо и его типы. </w:t>
            </w:r>
            <w:r w:rsidRPr="006E3CC8">
              <w:rPr>
                <w:rFonts w:ascii="Times New Roman" w:hAnsi="Times New Roman" w:cs="Times New Roman"/>
                <w:spacing w:val="-5"/>
                <w:szCs w:val="28"/>
              </w:rPr>
              <w:t>Письмо как особая семиотическая система.</w:t>
            </w:r>
          </w:p>
        </w:tc>
        <w:tc>
          <w:tcPr>
            <w:tcW w:w="1110"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1</w:t>
            </w:r>
          </w:p>
        </w:tc>
        <w:tc>
          <w:tcPr>
            <w:tcW w:w="1098" w:type="dxa"/>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p>
        </w:tc>
        <w:tc>
          <w:tcPr>
            <w:tcW w:w="2216"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2</w:t>
            </w:r>
          </w:p>
        </w:tc>
      </w:tr>
      <w:tr w:rsidR="004A58DA" w:rsidRPr="0039792F" w:rsidTr="00CF0188">
        <w:trPr>
          <w:cantSplit/>
          <w:trHeight w:val="684"/>
          <w:jc w:val="center"/>
        </w:trPr>
        <w:tc>
          <w:tcPr>
            <w:tcW w:w="850" w:type="dxa"/>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t>3.</w:t>
            </w:r>
          </w:p>
          <w:p w:rsidR="004A58DA" w:rsidRPr="006E3CC8" w:rsidRDefault="004A58DA" w:rsidP="006E3CC8">
            <w:pPr>
              <w:pStyle w:val="afc"/>
              <w:spacing w:before="40" w:after="20" w:line="276" w:lineRule="auto"/>
              <w:jc w:val="center"/>
              <w:rPr>
                <w:rFonts w:ascii="Times New Roman" w:hAnsi="Times New Roman" w:cs="Times New Roman"/>
                <w:szCs w:val="28"/>
              </w:rPr>
            </w:pPr>
          </w:p>
        </w:tc>
        <w:tc>
          <w:tcPr>
            <w:tcW w:w="3896" w:type="dxa"/>
            <w:hideMark/>
          </w:tcPr>
          <w:p w:rsidR="004A58DA" w:rsidRPr="006E3CC8" w:rsidRDefault="004A58DA" w:rsidP="006E3CC8">
            <w:pPr>
              <w:pStyle w:val="afc"/>
              <w:spacing w:before="40" w:after="20" w:line="276" w:lineRule="auto"/>
              <w:jc w:val="both"/>
              <w:rPr>
                <w:rFonts w:ascii="Times New Roman" w:hAnsi="Times New Roman" w:cs="Times New Roman"/>
                <w:szCs w:val="28"/>
              </w:rPr>
            </w:pPr>
            <w:r w:rsidRPr="006E3CC8">
              <w:rPr>
                <w:rFonts w:ascii="Times New Roman" w:hAnsi="Times New Roman" w:cs="Times New Roman"/>
                <w:szCs w:val="28"/>
              </w:rPr>
              <w:t xml:space="preserve">Язык и речь. Уровни языковой системы. Языки мира: генеалогическая и типологическая классификации. </w:t>
            </w:r>
          </w:p>
        </w:tc>
        <w:tc>
          <w:tcPr>
            <w:tcW w:w="1110" w:type="dxa"/>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1</w:t>
            </w:r>
          </w:p>
        </w:tc>
        <w:tc>
          <w:tcPr>
            <w:tcW w:w="1098" w:type="dxa"/>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p>
        </w:tc>
        <w:tc>
          <w:tcPr>
            <w:tcW w:w="2216"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2</w:t>
            </w:r>
          </w:p>
        </w:tc>
      </w:tr>
      <w:tr w:rsidR="004A58DA" w:rsidRPr="0039792F" w:rsidTr="00CF0188">
        <w:trPr>
          <w:cantSplit/>
          <w:trHeight w:val="687"/>
          <w:jc w:val="center"/>
        </w:trPr>
        <w:tc>
          <w:tcPr>
            <w:tcW w:w="850" w:type="dxa"/>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t>4.</w:t>
            </w:r>
          </w:p>
        </w:tc>
        <w:tc>
          <w:tcPr>
            <w:tcW w:w="3896" w:type="dxa"/>
            <w:hideMark/>
          </w:tcPr>
          <w:p w:rsidR="004A58DA" w:rsidRPr="006E3CC8" w:rsidRDefault="004A58DA" w:rsidP="006E3CC8">
            <w:pPr>
              <w:pStyle w:val="afc"/>
              <w:spacing w:before="40" w:after="20" w:line="276" w:lineRule="auto"/>
              <w:jc w:val="both"/>
              <w:rPr>
                <w:rFonts w:ascii="Times New Roman" w:hAnsi="Times New Roman" w:cs="Times New Roman"/>
                <w:szCs w:val="28"/>
              </w:rPr>
            </w:pPr>
            <w:r w:rsidRPr="006E3CC8">
              <w:rPr>
                <w:rFonts w:ascii="Times New Roman" w:hAnsi="Times New Roman" w:cs="Times New Roman"/>
                <w:szCs w:val="28"/>
              </w:rPr>
              <w:t>Система фонем. Понятие фонемы, вариации, варианты. Фраза и интонация.</w:t>
            </w:r>
          </w:p>
        </w:tc>
        <w:tc>
          <w:tcPr>
            <w:tcW w:w="1110"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1</w:t>
            </w:r>
          </w:p>
        </w:tc>
        <w:tc>
          <w:tcPr>
            <w:tcW w:w="1098" w:type="dxa"/>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p>
        </w:tc>
        <w:tc>
          <w:tcPr>
            <w:tcW w:w="2216"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2</w:t>
            </w:r>
          </w:p>
        </w:tc>
      </w:tr>
      <w:tr w:rsidR="004A58DA" w:rsidRPr="0039792F" w:rsidTr="00CF0188">
        <w:trPr>
          <w:cantSplit/>
          <w:trHeight w:val="604"/>
          <w:jc w:val="center"/>
        </w:trPr>
        <w:tc>
          <w:tcPr>
            <w:tcW w:w="850" w:type="dxa"/>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t>5.</w:t>
            </w:r>
          </w:p>
          <w:p w:rsidR="004A58DA" w:rsidRPr="006E3CC8" w:rsidRDefault="004A58DA" w:rsidP="006E3CC8">
            <w:pPr>
              <w:pStyle w:val="afc"/>
              <w:spacing w:before="40" w:after="20" w:line="276" w:lineRule="auto"/>
              <w:jc w:val="center"/>
              <w:rPr>
                <w:rFonts w:ascii="Times New Roman" w:hAnsi="Times New Roman" w:cs="Times New Roman"/>
                <w:szCs w:val="28"/>
              </w:rPr>
            </w:pPr>
          </w:p>
        </w:tc>
        <w:tc>
          <w:tcPr>
            <w:tcW w:w="3896" w:type="dxa"/>
            <w:hideMark/>
          </w:tcPr>
          <w:p w:rsidR="004A58DA" w:rsidRPr="006E3CC8" w:rsidRDefault="004A58DA" w:rsidP="006E3CC8">
            <w:pPr>
              <w:pStyle w:val="afc"/>
              <w:spacing w:before="40" w:after="20" w:line="276" w:lineRule="auto"/>
              <w:jc w:val="both"/>
              <w:rPr>
                <w:rFonts w:ascii="Times New Roman" w:hAnsi="Times New Roman" w:cs="Times New Roman"/>
                <w:szCs w:val="28"/>
              </w:rPr>
            </w:pPr>
            <w:r w:rsidRPr="006E3CC8">
              <w:rPr>
                <w:rFonts w:ascii="Times New Roman" w:hAnsi="Times New Roman" w:cs="Times New Roman"/>
                <w:szCs w:val="28"/>
              </w:rPr>
              <w:t>Лексическое значение и его типы. Лексика как система. Причины и пути появления новых слов в языке.</w:t>
            </w:r>
          </w:p>
        </w:tc>
        <w:tc>
          <w:tcPr>
            <w:tcW w:w="1110"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1</w:t>
            </w:r>
          </w:p>
        </w:tc>
        <w:tc>
          <w:tcPr>
            <w:tcW w:w="1098" w:type="dxa"/>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 xml:space="preserve">  1</w:t>
            </w:r>
          </w:p>
        </w:tc>
        <w:tc>
          <w:tcPr>
            <w:tcW w:w="2216" w:type="dxa"/>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2</w:t>
            </w:r>
          </w:p>
        </w:tc>
      </w:tr>
      <w:tr w:rsidR="004A58DA" w:rsidRPr="0039792F" w:rsidTr="00CF0188">
        <w:trPr>
          <w:cantSplit/>
          <w:trHeight w:val="391"/>
          <w:jc w:val="center"/>
        </w:trPr>
        <w:tc>
          <w:tcPr>
            <w:tcW w:w="850" w:type="dxa"/>
            <w:tcBorders>
              <w:bottom w:val="nil"/>
            </w:tcBorders>
            <w:hideMark/>
          </w:tcPr>
          <w:p w:rsidR="004A58DA" w:rsidRPr="006E3CC8" w:rsidRDefault="004A58DA" w:rsidP="006E3CC8">
            <w:pPr>
              <w:pStyle w:val="afc"/>
              <w:spacing w:before="40" w:after="20" w:line="276" w:lineRule="auto"/>
              <w:jc w:val="center"/>
              <w:rPr>
                <w:rFonts w:ascii="Times New Roman" w:hAnsi="Times New Roman" w:cs="Times New Roman"/>
                <w:szCs w:val="28"/>
              </w:rPr>
            </w:pPr>
            <w:r w:rsidRPr="006E3CC8">
              <w:rPr>
                <w:rFonts w:ascii="Times New Roman" w:hAnsi="Times New Roman" w:cs="Times New Roman"/>
                <w:szCs w:val="28"/>
              </w:rPr>
              <w:lastRenderedPageBreak/>
              <w:t>6.</w:t>
            </w:r>
          </w:p>
        </w:tc>
        <w:tc>
          <w:tcPr>
            <w:tcW w:w="3896" w:type="dxa"/>
            <w:tcBorders>
              <w:bottom w:val="nil"/>
            </w:tcBorders>
            <w:hideMark/>
          </w:tcPr>
          <w:p w:rsidR="004A58DA" w:rsidRPr="006E3CC8" w:rsidRDefault="004A58DA" w:rsidP="006E3CC8">
            <w:pPr>
              <w:pStyle w:val="afc"/>
              <w:spacing w:before="40" w:after="20" w:line="276" w:lineRule="auto"/>
              <w:jc w:val="both"/>
              <w:rPr>
                <w:rFonts w:ascii="Times New Roman" w:hAnsi="Times New Roman" w:cs="Times New Roman"/>
                <w:szCs w:val="28"/>
              </w:rPr>
            </w:pPr>
            <w:r w:rsidRPr="006E3CC8">
              <w:rPr>
                <w:rFonts w:ascii="Times New Roman" w:hAnsi="Times New Roman" w:cs="Times New Roman"/>
                <w:szCs w:val="28"/>
              </w:rPr>
              <w:t>Лексикография. Типы словарей.</w:t>
            </w:r>
          </w:p>
        </w:tc>
        <w:tc>
          <w:tcPr>
            <w:tcW w:w="1110" w:type="dxa"/>
            <w:tcBorders>
              <w:bottom w:val="nil"/>
            </w:tcBorders>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1</w:t>
            </w:r>
          </w:p>
        </w:tc>
        <w:tc>
          <w:tcPr>
            <w:tcW w:w="1098" w:type="dxa"/>
            <w:tcBorders>
              <w:bottom w:val="nil"/>
            </w:tcBorders>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p>
        </w:tc>
        <w:tc>
          <w:tcPr>
            <w:tcW w:w="2216" w:type="dxa"/>
            <w:tcBorders>
              <w:bottom w:val="nil"/>
            </w:tcBorders>
            <w:hideMark/>
          </w:tcPr>
          <w:p w:rsidR="004A58DA" w:rsidRPr="006E3CC8" w:rsidRDefault="004A58DA" w:rsidP="006E3CC8">
            <w:pPr>
              <w:pStyle w:val="afc"/>
              <w:spacing w:before="40" w:after="20" w:line="276" w:lineRule="auto"/>
              <w:ind w:right="284"/>
              <w:jc w:val="center"/>
              <w:rPr>
                <w:rFonts w:ascii="Times New Roman" w:hAnsi="Times New Roman" w:cs="Times New Roman"/>
                <w:szCs w:val="28"/>
              </w:rPr>
            </w:pPr>
            <w:r w:rsidRPr="006E3CC8">
              <w:rPr>
                <w:rFonts w:ascii="Times New Roman" w:hAnsi="Times New Roman" w:cs="Times New Roman"/>
                <w:szCs w:val="28"/>
              </w:rPr>
              <w:t>2</w:t>
            </w:r>
          </w:p>
        </w:tc>
      </w:tr>
      <w:tr w:rsidR="004A58DA" w:rsidRPr="0039792F" w:rsidTr="00CF0188">
        <w:tblPrEx>
          <w:tblCellMar>
            <w:left w:w="108" w:type="dxa"/>
            <w:right w:w="108" w:type="dxa"/>
          </w:tblCellMar>
          <w:tblLook w:val="0000"/>
        </w:tblPrEx>
        <w:trPr>
          <w:trHeight w:val="419"/>
          <w:jc w:val="center"/>
        </w:trPr>
        <w:tc>
          <w:tcPr>
            <w:tcW w:w="850"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r w:rsidRPr="006E3CC8">
              <w:rPr>
                <w:rFonts w:ascii="Times New Roman" w:hAnsi="Times New Roman"/>
                <w:bCs/>
                <w:sz w:val="28"/>
                <w:szCs w:val="28"/>
              </w:rPr>
              <w:t>7.</w:t>
            </w:r>
          </w:p>
        </w:tc>
        <w:tc>
          <w:tcPr>
            <w:tcW w:w="3896" w:type="dxa"/>
          </w:tcPr>
          <w:p w:rsidR="004A58DA" w:rsidRPr="006E3CC8" w:rsidRDefault="004A58DA" w:rsidP="006E3CC8">
            <w:pPr>
              <w:widowControl w:val="0"/>
              <w:autoSpaceDE w:val="0"/>
              <w:autoSpaceDN w:val="0"/>
              <w:adjustRightInd w:val="0"/>
              <w:jc w:val="both"/>
              <w:rPr>
                <w:rFonts w:ascii="Times New Roman" w:hAnsi="Times New Roman"/>
                <w:bCs/>
                <w:sz w:val="28"/>
                <w:szCs w:val="28"/>
              </w:rPr>
            </w:pPr>
            <w:r w:rsidRPr="006E3CC8">
              <w:rPr>
                <w:rFonts w:ascii="Times New Roman" w:hAnsi="Times New Roman"/>
                <w:bCs/>
                <w:sz w:val="28"/>
                <w:szCs w:val="28"/>
              </w:rPr>
              <w:t>Грамматический строй языка. Грамматические значения.</w:t>
            </w:r>
          </w:p>
        </w:tc>
        <w:tc>
          <w:tcPr>
            <w:tcW w:w="1110"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1</w:t>
            </w:r>
          </w:p>
        </w:tc>
        <w:tc>
          <w:tcPr>
            <w:tcW w:w="1098"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p>
        </w:tc>
        <w:tc>
          <w:tcPr>
            <w:tcW w:w="2216"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2</w:t>
            </w:r>
          </w:p>
        </w:tc>
      </w:tr>
      <w:tr w:rsidR="004A58DA" w:rsidRPr="0039792F" w:rsidTr="00CF0188">
        <w:tblPrEx>
          <w:tblCellMar>
            <w:left w:w="108" w:type="dxa"/>
            <w:right w:w="108" w:type="dxa"/>
          </w:tblCellMar>
          <w:tblLook w:val="0000"/>
        </w:tblPrEx>
        <w:trPr>
          <w:trHeight w:val="240"/>
          <w:jc w:val="center"/>
        </w:trPr>
        <w:tc>
          <w:tcPr>
            <w:tcW w:w="850"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r w:rsidRPr="006E3CC8">
              <w:rPr>
                <w:rFonts w:ascii="Times New Roman" w:hAnsi="Times New Roman"/>
                <w:bCs/>
                <w:sz w:val="28"/>
                <w:szCs w:val="28"/>
              </w:rPr>
              <w:t>8.</w:t>
            </w:r>
          </w:p>
        </w:tc>
        <w:tc>
          <w:tcPr>
            <w:tcW w:w="3896" w:type="dxa"/>
          </w:tcPr>
          <w:p w:rsidR="004A58DA" w:rsidRPr="006E3CC8" w:rsidRDefault="004A58DA" w:rsidP="006E3CC8">
            <w:pPr>
              <w:widowControl w:val="0"/>
              <w:autoSpaceDE w:val="0"/>
              <w:autoSpaceDN w:val="0"/>
              <w:adjustRightInd w:val="0"/>
              <w:jc w:val="both"/>
              <w:rPr>
                <w:rFonts w:ascii="Times New Roman" w:hAnsi="Times New Roman"/>
                <w:bCs/>
                <w:sz w:val="28"/>
                <w:szCs w:val="28"/>
              </w:rPr>
            </w:pPr>
            <w:r w:rsidRPr="006E3CC8">
              <w:rPr>
                <w:rFonts w:ascii="Times New Roman" w:hAnsi="Times New Roman"/>
                <w:bCs/>
                <w:sz w:val="28"/>
                <w:szCs w:val="28"/>
              </w:rPr>
              <w:t>Понятия формы, парадигмы. Грамматические категории.</w:t>
            </w:r>
          </w:p>
        </w:tc>
        <w:tc>
          <w:tcPr>
            <w:tcW w:w="1110"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1</w:t>
            </w:r>
          </w:p>
        </w:tc>
        <w:tc>
          <w:tcPr>
            <w:tcW w:w="1098"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p>
        </w:tc>
        <w:tc>
          <w:tcPr>
            <w:tcW w:w="2216"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2</w:t>
            </w:r>
          </w:p>
        </w:tc>
      </w:tr>
      <w:tr w:rsidR="004A58DA" w:rsidRPr="0039792F" w:rsidTr="00CF0188">
        <w:tblPrEx>
          <w:tblCellMar>
            <w:left w:w="108" w:type="dxa"/>
            <w:right w:w="108" w:type="dxa"/>
          </w:tblCellMar>
          <w:tblLook w:val="0000"/>
        </w:tblPrEx>
        <w:trPr>
          <w:trHeight w:val="240"/>
          <w:jc w:val="center"/>
        </w:trPr>
        <w:tc>
          <w:tcPr>
            <w:tcW w:w="850" w:type="dxa"/>
          </w:tcPr>
          <w:p w:rsidR="004A58DA" w:rsidRPr="006E3CC8" w:rsidRDefault="004A58DA" w:rsidP="006E3CC8">
            <w:pPr>
              <w:widowControl w:val="0"/>
              <w:autoSpaceDE w:val="0"/>
              <w:autoSpaceDN w:val="0"/>
              <w:adjustRightInd w:val="0"/>
              <w:jc w:val="center"/>
              <w:rPr>
                <w:rFonts w:ascii="Times New Roman" w:hAnsi="Times New Roman"/>
                <w:bCs/>
                <w:sz w:val="28"/>
                <w:szCs w:val="28"/>
                <w:lang w:val="en-US"/>
              </w:rPr>
            </w:pPr>
            <w:r w:rsidRPr="006E3CC8">
              <w:rPr>
                <w:rFonts w:ascii="Times New Roman" w:hAnsi="Times New Roman"/>
                <w:bCs/>
                <w:sz w:val="28"/>
                <w:szCs w:val="28"/>
                <w:lang w:val="en-US"/>
              </w:rPr>
              <w:t>9.</w:t>
            </w:r>
          </w:p>
        </w:tc>
        <w:tc>
          <w:tcPr>
            <w:tcW w:w="3896" w:type="dxa"/>
          </w:tcPr>
          <w:p w:rsidR="004A58DA" w:rsidRPr="006E3CC8" w:rsidRDefault="004A58DA" w:rsidP="006E3CC8">
            <w:pPr>
              <w:widowControl w:val="0"/>
              <w:autoSpaceDE w:val="0"/>
              <w:autoSpaceDN w:val="0"/>
              <w:adjustRightInd w:val="0"/>
              <w:jc w:val="both"/>
              <w:rPr>
                <w:rFonts w:ascii="Times New Roman" w:hAnsi="Times New Roman"/>
                <w:bCs/>
                <w:sz w:val="28"/>
                <w:szCs w:val="28"/>
              </w:rPr>
            </w:pPr>
            <w:r w:rsidRPr="006E3CC8">
              <w:rPr>
                <w:rFonts w:ascii="Times New Roman" w:hAnsi="Times New Roman"/>
                <w:bCs/>
                <w:sz w:val="28"/>
                <w:szCs w:val="28"/>
              </w:rPr>
              <w:t>Части речи. Критерии их выделения. Члены предложения.</w:t>
            </w:r>
          </w:p>
        </w:tc>
        <w:tc>
          <w:tcPr>
            <w:tcW w:w="1110"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1</w:t>
            </w:r>
          </w:p>
        </w:tc>
        <w:tc>
          <w:tcPr>
            <w:tcW w:w="1098"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p>
        </w:tc>
        <w:tc>
          <w:tcPr>
            <w:tcW w:w="2216" w:type="dxa"/>
          </w:tcPr>
          <w:p w:rsidR="004A58DA" w:rsidRPr="006E3CC8" w:rsidRDefault="004A58DA" w:rsidP="006E3CC8">
            <w:pPr>
              <w:widowControl w:val="0"/>
              <w:tabs>
                <w:tab w:val="center" w:pos="1000"/>
              </w:tabs>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4</w:t>
            </w:r>
          </w:p>
        </w:tc>
      </w:tr>
      <w:tr w:rsidR="004A58DA" w:rsidRPr="0039792F" w:rsidTr="00CF0188">
        <w:tblPrEx>
          <w:tblCellMar>
            <w:left w:w="108" w:type="dxa"/>
            <w:right w:w="108" w:type="dxa"/>
          </w:tblCellMar>
          <w:tblLook w:val="0000"/>
        </w:tblPrEx>
        <w:trPr>
          <w:trHeight w:val="225"/>
          <w:jc w:val="center"/>
        </w:trPr>
        <w:tc>
          <w:tcPr>
            <w:tcW w:w="850"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r w:rsidRPr="006E3CC8">
              <w:rPr>
                <w:rFonts w:ascii="Times New Roman" w:hAnsi="Times New Roman"/>
                <w:bCs/>
                <w:sz w:val="28"/>
                <w:szCs w:val="28"/>
              </w:rPr>
              <w:t>10.</w:t>
            </w:r>
          </w:p>
        </w:tc>
        <w:tc>
          <w:tcPr>
            <w:tcW w:w="3896" w:type="dxa"/>
          </w:tcPr>
          <w:p w:rsidR="004A58DA" w:rsidRPr="006E3CC8" w:rsidRDefault="004A58DA" w:rsidP="006E3CC8">
            <w:pPr>
              <w:widowControl w:val="0"/>
              <w:autoSpaceDE w:val="0"/>
              <w:autoSpaceDN w:val="0"/>
              <w:adjustRightInd w:val="0"/>
              <w:jc w:val="both"/>
              <w:rPr>
                <w:rFonts w:ascii="Times New Roman" w:hAnsi="Times New Roman"/>
                <w:bCs/>
                <w:sz w:val="28"/>
                <w:szCs w:val="28"/>
              </w:rPr>
            </w:pPr>
            <w:r w:rsidRPr="006E3CC8">
              <w:rPr>
                <w:rFonts w:ascii="Times New Roman" w:hAnsi="Times New Roman"/>
                <w:bCs/>
                <w:sz w:val="28"/>
                <w:szCs w:val="28"/>
              </w:rPr>
              <w:t>Простое предложение. Сложное предложение.</w:t>
            </w:r>
          </w:p>
        </w:tc>
        <w:tc>
          <w:tcPr>
            <w:tcW w:w="1110"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1</w:t>
            </w:r>
          </w:p>
        </w:tc>
        <w:tc>
          <w:tcPr>
            <w:tcW w:w="1098" w:type="dxa"/>
          </w:tcPr>
          <w:p w:rsidR="004A58DA" w:rsidRPr="006E3CC8" w:rsidRDefault="004A58DA" w:rsidP="006E3CC8">
            <w:pPr>
              <w:widowControl w:val="0"/>
              <w:autoSpaceDE w:val="0"/>
              <w:autoSpaceDN w:val="0"/>
              <w:adjustRightInd w:val="0"/>
              <w:jc w:val="center"/>
              <w:rPr>
                <w:rFonts w:ascii="Times New Roman" w:hAnsi="Times New Roman"/>
                <w:bCs/>
                <w:sz w:val="28"/>
                <w:szCs w:val="28"/>
              </w:rPr>
            </w:pPr>
            <w:r w:rsidRPr="006E3CC8">
              <w:rPr>
                <w:rFonts w:ascii="Times New Roman" w:hAnsi="Times New Roman"/>
                <w:bCs/>
                <w:sz w:val="28"/>
                <w:szCs w:val="28"/>
              </w:rPr>
              <w:t>1</w:t>
            </w:r>
          </w:p>
        </w:tc>
        <w:tc>
          <w:tcPr>
            <w:tcW w:w="2216" w:type="dxa"/>
          </w:tcPr>
          <w:p w:rsidR="004A58DA" w:rsidRPr="006E3CC8" w:rsidRDefault="004A58DA" w:rsidP="006E3CC8">
            <w:pPr>
              <w:widowControl w:val="0"/>
              <w:autoSpaceDE w:val="0"/>
              <w:autoSpaceDN w:val="0"/>
              <w:adjustRightInd w:val="0"/>
              <w:rPr>
                <w:rFonts w:ascii="Times New Roman" w:hAnsi="Times New Roman"/>
                <w:bCs/>
                <w:sz w:val="28"/>
                <w:szCs w:val="28"/>
              </w:rPr>
            </w:pPr>
            <w:r w:rsidRPr="006E3CC8">
              <w:rPr>
                <w:rFonts w:ascii="Times New Roman" w:hAnsi="Times New Roman"/>
                <w:bCs/>
                <w:sz w:val="28"/>
                <w:szCs w:val="28"/>
              </w:rPr>
              <w:t xml:space="preserve">              4</w:t>
            </w:r>
          </w:p>
          <w:p w:rsidR="004A58DA" w:rsidRPr="006E3CC8" w:rsidRDefault="004A58DA" w:rsidP="006E3CC8">
            <w:pPr>
              <w:widowControl w:val="0"/>
              <w:autoSpaceDE w:val="0"/>
              <w:autoSpaceDN w:val="0"/>
              <w:adjustRightInd w:val="0"/>
              <w:jc w:val="center"/>
              <w:rPr>
                <w:rFonts w:ascii="Times New Roman" w:hAnsi="Times New Roman"/>
                <w:bCs/>
                <w:sz w:val="28"/>
                <w:szCs w:val="28"/>
              </w:rPr>
            </w:pPr>
          </w:p>
        </w:tc>
      </w:tr>
      <w:tr w:rsidR="004A58DA" w:rsidRPr="0039792F" w:rsidTr="00CF0188">
        <w:tblPrEx>
          <w:tblCellMar>
            <w:left w:w="108" w:type="dxa"/>
            <w:right w:w="108" w:type="dxa"/>
          </w:tblCellMar>
          <w:tblLook w:val="0000"/>
        </w:tblPrEx>
        <w:trPr>
          <w:trHeight w:val="225"/>
          <w:jc w:val="center"/>
        </w:trPr>
        <w:tc>
          <w:tcPr>
            <w:tcW w:w="850" w:type="dxa"/>
          </w:tcPr>
          <w:p w:rsidR="004A58DA" w:rsidRPr="006E3CC8" w:rsidRDefault="004A58DA" w:rsidP="006E3CC8">
            <w:pPr>
              <w:widowControl w:val="0"/>
              <w:autoSpaceDE w:val="0"/>
              <w:autoSpaceDN w:val="0"/>
              <w:adjustRightInd w:val="0"/>
              <w:jc w:val="both"/>
              <w:rPr>
                <w:rFonts w:ascii="Times New Roman" w:hAnsi="Times New Roman"/>
                <w:bCs/>
                <w:sz w:val="28"/>
                <w:szCs w:val="28"/>
              </w:rPr>
            </w:pPr>
          </w:p>
        </w:tc>
        <w:tc>
          <w:tcPr>
            <w:tcW w:w="3896" w:type="dxa"/>
          </w:tcPr>
          <w:p w:rsidR="004A58DA" w:rsidRPr="006E3CC8" w:rsidRDefault="004A58DA" w:rsidP="006E3CC8">
            <w:pPr>
              <w:widowControl w:val="0"/>
              <w:autoSpaceDE w:val="0"/>
              <w:autoSpaceDN w:val="0"/>
              <w:adjustRightInd w:val="0"/>
              <w:jc w:val="both"/>
              <w:rPr>
                <w:rFonts w:ascii="Times New Roman" w:hAnsi="Times New Roman"/>
                <w:b/>
                <w:bCs/>
                <w:sz w:val="28"/>
                <w:szCs w:val="28"/>
              </w:rPr>
            </w:pPr>
            <w:r w:rsidRPr="006E3CC8">
              <w:rPr>
                <w:rFonts w:ascii="Times New Roman" w:hAnsi="Times New Roman"/>
                <w:b/>
                <w:bCs/>
                <w:sz w:val="28"/>
                <w:szCs w:val="28"/>
              </w:rPr>
              <w:t>Итого</w:t>
            </w:r>
          </w:p>
        </w:tc>
        <w:tc>
          <w:tcPr>
            <w:tcW w:w="1110" w:type="dxa"/>
          </w:tcPr>
          <w:p w:rsidR="004A58DA" w:rsidRPr="006E3CC8" w:rsidRDefault="004A58DA" w:rsidP="006E3CC8">
            <w:pPr>
              <w:widowControl w:val="0"/>
              <w:autoSpaceDE w:val="0"/>
              <w:autoSpaceDN w:val="0"/>
              <w:adjustRightInd w:val="0"/>
              <w:jc w:val="center"/>
              <w:rPr>
                <w:rFonts w:ascii="Times New Roman" w:hAnsi="Times New Roman"/>
                <w:b/>
                <w:bCs/>
                <w:sz w:val="28"/>
                <w:szCs w:val="28"/>
              </w:rPr>
            </w:pPr>
            <w:r w:rsidRPr="006E3CC8">
              <w:rPr>
                <w:rFonts w:ascii="Times New Roman" w:hAnsi="Times New Roman"/>
                <w:b/>
                <w:bCs/>
                <w:sz w:val="28"/>
                <w:szCs w:val="28"/>
              </w:rPr>
              <w:t>1</w:t>
            </w:r>
            <w:r w:rsidRPr="006E3CC8">
              <w:rPr>
                <w:rFonts w:ascii="Times New Roman" w:hAnsi="Times New Roman"/>
                <w:b/>
                <w:bCs/>
                <w:sz w:val="28"/>
                <w:szCs w:val="28"/>
                <w:lang w:val="en-US"/>
              </w:rPr>
              <w:t>0</w:t>
            </w:r>
          </w:p>
        </w:tc>
        <w:tc>
          <w:tcPr>
            <w:tcW w:w="1098" w:type="dxa"/>
          </w:tcPr>
          <w:p w:rsidR="004A58DA" w:rsidRPr="006E3CC8" w:rsidRDefault="004A58DA" w:rsidP="006E3CC8">
            <w:pPr>
              <w:widowControl w:val="0"/>
              <w:autoSpaceDE w:val="0"/>
              <w:autoSpaceDN w:val="0"/>
              <w:adjustRightInd w:val="0"/>
              <w:jc w:val="center"/>
              <w:rPr>
                <w:rFonts w:ascii="Times New Roman" w:hAnsi="Times New Roman"/>
                <w:b/>
                <w:bCs/>
                <w:sz w:val="28"/>
                <w:szCs w:val="28"/>
              </w:rPr>
            </w:pPr>
            <w:r w:rsidRPr="006E3CC8">
              <w:rPr>
                <w:rFonts w:ascii="Times New Roman" w:hAnsi="Times New Roman"/>
                <w:b/>
                <w:bCs/>
                <w:sz w:val="28"/>
                <w:szCs w:val="28"/>
              </w:rPr>
              <w:t>2</w:t>
            </w:r>
          </w:p>
        </w:tc>
        <w:tc>
          <w:tcPr>
            <w:tcW w:w="2216" w:type="dxa"/>
          </w:tcPr>
          <w:p w:rsidR="004A58DA" w:rsidRPr="006E3CC8" w:rsidRDefault="004A58DA" w:rsidP="006E3CC8">
            <w:pPr>
              <w:widowControl w:val="0"/>
              <w:autoSpaceDE w:val="0"/>
              <w:autoSpaceDN w:val="0"/>
              <w:adjustRightInd w:val="0"/>
              <w:jc w:val="center"/>
              <w:rPr>
                <w:rFonts w:ascii="Times New Roman" w:hAnsi="Times New Roman"/>
                <w:b/>
                <w:bCs/>
                <w:sz w:val="28"/>
                <w:szCs w:val="28"/>
              </w:rPr>
            </w:pPr>
            <w:r w:rsidRPr="006E3CC8">
              <w:rPr>
                <w:rFonts w:ascii="Times New Roman" w:hAnsi="Times New Roman"/>
                <w:b/>
                <w:bCs/>
                <w:sz w:val="28"/>
                <w:szCs w:val="28"/>
              </w:rPr>
              <w:t>24</w:t>
            </w:r>
          </w:p>
        </w:tc>
      </w:tr>
    </w:tbl>
    <w:p w:rsidR="007D2684" w:rsidRPr="0039792F" w:rsidRDefault="007D2684" w:rsidP="004A58DA">
      <w:pPr>
        <w:widowControl w:val="0"/>
        <w:autoSpaceDE w:val="0"/>
        <w:autoSpaceDN w:val="0"/>
        <w:adjustRightInd w:val="0"/>
        <w:spacing w:after="0" w:line="360" w:lineRule="auto"/>
        <w:jc w:val="both"/>
        <w:rPr>
          <w:rFonts w:ascii="Times New Roman" w:hAnsi="Times New Roman"/>
          <w:b/>
          <w:bCs/>
          <w:sz w:val="28"/>
          <w:szCs w:val="28"/>
        </w:rPr>
      </w:pPr>
    </w:p>
    <w:p w:rsidR="004A58DA" w:rsidRPr="0039792F" w:rsidRDefault="004A58DA" w:rsidP="004A58DA">
      <w:pPr>
        <w:widowControl w:val="0"/>
        <w:autoSpaceDE w:val="0"/>
        <w:autoSpaceDN w:val="0"/>
        <w:adjustRightInd w:val="0"/>
        <w:spacing w:after="0" w:line="360" w:lineRule="auto"/>
        <w:jc w:val="both"/>
        <w:rPr>
          <w:rFonts w:ascii="Times New Roman" w:hAnsi="Times New Roman"/>
          <w:b/>
          <w:bCs/>
          <w:sz w:val="28"/>
          <w:szCs w:val="28"/>
        </w:rPr>
      </w:pPr>
      <w:r w:rsidRPr="0039792F">
        <w:rPr>
          <w:rFonts w:ascii="Times New Roman" w:hAnsi="Times New Roman"/>
          <w:b/>
          <w:bCs/>
          <w:sz w:val="28"/>
          <w:szCs w:val="28"/>
        </w:rPr>
        <w:t>4.2. Содержание разделов дисциплины</w:t>
      </w:r>
    </w:p>
    <w:p w:rsidR="004A58DA" w:rsidRPr="0039792F" w:rsidRDefault="004A58DA" w:rsidP="004A58DA">
      <w:pPr>
        <w:shd w:val="clear" w:color="auto" w:fill="FFFFFF"/>
        <w:tabs>
          <w:tab w:val="left" w:pos="542"/>
        </w:tabs>
        <w:spacing w:after="0" w:line="360" w:lineRule="auto"/>
        <w:jc w:val="both"/>
        <w:rPr>
          <w:rFonts w:ascii="Times New Roman" w:hAnsi="Times New Roman"/>
          <w:spacing w:val="-4"/>
          <w:sz w:val="28"/>
          <w:szCs w:val="28"/>
        </w:rPr>
      </w:pPr>
      <w:r w:rsidRPr="0039792F">
        <w:rPr>
          <w:rFonts w:ascii="Times New Roman" w:hAnsi="Times New Roman"/>
          <w:b/>
          <w:spacing w:val="-4"/>
          <w:sz w:val="28"/>
          <w:szCs w:val="28"/>
        </w:rPr>
        <w:t>Лекция 1.</w:t>
      </w:r>
      <w:r w:rsidRPr="0039792F">
        <w:rPr>
          <w:rFonts w:ascii="Times New Roman" w:hAnsi="Times New Roman"/>
          <w:spacing w:val="1"/>
          <w:sz w:val="28"/>
          <w:szCs w:val="28"/>
        </w:rPr>
        <w:t xml:space="preserve"> Общее представление о строении науки о языке.</w:t>
      </w:r>
      <w:r w:rsidRPr="0039792F">
        <w:rPr>
          <w:rFonts w:ascii="Times New Roman" w:hAnsi="Times New Roman"/>
          <w:sz w:val="28"/>
          <w:szCs w:val="28"/>
        </w:rPr>
        <w:t xml:space="preserve"> Место языкознания в системе наук. Строение науки о языке. Функции языка. Язык как знаковая система в ряду других знаковых систем.</w:t>
      </w:r>
    </w:p>
    <w:p w:rsidR="004A58DA" w:rsidRPr="0039792F" w:rsidRDefault="004A58DA" w:rsidP="004A58DA">
      <w:pPr>
        <w:shd w:val="clear" w:color="auto" w:fill="FFFFFF"/>
        <w:spacing w:after="0" w:line="360" w:lineRule="auto"/>
        <w:jc w:val="both"/>
        <w:rPr>
          <w:rFonts w:ascii="Times New Roman" w:hAnsi="Times New Roman"/>
          <w:sz w:val="28"/>
          <w:szCs w:val="28"/>
        </w:rPr>
      </w:pPr>
      <w:r w:rsidRPr="0039792F">
        <w:rPr>
          <w:rFonts w:ascii="Times New Roman" w:hAnsi="Times New Roman"/>
          <w:b/>
          <w:spacing w:val="-4"/>
          <w:sz w:val="28"/>
          <w:szCs w:val="28"/>
        </w:rPr>
        <w:t>Лекция 2.</w:t>
      </w:r>
      <w:r w:rsidRPr="0039792F">
        <w:rPr>
          <w:rFonts w:ascii="Times New Roman" w:hAnsi="Times New Roman"/>
          <w:sz w:val="28"/>
          <w:szCs w:val="28"/>
        </w:rPr>
        <w:t xml:space="preserve"> Письмо и его типы. </w:t>
      </w:r>
      <w:r w:rsidRPr="0039792F">
        <w:rPr>
          <w:rFonts w:ascii="Times New Roman" w:hAnsi="Times New Roman"/>
          <w:spacing w:val="-5"/>
          <w:sz w:val="28"/>
          <w:szCs w:val="28"/>
        </w:rPr>
        <w:t xml:space="preserve">Письмо как особая семиотическая система, отличная от звукового языка. Отношение </w:t>
      </w:r>
      <w:r w:rsidRPr="0039792F">
        <w:rPr>
          <w:rFonts w:ascii="Times New Roman" w:hAnsi="Times New Roman"/>
          <w:spacing w:val="-4"/>
          <w:sz w:val="28"/>
          <w:szCs w:val="28"/>
        </w:rPr>
        <w:t>письма к звуковому языку, роль письма в процессе познания.</w:t>
      </w:r>
    </w:p>
    <w:p w:rsidR="004A58DA" w:rsidRPr="0039792F" w:rsidRDefault="004A58DA" w:rsidP="004A58DA">
      <w:pPr>
        <w:shd w:val="clear" w:color="auto" w:fill="FFFFFF"/>
        <w:spacing w:after="0" w:line="360" w:lineRule="auto"/>
        <w:jc w:val="both"/>
        <w:rPr>
          <w:rFonts w:ascii="Times New Roman" w:hAnsi="Times New Roman"/>
          <w:sz w:val="28"/>
          <w:szCs w:val="28"/>
        </w:rPr>
      </w:pPr>
      <w:r w:rsidRPr="0039792F">
        <w:rPr>
          <w:rFonts w:ascii="Times New Roman" w:hAnsi="Times New Roman"/>
          <w:spacing w:val="-4"/>
          <w:sz w:val="28"/>
          <w:szCs w:val="28"/>
        </w:rPr>
        <w:t>История письма. Три этапа развития письма. Орфография, принципы орфографии: морфологический (фонемный), фонетический, этимологический, традиционный.</w:t>
      </w:r>
    </w:p>
    <w:p w:rsidR="004A58DA" w:rsidRPr="0039792F" w:rsidRDefault="004A58DA" w:rsidP="004A58DA">
      <w:pPr>
        <w:shd w:val="clear" w:color="auto" w:fill="FFFFFF"/>
        <w:spacing w:after="0" w:line="360" w:lineRule="auto"/>
        <w:jc w:val="both"/>
        <w:rPr>
          <w:rFonts w:ascii="Times New Roman" w:hAnsi="Times New Roman"/>
          <w:spacing w:val="1"/>
          <w:sz w:val="28"/>
          <w:szCs w:val="28"/>
        </w:rPr>
      </w:pPr>
      <w:r w:rsidRPr="0039792F">
        <w:rPr>
          <w:rFonts w:ascii="Times New Roman" w:hAnsi="Times New Roman"/>
          <w:b/>
          <w:spacing w:val="-4"/>
          <w:sz w:val="28"/>
          <w:szCs w:val="28"/>
        </w:rPr>
        <w:t>Лекция 3.</w:t>
      </w:r>
      <w:r w:rsidRPr="0039792F">
        <w:rPr>
          <w:rFonts w:ascii="Times New Roman" w:hAnsi="Times New Roman"/>
          <w:sz w:val="28"/>
          <w:szCs w:val="28"/>
        </w:rPr>
        <w:t xml:space="preserve"> Уровни языковой системы. Язык и речь. Языки мира: генеалогическая и типологическая классификации. Функции языка и функции речи. Структура коммуникативного акта (К.Шеннон, Р. </w:t>
      </w:r>
      <w:r w:rsidRPr="0039792F">
        <w:rPr>
          <w:rFonts w:ascii="Times New Roman" w:hAnsi="Times New Roman"/>
          <w:spacing w:val="1"/>
          <w:sz w:val="28"/>
          <w:szCs w:val="28"/>
        </w:rPr>
        <w:t xml:space="preserve">Якобсон) и иерархия функций языка под этим углом зрения. </w:t>
      </w:r>
      <w:r w:rsidRPr="0039792F">
        <w:rPr>
          <w:rFonts w:ascii="Times New Roman" w:hAnsi="Times New Roman"/>
          <w:spacing w:val="-1"/>
          <w:sz w:val="28"/>
          <w:szCs w:val="28"/>
        </w:rPr>
        <w:t xml:space="preserve">Проблема соотношения между речевыми и мыслительными процессами. Гипотеза Э. </w:t>
      </w:r>
      <w:r w:rsidRPr="0039792F">
        <w:rPr>
          <w:rFonts w:ascii="Times New Roman" w:hAnsi="Times New Roman"/>
          <w:spacing w:val="1"/>
          <w:sz w:val="28"/>
          <w:szCs w:val="28"/>
        </w:rPr>
        <w:t>Сэпира - Б. Уорфа.</w:t>
      </w:r>
    </w:p>
    <w:p w:rsidR="004A58DA" w:rsidRPr="0039792F" w:rsidRDefault="004A58DA" w:rsidP="004A58DA">
      <w:pPr>
        <w:shd w:val="clear" w:color="auto" w:fill="FFFFFF"/>
        <w:spacing w:after="0" w:line="360" w:lineRule="auto"/>
        <w:jc w:val="both"/>
        <w:rPr>
          <w:rFonts w:ascii="Times New Roman" w:hAnsi="Times New Roman"/>
          <w:sz w:val="28"/>
          <w:szCs w:val="28"/>
        </w:rPr>
      </w:pPr>
      <w:r w:rsidRPr="0039792F">
        <w:rPr>
          <w:rFonts w:ascii="Times New Roman" w:hAnsi="Times New Roman"/>
          <w:b/>
          <w:spacing w:val="-4"/>
          <w:sz w:val="28"/>
          <w:szCs w:val="28"/>
        </w:rPr>
        <w:lastRenderedPageBreak/>
        <w:t>Лекция 4.</w:t>
      </w:r>
      <w:r w:rsidRPr="0039792F">
        <w:rPr>
          <w:rFonts w:ascii="Times New Roman" w:hAnsi="Times New Roman"/>
          <w:sz w:val="28"/>
          <w:szCs w:val="28"/>
        </w:rPr>
        <w:t xml:space="preserve"> Система фонем. Понятие фонемы, вариации, варианты. Фраза и интонация. </w:t>
      </w:r>
      <w:r w:rsidRPr="0039792F">
        <w:rPr>
          <w:rFonts w:ascii="Times New Roman" w:hAnsi="Times New Roman"/>
          <w:spacing w:val="8"/>
          <w:sz w:val="28"/>
          <w:szCs w:val="28"/>
        </w:rPr>
        <w:t xml:space="preserve">Понятия </w:t>
      </w:r>
      <w:r w:rsidRPr="0039792F">
        <w:rPr>
          <w:rFonts w:ascii="Times New Roman" w:hAnsi="Times New Roman"/>
          <w:spacing w:val="1"/>
          <w:sz w:val="28"/>
          <w:szCs w:val="28"/>
        </w:rPr>
        <w:t xml:space="preserve">знаковой единицы языка и фигуры. Принципы выделения уровнеобразующих единиц: </w:t>
      </w:r>
      <w:r w:rsidRPr="0039792F">
        <w:rPr>
          <w:rFonts w:ascii="Times New Roman" w:hAnsi="Times New Roman"/>
          <w:sz w:val="28"/>
          <w:szCs w:val="28"/>
        </w:rPr>
        <w:t>иерархические отношения, парадигматические и синтагматические отношения.</w:t>
      </w:r>
    </w:p>
    <w:p w:rsidR="004A58DA" w:rsidRPr="0039792F" w:rsidRDefault="004A58DA" w:rsidP="004A58DA">
      <w:pPr>
        <w:shd w:val="clear" w:color="auto" w:fill="FFFFFF"/>
        <w:spacing w:after="0" w:line="360" w:lineRule="auto"/>
        <w:jc w:val="both"/>
        <w:rPr>
          <w:rFonts w:ascii="Times New Roman" w:hAnsi="Times New Roman"/>
          <w:sz w:val="28"/>
          <w:szCs w:val="28"/>
        </w:rPr>
      </w:pPr>
      <w:r w:rsidRPr="0039792F">
        <w:rPr>
          <w:rFonts w:ascii="Times New Roman" w:hAnsi="Times New Roman"/>
          <w:b/>
          <w:spacing w:val="-4"/>
          <w:sz w:val="28"/>
          <w:szCs w:val="28"/>
        </w:rPr>
        <w:t>Лекция 5.</w:t>
      </w:r>
      <w:r w:rsidRPr="0039792F">
        <w:rPr>
          <w:rFonts w:ascii="Times New Roman" w:hAnsi="Times New Roman"/>
          <w:sz w:val="28"/>
          <w:szCs w:val="28"/>
        </w:rPr>
        <w:t>Лексическое значение и его типы. Лексика как система. Причины и пути появления новых слов в язык.</w:t>
      </w:r>
    </w:p>
    <w:p w:rsidR="004A58DA" w:rsidRPr="0039792F" w:rsidRDefault="004A58DA" w:rsidP="004A58DA">
      <w:pPr>
        <w:pStyle w:val="afc"/>
        <w:spacing w:after="0" w:line="360" w:lineRule="auto"/>
        <w:jc w:val="both"/>
        <w:rPr>
          <w:rFonts w:ascii="Times New Roman" w:hAnsi="Times New Roman" w:cs="Times New Roman"/>
          <w:spacing w:val="-5"/>
          <w:szCs w:val="28"/>
        </w:rPr>
      </w:pPr>
      <w:r w:rsidRPr="0039792F">
        <w:rPr>
          <w:rFonts w:ascii="Times New Roman" w:hAnsi="Times New Roman" w:cs="Times New Roman"/>
          <w:b/>
          <w:bCs/>
          <w:spacing w:val="-7"/>
          <w:szCs w:val="28"/>
        </w:rPr>
        <w:t xml:space="preserve">Лекция </w:t>
      </w:r>
      <w:r w:rsidRPr="0039792F">
        <w:rPr>
          <w:rFonts w:ascii="Times New Roman" w:hAnsi="Times New Roman" w:cs="Times New Roman"/>
          <w:b/>
          <w:spacing w:val="-7"/>
          <w:szCs w:val="28"/>
        </w:rPr>
        <w:t>6</w:t>
      </w:r>
      <w:r w:rsidRPr="0039792F">
        <w:rPr>
          <w:rFonts w:ascii="Times New Roman" w:hAnsi="Times New Roman" w:cs="Times New Roman"/>
          <w:spacing w:val="-7"/>
          <w:szCs w:val="28"/>
        </w:rPr>
        <w:t xml:space="preserve">. </w:t>
      </w:r>
      <w:r w:rsidRPr="0039792F">
        <w:rPr>
          <w:rFonts w:ascii="Times New Roman" w:hAnsi="Times New Roman" w:cs="Times New Roman"/>
          <w:szCs w:val="28"/>
        </w:rPr>
        <w:t>Лексикография. Типы словарей</w:t>
      </w:r>
      <w:r w:rsidRPr="0039792F">
        <w:rPr>
          <w:rFonts w:ascii="Times New Roman" w:hAnsi="Times New Roman" w:cs="Times New Roman"/>
          <w:spacing w:val="1"/>
          <w:szCs w:val="28"/>
        </w:rPr>
        <w:t xml:space="preserve">: энциклопедические и </w:t>
      </w:r>
      <w:r w:rsidRPr="0039792F">
        <w:rPr>
          <w:rFonts w:ascii="Times New Roman" w:hAnsi="Times New Roman" w:cs="Times New Roman"/>
          <w:spacing w:val="13"/>
          <w:szCs w:val="28"/>
        </w:rPr>
        <w:t>филологические; толковые словари и идеографические (тезаурусы). Толково -</w:t>
      </w:r>
      <w:r w:rsidRPr="0039792F">
        <w:rPr>
          <w:rFonts w:ascii="Times New Roman" w:hAnsi="Times New Roman" w:cs="Times New Roman"/>
          <w:spacing w:val="5"/>
          <w:szCs w:val="28"/>
        </w:rPr>
        <w:t xml:space="preserve">комбинаторный словарь. Словари других уровней языка (фонетического, </w:t>
      </w:r>
      <w:r w:rsidRPr="0039792F">
        <w:rPr>
          <w:rFonts w:ascii="Times New Roman" w:hAnsi="Times New Roman" w:cs="Times New Roman"/>
          <w:spacing w:val="-5"/>
          <w:szCs w:val="28"/>
        </w:rPr>
        <w:t>морфологического, синтаксического).</w:t>
      </w:r>
    </w:p>
    <w:p w:rsidR="004A58DA" w:rsidRPr="0039792F" w:rsidRDefault="004A58DA" w:rsidP="004A58DA">
      <w:pPr>
        <w:pStyle w:val="afc"/>
        <w:spacing w:after="0" w:line="360" w:lineRule="auto"/>
        <w:jc w:val="both"/>
        <w:rPr>
          <w:rFonts w:ascii="Times New Roman" w:hAnsi="Times New Roman" w:cs="Times New Roman"/>
          <w:spacing w:val="3"/>
          <w:szCs w:val="28"/>
        </w:rPr>
      </w:pPr>
      <w:r w:rsidRPr="0039792F">
        <w:rPr>
          <w:rFonts w:ascii="Times New Roman" w:hAnsi="Times New Roman" w:cs="Times New Roman"/>
          <w:b/>
          <w:bCs/>
          <w:spacing w:val="-7"/>
          <w:szCs w:val="28"/>
        </w:rPr>
        <w:t xml:space="preserve">Лекция </w:t>
      </w:r>
      <w:r w:rsidRPr="0039792F">
        <w:rPr>
          <w:rFonts w:ascii="Times New Roman" w:hAnsi="Times New Roman" w:cs="Times New Roman"/>
          <w:b/>
          <w:spacing w:val="-7"/>
          <w:szCs w:val="28"/>
        </w:rPr>
        <w:t>7</w:t>
      </w:r>
      <w:r w:rsidRPr="0039792F">
        <w:rPr>
          <w:rFonts w:ascii="Times New Roman" w:hAnsi="Times New Roman" w:cs="Times New Roman"/>
          <w:spacing w:val="-7"/>
          <w:szCs w:val="28"/>
        </w:rPr>
        <w:t>.</w:t>
      </w:r>
      <w:r w:rsidRPr="0039792F">
        <w:rPr>
          <w:rFonts w:ascii="Times New Roman" w:hAnsi="Times New Roman" w:cs="Times New Roman"/>
          <w:bCs/>
          <w:szCs w:val="28"/>
        </w:rPr>
        <w:t xml:space="preserve"> Грамматический строй языка. </w:t>
      </w:r>
      <w:r w:rsidRPr="0039792F">
        <w:rPr>
          <w:rFonts w:ascii="Times New Roman" w:hAnsi="Times New Roman" w:cs="Times New Roman"/>
          <w:szCs w:val="28"/>
        </w:rPr>
        <w:t xml:space="preserve">Грамматика: морфология и синтаксис. Понятие морфемы. Грамматические значения; </w:t>
      </w:r>
      <w:r w:rsidRPr="0039792F">
        <w:rPr>
          <w:rFonts w:ascii="Times New Roman" w:hAnsi="Times New Roman" w:cs="Times New Roman"/>
          <w:spacing w:val="1"/>
          <w:szCs w:val="28"/>
        </w:rPr>
        <w:t xml:space="preserve">граммема. Способы выражения грамматических значений: аффиксация, чередование, </w:t>
      </w:r>
      <w:r w:rsidRPr="0039792F">
        <w:rPr>
          <w:rFonts w:ascii="Times New Roman" w:hAnsi="Times New Roman" w:cs="Times New Roman"/>
          <w:spacing w:val="3"/>
          <w:szCs w:val="28"/>
        </w:rPr>
        <w:t xml:space="preserve">супрасегментные средства, редупликация, супплетивизм. </w:t>
      </w:r>
    </w:p>
    <w:p w:rsidR="004A58DA" w:rsidRPr="0039792F" w:rsidRDefault="004A58DA" w:rsidP="009D2B6C">
      <w:pPr>
        <w:pStyle w:val="afc"/>
        <w:spacing w:after="0" w:line="360" w:lineRule="auto"/>
        <w:jc w:val="both"/>
        <w:rPr>
          <w:rFonts w:ascii="Times New Roman" w:hAnsi="Times New Roman" w:cs="Times New Roman"/>
          <w:szCs w:val="28"/>
        </w:rPr>
      </w:pPr>
      <w:r w:rsidRPr="0039792F">
        <w:rPr>
          <w:rFonts w:ascii="Times New Roman" w:hAnsi="Times New Roman" w:cs="Times New Roman"/>
          <w:b/>
          <w:bCs/>
          <w:spacing w:val="-7"/>
          <w:szCs w:val="28"/>
        </w:rPr>
        <w:t xml:space="preserve">Лекция </w:t>
      </w:r>
      <w:r w:rsidRPr="0039792F">
        <w:rPr>
          <w:rFonts w:ascii="Times New Roman" w:hAnsi="Times New Roman" w:cs="Times New Roman"/>
          <w:b/>
          <w:spacing w:val="-7"/>
          <w:szCs w:val="28"/>
        </w:rPr>
        <w:t>8</w:t>
      </w:r>
      <w:r w:rsidRPr="0039792F">
        <w:rPr>
          <w:rFonts w:ascii="Times New Roman" w:hAnsi="Times New Roman" w:cs="Times New Roman"/>
          <w:spacing w:val="-7"/>
          <w:szCs w:val="28"/>
        </w:rPr>
        <w:t>.</w:t>
      </w:r>
      <w:r w:rsidRPr="0039792F">
        <w:rPr>
          <w:rFonts w:ascii="Times New Roman" w:hAnsi="Times New Roman" w:cs="Times New Roman"/>
          <w:bCs/>
          <w:szCs w:val="28"/>
        </w:rPr>
        <w:t xml:space="preserve"> Понятия формы, парадигмы. Грамматические категории,</w:t>
      </w:r>
      <w:r w:rsidRPr="0039792F">
        <w:rPr>
          <w:rFonts w:ascii="Times New Roman" w:hAnsi="Times New Roman" w:cs="Times New Roman"/>
          <w:spacing w:val="1"/>
          <w:szCs w:val="28"/>
        </w:rPr>
        <w:t xml:space="preserve"> классифицирующие (род; одушевленность; вид) и словоизменительные (число; падеж; время; и др.).</w:t>
      </w:r>
    </w:p>
    <w:p w:rsidR="004A58DA" w:rsidRPr="0039792F" w:rsidRDefault="004A58DA" w:rsidP="004A58DA">
      <w:pPr>
        <w:shd w:val="clear" w:color="auto" w:fill="FFFFFF"/>
        <w:spacing w:after="0" w:line="360" w:lineRule="auto"/>
        <w:jc w:val="both"/>
        <w:rPr>
          <w:rFonts w:ascii="Times New Roman" w:hAnsi="Times New Roman"/>
          <w:spacing w:val="-7"/>
          <w:sz w:val="28"/>
          <w:szCs w:val="28"/>
        </w:rPr>
      </w:pPr>
      <w:r w:rsidRPr="0039792F">
        <w:rPr>
          <w:rFonts w:ascii="Times New Roman" w:hAnsi="Times New Roman"/>
          <w:b/>
          <w:bCs/>
          <w:spacing w:val="-7"/>
          <w:sz w:val="28"/>
          <w:szCs w:val="28"/>
        </w:rPr>
        <w:t xml:space="preserve">Лекция </w:t>
      </w:r>
      <w:r w:rsidRPr="0039792F">
        <w:rPr>
          <w:rFonts w:ascii="Times New Roman" w:hAnsi="Times New Roman"/>
          <w:b/>
          <w:spacing w:val="-7"/>
          <w:sz w:val="28"/>
          <w:szCs w:val="28"/>
        </w:rPr>
        <w:t>9</w:t>
      </w:r>
      <w:r w:rsidRPr="0039792F">
        <w:rPr>
          <w:rFonts w:ascii="Times New Roman" w:hAnsi="Times New Roman"/>
          <w:spacing w:val="-7"/>
          <w:sz w:val="28"/>
          <w:szCs w:val="28"/>
        </w:rPr>
        <w:t>.</w:t>
      </w:r>
      <w:r w:rsidRPr="0039792F">
        <w:rPr>
          <w:rFonts w:ascii="Times New Roman" w:hAnsi="Times New Roman"/>
          <w:bCs/>
          <w:sz w:val="28"/>
          <w:szCs w:val="28"/>
        </w:rPr>
        <w:t xml:space="preserve"> Части речи. Критерии их выделения. </w:t>
      </w:r>
      <w:r w:rsidRPr="0039792F">
        <w:rPr>
          <w:rFonts w:ascii="Times New Roman" w:hAnsi="Times New Roman"/>
          <w:spacing w:val="1"/>
          <w:sz w:val="28"/>
          <w:szCs w:val="28"/>
        </w:rPr>
        <w:t xml:space="preserve">Критерии их установления (морфологический, семантический и синтаксический). </w:t>
      </w:r>
      <w:r w:rsidRPr="0039792F">
        <w:rPr>
          <w:rFonts w:ascii="Times New Roman" w:hAnsi="Times New Roman"/>
          <w:sz w:val="28"/>
          <w:szCs w:val="28"/>
        </w:rPr>
        <w:t xml:space="preserve">Грамматические категории имени существительного. Грамматические категории глагола. Грамматический </w:t>
      </w:r>
      <w:r w:rsidRPr="0039792F">
        <w:rPr>
          <w:rFonts w:ascii="Times New Roman" w:hAnsi="Times New Roman"/>
          <w:spacing w:val="-1"/>
          <w:sz w:val="28"/>
          <w:szCs w:val="28"/>
        </w:rPr>
        <w:t>строй языка.</w:t>
      </w:r>
    </w:p>
    <w:p w:rsidR="004A58DA" w:rsidRPr="0039792F" w:rsidRDefault="004A58DA" w:rsidP="004A58DA">
      <w:pPr>
        <w:pStyle w:val="23"/>
        <w:spacing w:after="0" w:line="360" w:lineRule="auto"/>
        <w:ind w:left="0"/>
        <w:jc w:val="both"/>
        <w:rPr>
          <w:sz w:val="28"/>
          <w:szCs w:val="28"/>
        </w:rPr>
      </w:pPr>
      <w:r w:rsidRPr="0039792F">
        <w:rPr>
          <w:b/>
          <w:bCs/>
          <w:spacing w:val="-7"/>
          <w:sz w:val="28"/>
          <w:szCs w:val="28"/>
        </w:rPr>
        <w:t xml:space="preserve">Лекция </w:t>
      </w:r>
      <w:r w:rsidRPr="0039792F">
        <w:rPr>
          <w:b/>
          <w:spacing w:val="-7"/>
          <w:sz w:val="28"/>
          <w:szCs w:val="28"/>
        </w:rPr>
        <w:t>10</w:t>
      </w:r>
      <w:r w:rsidRPr="0039792F">
        <w:rPr>
          <w:spacing w:val="-7"/>
          <w:sz w:val="28"/>
          <w:szCs w:val="28"/>
        </w:rPr>
        <w:t>.</w:t>
      </w:r>
      <w:r w:rsidRPr="0039792F">
        <w:rPr>
          <w:bCs/>
          <w:sz w:val="28"/>
          <w:szCs w:val="28"/>
        </w:rPr>
        <w:t xml:space="preserve"> Члены предложения.</w:t>
      </w:r>
      <w:r w:rsidRPr="0039792F">
        <w:rPr>
          <w:sz w:val="28"/>
          <w:szCs w:val="28"/>
        </w:rPr>
        <w:t xml:space="preserve"> Модус/диктум; пропозиция, типы пропозиций. Сложное предложение, его типы. Синтаксическая типология. Семантика, прагматика, лингвистика текста.</w:t>
      </w:r>
    </w:p>
    <w:p w:rsidR="004A58DA" w:rsidRPr="0039792F" w:rsidRDefault="004A58DA" w:rsidP="004A58DA">
      <w:pPr>
        <w:pStyle w:val="23"/>
        <w:spacing w:after="0" w:line="360" w:lineRule="auto"/>
        <w:ind w:left="0"/>
        <w:jc w:val="both"/>
        <w:rPr>
          <w:b/>
          <w:sz w:val="28"/>
          <w:szCs w:val="28"/>
        </w:rPr>
      </w:pPr>
      <w:r w:rsidRPr="0039792F">
        <w:rPr>
          <w:b/>
          <w:sz w:val="28"/>
          <w:szCs w:val="28"/>
        </w:rPr>
        <w:t>Семинарские (практические) занятия:</w:t>
      </w:r>
    </w:p>
    <w:p w:rsidR="004A58DA" w:rsidRPr="0039792F" w:rsidRDefault="004A58DA" w:rsidP="004A58DA">
      <w:pPr>
        <w:spacing w:after="0" w:line="360" w:lineRule="auto"/>
        <w:jc w:val="both"/>
        <w:rPr>
          <w:rFonts w:ascii="Times New Roman" w:hAnsi="Times New Roman"/>
          <w:sz w:val="28"/>
          <w:szCs w:val="28"/>
        </w:rPr>
      </w:pPr>
      <w:r w:rsidRPr="0039792F">
        <w:rPr>
          <w:rFonts w:ascii="Times New Roman" w:hAnsi="Times New Roman"/>
          <w:sz w:val="28"/>
          <w:szCs w:val="28"/>
        </w:rPr>
        <w:t>Тема 1  (2 часа).</w:t>
      </w:r>
    </w:p>
    <w:p w:rsidR="004A58DA" w:rsidRPr="0039792F" w:rsidRDefault="004A58DA" w:rsidP="004A58DA">
      <w:pPr>
        <w:spacing w:after="0" w:line="360" w:lineRule="auto"/>
        <w:jc w:val="both"/>
        <w:rPr>
          <w:rFonts w:ascii="Times New Roman" w:hAnsi="Times New Roman"/>
          <w:sz w:val="28"/>
          <w:szCs w:val="28"/>
        </w:rPr>
      </w:pPr>
      <w:r w:rsidRPr="0039792F">
        <w:rPr>
          <w:rFonts w:ascii="Times New Roman" w:hAnsi="Times New Roman"/>
          <w:sz w:val="28"/>
          <w:szCs w:val="28"/>
        </w:rPr>
        <w:t>Вопросы:</w:t>
      </w:r>
    </w:p>
    <w:p w:rsidR="004A58DA" w:rsidRPr="0039792F" w:rsidRDefault="004A58DA" w:rsidP="004A58DA">
      <w:pPr>
        <w:spacing w:after="0" w:line="360" w:lineRule="auto"/>
        <w:jc w:val="both"/>
        <w:rPr>
          <w:rFonts w:ascii="Times New Roman" w:hAnsi="Times New Roman"/>
          <w:sz w:val="28"/>
          <w:szCs w:val="28"/>
        </w:rPr>
      </w:pPr>
      <w:r w:rsidRPr="0039792F">
        <w:rPr>
          <w:rFonts w:ascii="Times New Roman" w:hAnsi="Times New Roman"/>
          <w:sz w:val="28"/>
          <w:szCs w:val="28"/>
        </w:rPr>
        <w:t>1.Части речи. Грамматические категории имени существительного. Грамматические категории глагола.</w:t>
      </w:r>
    </w:p>
    <w:p w:rsidR="004A58DA" w:rsidRPr="0039792F" w:rsidRDefault="004A58DA" w:rsidP="004A58DA">
      <w:pPr>
        <w:spacing w:after="0" w:line="360" w:lineRule="auto"/>
        <w:jc w:val="both"/>
        <w:rPr>
          <w:rFonts w:ascii="Times New Roman" w:hAnsi="Times New Roman"/>
          <w:sz w:val="28"/>
          <w:szCs w:val="28"/>
        </w:rPr>
      </w:pPr>
      <w:r w:rsidRPr="0039792F">
        <w:rPr>
          <w:rFonts w:ascii="Times New Roman" w:hAnsi="Times New Roman"/>
          <w:sz w:val="28"/>
          <w:szCs w:val="28"/>
        </w:rPr>
        <w:t>2. Члены предложения. Типы сложного предложения.</w:t>
      </w:r>
    </w:p>
    <w:p w:rsidR="004A58DA" w:rsidRDefault="004A58DA" w:rsidP="004A58DA">
      <w:pPr>
        <w:spacing w:after="0" w:line="360" w:lineRule="auto"/>
        <w:jc w:val="both"/>
        <w:rPr>
          <w:rFonts w:ascii="Times New Roman" w:hAnsi="Times New Roman"/>
          <w:sz w:val="28"/>
          <w:szCs w:val="28"/>
        </w:rPr>
      </w:pPr>
      <w:r w:rsidRPr="0039792F">
        <w:rPr>
          <w:rFonts w:ascii="Times New Roman" w:hAnsi="Times New Roman"/>
          <w:sz w:val="28"/>
          <w:szCs w:val="28"/>
        </w:rPr>
        <w:lastRenderedPageBreak/>
        <w:t>3. Синтаксическая типология.</w:t>
      </w:r>
    </w:p>
    <w:p w:rsidR="006E3CC8" w:rsidRPr="0039792F" w:rsidRDefault="006E3CC8" w:rsidP="004A58DA">
      <w:pPr>
        <w:spacing w:after="0" w:line="360" w:lineRule="auto"/>
        <w:jc w:val="both"/>
        <w:rPr>
          <w:rFonts w:ascii="Times New Roman" w:hAnsi="Times New Roman"/>
          <w:sz w:val="28"/>
          <w:szCs w:val="28"/>
        </w:rPr>
      </w:pPr>
    </w:p>
    <w:p w:rsidR="00594013" w:rsidRPr="0039792F" w:rsidRDefault="00594013" w:rsidP="004A58DA">
      <w:pPr>
        <w:widowControl w:val="0"/>
        <w:autoSpaceDE w:val="0"/>
        <w:autoSpaceDN w:val="0"/>
        <w:adjustRightInd w:val="0"/>
        <w:spacing w:after="0" w:line="360" w:lineRule="auto"/>
        <w:jc w:val="both"/>
        <w:rPr>
          <w:rFonts w:ascii="Times New Roman" w:hAnsi="Times New Roman"/>
          <w:b/>
          <w:sz w:val="28"/>
          <w:szCs w:val="28"/>
        </w:rPr>
      </w:pPr>
      <w:r w:rsidRPr="0039792F">
        <w:rPr>
          <w:rFonts w:ascii="Times New Roman" w:hAnsi="Times New Roman"/>
          <w:b/>
          <w:sz w:val="28"/>
          <w:szCs w:val="28"/>
        </w:rPr>
        <w:t>5. Образовательные технологии</w:t>
      </w:r>
    </w:p>
    <w:p w:rsidR="00176F3D" w:rsidRPr="0039792F" w:rsidRDefault="00176F3D" w:rsidP="00176F3D">
      <w:pPr>
        <w:spacing w:after="0" w:line="360" w:lineRule="auto"/>
        <w:ind w:firstLine="567"/>
        <w:jc w:val="both"/>
        <w:rPr>
          <w:rFonts w:ascii="Times New Roman" w:hAnsi="Times New Roman"/>
          <w:sz w:val="28"/>
          <w:szCs w:val="28"/>
        </w:rPr>
      </w:pPr>
      <w:r w:rsidRPr="0039792F">
        <w:rPr>
          <w:rFonts w:ascii="Times New Roman" w:hAnsi="Times New Roman"/>
          <w:sz w:val="28"/>
          <w:szCs w:val="28"/>
        </w:rPr>
        <w:t xml:space="preserve">  В рамках дисциплины «Введение в языкознание» предусмотрено проведение лекционных занятий с элементами дискуссий, а также выполнение самостоятельных заданий. </w:t>
      </w:r>
    </w:p>
    <w:p w:rsidR="00176F3D" w:rsidRDefault="00176F3D" w:rsidP="00176F3D">
      <w:pPr>
        <w:widowControl w:val="0"/>
        <w:autoSpaceDE w:val="0"/>
        <w:autoSpaceDN w:val="0"/>
        <w:adjustRightInd w:val="0"/>
        <w:spacing w:after="0" w:line="360" w:lineRule="auto"/>
        <w:ind w:firstLine="567"/>
        <w:jc w:val="both"/>
        <w:rPr>
          <w:rFonts w:ascii="Times New Roman" w:hAnsi="Times New Roman"/>
          <w:sz w:val="28"/>
          <w:szCs w:val="28"/>
        </w:rPr>
      </w:pPr>
      <w:r w:rsidRPr="0039792F">
        <w:rPr>
          <w:rFonts w:ascii="Times New Roman" w:hAnsi="Times New Roman"/>
          <w:sz w:val="28"/>
          <w:szCs w:val="28"/>
        </w:rPr>
        <w:t>С целью реализации компетентностного подхода при проведении лекционных занятий по следующим темам предусмотрены обязательные активные и интерактивные виды деятельности.</w:t>
      </w:r>
    </w:p>
    <w:p w:rsidR="006E3CC8" w:rsidRPr="0039792F" w:rsidRDefault="006E3CC8" w:rsidP="00176F3D">
      <w:pPr>
        <w:widowControl w:val="0"/>
        <w:autoSpaceDE w:val="0"/>
        <w:autoSpaceDN w:val="0"/>
        <w:adjustRightInd w:val="0"/>
        <w:spacing w:after="0" w:line="360" w:lineRule="auto"/>
        <w:ind w:firstLine="567"/>
        <w:jc w:val="both"/>
        <w:rPr>
          <w:rFonts w:ascii="Times New Roman" w:hAnsi="Times New Roman"/>
          <w:b/>
          <w:sz w:val="28"/>
          <w:szCs w:val="28"/>
        </w:rPr>
      </w:pPr>
    </w:p>
    <w:p w:rsidR="00594013" w:rsidRPr="0039792F" w:rsidRDefault="00594013" w:rsidP="006E3CC8">
      <w:pPr>
        <w:widowControl w:val="0"/>
        <w:autoSpaceDE w:val="0"/>
        <w:autoSpaceDN w:val="0"/>
        <w:adjustRightInd w:val="0"/>
        <w:spacing w:after="0" w:line="360" w:lineRule="auto"/>
        <w:jc w:val="both"/>
        <w:rPr>
          <w:rFonts w:ascii="Times New Roman" w:hAnsi="Times New Roman"/>
          <w:b/>
          <w:sz w:val="28"/>
          <w:szCs w:val="28"/>
        </w:rPr>
      </w:pPr>
      <w:r w:rsidRPr="0039792F">
        <w:rPr>
          <w:rFonts w:ascii="Times New Roman" w:hAnsi="Times New Roman"/>
          <w:b/>
          <w:sz w:val="28"/>
          <w:szCs w:val="28"/>
        </w:rPr>
        <w:t>6. Оценочные средства для текущего контроля успеваемости, промежуточной аттестации по итогам освоения дисциплины</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Показателями уровня сформированности компетенций на всех этапах являются:</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1-й этап (уровень знаний):</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 xml:space="preserve"> - знание основных проблем языкознания </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 xml:space="preserve">- знание  категориального и понятийного аппарата. </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2-й этап (уровень умений):</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 умение  анализировать языковой (лексический, в т.ч. контекстуальный) материал.</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3-й этап (уровень владения навыками):</w:t>
      </w:r>
    </w:p>
    <w:p w:rsidR="002C1D7F" w:rsidRPr="0039792F" w:rsidRDefault="00176F3D" w:rsidP="006E3CC8">
      <w:pPr>
        <w:spacing w:after="0" w:line="360" w:lineRule="auto"/>
        <w:ind w:firstLine="567"/>
        <w:jc w:val="both"/>
        <w:rPr>
          <w:rFonts w:ascii="Times New Roman" w:eastAsia="TimesNewRoman" w:hAnsi="Times New Roman"/>
          <w:sz w:val="28"/>
          <w:szCs w:val="28"/>
        </w:rPr>
      </w:pPr>
      <w:r w:rsidRPr="0039792F">
        <w:rPr>
          <w:rFonts w:ascii="Times New Roman" w:eastAsia="TimesNewRoman" w:hAnsi="Times New Roman"/>
          <w:sz w:val="28"/>
          <w:szCs w:val="28"/>
        </w:rPr>
        <w:t xml:space="preserve">- владение навыками </w:t>
      </w:r>
      <w:r w:rsidR="002C1D7F" w:rsidRPr="0039792F">
        <w:rPr>
          <w:rFonts w:ascii="Times New Roman" w:eastAsia="TimesNewRoman" w:hAnsi="Times New Roman"/>
          <w:sz w:val="28"/>
          <w:szCs w:val="28"/>
        </w:rPr>
        <w:t xml:space="preserve">структурного </w:t>
      </w:r>
      <w:r w:rsidRPr="0039792F">
        <w:rPr>
          <w:rFonts w:ascii="Times New Roman" w:eastAsia="TimesNewRoman" w:hAnsi="Times New Roman"/>
          <w:sz w:val="28"/>
          <w:szCs w:val="28"/>
        </w:rPr>
        <w:t xml:space="preserve">анализа, способами извлечения необходимой </w:t>
      </w:r>
      <w:r w:rsidR="002C1D7F" w:rsidRPr="0039792F">
        <w:rPr>
          <w:rFonts w:ascii="Times New Roman" w:eastAsia="TimesNewRoman" w:hAnsi="Times New Roman"/>
          <w:sz w:val="28"/>
          <w:szCs w:val="28"/>
        </w:rPr>
        <w:t xml:space="preserve">грамматической, лексической, семантической </w:t>
      </w:r>
      <w:r w:rsidRPr="0039792F">
        <w:rPr>
          <w:rFonts w:ascii="Times New Roman" w:eastAsia="TimesNewRoman" w:hAnsi="Times New Roman"/>
          <w:sz w:val="28"/>
          <w:szCs w:val="28"/>
        </w:rPr>
        <w:t xml:space="preserve">информации </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  текущего контроля знаний в процессе освоения дисциплины в устной/письменной форме в виде опроса;</w:t>
      </w:r>
    </w:p>
    <w:p w:rsidR="00176F3D" w:rsidRPr="0039792F" w:rsidRDefault="00176F3D" w:rsidP="006E3CC8">
      <w:pPr>
        <w:spacing w:after="0" w:line="360" w:lineRule="auto"/>
        <w:ind w:firstLine="567"/>
        <w:jc w:val="both"/>
        <w:rPr>
          <w:rFonts w:ascii="Times New Roman" w:hAnsi="Times New Roman"/>
          <w:sz w:val="28"/>
          <w:szCs w:val="28"/>
        </w:rPr>
      </w:pPr>
      <w:r w:rsidRPr="0039792F">
        <w:rPr>
          <w:rFonts w:ascii="Times New Roman" w:hAnsi="Times New Roman"/>
          <w:sz w:val="28"/>
          <w:szCs w:val="28"/>
        </w:rPr>
        <w:t>- текущего контроля знаний в процессе освоения дисциплины в устной/письменной форме  (выполнение практических заданий по избранным темам)</w:t>
      </w:r>
    </w:p>
    <w:p w:rsidR="00176F3D" w:rsidRPr="0039792F" w:rsidRDefault="00176F3D" w:rsidP="006E3CC8">
      <w:pPr>
        <w:spacing w:after="0" w:line="360" w:lineRule="auto"/>
        <w:ind w:left="-567" w:firstLine="567"/>
        <w:jc w:val="both"/>
        <w:rPr>
          <w:rFonts w:ascii="Times New Roman" w:hAnsi="Times New Roman"/>
          <w:sz w:val="28"/>
          <w:szCs w:val="28"/>
        </w:rPr>
      </w:pPr>
      <w:r w:rsidRPr="0039792F">
        <w:rPr>
          <w:rFonts w:ascii="Times New Roman" w:hAnsi="Times New Roman"/>
          <w:sz w:val="28"/>
          <w:szCs w:val="28"/>
        </w:rPr>
        <w:lastRenderedPageBreak/>
        <w:t xml:space="preserve">- промежуточной аттестации – в виде </w:t>
      </w:r>
      <w:r w:rsidR="002C1D7F" w:rsidRPr="0039792F">
        <w:rPr>
          <w:rFonts w:ascii="Times New Roman" w:hAnsi="Times New Roman"/>
          <w:sz w:val="28"/>
          <w:szCs w:val="28"/>
        </w:rPr>
        <w:t>зачета.</w:t>
      </w:r>
    </w:p>
    <w:p w:rsidR="00176F3D" w:rsidRPr="0039792F" w:rsidRDefault="00176F3D" w:rsidP="006E3CC8">
      <w:pPr>
        <w:autoSpaceDE w:val="0"/>
        <w:autoSpaceDN w:val="0"/>
        <w:adjustRightInd w:val="0"/>
        <w:spacing w:after="0" w:line="360" w:lineRule="auto"/>
        <w:ind w:firstLine="567"/>
        <w:jc w:val="both"/>
        <w:rPr>
          <w:rFonts w:ascii="Times New Roman" w:hAnsi="Times New Roman"/>
          <w:sz w:val="28"/>
          <w:szCs w:val="28"/>
        </w:rPr>
      </w:pPr>
      <w:r w:rsidRPr="0039792F">
        <w:rPr>
          <w:rFonts w:ascii="Times New Roman" w:hAnsi="Times New Roman"/>
          <w:sz w:val="28"/>
          <w:szCs w:val="28"/>
        </w:rPr>
        <w:t>Зачет проводит ведущий преподаватель. Оценка знаний студента носит конкретный характер и определяется выполнением теста и практического задания (письменная часть).</w:t>
      </w:r>
    </w:p>
    <w:p w:rsidR="00176F3D" w:rsidRPr="0039792F" w:rsidRDefault="00176F3D" w:rsidP="006E3CC8">
      <w:pPr>
        <w:autoSpaceDE w:val="0"/>
        <w:autoSpaceDN w:val="0"/>
        <w:adjustRightInd w:val="0"/>
        <w:spacing w:after="0" w:line="360" w:lineRule="auto"/>
        <w:ind w:firstLine="567"/>
        <w:jc w:val="both"/>
        <w:rPr>
          <w:rFonts w:ascii="Times New Roman" w:hAnsi="Times New Roman"/>
          <w:sz w:val="28"/>
          <w:szCs w:val="28"/>
        </w:rPr>
      </w:pPr>
      <w:r w:rsidRPr="0039792F">
        <w:rPr>
          <w:rFonts w:ascii="Times New Roman" w:hAnsi="Times New Roman"/>
          <w:sz w:val="28"/>
          <w:szCs w:val="28"/>
        </w:rPr>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176F3D" w:rsidRPr="0039792F" w:rsidRDefault="00176F3D" w:rsidP="00176F3D">
      <w:pPr>
        <w:autoSpaceDE w:val="0"/>
        <w:autoSpaceDN w:val="0"/>
        <w:adjustRightInd w:val="0"/>
        <w:spacing w:after="0" w:line="240" w:lineRule="auto"/>
        <w:ind w:left="-851" w:firstLine="567"/>
        <w:jc w:val="both"/>
        <w:rPr>
          <w:rFonts w:ascii="Times New Roman" w:hAnsi="Times New Roman"/>
          <w:sz w:val="28"/>
          <w:szCs w:val="28"/>
        </w:rPr>
      </w:pPr>
    </w:p>
    <w:p w:rsidR="00176F3D" w:rsidRPr="0039792F" w:rsidRDefault="00176F3D" w:rsidP="00176F3D">
      <w:pPr>
        <w:autoSpaceDE w:val="0"/>
        <w:autoSpaceDN w:val="0"/>
        <w:adjustRightInd w:val="0"/>
        <w:spacing w:after="0" w:line="240" w:lineRule="auto"/>
        <w:ind w:left="-851" w:firstLine="567"/>
        <w:jc w:val="center"/>
        <w:rPr>
          <w:rFonts w:ascii="Times New Roman" w:hAnsi="Times New Roman"/>
          <w:b/>
          <w:bCs/>
          <w:sz w:val="28"/>
          <w:szCs w:val="28"/>
        </w:rPr>
      </w:pPr>
      <w:r w:rsidRPr="0039792F">
        <w:rPr>
          <w:rFonts w:ascii="Times New Roman" w:hAnsi="Times New Roman"/>
          <w:b/>
          <w:bCs/>
          <w:sz w:val="28"/>
          <w:szCs w:val="28"/>
        </w:rPr>
        <w:t xml:space="preserve">Оценивание студента на зачете по дисциплине </w:t>
      </w:r>
    </w:p>
    <w:p w:rsidR="00176F3D" w:rsidRPr="0039792F" w:rsidRDefault="00176F3D" w:rsidP="00176F3D">
      <w:pPr>
        <w:autoSpaceDE w:val="0"/>
        <w:autoSpaceDN w:val="0"/>
        <w:adjustRightInd w:val="0"/>
        <w:spacing w:after="0" w:line="240" w:lineRule="auto"/>
        <w:ind w:left="-851" w:firstLine="567"/>
        <w:jc w:val="center"/>
        <w:rPr>
          <w:rFonts w:ascii="Times New Roman" w:hAnsi="Times New Roman"/>
          <w:b/>
          <w:bCs/>
          <w:sz w:val="28"/>
          <w:szCs w:val="28"/>
        </w:rPr>
      </w:pPr>
      <w:r w:rsidRPr="0039792F">
        <w:rPr>
          <w:rFonts w:ascii="Times New Roman" w:hAnsi="Times New Roman"/>
          <w:b/>
          <w:bCs/>
          <w:sz w:val="28"/>
          <w:szCs w:val="28"/>
        </w:rPr>
        <w:t>«</w:t>
      </w:r>
      <w:r w:rsidR="002C1D7F" w:rsidRPr="0039792F">
        <w:rPr>
          <w:rFonts w:ascii="Times New Roman" w:hAnsi="Times New Roman"/>
          <w:b/>
          <w:bCs/>
          <w:sz w:val="28"/>
          <w:szCs w:val="28"/>
        </w:rPr>
        <w:t>Введение в языкознание</w:t>
      </w:r>
      <w:r w:rsidRPr="0039792F">
        <w:rPr>
          <w:rFonts w:ascii="Times New Roman" w:hAnsi="Times New Roman"/>
          <w:b/>
          <w:bCs/>
          <w:sz w:val="28"/>
          <w:szCs w:val="28"/>
        </w:rPr>
        <w:t>»</w:t>
      </w:r>
    </w:p>
    <w:p w:rsidR="00176F3D" w:rsidRPr="0039792F" w:rsidRDefault="00176F3D" w:rsidP="00176F3D">
      <w:pPr>
        <w:autoSpaceDE w:val="0"/>
        <w:autoSpaceDN w:val="0"/>
        <w:adjustRightInd w:val="0"/>
        <w:spacing w:after="0" w:line="240" w:lineRule="auto"/>
        <w:ind w:left="-851" w:firstLine="567"/>
        <w:jc w:val="center"/>
        <w:rPr>
          <w:rFonts w:ascii="Times New Roman" w:hAnsi="Times New Roman"/>
          <w:b/>
          <w:bCs/>
          <w:sz w:val="28"/>
          <w:szCs w:val="28"/>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3"/>
        <w:gridCol w:w="7513"/>
      </w:tblGrid>
      <w:tr w:rsidR="00176F3D" w:rsidRPr="0039792F" w:rsidTr="002C1D7F">
        <w:tc>
          <w:tcPr>
            <w:tcW w:w="1843" w:type="dxa"/>
          </w:tcPr>
          <w:p w:rsidR="00176F3D" w:rsidRPr="006E3CC8" w:rsidRDefault="00176F3D" w:rsidP="006E3CC8">
            <w:pPr>
              <w:autoSpaceDE w:val="0"/>
              <w:autoSpaceDN w:val="0"/>
              <w:adjustRightInd w:val="0"/>
              <w:spacing w:after="0"/>
              <w:ind w:firstLine="709"/>
              <w:jc w:val="both"/>
              <w:rPr>
                <w:rFonts w:ascii="Times New Roman" w:eastAsia="Calibri" w:hAnsi="Times New Roman"/>
                <w:sz w:val="28"/>
                <w:szCs w:val="28"/>
              </w:rPr>
            </w:pPr>
            <w:r w:rsidRPr="006E3CC8">
              <w:rPr>
                <w:rFonts w:ascii="Times New Roman" w:eastAsia="Calibri" w:hAnsi="Times New Roman"/>
                <w:sz w:val="28"/>
                <w:szCs w:val="28"/>
              </w:rPr>
              <w:t xml:space="preserve">Оценка </w:t>
            </w:r>
          </w:p>
        </w:tc>
        <w:tc>
          <w:tcPr>
            <w:tcW w:w="7513" w:type="dxa"/>
          </w:tcPr>
          <w:p w:rsidR="00176F3D" w:rsidRPr="006E3CC8" w:rsidRDefault="00176F3D" w:rsidP="006E3CC8">
            <w:pPr>
              <w:autoSpaceDE w:val="0"/>
              <w:autoSpaceDN w:val="0"/>
              <w:adjustRightInd w:val="0"/>
              <w:spacing w:after="0"/>
              <w:ind w:firstLine="709"/>
              <w:jc w:val="both"/>
              <w:rPr>
                <w:rFonts w:ascii="Times New Roman" w:eastAsia="Calibri" w:hAnsi="Times New Roman"/>
                <w:sz w:val="28"/>
                <w:szCs w:val="28"/>
              </w:rPr>
            </w:pPr>
            <w:r w:rsidRPr="006E3CC8">
              <w:rPr>
                <w:rFonts w:ascii="Times New Roman" w:eastAsia="Calibri" w:hAnsi="Times New Roman"/>
                <w:sz w:val="28"/>
                <w:szCs w:val="28"/>
              </w:rPr>
              <w:t>Требования к знаниям</w:t>
            </w:r>
          </w:p>
        </w:tc>
      </w:tr>
      <w:tr w:rsidR="00176F3D" w:rsidRPr="0039792F" w:rsidTr="002C1D7F">
        <w:tc>
          <w:tcPr>
            <w:tcW w:w="1843" w:type="dxa"/>
          </w:tcPr>
          <w:p w:rsidR="00176F3D" w:rsidRPr="006E3CC8" w:rsidRDefault="00176F3D" w:rsidP="006E3CC8">
            <w:pPr>
              <w:autoSpaceDE w:val="0"/>
              <w:autoSpaceDN w:val="0"/>
              <w:adjustRightInd w:val="0"/>
              <w:spacing w:after="0"/>
              <w:rPr>
                <w:rFonts w:ascii="Times New Roman" w:eastAsia="Calibri" w:hAnsi="Times New Roman"/>
                <w:sz w:val="28"/>
                <w:szCs w:val="28"/>
              </w:rPr>
            </w:pPr>
            <w:r w:rsidRPr="006E3CC8">
              <w:rPr>
                <w:rFonts w:ascii="Times New Roman" w:eastAsia="Calibri" w:hAnsi="Times New Roman"/>
                <w:sz w:val="28"/>
                <w:szCs w:val="28"/>
              </w:rPr>
              <w:t>Зачтено</w:t>
            </w:r>
          </w:p>
        </w:tc>
        <w:tc>
          <w:tcPr>
            <w:tcW w:w="7513" w:type="dxa"/>
          </w:tcPr>
          <w:p w:rsidR="00176F3D" w:rsidRPr="006E3CC8" w:rsidRDefault="002C1D7F" w:rsidP="006E3CC8">
            <w:pPr>
              <w:pStyle w:val="Default"/>
              <w:spacing w:line="276" w:lineRule="auto"/>
              <w:jc w:val="both"/>
              <w:rPr>
                <w:color w:val="auto"/>
                <w:sz w:val="28"/>
                <w:szCs w:val="28"/>
              </w:rPr>
            </w:pPr>
            <w:r w:rsidRPr="006E3CC8">
              <w:rPr>
                <w:color w:val="auto"/>
                <w:sz w:val="28"/>
                <w:szCs w:val="28"/>
              </w:rPr>
              <w:t>Слушатель дает полный ответ, демонстрирует знание теоретического материала, при необходимости отвечает на дополнительные вопросы преподавателя.</w:t>
            </w:r>
          </w:p>
        </w:tc>
      </w:tr>
      <w:tr w:rsidR="00176F3D" w:rsidRPr="0039792F" w:rsidTr="006E3CC8">
        <w:trPr>
          <w:trHeight w:val="1132"/>
        </w:trPr>
        <w:tc>
          <w:tcPr>
            <w:tcW w:w="1843" w:type="dxa"/>
          </w:tcPr>
          <w:p w:rsidR="00176F3D" w:rsidRPr="006E3CC8" w:rsidRDefault="00176F3D" w:rsidP="006E3CC8">
            <w:pPr>
              <w:autoSpaceDE w:val="0"/>
              <w:autoSpaceDN w:val="0"/>
              <w:adjustRightInd w:val="0"/>
              <w:spacing w:after="0"/>
              <w:rPr>
                <w:rFonts w:ascii="Times New Roman" w:eastAsia="Calibri" w:hAnsi="Times New Roman"/>
                <w:sz w:val="28"/>
                <w:szCs w:val="28"/>
              </w:rPr>
            </w:pPr>
            <w:r w:rsidRPr="006E3CC8">
              <w:rPr>
                <w:rFonts w:ascii="Times New Roman" w:eastAsia="Calibri" w:hAnsi="Times New Roman"/>
                <w:sz w:val="28"/>
                <w:szCs w:val="28"/>
              </w:rPr>
              <w:t>Не зачтено</w:t>
            </w:r>
          </w:p>
        </w:tc>
        <w:tc>
          <w:tcPr>
            <w:tcW w:w="7513" w:type="dxa"/>
          </w:tcPr>
          <w:p w:rsidR="00176F3D" w:rsidRPr="006E3CC8" w:rsidRDefault="002C1D7F" w:rsidP="006E3CC8">
            <w:pPr>
              <w:pStyle w:val="Default"/>
              <w:spacing w:line="276" w:lineRule="auto"/>
              <w:jc w:val="both"/>
              <w:rPr>
                <w:color w:val="auto"/>
                <w:sz w:val="28"/>
                <w:szCs w:val="28"/>
              </w:rPr>
            </w:pPr>
            <w:r w:rsidRPr="006E3CC8">
              <w:rPr>
                <w:color w:val="auto"/>
                <w:sz w:val="28"/>
                <w:szCs w:val="28"/>
              </w:rPr>
              <w:t>Слушатель дает поверхностный ответ, не может показать владение теоретическим материалом по дисциплине, отказывается отвечать.</w:t>
            </w:r>
          </w:p>
          <w:p w:rsidR="00176F3D" w:rsidRPr="006E3CC8" w:rsidRDefault="00176F3D" w:rsidP="006E3CC8">
            <w:pPr>
              <w:autoSpaceDE w:val="0"/>
              <w:autoSpaceDN w:val="0"/>
              <w:adjustRightInd w:val="0"/>
              <w:spacing w:after="0"/>
              <w:ind w:left="601"/>
              <w:jc w:val="both"/>
              <w:rPr>
                <w:rFonts w:ascii="Times New Roman" w:eastAsia="Calibri" w:hAnsi="Times New Roman"/>
                <w:sz w:val="28"/>
                <w:szCs w:val="28"/>
              </w:rPr>
            </w:pPr>
          </w:p>
        </w:tc>
      </w:tr>
    </w:tbl>
    <w:p w:rsidR="00176F3D" w:rsidRPr="0039792F" w:rsidRDefault="00176F3D" w:rsidP="004A58DA">
      <w:pPr>
        <w:widowControl w:val="0"/>
        <w:autoSpaceDE w:val="0"/>
        <w:autoSpaceDN w:val="0"/>
        <w:adjustRightInd w:val="0"/>
        <w:spacing w:after="0" w:line="360" w:lineRule="auto"/>
        <w:jc w:val="both"/>
        <w:rPr>
          <w:rFonts w:ascii="Times New Roman" w:hAnsi="Times New Roman"/>
          <w:b/>
          <w:sz w:val="28"/>
          <w:szCs w:val="28"/>
        </w:rPr>
      </w:pPr>
    </w:p>
    <w:p w:rsidR="00594013" w:rsidRPr="006E3CC8" w:rsidRDefault="00594013" w:rsidP="006E3CC8">
      <w:pPr>
        <w:widowControl w:val="0"/>
        <w:autoSpaceDE w:val="0"/>
        <w:autoSpaceDN w:val="0"/>
        <w:adjustRightInd w:val="0"/>
        <w:spacing w:after="0" w:line="360" w:lineRule="auto"/>
        <w:jc w:val="both"/>
        <w:rPr>
          <w:rFonts w:ascii="Times New Roman" w:hAnsi="Times New Roman"/>
          <w:b/>
          <w:sz w:val="28"/>
          <w:szCs w:val="28"/>
        </w:rPr>
      </w:pPr>
      <w:r w:rsidRPr="006E3CC8">
        <w:rPr>
          <w:rFonts w:ascii="Times New Roman" w:hAnsi="Times New Roman"/>
          <w:b/>
          <w:sz w:val="28"/>
          <w:szCs w:val="28"/>
        </w:rPr>
        <w:t>7. Учебно-методическое и информационное обеспечение дисциплины</w:t>
      </w:r>
    </w:p>
    <w:p w:rsidR="002C1D7F" w:rsidRPr="006E3CC8" w:rsidRDefault="002C1D7F" w:rsidP="006E3CC8">
      <w:pPr>
        <w:widowControl w:val="0"/>
        <w:autoSpaceDE w:val="0"/>
        <w:autoSpaceDN w:val="0"/>
        <w:adjustRightInd w:val="0"/>
        <w:spacing w:after="0" w:line="360" w:lineRule="auto"/>
        <w:rPr>
          <w:rFonts w:ascii="Times New Roman" w:hAnsi="Times New Roman"/>
          <w:b/>
          <w:sz w:val="28"/>
          <w:szCs w:val="28"/>
        </w:rPr>
      </w:pPr>
      <w:r w:rsidRPr="006E3CC8">
        <w:rPr>
          <w:rFonts w:ascii="Times New Roman" w:hAnsi="Times New Roman"/>
          <w:b/>
          <w:sz w:val="28"/>
          <w:szCs w:val="28"/>
        </w:rPr>
        <w:t>7.1. Основная литература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 xml:space="preserve">1. Амирова Т. А., Ольховиков Б. А., Рождественский Ю.В. История языкознания: Учебное пособие / Под ред. С.Ф. Гончаренко – М.: </w:t>
      </w:r>
      <w:r w:rsidRPr="006E3CC8">
        <w:rPr>
          <w:rFonts w:ascii="Times New Roman" w:hAnsi="Times New Roman"/>
          <w:spacing w:val="1"/>
          <w:sz w:val="28"/>
          <w:szCs w:val="28"/>
        </w:rPr>
        <w:t xml:space="preserve">«Академия», 2003 – 672с. </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1"/>
          <w:sz w:val="28"/>
          <w:szCs w:val="28"/>
        </w:rPr>
        <w:t>2</w:t>
      </w:r>
      <w:r w:rsidR="004A58DA" w:rsidRPr="006E3CC8">
        <w:rPr>
          <w:rFonts w:ascii="Times New Roman" w:hAnsi="Times New Roman"/>
          <w:spacing w:val="1"/>
          <w:sz w:val="28"/>
          <w:szCs w:val="28"/>
        </w:rPr>
        <w:t>. Балашова Л.В., Гольдин В.Е., Дементьев В.В. Введение в языкознание : конспект лекций. – М. : Высшее образование, 2007. – 191 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3</w:t>
      </w:r>
      <w:r w:rsidR="004A58DA" w:rsidRPr="006E3CC8">
        <w:rPr>
          <w:rFonts w:ascii="Times New Roman" w:hAnsi="Times New Roman"/>
          <w:sz w:val="28"/>
          <w:szCs w:val="28"/>
        </w:rPr>
        <w:t>. Беликов В.И., Крысин Л.П. Социолингвистика: Учебник – М.: РГГУ, 2001 – 439с.</w:t>
      </w:r>
    </w:p>
    <w:p w:rsidR="004A58DA" w:rsidRPr="006E3CC8" w:rsidRDefault="002C1D7F" w:rsidP="006E3CC8">
      <w:pPr>
        <w:shd w:val="clear" w:color="auto" w:fill="FFFFFF"/>
        <w:spacing w:after="0" w:line="360" w:lineRule="auto"/>
        <w:jc w:val="both"/>
        <w:rPr>
          <w:rFonts w:ascii="Times New Roman" w:hAnsi="Times New Roman"/>
          <w:spacing w:val="1"/>
          <w:sz w:val="28"/>
          <w:szCs w:val="28"/>
        </w:rPr>
      </w:pPr>
      <w:r w:rsidRPr="006E3CC8">
        <w:rPr>
          <w:rFonts w:ascii="Times New Roman" w:hAnsi="Times New Roman"/>
          <w:sz w:val="28"/>
          <w:szCs w:val="28"/>
        </w:rPr>
        <w:t>4</w:t>
      </w:r>
      <w:r w:rsidR="004A58DA" w:rsidRPr="006E3CC8">
        <w:rPr>
          <w:rFonts w:ascii="Times New Roman" w:hAnsi="Times New Roman"/>
          <w:sz w:val="28"/>
          <w:szCs w:val="28"/>
        </w:rPr>
        <w:t>. Гречко В.А. Теория языкознания: Учебное пособие – М.: Высшая школа, 2003</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lastRenderedPageBreak/>
        <w:t>5</w:t>
      </w:r>
      <w:r w:rsidR="004A58DA" w:rsidRPr="006E3CC8">
        <w:rPr>
          <w:rFonts w:ascii="Times New Roman" w:hAnsi="Times New Roman"/>
          <w:sz w:val="28"/>
          <w:szCs w:val="28"/>
        </w:rPr>
        <w:t>. Зиндер Л.Р. Введение в языкознание. Сборник задач. – М.: Высш. школа, 1998. – 176с.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6</w:t>
      </w:r>
      <w:r w:rsidR="004A58DA" w:rsidRPr="006E3CC8">
        <w:rPr>
          <w:rFonts w:ascii="Times New Roman" w:hAnsi="Times New Roman"/>
          <w:sz w:val="28"/>
          <w:szCs w:val="28"/>
        </w:rPr>
        <w:t>. Зубкова Л.Г. Язык как форма. Теория и история языкознания: Учеб. пособие – М.: Изд-во РУДН, 2003 – 237с.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7</w:t>
      </w:r>
      <w:r w:rsidR="004A58DA" w:rsidRPr="006E3CC8">
        <w:rPr>
          <w:rFonts w:ascii="Times New Roman" w:hAnsi="Times New Roman"/>
          <w:sz w:val="28"/>
          <w:szCs w:val="28"/>
        </w:rPr>
        <w:t>. Иваницкий В.В., Семенова Н.В. Задания по введению в языкознание. Ч.1. Учеб. пособие. – Кемерово: Кемеровский гос.ун-т, 1996. – 65с.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8</w:t>
      </w:r>
      <w:r w:rsidR="004A58DA" w:rsidRPr="006E3CC8">
        <w:rPr>
          <w:rFonts w:ascii="Times New Roman" w:hAnsi="Times New Roman"/>
          <w:sz w:val="28"/>
          <w:szCs w:val="28"/>
        </w:rPr>
        <w:t>. Камчатнов А.М. Введение в языкознание: Учебное пособие – М.: Флинта: Наука, 2002 – 232с.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2"/>
          <w:sz w:val="28"/>
          <w:szCs w:val="28"/>
        </w:rPr>
        <w:t>9</w:t>
      </w:r>
      <w:r w:rsidR="004A58DA" w:rsidRPr="006E3CC8">
        <w:rPr>
          <w:rFonts w:ascii="Times New Roman" w:hAnsi="Times New Roman"/>
          <w:spacing w:val="2"/>
          <w:sz w:val="28"/>
          <w:szCs w:val="28"/>
        </w:rPr>
        <w:t xml:space="preserve">. Маслов Ю. С. Введение в языкознание.  - М.: </w:t>
      </w:r>
      <w:r w:rsidR="004A58DA" w:rsidRPr="006E3CC8">
        <w:rPr>
          <w:rFonts w:ascii="Times New Roman" w:hAnsi="Times New Roman"/>
          <w:spacing w:val="1"/>
          <w:sz w:val="28"/>
          <w:szCs w:val="28"/>
        </w:rPr>
        <w:t>Академия», 2005 – 304с.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10</w:t>
      </w:r>
      <w:r w:rsidR="004A58DA" w:rsidRPr="006E3CC8">
        <w:rPr>
          <w:rFonts w:ascii="Times New Roman" w:hAnsi="Times New Roman"/>
          <w:sz w:val="28"/>
          <w:szCs w:val="28"/>
        </w:rPr>
        <w:t>. Мечковская Н.Б. Общее языкознание. – Н.: Флинта: Наука, 2003 – 312с.</w:t>
      </w:r>
    </w:p>
    <w:p w:rsidR="004A58DA"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1"/>
          <w:sz w:val="28"/>
          <w:szCs w:val="28"/>
        </w:rPr>
        <w:t>11</w:t>
      </w:r>
      <w:r w:rsidR="004A58DA" w:rsidRPr="006E3CC8">
        <w:rPr>
          <w:rFonts w:ascii="Times New Roman" w:hAnsi="Times New Roman"/>
          <w:spacing w:val="1"/>
          <w:sz w:val="28"/>
          <w:szCs w:val="28"/>
        </w:rPr>
        <w:t xml:space="preserve">. Реформатский А. А. Введение в языковедении. - М.Я: Аспект </w:t>
      </w:r>
      <w:r w:rsidR="004A58DA" w:rsidRPr="006E3CC8">
        <w:rPr>
          <w:rFonts w:ascii="Times New Roman" w:hAnsi="Times New Roman"/>
          <w:spacing w:val="-3"/>
          <w:sz w:val="28"/>
          <w:szCs w:val="28"/>
        </w:rPr>
        <w:t>пресс, 2001 – 536с.</w:t>
      </w:r>
    </w:p>
    <w:p w:rsidR="004A58DA" w:rsidRPr="006E3CC8" w:rsidRDefault="002C1D7F" w:rsidP="006E3CC8">
      <w:pPr>
        <w:widowControl w:val="0"/>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z w:val="28"/>
          <w:szCs w:val="28"/>
        </w:rPr>
        <w:t>12</w:t>
      </w:r>
      <w:r w:rsidR="004A58DA" w:rsidRPr="006E3CC8">
        <w:rPr>
          <w:rFonts w:ascii="Times New Roman" w:hAnsi="Times New Roman"/>
          <w:sz w:val="28"/>
          <w:szCs w:val="28"/>
        </w:rPr>
        <w:t>. Рождественский Ю. Б., Блинов А.В. Введение в языкознание: Учебное пособие –         М.: Академия, 2005 – 336с.</w:t>
      </w:r>
    </w:p>
    <w:p w:rsidR="006E3CC8" w:rsidRPr="006E3CC8" w:rsidRDefault="006E3CC8" w:rsidP="006E3CC8">
      <w:pPr>
        <w:widowControl w:val="0"/>
        <w:autoSpaceDE w:val="0"/>
        <w:autoSpaceDN w:val="0"/>
        <w:adjustRightInd w:val="0"/>
        <w:spacing w:after="0" w:line="360" w:lineRule="auto"/>
        <w:jc w:val="both"/>
        <w:rPr>
          <w:rFonts w:ascii="Times New Roman" w:hAnsi="Times New Roman"/>
          <w:sz w:val="28"/>
          <w:szCs w:val="28"/>
        </w:rPr>
      </w:pPr>
    </w:p>
    <w:p w:rsidR="002C1D7F" w:rsidRPr="006E3CC8" w:rsidRDefault="002C1D7F" w:rsidP="006E3CC8">
      <w:pPr>
        <w:shd w:val="clear" w:color="auto" w:fill="FFFFFF"/>
        <w:spacing w:after="0" w:line="360" w:lineRule="auto"/>
        <w:rPr>
          <w:rFonts w:ascii="Times New Roman" w:hAnsi="Times New Roman"/>
          <w:b/>
          <w:sz w:val="28"/>
          <w:szCs w:val="28"/>
        </w:rPr>
      </w:pPr>
      <w:r w:rsidRPr="006E3CC8">
        <w:rPr>
          <w:rFonts w:ascii="Times New Roman" w:hAnsi="Times New Roman"/>
          <w:b/>
          <w:sz w:val="28"/>
          <w:szCs w:val="28"/>
        </w:rPr>
        <w:t>7.2. Дополнительная литература</w:t>
      </w:r>
    </w:p>
    <w:p w:rsidR="002C1D7F"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1. Англо-русский словарь по лингвистике и семиотике / Под ред. А.Н. Баранова и др. – М.: Азбуковник, 2002 – 640с.</w:t>
      </w:r>
    </w:p>
    <w:p w:rsidR="002C1D7F"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2. Будагов Р.А. Язык и культура: Хрестоматия. Учебное пособие: В 3 ч. / Сост. А.А.Брагина и др. – М.: Добросвет – 2000.</w:t>
      </w:r>
    </w:p>
    <w:p w:rsidR="002C1D7F" w:rsidRPr="006E3CC8" w:rsidRDefault="002C1D7F" w:rsidP="006E3CC8">
      <w:pPr>
        <w:shd w:val="clear" w:color="auto" w:fill="FFFFFF"/>
        <w:spacing w:after="0" w:line="360" w:lineRule="auto"/>
        <w:jc w:val="both"/>
        <w:rPr>
          <w:rFonts w:ascii="Times New Roman" w:hAnsi="Times New Roman"/>
          <w:spacing w:val="3"/>
          <w:sz w:val="28"/>
          <w:szCs w:val="28"/>
        </w:rPr>
      </w:pPr>
      <w:r w:rsidRPr="006E3CC8">
        <w:rPr>
          <w:rFonts w:ascii="Times New Roman" w:hAnsi="Times New Roman"/>
          <w:spacing w:val="-3"/>
          <w:sz w:val="28"/>
          <w:szCs w:val="28"/>
        </w:rPr>
        <w:t>3. Лингвистический энциклопедический словарь:  - М.: Большая Российская  энцик</w:t>
      </w:r>
      <w:r w:rsidRPr="006E3CC8">
        <w:rPr>
          <w:rFonts w:ascii="Times New Roman" w:hAnsi="Times New Roman"/>
          <w:spacing w:val="-3"/>
          <w:sz w:val="28"/>
          <w:szCs w:val="28"/>
        </w:rPr>
        <w:softHyphen/>
      </w:r>
      <w:r w:rsidRPr="006E3CC8">
        <w:rPr>
          <w:rFonts w:ascii="Times New Roman" w:hAnsi="Times New Roman"/>
          <w:spacing w:val="3"/>
          <w:sz w:val="28"/>
          <w:szCs w:val="28"/>
        </w:rPr>
        <w:t>лопедия, 2002. - 709с.</w:t>
      </w:r>
    </w:p>
    <w:p w:rsidR="002C1D7F" w:rsidRPr="006E3CC8" w:rsidRDefault="002C1D7F"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4. Плунгян В.А. Общая  морфология. Введение в проблематику. – М.: УРСС, 2003.</w:t>
      </w:r>
    </w:p>
    <w:p w:rsidR="006E3CC8" w:rsidRPr="006E3CC8" w:rsidRDefault="006E3CC8" w:rsidP="006E3CC8">
      <w:pPr>
        <w:shd w:val="clear" w:color="auto" w:fill="FFFFFF"/>
        <w:spacing w:after="0" w:line="360" w:lineRule="auto"/>
        <w:jc w:val="both"/>
        <w:rPr>
          <w:rFonts w:ascii="Times New Roman" w:hAnsi="Times New Roman"/>
          <w:sz w:val="28"/>
          <w:szCs w:val="28"/>
        </w:rPr>
      </w:pPr>
    </w:p>
    <w:p w:rsidR="002C1D7F" w:rsidRPr="006E3CC8" w:rsidRDefault="002C1D7F" w:rsidP="006E3CC8">
      <w:pPr>
        <w:tabs>
          <w:tab w:val="left" w:pos="851"/>
        </w:tabs>
        <w:spacing w:after="0" w:line="360" w:lineRule="auto"/>
        <w:rPr>
          <w:rFonts w:ascii="Times New Roman" w:hAnsi="Times New Roman"/>
          <w:b/>
          <w:sz w:val="28"/>
          <w:szCs w:val="28"/>
        </w:rPr>
      </w:pPr>
      <w:r w:rsidRPr="006E3CC8">
        <w:rPr>
          <w:rFonts w:ascii="Times New Roman" w:hAnsi="Times New Roman"/>
          <w:b/>
          <w:sz w:val="28"/>
          <w:szCs w:val="28"/>
        </w:rPr>
        <w:t>7.3 Перечень Интернет-ресурсов</w:t>
      </w:r>
    </w:p>
    <w:p w:rsidR="002C1D7F" w:rsidRPr="006E3CC8" w:rsidRDefault="002C1D7F" w:rsidP="006E3CC8">
      <w:pPr>
        <w:tabs>
          <w:tab w:val="left" w:pos="851"/>
        </w:tabs>
        <w:spacing w:after="0" w:line="360" w:lineRule="auto"/>
        <w:rPr>
          <w:rFonts w:ascii="Times New Roman" w:hAnsi="Times New Roman"/>
          <w:sz w:val="28"/>
          <w:szCs w:val="28"/>
        </w:rPr>
      </w:pPr>
      <w:r w:rsidRPr="006E3CC8">
        <w:rPr>
          <w:rFonts w:ascii="Times New Roman" w:hAnsi="Times New Roman"/>
          <w:sz w:val="28"/>
          <w:szCs w:val="28"/>
        </w:rPr>
        <w:t xml:space="preserve">1. </w:t>
      </w:r>
      <w:hyperlink r:id="rId10" w:history="1">
        <w:r w:rsidRPr="006E3CC8">
          <w:rPr>
            <w:rStyle w:val="a9"/>
            <w:rFonts w:ascii="Times New Roman" w:hAnsi="Times New Roman"/>
            <w:color w:val="auto"/>
            <w:sz w:val="28"/>
            <w:szCs w:val="28"/>
          </w:rPr>
          <w:t>http://rucont.ru</w:t>
        </w:r>
      </w:hyperlink>
    </w:p>
    <w:p w:rsidR="002C1D7F" w:rsidRPr="006E3CC8" w:rsidRDefault="002C1D7F" w:rsidP="006E3CC8">
      <w:pPr>
        <w:tabs>
          <w:tab w:val="left" w:pos="851"/>
        </w:tabs>
        <w:spacing w:after="0" w:line="360" w:lineRule="auto"/>
        <w:rPr>
          <w:rFonts w:ascii="Times New Roman" w:hAnsi="Times New Roman"/>
          <w:sz w:val="28"/>
          <w:szCs w:val="28"/>
        </w:rPr>
      </w:pPr>
      <w:r w:rsidRPr="006E3CC8">
        <w:rPr>
          <w:rFonts w:ascii="Times New Roman" w:hAnsi="Times New Roman"/>
          <w:sz w:val="28"/>
          <w:szCs w:val="28"/>
        </w:rPr>
        <w:t xml:space="preserve">2. </w:t>
      </w:r>
      <w:hyperlink r:id="rId11" w:history="1">
        <w:r w:rsidRPr="006E3CC8">
          <w:rPr>
            <w:rStyle w:val="a9"/>
            <w:rFonts w:ascii="Times New Roman" w:hAnsi="Times New Roman"/>
            <w:color w:val="auto"/>
            <w:sz w:val="28"/>
            <w:szCs w:val="28"/>
          </w:rPr>
          <w:t>http://portal.izhgsha.ru</w:t>
        </w:r>
      </w:hyperlink>
    </w:p>
    <w:p w:rsidR="002C1D7F" w:rsidRPr="006E3CC8" w:rsidRDefault="002C1D7F" w:rsidP="006E3CC8">
      <w:pPr>
        <w:shd w:val="clear" w:color="auto" w:fill="FFFFFF"/>
        <w:spacing w:after="0" w:line="360" w:lineRule="auto"/>
        <w:jc w:val="center"/>
        <w:rPr>
          <w:rFonts w:ascii="Times New Roman" w:hAnsi="Times New Roman"/>
          <w:sz w:val="28"/>
          <w:szCs w:val="28"/>
        </w:rPr>
      </w:pPr>
    </w:p>
    <w:p w:rsidR="006E3CC8" w:rsidRPr="006E3CC8" w:rsidRDefault="006E3CC8" w:rsidP="006E3CC8">
      <w:pPr>
        <w:widowControl w:val="0"/>
        <w:autoSpaceDE w:val="0"/>
        <w:autoSpaceDN w:val="0"/>
        <w:adjustRightInd w:val="0"/>
        <w:spacing w:after="0" w:line="360" w:lineRule="auto"/>
        <w:rPr>
          <w:rFonts w:ascii="Times New Roman" w:hAnsi="Times New Roman"/>
          <w:sz w:val="28"/>
          <w:szCs w:val="28"/>
        </w:rPr>
      </w:pPr>
    </w:p>
    <w:p w:rsidR="004A58DA" w:rsidRPr="006E3CC8" w:rsidRDefault="002C1D7F" w:rsidP="006E3CC8">
      <w:pPr>
        <w:spacing w:after="0" w:line="360" w:lineRule="auto"/>
        <w:rPr>
          <w:rFonts w:ascii="Times New Roman" w:hAnsi="Times New Roman"/>
          <w:b/>
          <w:sz w:val="28"/>
          <w:szCs w:val="28"/>
        </w:rPr>
      </w:pPr>
      <w:r w:rsidRPr="006E3CC8">
        <w:rPr>
          <w:rFonts w:ascii="Times New Roman" w:hAnsi="Times New Roman"/>
          <w:b/>
          <w:sz w:val="28"/>
          <w:szCs w:val="28"/>
        </w:rPr>
        <w:lastRenderedPageBreak/>
        <w:t>7.4.</w:t>
      </w:r>
      <w:r w:rsidR="004A58DA" w:rsidRPr="006E3CC8">
        <w:rPr>
          <w:rFonts w:ascii="Times New Roman" w:hAnsi="Times New Roman"/>
          <w:b/>
          <w:sz w:val="28"/>
          <w:szCs w:val="28"/>
        </w:rPr>
        <w:t xml:space="preserve"> Методические </w:t>
      </w:r>
      <w:r w:rsidRPr="006E3CC8">
        <w:rPr>
          <w:rFonts w:ascii="Times New Roman" w:hAnsi="Times New Roman"/>
          <w:b/>
          <w:sz w:val="28"/>
          <w:szCs w:val="28"/>
        </w:rPr>
        <w:t>указания по освоению дисциплины</w:t>
      </w:r>
    </w:p>
    <w:p w:rsidR="004A58DA" w:rsidRPr="006E3CC8" w:rsidRDefault="004A58DA" w:rsidP="006E3CC8">
      <w:pPr>
        <w:spacing w:after="0" w:line="360" w:lineRule="auto"/>
        <w:ind w:firstLine="851"/>
        <w:jc w:val="both"/>
        <w:rPr>
          <w:rFonts w:ascii="Times New Roman" w:hAnsi="Times New Roman"/>
          <w:sz w:val="28"/>
          <w:szCs w:val="28"/>
        </w:rPr>
      </w:pPr>
      <w:r w:rsidRPr="006E3CC8">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по дополнительной программе, а именно: </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интенсивность работы;</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послеурочные занятия;</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усвоение новых дисциплин лингвистического блока.</w:t>
      </w:r>
    </w:p>
    <w:p w:rsidR="004A58DA" w:rsidRPr="006E3CC8" w:rsidRDefault="004A58DA" w:rsidP="006E3CC8">
      <w:pPr>
        <w:spacing w:after="0" w:line="360" w:lineRule="auto"/>
        <w:ind w:firstLine="851"/>
        <w:jc w:val="both"/>
        <w:rPr>
          <w:rFonts w:ascii="Times New Roman" w:hAnsi="Times New Roman"/>
          <w:sz w:val="28"/>
          <w:szCs w:val="28"/>
        </w:rPr>
      </w:pPr>
      <w:r w:rsidRPr="006E3CC8">
        <w:rPr>
          <w:rFonts w:ascii="Times New Roman" w:hAnsi="Times New Roman"/>
          <w:sz w:val="28"/>
          <w:szCs w:val="28"/>
        </w:rPr>
        <w:t>В связи с этим имеется ряд рекомендаций для студентов, обучающихся по данной программе:</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привлекать интернет-ресурсы для выполнения заданий;</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домашняя подготовка заданий в группах;</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читать на иностранном языке тексты публицистического характера не менее 40 страниц в неделю;</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по возможности привлекать аудио- и видеоматериалы (на иностранном языке) из фондов видеотеки кафедры;</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знакомиться с материалами лингвострановедческого характера для получения дополнительной информации по изучаемому языку;</w:t>
      </w:r>
    </w:p>
    <w:p w:rsidR="009D2B6C"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еженедельно практиковать письменные переводы текстов различной направленности (по списку, рекомендованному преподавателем).</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В рамках программы </w:t>
      </w:r>
      <w:r w:rsidR="002C1D7F" w:rsidRPr="006E3CC8">
        <w:rPr>
          <w:rFonts w:ascii="Times New Roman" w:hAnsi="Times New Roman"/>
          <w:sz w:val="28"/>
          <w:szCs w:val="28"/>
        </w:rPr>
        <w:t>профессиональной переподготовки</w:t>
      </w:r>
      <w:r w:rsidRPr="006E3CC8">
        <w:rPr>
          <w:rFonts w:ascii="Times New Roman" w:hAnsi="Times New Roman"/>
          <w:sz w:val="28"/>
          <w:szCs w:val="28"/>
        </w:rPr>
        <w:t xml:space="preserve"> «Переводчик в сфере </w:t>
      </w:r>
      <w:r w:rsidR="00193321" w:rsidRPr="006E3CC8">
        <w:rPr>
          <w:rFonts w:ascii="Times New Roman" w:hAnsi="Times New Roman"/>
          <w:sz w:val="28"/>
          <w:szCs w:val="28"/>
        </w:rPr>
        <w:t>профессиональной коммуникации</w:t>
      </w:r>
      <w:r w:rsidRPr="006E3CC8">
        <w:rPr>
          <w:rFonts w:ascii="Times New Roman" w:hAnsi="Times New Roman"/>
          <w:sz w:val="28"/>
          <w:szCs w:val="28"/>
        </w:rPr>
        <w:t xml:space="preserve">»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w:t>
      </w:r>
      <w:r w:rsidRPr="006E3CC8">
        <w:rPr>
          <w:rFonts w:ascii="Times New Roman" w:hAnsi="Times New Roman"/>
          <w:sz w:val="28"/>
          <w:szCs w:val="28"/>
        </w:rPr>
        <w:lastRenderedPageBreak/>
        <w:t>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материала и пр. Проект может быть представлен либо в виде устных сообщений каждого из участников, либо в виде письменной работы.</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В результате прохождения обучения по программе дополнительной квалификации «Переводчик в сфере профессиональной коммуникации» студенты должны:</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владеть приемами прагматической адаптации текста при переводе с учетом его адресата;</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lastRenderedPageBreak/>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знать и соблюдать требования к правильному оформлению письменных переводов;</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составлять письменные и устные рефераты и аннотации иноязычных специальных текстов на русском языке;</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применять свои знания в области лингвистики перевода к оценке и критическому анализу чужих переводов, редактировать письменные переводы;</w:t>
      </w:r>
    </w:p>
    <w:p w:rsidR="00193321"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иметь представление о принципах переводческой этики, протокола, организации и проведения различных мероприятий с использованием перевода.           </w:t>
      </w:r>
    </w:p>
    <w:p w:rsidR="00193321" w:rsidRPr="006E3CC8" w:rsidRDefault="00193321" w:rsidP="006E3CC8">
      <w:pPr>
        <w:spacing w:before="240" w:line="360" w:lineRule="auto"/>
        <w:rPr>
          <w:rFonts w:ascii="Times New Roman" w:hAnsi="Times New Roman"/>
          <w:b/>
          <w:bCs/>
          <w:sz w:val="28"/>
          <w:szCs w:val="28"/>
        </w:rPr>
      </w:pPr>
      <w:r w:rsidRPr="006E3CC8">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Поиск информации в глобальной сети Интернет</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Работа в электронно-библиотечных системах</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 xml:space="preserve">Работа в ЭИОС вуза (работа с порталом и онлайн-курсами в системе </w:t>
      </w:r>
      <w:r w:rsidRPr="006E3CC8">
        <w:rPr>
          <w:rFonts w:ascii="Times New Roman" w:hAnsi="Times New Roman"/>
          <w:sz w:val="28"/>
          <w:szCs w:val="28"/>
          <w:lang w:val="en-US"/>
        </w:rPr>
        <w:t>moodle</w:t>
      </w:r>
      <w:r w:rsidRPr="006E3CC8">
        <w:rPr>
          <w:rFonts w:ascii="Times New Roman" w:hAnsi="Times New Roman"/>
          <w:sz w:val="28"/>
          <w:szCs w:val="28"/>
        </w:rPr>
        <w:t>.</w:t>
      </w:r>
      <w:r w:rsidRPr="006E3CC8">
        <w:rPr>
          <w:rFonts w:ascii="Times New Roman" w:hAnsi="Times New Roman"/>
          <w:sz w:val="28"/>
          <w:szCs w:val="28"/>
          <w:lang w:val="en-US"/>
        </w:rPr>
        <w:t>izhgsha</w:t>
      </w:r>
      <w:r w:rsidRPr="006E3CC8">
        <w:rPr>
          <w:rFonts w:ascii="Times New Roman" w:hAnsi="Times New Roman"/>
          <w:sz w:val="28"/>
          <w:szCs w:val="28"/>
        </w:rPr>
        <w:t>.</w:t>
      </w:r>
      <w:r w:rsidRPr="006E3CC8">
        <w:rPr>
          <w:rFonts w:ascii="Times New Roman" w:hAnsi="Times New Roman"/>
          <w:sz w:val="28"/>
          <w:szCs w:val="28"/>
          <w:lang w:val="en-US"/>
        </w:rPr>
        <w:t>ru</w:t>
      </w:r>
      <w:r w:rsidRPr="006E3CC8">
        <w:rPr>
          <w:rFonts w:ascii="Times New Roman" w:hAnsi="Times New Roman"/>
          <w:sz w:val="28"/>
          <w:szCs w:val="28"/>
        </w:rPr>
        <w:t>)</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Работа в компьютерном классе</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Компьютерное тестирование</w:t>
      </w:r>
    </w:p>
    <w:p w:rsidR="00193321" w:rsidRPr="006E3CC8" w:rsidRDefault="00193321" w:rsidP="006E3CC8">
      <w:pPr>
        <w:spacing w:after="0" w:line="360" w:lineRule="auto"/>
        <w:ind w:firstLine="709"/>
        <w:jc w:val="both"/>
        <w:rPr>
          <w:rFonts w:ascii="Times New Roman" w:hAnsi="Times New Roman"/>
          <w:i/>
          <w:sz w:val="28"/>
          <w:szCs w:val="28"/>
        </w:rPr>
      </w:pPr>
      <w:r w:rsidRPr="006E3CC8">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lang w:val="en-US"/>
        </w:rPr>
        <w:lastRenderedPageBreak/>
        <w:t xml:space="preserve">1. </w:t>
      </w:r>
      <w:r w:rsidRPr="006E3CC8">
        <w:rPr>
          <w:rFonts w:ascii="Times New Roman" w:hAnsi="Times New Roman"/>
          <w:sz w:val="28"/>
          <w:szCs w:val="28"/>
        </w:rPr>
        <w:t>Операционная</w:t>
      </w:r>
      <w:r w:rsidRPr="006E3CC8">
        <w:rPr>
          <w:rFonts w:ascii="Times New Roman" w:hAnsi="Times New Roman"/>
          <w:sz w:val="28"/>
          <w:szCs w:val="28"/>
          <w:lang w:val="en-US"/>
        </w:rPr>
        <w:t xml:space="preserve"> </w:t>
      </w:r>
      <w:r w:rsidRPr="006E3CC8">
        <w:rPr>
          <w:rFonts w:ascii="Times New Roman" w:hAnsi="Times New Roman"/>
          <w:sz w:val="28"/>
          <w:szCs w:val="28"/>
        </w:rPr>
        <w:t>система</w:t>
      </w:r>
      <w:r w:rsidRPr="006E3CC8">
        <w:rPr>
          <w:rFonts w:ascii="Times New Roman" w:hAnsi="Times New Roman"/>
          <w:sz w:val="28"/>
          <w:szCs w:val="28"/>
          <w:lang w:val="en-US"/>
        </w:rPr>
        <w:t xml:space="preserve">: Microsoft Windows 10 Professional. </w:t>
      </w:r>
      <w:r w:rsidRPr="006E3CC8">
        <w:rPr>
          <w:rFonts w:ascii="Times New Roman" w:hAnsi="Times New Roman"/>
          <w:sz w:val="28"/>
          <w:szCs w:val="28"/>
        </w:rPr>
        <w:t xml:space="preserve">Подписка на 3 года. Договор № 9-БД/19 от 07.02.2019. Последняя доступная версия программы. </w:t>
      </w:r>
      <w:r w:rsidRPr="006E3CC8">
        <w:rPr>
          <w:rFonts w:ascii="Times New Roman" w:hAnsi="Times New Roman"/>
          <w:sz w:val="28"/>
          <w:szCs w:val="28"/>
          <w:lang w:val="en-US"/>
        </w:rPr>
        <w:t>Astra</w:t>
      </w:r>
      <w:r w:rsidRPr="006E3CC8">
        <w:rPr>
          <w:rFonts w:ascii="Times New Roman" w:hAnsi="Times New Roman"/>
          <w:sz w:val="28"/>
          <w:szCs w:val="28"/>
        </w:rPr>
        <w:t xml:space="preserve"> </w:t>
      </w:r>
      <w:r w:rsidRPr="006E3CC8">
        <w:rPr>
          <w:rFonts w:ascii="Times New Roman" w:hAnsi="Times New Roman"/>
          <w:sz w:val="28"/>
          <w:szCs w:val="28"/>
          <w:lang w:val="en-US"/>
        </w:rPr>
        <w:t>Linux</w:t>
      </w:r>
      <w:r w:rsidRPr="006E3CC8">
        <w:rPr>
          <w:rFonts w:ascii="Times New Roman" w:hAnsi="Times New Roman"/>
          <w:sz w:val="28"/>
          <w:szCs w:val="28"/>
        </w:rPr>
        <w:t xml:space="preserve"> </w:t>
      </w:r>
      <w:r w:rsidRPr="006E3CC8">
        <w:rPr>
          <w:rFonts w:ascii="Times New Roman" w:hAnsi="Times New Roman"/>
          <w:sz w:val="28"/>
          <w:szCs w:val="28"/>
          <w:lang w:val="en-US"/>
        </w:rPr>
        <w:t>Common</w:t>
      </w:r>
      <w:r w:rsidRPr="006E3CC8">
        <w:rPr>
          <w:rFonts w:ascii="Times New Roman" w:hAnsi="Times New Roman"/>
          <w:sz w:val="28"/>
          <w:szCs w:val="28"/>
        </w:rPr>
        <w:t xml:space="preserve"> </w:t>
      </w:r>
      <w:r w:rsidRPr="006E3CC8">
        <w:rPr>
          <w:rFonts w:ascii="Times New Roman" w:hAnsi="Times New Roman"/>
          <w:sz w:val="28"/>
          <w:szCs w:val="28"/>
          <w:lang w:val="en-US"/>
        </w:rPr>
        <w:t>Edition</w:t>
      </w:r>
      <w:r w:rsidRPr="006E3CC8">
        <w:rPr>
          <w:rFonts w:ascii="Times New Roman" w:hAnsi="Times New Roman"/>
          <w:sz w:val="28"/>
          <w:szCs w:val="28"/>
        </w:rPr>
        <w:t>. Договор №173-ГК/19 от 12.11.2019 г.</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6E3CC8">
        <w:rPr>
          <w:rFonts w:ascii="Times New Roman" w:hAnsi="Times New Roman"/>
          <w:sz w:val="28"/>
          <w:szCs w:val="28"/>
        </w:rPr>
        <w:t xml:space="preserve">Бессрочная лицензия. Договор №0313100010014000038-0010456-01 от 11.08.2014. </w:t>
      </w:r>
      <w:r w:rsidRPr="006E3CC8">
        <w:rPr>
          <w:rFonts w:ascii="Times New Roman" w:hAnsi="Times New Roman"/>
          <w:sz w:val="28"/>
          <w:szCs w:val="28"/>
          <w:lang w:val="en-US"/>
        </w:rPr>
        <w:t>Microsoft</w:t>
      </w:r>
      <w:r w:rsidRPr="006E3CC8">
        <w:rPr>
          <w:rFonts w:ascii="Times New Roman" w:hAnsi="Times New Roman"/>
          <w:sz w:val="28"/>
          <w:szCs w:val="28"/>
        </w:rPr>
        <w:t xml:space="preserve"> </w:t>
      </w:r>
      <w:r w:rsidRPr="006E3CC8">
        <w:rPr>
          <w:rFonts w:ascii="Times New Roman" w:hAnsi="Times New Roman"/>
          <w:sz w:val="28"/>
          <w:szCs w:val="28"/>
          <w:lang w:val="en-US"/>
        </w:rPr>
        <w:t>Office</w:t>
      </w:r>
      <w:r w:rsidRPr="006E3CC8">
        <w:rPr>
          <w:rFonts w:ascii="Times New Roman" w:hAnsi="Times New Roman"/>
          <w:sz w:val="28"/>
          <w:szCs w:val="28"/>
        </w:rPr>
        <w:t xml:space="preserve"> </w:t>
      </w:r>
      <w:r w:rsidRPr="006E3CC8">
        <w:rPr>
          <w:rFonts w:ascii="Times New Roman" w:hAnsi="Times New Roman"/>
          <w:sz w:val="28"/>
          <w:szCs w:val="28"/>
          <w:lang w:val="en-US"/>
        </w:rPr>
        <w:t>Standard</w:t>
      </w:r>
      <w:r w:rsidRPr="006E3CC8">
        <w:rPr>
          <w:rFonts w:ascii="Times New Roman" w:hAnsi="Times New Roman"/>
          <w:sz w:val="28"/>
          <w:szCs w:val="28"/>
        </w:rPr>
        <w:t xml:space="preserve"> 2013. Бессрочная лицензия. Договор №26 от 19.12.2013. </w:t>
      </w:r>
      <w:r w:rsidRPr="006E3CC8">
        <w:rPr>
          <w:rFonts w:ascii="Times New Roman" w:hAnsi="Times New Roman"/>
          <w:sz w:val="28"/>
          <w:szCs w:val="28"/>
          <w:lang w:val="en-US"/>
        </w:rPr>
        <w:t>Microsoft</w:t>
      </w:r>
      <w:r w:rsidRPr="006E3CC8">
        <w:rPr>
          <w:rFonts w:ascii="Times New Roman" w:hAnsi="Times New Roman"/>
          <w:sz w:val="28"/>
          <w:szCs w:val="28"/>
        </w:rPr>
        <w:t xml:space="preserve"> </w:t>
      </w:r>
      <w:r w:rsidRPr="006E3CC8">
        <w:rPr>
          <w:rFonts w:ascii="Times New Roman" w:hAnsi="Times New Roman"/>
          <w:sz w:val="28"/>
          <w:szCs w:val="28"/>
          <w:lang w:val="en-US"/>
        </w:rPr>
        <w:t>Office</w:t>
      </w:r>
      <w:r w:rsidRPr="006E3CC8">
        <w:rPr>
          <w:rFonts w:ascii="Times New Roman" w:hAnsi="Times New Roman"/>
          <w:sz w:val="28"/>
          <w:szCs w:val="28"/>
        </w:rPr>
        <w:t xml:space="preserve"> </w:t>
      </w:r>
      <w:r w:rsidRPr="006E3CC8">
        <w:rPr>
          <w:rFonts w:ascii="Times New Roman" w:hAnsi="Times New Roman"/>
          <w:sz w:val="28"/>
          <w:szCs w:val="28"/>
          <w:lang w:val="en-US"/>
        </w:rPr>
        <w:t>Professional</w:t>
      </w:r>
      <w:r w:rsidRPr="006E3CC8">
        <w:rPr>
          <w:rFonts w:ascii="Times New Roman" w:hAnsi="Times New Roman"/>
          <w:sz w:val="28"/>
          <w:szCs w:val="28"/>
        </w:rPr>
        <w:t xml:space="preserve"> </w:t>
      </w:r>
      <w:r w:rsidRPr="006E3CC8">
        <w:rPr>
          <w:rFonts w:ascii="Times New Roman" w:hAnsi="Times New Roman"/>
          <w:sz w:val="28"/>
          <w:szCs w:val="28"/>
          <w:lang w:val="en-US"/>
        </w:rPr>
        <w:t>Plus</w:t>
      </w:r>
      <w:r w:rsidRPr="006E3CC8">
        <w:rPr>
          <w:rFonts w:ascii="Times New Roman" w:hAnsi="Times New Roman"/>
          <w:sz w:val="28"/>
          <w:szCs w:val="28"/>
        </w:rPr>
        <w:t xml:space="preserve"> 2010. Бессрочная лицензия. Договор №106-ГК от 21.11.2011. Р7-Офис. Договор №173-ГК/19 от 12.11.2019 г.</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193321" w:rsidRPr="006E3CC8" w:rsidRDefault="00193321" w:rsidP="006E3CC8">
      <w:pPr>
        <w:spacing w:after="0" w:line="360" w:lineRule="auto"/>
        <w:ind w:firstLine="709"/>
        <w:jc w:val="both"/>
        <w:rPr>
          <w:rFonts w:ascii="Times New Roman" w:hAnsi="Times New Roman"/>
          <w:i/>
          <w:sz w:val="28"/>
          <w:szCs w:val="28"/>
        </w:rPr>
      </w:pPr>
      <w:r w:rsidRPr="006E3CC8">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Информационно-справочная система (справочно-правовая система) «КонсультантПлюс».</w:t>
      </w:r>
    </w:p>
    <w:p w:rsidR="00193321" w:rsidRPr="006E3CC8" w:rsidRDefault="00193321" w:rsidP="006E3CC8">
      <w:pPr>
        <w:spacing w:after="0" w:line="360" w:lineRule="auto"/>
        <w:ind w:firstLine="709"/>
        <w:jc w:val="both"/>
        <w:rPr>
          <w:rFonts w:ascii="Times New Roman" w:hAnsi="Times New Roman"/>
          <w:sz w:val="28"/>
          <w:szCs w:val="28"/>
        </w:rPr>
      </w:pPr>
      <w:r w:rsidRPr="006E3CC8">
        <w:rPr>
          <w:rFonts w:ascii="Times New Roman" w:hAnsi="Times New Roman"/>
          <w:sz w:val="28"/>
          <w:szCs w:val="28"/>
        </w:rPr>
        <w:t>«1С:Предприятие 8 через Интернет для учебных заведений» (</w:t>
      </w:r>
      <w:hyperlink r:id="rId12" w:history="1">
        <w:r w:rsidRPr="006E3CC8">
          <w:rPr>
            <w:rFonts w:ascii="Times New Roman" w:hAnsi="Times New Roman"/>
            <w:sz w:val="28"/>
            <w:szCs w:val="28"/>
          </w:rPr>
          <w:t>https://edu.1cfresh.com/</w:t>
        </w:r>
      </w:hyperlink>
      <w:r w:rsidRPr="006E3CC8">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4A58DA" w:rsidRPr="006E3CC8" w:rsidRDefault="004A58DA" w:rsidP="006E3CC8">
      <w:pPr>
        <w:spacing w:after="0" w:line="360" w:lineRule="auto"/>
        <w:jc w:val="both"/>
        <w:rPr>
          <w:rFonts w:ascii="Times New Roman" w:hAnsi="Times New Roman"/>
          <w:sz w:val="28"/>
          <w:szCs w:val="28"/>
        </w:rPr>
      </w:pPr>
      <w:r w:rsidRPr="006E3CC8">
        <w:rPr>
          <w:rFonts w:ascii="Times New Roman" w:hAnsi="Times New Roman"/>
          <w:sz w:val="28"/>
          <w:szCs w:val="28"/>
        </w:rPr>
        <w:t xml:space="preserve">                      </w:t>
      </w:r>
    </w:p>
    <w:p w:rsidR="00193321" w:rsidRPr="006E3CC8" w:rsidRDefault="00193321" w:rsidP="006E3CC8">
      <w:pPr>
        <w:tabs>
          <w:tab w:val="left" w:leader="underscore" w:pos="9072"/>
        </w:tabs>
        <w:spacing w:line="360" w:lineRule="auto"/>
        <w:jc w:val="center"/>
        <w:rPr>
          <w:rFonts w:ascii="Times New Roman" w:hAnsi="Times New Roman"/>
          <w:b/>
          <w:bCs/>
          <w:sz w:val="28"/>
          <w:szCs w:val="28"/>
        </w:rPr>
      </w:pPr>
      <w:r w:rsidRPr="006E3CC8">
        <w:rPr>
          <w:rFonts w:ascii="Times New Roman" w:hAnsi="Times New Roman"/>
          <w:b/>
          <w:sz w:val="28"/>
          <w:szCs w:val="28"/>
        </w:rPr>
        <w:t xml:space="preserve">8.  </w:t>
      </w:r>
      <w:r w:rsidRPr="006E3CC8">
        <w:rPr>
          <w:rFonts w:ascii="Times New Roman" w:hAnsi="Times New Roman"/>
          <w:b/>
          <w:bCs/>
          <w:sz w:val="28"/>
          <w:szCs w:val="28"/>
        </w:rPr>
        <w:t>Материально-техническое обеспечение дисциплины</w:t>
      </w:r>
    </w:p>
    <w:p w:rsidR="00193321" w:rsidRPr="006E3CC8" w:rsidRDefault="00193321" w:rsidP="006E3CC8">
      <w:pPr>
        <w:numPr>
          <w:ilvl w:val="0"/>
          <w:numId w:val="203"/>
        </w:numPr>
        <w:shd w:val="clear" w:color="auto" w:fill="FFFFFF"/>
        <w:spacing w:after="0" w:line="360" w:lineRule="auto"/>
        <w:ind w:left="0" w:firstLine="0"/>
        <w:contextualSpacing/>
        <w:jc w:val="both"/>
        <w:rPr>
          <w:rFonts w:ascii="Times New Roman" w:hAnsi="Times New Roman"/>
          <w:sz w:val="28"/>
          <w:szCs w:val="28"/>
        </w:rPr>
      </w:pPr>
      <w:r w:rsidRPr="006E3CC8">
        <w:rPr>
          <w:rFonts w:ascii="Times New Roman" w:hAnsi="Times New Roman"/>
          <w:sz w:val="28"/>
          <w:szCs w:val="28"/>
        </w:rPr>
        <w:t xml:space="preserve">Учебная аудитория для проведения занятий лекционного и семинарского типа, групповых и индивидуальных консультаций, текущего </w:t>
      </w:r>
      <w:r w:rsidRPr="006E3CC8">
        <w:rPr>
          <w:rFonts w:ascii="Times New Roman" w:hAnsi="Times New Roman"/>
          <w:sz w:val="28"/>
          <w:szCs w:val="28"/>
        </w:rPr>
        <w:lastRenderedPageBreak/>
        <w:t>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193321" w:rsidRPr="006E3CC8" w:rsidRDefault="00193321" w:rsidP="006E3CC8">
      <w:pPr>
        <w:numPr>
          <w:ilvl w:val="0"/>
          <w:numId w:val="203"/>
        </w:numPr>
        <w:shd w:val="clear" w:color="auto" w:fill="FFFFFF"/>
        <w:spacing w:after="0" w:line="360" w:lineRule="auto"/>
        <w:ind w:left="0" w:firstLine="0"/>
        <w:contextualSpacing/>
        <w:jc w:val="both"/>
        <w:rPr>
          <w:rFonts w:ascii="Times New Roman" w:hAnsi="Times New Roman"/>
          <w:sz w:val="28"/>
          <w:szCs w:val="28"/>
        </w:rPr>
      </w:pPr>
      <w:r w:rsidRPr="006E3CC8">
        <w:rPr>
          <w:rFonts w:ascii="Times New Roman" w:hAnsi="Times New Roman"/>
          <w:sz w:val="28"/>
          <w:szCs w:val="28"/>
        </w:rPr>
        <w:t>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193321" w:rsidRDefault="00193321" w:rsidP="006E3CC8">
      <w:pPr>
        <w:numPr>
          <w:ilvl w:val="0"/>
          <w:numId w:val="203"/>
        </w:numPr>
        <w:shd w:val="clear" w:color="auto" w:fill="FFFFFF"/>
        <w:spacing w:after="0" w:line="360" w:lineRule="auto"/>
        <w:ind w:left="0" w:firstLine="0"/>
        <w:contextualSpacing/>
        <w:jc w:val="both"/>
        <w:rPr>
          <w:rFonts w:ascii="Times New Roman" w:hAnsi="Times New Roman"/>
          <w:sz w:val="28"/>
          <w:szCs w:val="28"/>
        </w:rPr>
      </w:pPr>
      <w:r w:rsidRPr="006E3CC8">
        <w:rPr>
          <w:rFonts w:ascii="Times New Roman" w:hAnsi="Times New Roman"/>
          <w:sz w:val="28"/>
          <w:szCs w:val="28"/>
        </w:rPr>
        <w:t>Помещения для хранения и профилактического обслуживания учебного оборудования.</w:t>
      </w:r>
    </w:p>
    <w:p w:rsidR="00C20715" w:rsidRPr="006E3CC8" w:rsidRDefault="00C20715" w:rsidP="00C20715">
      <w:pPr>
        <w:shd w:val="clear" w:color="auto" w:fill="FFFFFF"/>
        <w:spacing w:after="0" w:line="360" w:lineRule="auto"/>
        <w:contextualSpacing/>
        <w:jc w:val="both"/>
        <w:rPr>
          <w:rFonts w:ascii="Times New Roman" w:hAnsi="Times New Roman"/>
          <w:sz w:val="28"/>
          <w:szCs w:val="28"/>
        </w:rPr>
      </w:pPr>
    </w:p>
    <w:p w:rsidR="004A58DA" w:rsidRPr="006E3CC8" w:rsidRDefault="004A58DA" w:rsidP="00C20715">
      <w:pPr>
        <w:widowControl w:val="0"/>
        <w:autoSpaceDE w:val="0"/>
        <w:autoSpaceDN w:val="0"/>
        <w:adjustRightInd w:val="0"/>
        <w:spacing w:after="0" w:line="360" w:lineRule="auto"/>
        <w:rPr>
          <w:rFonts w:ascii="Times New Roman" w:hAnsi="Times New Roman"/>
          <w:b/>
          <w:sz w:val="28"/>
          <w:szCs w:val="28"/>
        </w:rPr>
      </w:pPr>
      <w:r w:rsidRPr="006E3CC8">
        <w:rPr>
          <w:rFonts w:ascii="Times New Roman" w:hAnsi="Times New Roman"/>
          <w:b/>
          <w:sz w:val="28"/>
          <w:szCs w:val="28"/>
        </w:rPr>
        <w:t xml:space="preserve">9. </w:t>
      </w:r>
      <w:r w:rsidR="00707691" w:rsidRPr="006E3CC8">
        <w:rPr>
          <w:rFonts w:ascii="Times New Roman" w:hAnsi="Times New Roman"/>
          <w:b/>
          <w:sz w:val="28"/>
          <w:szCs w:val="28"/>
        </w:rPr>
        <w:t>Фонд оценочных средств</w:t>
      </w:r>
    </w:p>
    <w:p w:rsidR="004A58DA" w:rsidRPr="006E3CC8" w:rsidRDefault="004A58DA" w:rsidP="006E3CC8">
      <w:pPr>
        <w:widowControl w:val="0"/>
        <w:autoSpaceDE w:val="0"/>
        <w:autoSpaceDN w:val="0"/>
        <w:adjustRightInd w:val="0"/>
        <w:spacing w:after="0" w:line="360" w:lineRule="auto"/>
        <w:jc w:val="both"/>
        <w:rPr>
          <w:rFonts w:ascii="Times New Roman" w:hAnsi="Times New Roman"/>
          <w:b/>
          <w:sz w:val="28"/>
          <w:szCs w:val="28"/>
        </w:rPr>
      </w:pPr>
      <w:r w:rsidRPr="006E3CC8">
        <w:rPr>
          <w:rFonts w:ascii="Times New Roman" w:hAnsi="Times New Roman"/>
          <w:b/>
          <w:sz w:val="28"/>
          <w:szCs w:val="28"/>
        </w:rPr>
        <w:t>Форма промежуточного контроля:</w:t>
      </w:r>
    </w:p>
    <w:p w:rsidR="004A58DA" w:rsidRPr="006E3CC8" w:rsidRDefault="004A58DA" w:rsidP="006E3CC8">
      <w:pPr>
        <w:spacing w:after="0" w:line="360" w:lineRule="auto"/>
        <w:ind w:firstLine="567"/>
        <w:jc w:val="both"/>
        <w:rPr>
          <w:rFonts w:ascii="Times New Roman" w:hAnsi="Times New Roman"/>
          <w:sz w:val="28"/>
          <w:szCs w:val="28"/>
        </w:rPr>
      </w:pPr>
      <w:r w:rsidRPr="006E3CC8">
        <w:rPr>
          <w:rFonts w:ascii="Times New Roman" w:hAnsi="Times New Roman"/>
          <w:i/>
          <w:sz w:val="28"/>
          <w:szCs w:val="28"/>
        </w:rPr>
        <w:t xml:space="preserve">Текущий контроль </w:t>
      </w:r>
      <w:r w:rsidRPr="006E3CC8">
        <w:rPr>
          <w:rFonts w:ascii="Times New Roman" w:hAnsi="Times New Roman"/>
          <w:sz w:val="28"/>
          <w:szCs w:val="28"/>
        </w:rPr>
        <w:t>осуществляется в течение семестра в виде устных опросов по пройденному материалу.</w:t>
      </w:r>
    </w:p>
    <w:p w:rsidR="004A58DA" w:rsidRPr="006E3CC8" w:rsidRDefault="004A58DA" w:rsidP="006E3CC8">
      <w:pPr>
        <w:widowControl w:val="0"/>
        <w:autoSpaceDE w:val="0"/>
        <w:autoSpaceDN w:val="0"/>
        <w:adjustRightInd w:val="0"/>
        <w:spacing w:after="0" w:line="360" w:lineRule="auto"/>
        <w:jc w:val="both"/>
        <w:rPr>
          <w:rFonts w:ascii="Times New Roman" w:hAnsi="Times New Roman"/>
          <w:b/>
          <w:sz w:val="28"/>
          <w:szCs w:val="28"/>
        </w:rPr>
      </w:pPr>
      <w:r w:rsidRPr="006E3CC8">
        <w:rPr>
          <w:rFonts w:ascii="Times New Roman" w:hAnsi="Times New Roman"/>
          <w:b/>
          <w:sz w:val="28"/>
          <w:szCs w:val="28"/>
        </w:rPr>
        <w:t>Форма итогового контроля – зачет</w:t>
      </w:r>
    </w:p>
    <w:p w:rsidR="004A58DA" w:rsidRPr="006E3CC8" w:rsidRDefault="004A58DA" w:rsidP="006E3CC8">
      <w:pPr>
        <w:widowControl w:val="0"/>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z w:val="28"/>
          <w:szCs w:val="28"/>
        </w:rPr>
        <w:t>Вопросы к зачету по курсу "Введение в языкознание"</w:t>
      </w:r>
    </w:p>
    <w:p w:rsidR="004A58DA" w:rsidRPr="006E3CC8" w:rsidRDefault="004A58DA" w:rsidP="006E3CC8">
      <w:pPr>
        <w:widowControl w:val="0"/>
        <w:autoSpaceDE w:val="0"/>
        <w:autoSpaceDN w:val="0"/>
        <w:adjustRightInd w:val="0"/>
        <w:spacing w:after="0" w:line="360" w:lineRule="auto"/>
        <w:jc w:val="both"/>
        <w:rPr>
          <w:rFonts w:ascii="Times New Roman" w:hAnsi="Times New Roman"/>
          <w:sz w:val="28"/>
          <w:szCs w:val="28"/>
        </w:rPr>
      </w:pPr>
      <w:r w:rsidRPr="006E3CC8">
        <w:rPr>
          <w:rFonts w:ascii="Times New Roman" w:hAnsi="Times New Roman"/>
          <w:spacing w:val="-4"/>
          <w:sz w:val="28"/>
          <w:szCs w:val="28"/>
        </w:rPr>
        <w:t>1. Место языкознания в системе наук.</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7"/>
          <w:sz w:val="28"/>
          <w:szCs w:val="28"/>
        </w:rPr>
      </w:pPr>
      <w:r w:rsidRPr="006E3CC8">
        <w:rPr>
          <w:rFonts w:ascii="Times New Roman" w:hAnsi="Times New Roman"/>
          <w:spacing w:val="-4"/>
          <w:sz w:val="28"/>
          <w:szCs w:val="28"/>
        </w:rPr>
        <w:t>2. Строение науки о языке.</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7"/>
          <w:sz w:val="28"/>
          <w:szCs w:val="28"/>
        </w:rPr>
      </w:pPr>
      <w:r w:rsidRPr="006E3CC8">
        <w:rPr>
          <w:rFonts w:ascii="Times New Roman" w:hAnsi="Times New Roman"/>
          <w:spacing w:val="-5"/>
          <w:sz w:val="28"/>
          <w:szCs w:val="28"/>
        </w:rPr>
        <w:t>3. Функции языка.</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8"/>
          <w:sz w:val="28"/>
          <w:szCs w:val="28"/>
        </w:rPr>
      </w:pPr>
      <w:r w:rsidRPr="006E3CC8">
        <w:rPr>
          <w:rFonts w:ascii="Times New Roman" w:hAnsi="Times New Roman"/>
          <w:spacing w:val="-4"/>
          <w:sz w:val="28"/>
          <w:szCs w:val="28"/>
        </w:rPr>
        <w:t>4. Язык как знаковая система в ряду других знаковых систем.</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7"/>
          <w:sz w:val="28"/>
          <w:szCs w:val="28"/>
        </w:rPr>
      </w:pPr>
      <w:r w:rsidRPr="006E3CC8">
        <w:rPr>
          <w:rFonts w:ascii="Times New Roman" w:hAnsi="Times New Roman"/>
          <w:spacing w:val="-4"/>
          <w:sz w:val="28"/>
          <w:szCs w:val="28"/>
        </w:rPr>
        <w:t>5. Письмо и его типы.</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7"/>
          <w:sz w:val="28"/>
          <w:szCs w:val="28"/>
        </w:rPr>
      </w:pPr>
      <w:r w:rsidRPr="006E3CC8">
        <w:rPr>
          <w:rFonts w:ascii="Times New Roman" w:hAnsi="Times New Roman"/>
          <w:spacing w:val="-4"/>
          <w:sz w:val="28"/>
          <w:szCs w:val="28"/>
        </w:rPr>
        <w:t>6. Язык и мышление.</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7"/>
          <w:sz w:val="28"/>
          <w:szCs w:val="28"/>
        </w:rPr>
      </w:pPr>
      <w:r w:rsidRPr="006E3CC8">
        <w:rPr>
          <w:rFonts w:ascii="Times New Roman" w:hAnsi="Times New Roman"/>
          <w:spacing w:val="-4"/>
          <w:sz w:val="28"/>
          <w:szCs w:val="28"/>
        </w:rPr>
        <w:t>7. Понятие языкового знака.</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22"/>
          <w:sz w:val="28"/>
          <w:szCs w:val="28"/>
        </w:rPr>
      </w:pPr>
      <w:r w:rsidRPr="006E3CC8">
        <w:rPr>
          <w:rFonts w:ascii="Times New Roman" w:hAnsi="Times New Roman"/>
          <w:spacing w:val="-4"/>
          <w:sz w:val="28"/>
          <w:szCs w:val="28"/>
        </w:rPr>
        <w:t>8. Язык и речь.</w:t>
      </w:r>
    </w:p>
    <w:p w:rsidR="009D2B6C" w:rsidRPr="006E3CC8" w:rsidRDefault="004A58DA" w:rsidP="006E3CC8">
      <w:pPr>
        <w:shd w:val="clear" w:color="auto" w:fill="FFFFFF"/>
        <w:tabs>
          <w:tab w:val="left" w:pos="298"/>
        </w:tabs>
        <w:spacing w:after="0" w:line="360" w:lineRule="auto"/>
        <w:jc w:val="both"/>
        <w:rPr>
          <w:rFonts w:ascii="Times New Roman" w:hAnsi="Times New Roman"/>
          <w:spacing w:val="-6"/>
          <w:sz w:val="28"/>
          <w:szCs w:val="28"/>
        </w:rPr>
      </w:pPr>
      <w:r w:rsidRPr="006E3CC8">
        <w:rPr>
          <w:rFonts w:ascii="Times New Roman" w:hAnsi="Times New Roman"/>
          <w:spacing w:val="-6"/>
          <w:sz w:val="28"/>
          <w:szCs w:val="28"/>
        </w:rPr>
        <w:t xml:space="preserve">9. Речевая деятельность и текст. </w:t>
      </w:r>
    </w:p>
    <w:p w:rsidR="004A58DA" w:rsidRPr="006E3CC8" w:rsidRDefault="004A58DA" w:rsidP="006E3CC8">
      <w:pPr>
        <w:shd w:val="clear" w:color="auto" w:fill="FFFFFF"/>
        <w:tabs>
          <w:tab w:val="left" w:pos="298"/>
        </w:tabs>
        <w:spacing w:after="0" w:line="360" w:lineRule="auto"/>
        <w:jc w:val="both"/>
        <w:rPr>
          <w:rFonts w:ascii="Times New Roman" w:hAnsi="Times New Roman"/>
          <w:spacing w:val="-18"/>
          <w:sz w:val="28"/>
          <w:szCs w:val="28"/>
        </w:rPr>
      </w:pPr>
      <w:r w:rsidRPr="006E3CC8">
        <w:rPr>
          <w:rFonts w:ascii="Times New Roman" w:hAnsi="Times New Roman"/>
          <w:spacing w:val="-5"/>
          <w:sz w:val="28"/>
          <w:szCs w:val="28"/>
        </w:rPr>
        <w:t>10.Уровни языковой системы.</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7"/>
          <w:sz w:val="28"/>
          <w:szCs w:val="28"/>
        </w:rPr>
        <w:t>11. Аллоэмическая система терминов.</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5"/>
          <w:sz w:val="28"/>
          <w:szCs w:val="28"/>
        </w:rPr>
        <w:t>12.Социальное и территориальное расслоение языка.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5"/>
          <w:sz w:val="28"/>
          <w:szCs w:val="28"/>
        </w:rPr>
        <w:t>13.Языковая система и языковая норма.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3"/>
          <w:sz w:val="28"/>
          <w:szCs w:val="28"/>
        </w:rPr>
        <w:lastRenderedPageBreak/>
        <w:t>14. Языки мира: генеалогическая классификация.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5"/>
          <w:sz w:val="28"/>
          <w:szCs w:val="28"/>
        </w:rPr>
        <w:t>15. Языки мира: типологические классификации.</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5"/>
          <w:sz w:val="28"/>
          <w:szCs w:val="28"/>
        </w:rPr>
        <w:t>16. Акустическая фонетика.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6"/>
          <w:sz w:val="28"/>
          <w:szCs w:val="28"/>
        </w:rPr>
        <w:t>17. Система фонем.</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18. Различительные признаки и их нейтрализация.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5"/>
          <w:sz w:val="28"/>
          <w:szCs w:val="28"/>
        </w:rPr>
        <w:t>19. Понятия фонемы, вариации, варианта.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20. Классификация гласных.</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21. Классификация согласных.</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22. Фраза и интонация.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23. Слово, критерии его выделения.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24. Типы слов в языке.</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25. Лексическое значение и его типы.</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26. Лексика как система.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27. Причины и пути появления новых слов в языке.</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28. Лексикография. Типы словарей.</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29. Грамматический строй языка.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30. Грамматические значения.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7"/>
          <w:sz w:val="28"/>
          <w:szCs w:val="28"/>
        </w:rPr>
        <w:t>31 .Грамматические единицы.</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z w:val="28"/>
          <w:szCs w:val="28"/>
        </w:rPr>
        <w:t>32. Форма, парадигма, грамматическая категория.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1"/>
          <w:sz w:val="28"/>
          <w:szCs w:val="28"/>
        </w:rPr>
        <w:t>33. Части речи, критерии их выделения.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34. Грамматические категории имени.</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35. Грамматические категории глагола.</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36. Типы связи слов.</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7"/>
          <w:sz w:val="28"/>
          <w:szCs w:val="28"/>
        </w:rPr>
        <w:t>37. Члены предложения.</w:t>
      </w:r>
    </w:p>
    <w:p w:rsidR="004A58DA" w:rsidRPr="006E3CC8" w:rsidRDefault="004A58DA" w:rsidP="006E3CC8">
      <w:pPr>
        <w:shd w:val="clear" w:color="auto" w:fill="FFFFFF"/>
        <w:spacing w:after="0" w:line="360" w:lineRule="auto"/>
        <w:jc w:val="both"/>
        <w:rPr>
          <w:rFonts w:ascii="Times New Roman" w:hAnsi="Times New Roman"/>
          <w:sz w:val="28"/>
          <w:szCs w:val="28"/>
        </w:rPr>
      </w:pPr>
      <w:r w:rsidRPr="006E3CC8">
        <w:rPr>
          <w:rFonts w:ascii="Times New Roman" w:hAnsi="Times New Roman"/>
          <w:spacing w:val="-4"/>
          <w:sz w:val="28"/>
          <w:szCs w:val="28"/>
        </w:rPr>
        <w:t>38. Простое предложение</w:t>
      </w:r>
    </w:p>
    <w:p w:rsidR="004A58DA" w:rsidRPr="006E3CC8" w:rsidRDefault="004A58DA" w:rsidP="006E3CC8">
      <w:pPr>
        <w:shd w:val="clear" w:color="auto" w:fill="FFFFFF"/>
        <w:tabs>
          <w:tab w:val="left" w:pos="360"/>
        </w:tabs>
        <w:spacing w:after="0" w:line="360" w:lineRule="auto"/>
        <w:jc w:val="both"/>
        <w:rPr>
          <w:rFonts w:ascii="Times New Roman" w:hAnsi="Times New Roman"/>
          <w:spacing w:val="-4"/>
          <w:sz w:val="28"/>
          <w:szCs w:val="28"/>
        </w:rPr>
      </w:pPr>
      <w:r w:rsidRPr="006E3CC8">
        <w:rPr>
          <w:rFonts w:ascii="Times New Roman" w:hAnsi="Times New Roman"/>
          <w:spacing w:val="-4"/>
          <w:sz w:val="28"/>
          <w:szCs w:val="28"/>
        </w:rPr>
        <w:t>39. Сложное предложение</w:t>
      </w:r>
    </w:p>
    <w:p w:rsidR="004A58DA" w:rsidRPr="0039792F" w:rsidRDefault="00B21F04" w:rsidP="004A58DA">
      <w:pPr>
        <w:jc w:val="both"/>
        <w:rPr>
          <w:spacing w:val="-4"/>
        </w:rPr>
      </w:pPr>
      <w:r w:rsidRPr="0039792F">
        <w:rPr>
          <w:spacing w:val="-4"/>
        </w:rPr>
        <w:object w:dxaOrig="892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2pt;height:696.75pt" o:ole="">
            <v:imagedata r:id="rId13" o:title=""/>
          </v:shape>
          <o:OLEObject Type="Embed" ProgID="AcroExch.Document.11" ShapeID="_x0000_i1025" DrawAspect="Content" ObjectID="_1677935779" r:id="rId14"/>
        </w:object>
      </w:r>
    </w:p>
    <w:p w:rsidR="00B07EE1" w:rsidRPr="0039792F" w:rsidRDefault="00B07EE1" w:rsidP="00B21F04">
      <w:pPr>
        <w:rPr>
          <w:rFonts w:ascii="Times New Roman" w:hAnsi="Times New Roman"/>
          <w:b/>
          <w:sz w:val="28"/>
          <w:szCs w:val="28"/>
        </w:rPr>
      </w:pPr>
    </w:p>
    <w:p w:rsidR="00C20715" w:rsidRDefault="00D44BA9" w:rsidP="00C20715">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6165820" cy="8782050"/>
            <wp:effectExtent l="19050" t="0" r="63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email"/>
                    <a:srcRect/>
                    <a:stretch>
                      <a:fillRect/>
                    </a:stretch>
                  </pic:blipFill>
                  <pic:spPr bwMode="auto">
                    <a:xfrm>
                      <a:off x="0" y="0"/>
                      <a:ext cx="6171588" cy="8790266"/>
                    </a:xfrm>
                    <a:prstGeom prst="rect">
                      <a:avLst/>
                    </a:prstGeom>
                    <a:noFill/>
                    <a:ln w="9525">
                      <a:noFill/>
                      <a:miter lim="800000"/>
                      <a:headEnd/>
                      <a:tailEnd/>
                    </a:ln>
                  </pic:spPr>
                </pic:pic>
              </a:graphicData>
            </a:graphic>
          </wp:inline>
        </w:drawing>
      </w:r>
    </w:p>
    <w:p w:rsidR="00DB38EF" w:rsidRPr="00C20715" w:rsidRDefault="00DB38EF" w:rsidP="00C20715">
      <w:pPr>
        <w:spacing w:after="0" w:line="360" w:lineRule="auto"/>
        <w:jc w:val="center"/>
        <w:rPr>
          <w:rFonts w:ascii="Times New Roman" w:hAnsi="Times New Roman"/>
          <w:sz w:val="28"/>
          <w:szCs w:val="28"/>
        </w:rPr>
      </w:pPr>
      <w:r w:rsidRPr="00C20715">
        <w:rPr>
          <w:rFonts w:ascii="Times New Roman" w:hAnsi="Times New Roman"/>
          <w:sz w:val="28"/>
          <w:szCs w:val="28"/>
        </w:rPr>
        <w:lastRenderedPageBreak/>
        <w:t>АННОТАЦИЯ</w:t>
      </w:r>
    </w:p>
    <w:p w:rsidR="00DB38EF" w:rsidRPr="00C20715" w:rsidRDefault="00DB38EF" w:rsidP="00C20715">
      <w:pPr>
        <w:spacing w:after="0" w:line="360" w:lineRule="auto"/>
        <w:jc w:val="center"/>
        <w:rPr>
          <w:rFonts w:ascii="Times New Roman" w:hAnsi="Times New Roman"/>
          <w:sz w:val="28"/>
          <w:szCs w:val="28"/>
        </w:rPr>
      </w:pPr>
      <w:r w:rsidRPr="00C20715">
        <w:rPr>
          <w:rFonts w:ascii="Times New Roman" w:hAnsi="Times New Roman"/>
          <w:sz w:val="28"/>
          <w:szCs w:val="28"/>
        </w:rPr>
        <w:t>к рабочей программе дисциплины</w:t>
      </w:r>
    </w:p>
    <w:p w:rsidR="00DB38EF" w:rsidRPr="00C20715" w:rsidRDefault="00DB38EF" w:rsidP="00C20715">
      <w:pPr>
        <w:spacing w:after="0" w:line="360" w:lineRule="auto"/>
        <w:jc w:val="center"/>
        <w:rPr>
          <w:rFonts w:ascii="Times New Roman" w:hAnsi="Times New Roman"/>
          <w:b/>
          <w:sz w:val="28"/>
          <w:szCs w:val="28"/>
        </w:rPr>
      </w:pPr>
      <w:r w:rsidRPr="00C20715">
        <w:rPr>
          <w:rFonts w:ascii="Times New Roman" w:hAnsi="Times New Roman"/>
          <w:b/>
          <w:sz w:val="28"/>
          <w:szCs w:val="28"/>
        </w:rPr>
        <w:t>«Основы теории изучаемого языка.</w:t>
      </w:r>
    </w:p>
    <w:p w:rsidR="00DB38EF" w:rsidRPr="00C20715" w:rsidRDefault="00DB38EF" w:rsidP="00C20715">
      <w:pPr>
        <w:spacing w:after="0" w:line="360" w:lineRule="auto"/>
        <w:jc w:val="center"/>
        <w:rPr>
          <w:rFonts w:ascii="Times New Roman" w:hAnsi="Times New Roman"/>
          <w:b/>
          <w:sz w:val="28"/>
          <w:szCs w:val="28"/>
        </w:rPr>
      </w:pPr>
      <w:r w:rsidRPr="00C20715">
        <w:rPr>
          <w:rFonts w:ascii="Times New Roman" w:hAnsi="Times New Roman"/>
          <w:b/>
          <w:sz w:val="28"/>
          <w:szCs w:val="28"/>
        </w:rPr>
        <w:t>Лексикология английского языка»</w:t>
      </w:r>
    </w:p>
    <w:p w:rsidR="00DB38EF" w:rsidRPr="00C20715" w:rsidRDefault="00DB38EF" w:rsidP="00C20715">
      <w:pPr>
        <w:spacing w:after="0" w:line="360" w:lineRule="auto"/>
        <w:jc w:val="center"/>
        <w:rPr>
          <w:rFonts w:ascii="Times New Roman" w:hAnsi="Times New Roman"/>
          <w:sz w:val="28"/>
          <w:szCs w:val="28"/>
        </w:rPr>
      </w:pPr>
      <w:r w:rsidRPr="00C20715">
        <w:rPr>
          <w:rFonts w:ascii="Times New Roman" w:hAnsi="Times New Roman"/>
          <w:sz w:val="28"/>
          <w:szCs w:val="28"/>
        </w:rPr>
        <w:t>профессиональной переподготовки</w:t>
      </w:r>
    </w:p>
    <w:p w:rsidR="00DB38EF" w:rsidRPr="00C20715" w:rsidRDefault="00DB38EF" w:rsidP="00C20715">
      <w:pPr>
        <w:spacing w:after="0" w:line="360" w:lineRule="auto"/>
        <w:jc w:val="center"/>
        <w:rPr>
          <w:rFonts w:ascii="Times New Roman" w:hAnsi="Times New Roman"/>
          <w:sz w:val="28"/>
          <w:szCs w:val="28"/>
        </w:rPr>
      </w:pPr>
      <w:r w:rsidRPr="00C20715">
        <w:rPr>
          <w:rFonts w:ascii="Times New Roman" w:hAnsi="Times New Roman"/>
          <w:sz w:val="28"/>
          <w:szCs w:val="28"/>
        </w:rPr>
        <w:t>по направлению «Переводчик в сфере профессиональной коммуникации»</w:t>
      </w:r>
    </w:p>
    <w:p w:rsidR="00DB38EF" w:rsidRPr="00C20715" w:rsidRDefault="00DB38EF" w:rsidP="00C20715">
      <w:pPr>
        <w:spacing w:after="0" w:line="360" w:lineRule="auto"/>
        <w:jc w:val="center"/>
        <w:rPr>
          <w:rFonts w:ascii="Times New Roman" w:hAnsi="Times New Roman"/>
          <w:sz w:val="28"/>
          <w:szCs w:val="28"/>
        </w:rPr>
      </w:pP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Трудоемкость дисциплины</w:t>
      </w:r>
      <w:r w:rsidRPr="00C20715">
        <w:rPr>
          <w:rFonts w:ascii="Times New Roman" w:hAnsi="Times New Roman"/>
          <w:sz w:val="28"/>
          <w:szCs w:val="28"/>
        </w:rPr>
        <w:t xml:space="preserve"> составляет: 2 зач. ед., 72 часа. Из них аудиторные лекционные занятия составляют 14 час., практические занятия -6 час., самостоятельная работа–52 часа.</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Виды учебной работы</w:t>
      </w:r>
      <w:r w:rsidRPr="00C20715">
        <w:rPr>
          <w:rFonts w:ascii="Times New Roman" w:hAnsi="Times New Roman"/>
          <w:sz w:val="28"/>
          <w:szCs w:val="28"/>
        </w:rPr>
        <w:t xml:space="preserve">: лекционно-практические занятия и самостоятельная работа студентов. </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Целью дисциплины</w:t>
      </w:r>
      <w:r w:rsidRPr="00C20715">
        <w:rPr>
          <w:rFonts w:ascii="Times New Roman" w:hAnsi="Times New Roman"/>
          <w:sz w:val="28"/>
          <w:szCs w:val="28"/>
        </w:rPr>
        <w:t xml:space="preserve"> «Лексикология английского языка» является ознакомить студентов с современными представлениями об основных структурных единицах английского языка, их специфических свойствах и закономерностями функционирования в английском дискурсе, а также с лингвистическими методами их исследования.</w:t>
      </w:r>
      <w:r w:rsidRPr="00C20715">
        <w:rPr>
          <w:rFonts w:ascii="Times New Roman" w:hAnsi="Times New Roman"/>
          <w:sz w:val="28"/>
          <w:szCs w:val="28"/>
        </w:rPr>
        <w:tab/>
      </w:r>
      <w:r w:rsidRPr="00C20715">
        <w:rPr>
          <w:rFonts w:ascii="Times New Roman" w:hAnsi="Times New Roman"/>
          <w:sz w:val="28"/>
          <w:szCs w:val="28"/>
        </w:rPr>
        <w:tab/>
      </w:r>
    </w:p>
    <w:p w:rsidR="00DB38EF" w:rsidRPr="00C20715" w:rsidRDefault="00DB38EF" w:rsidP="00C20715">
      <w:pPr>
        <w:pStyle w:val="afc"/>
        <w:tabs>
          <w:tab w:val="left" w:pos="-567"/>
        </w:tabs>
        <w:spacing w:line="360" w:lineRule="auto"/>
        <w:ind w:left="-567"/>
        <w:rPr>
          <w:rFonts w:ascii="Times New Roman" w:hAnsi="Times New Roman" w:cs="Times New Roman"/>
          <w:szCs w:val="28"/>
        </w:rPr>
      </w:pPr>
      <w:r w:rsidRPr="00C20715">
        <w:rPr>
          <w:rFonts w:ascii="Times New Roman" w:hAnsi="Times New Roman" w:cs="Times New Roman"/>
          <w:b/>
          <w:szCs w:val="28"/>
        </w:rPr>
        <w:tab/>
        <w:t xml:space="preserve">Задачи дисциплины </w:t>
      </w:r>
      <w:r w:rsidRPr="00C20715">
        <w:rPr>
          <w:rFonts w:ascii="Times New Roman" w:hAnsi="Times New Roman" w:cs="Times New Roman"/>
          <w:szCs w:val="28"/>
        </w:rPr>
        <w:t>в целом сводятся к приобретению языковой коммуникативной компетенции, которая включает лингвистический, прагматический и социокультурный компоненты. Формирование компетенции осуществляется, благодаря решению основных задач:</w:t>
      </w:r>
    </w:p>
    <w:p w:rsidR="00DB38EF" w:rsidRPr="00C20715" w:rsidRDefault="00DB38EF" w:rsidP="00C20715">
      <w:pPr>
        <w:pStyle w:val="afc"/>
        <w:numPr>
          <w:ilvl w:val="0"/>
          <w:numId w:val="187"/>
        </w:numPr>
        <w:tabs>
          <w:tab w:val="left" w:pos="-567"/>
        </w:tabs>
        <w:spacing w:after="0" w:line="360" w:lineRule="auto"/>
        <w:ind w:left="-567" w:firstLine="567"/>
        <w:jc w:val="both"/>
        <w:rPr>
          <w:rFonts w:ascii="Times New Roman" w:hAnsi="Times New Roman" w:cs="Times New Roman"/>
          <w:szCs w:val="28"/>
        </w:rPr>
      </w:pPr>
      <w:r w:rsidRPr="00C20715">
        <w:rPr>
          <w:rFonts w:ascii="Times New Roman" w:hAnsi="Times New Roman" w:cs="Times New Roman"/>
          <w:szCs w:val="28"/>
        </w:rPr>
        <w:t>ознакомление студентов с общими закономерностями строения, функционирования и развития лексики английского языка в широком контексте проблематики, разрабатываемой отечественными и зарубежными языковедами;</w:t>
      </w:r>
    </w:p>
    <w:p w:rsidR="00DB38EF" w:rsidRPr="00C20715" w:rsidRDefault="00DB38EF" w:rsidP="00C20715">
      <w:pPr>
        <w:pStyle w:val="afc"/>
        <w:numPr>
          <w:ilvl w:val="0"/>
          <w:numId w:val="187"/>
        </w:numPr>
        <w:tabs>
          <w:tab w:val="left" w:pos="-567"/>
        </w:tabs>
        <w:spacing w:after="0" w:line="360" w:lineRule="auto"/>
        <w:ind w:left="-567" w:firstLine="567"/>
        <w:jc w:val="both"/>
        <w:rPr>
          <w:rFonts w:ascii="Times New Roman" w:hAnsi="Times New Roman" w:cs="Times New Roman"/>
          <w:szCs w:val="28"/>
        </w:rPr>
      </w:pPr>
      <w:r w:rsidRPr="00C20715">
        <w:rPr>
          <w:rFonts w:ascii="Times New Roman" w:hAnsi="Times New Roman" w:cs="Times New Roman"/>
          <w:szCs w:val="28"/>
        </w:rPr>
        <w:t>формирование у студентов представления о системности лексики и о роли лексических категорий (синонимии, антонимии, полисемии) в построении речи;</w:t>
      </w:r>
    </w:p>
    <w:p w:rsidR="00DB38EF" w:rsidRPr="00C20715" w:rsidRDefault="00DB38EF" w:rsidP="00C20715">
      <w:pPr>
        <w:pStyle w:val="afc"/>
        <w:numPr>
          <w:ilvl w:val="0"/>
          <w:numId w:val="187"/>
        </w:numPr>
        <w:tabs>
          <w:tab w:val="left" w:pos="-567"/>
        </w:tabs>
        <w:spacing w:after="0" w:line="360" w:lineRule="auto"/>
        <w:ind w:left="-567" w:firstLine="567"/>
        <w:jc w:val="both"/>
        <w:rPr>
          <w:rFonts w:ascii="Times New Roman" w:hAnsi="Times New Roman" w:cs="Times New Roman"/>
          <w:szCs w:val="28"/>
        </w:rPr>
      </w:pPr>
      <w:r w:rsidRPr="00C20715">
        <w:rPr>
          <w:rFonts w:ascii="Times New Roman" w:hAnsi="Times New Roman" w:cs="Times New Roman"/>
          <w:szCs w:val="28"/>
        </w:rPr>
        <w:t>изучение специфических свойств различных разрядов лексики, направленное на углубленный анализ функций и проявлений слова в контексте;</w:t>
      </w:r>
    </w:p>
    <w:p w:rsidR="00DB38EF" w:rsidRPr="00C20715" w:rsidRDefault="00DB38EF" w:rsidP="00C20715">
      <w:pPr>
        <w:pStyle w:val="afc"/>
        <w:numPr>
          <w:ilvl w:val="0"/>
          <w:numId w:val="187"/>
        </w:numPr>
        <w:tabs>
          <w:tab w:val="left" w:pos="-567"/>
        </w:tabs>
        <w:spacing w:after="0" w:line="360" w:lineRule="auto"/>
        <w:ind w:left="-567" w:firstLine="567"/>
        <w:jc w:val="both"/>
        <w:rPr>
          <w:rFonts w:ascii="Times New Roman" w:hAnsi="Times New Roman" w:cs="Times New Roman"/>
          <w:szCs w:val="28"/>
        </w:rPr>
      </w:pPr>
      <w:r w:rsidRPr="00C20715">
        <w:rPr>
          <w:rFonts w:ascii="Times New Roman" w:hAnsi="Times New Roman" w:cs="Times New Roman"/>
          <w:szCs w:val="28"/>
        </w:rPr>
        <w:lastRenderedPageBreak/>
        <w:t>рассмотрение территориально и социально дифференцированной лексики на основе понятия литературной нормы;</w:t>
      </w:r>
    </w:p>
    <w:p w:rsidR="00DB38EF" w:rsidRPr="00C20715" w:rsidRDefault="00DB38EF" w:rsidP="00C20715">
      <w:pPr>
        <w:pStyle w:val="afc"/>
        <w:numPr>
          <w:ilvl w:val="0"/>
          <w:numId w:val="187"/>
        </w:numPr>
        <w:tabs>
          <w:tab w:val="left" w:pos="-567"/>
        </w:tabs>
        <w:spacing w:after="0" w:line="360" w:lineRule="auto"/>
        <w:ind w:left="-567" w:firstLine="567"/>
        <w:jc w:val="both"/>
        <w:rPr>
          <w:rFonts w:ascii="Times New Roman" w:hAnsi="Times New Roman" w:cs="Times New Roman"/>
          <w:szCs w:val="28"/>
        </w:rPr>
      </w:pPr>
      <w:r w:rsidRPr="00C20715">
        <w:rPr>
          <w:rFonts w:ascii="Times New Roman" w:hAnsi="Times New Roman" w:cs="Times New Roman"/>
          <w:szCs w:val="28"/>
        </w:rPr>
        <w:t>ознакомление со словарями различных типов, их макро и микроструктурой, выработка практических навыков работы со словарями различных типов.</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 xml:space="preserve">Основные дидактические единицы (разделы) дисциплины ориентированы </w:t>
      </w:r>
      <w:r w:rsidRPr="00C20715">
        <w:rPr>
          <w:rFonts w:ascii="Times New Roman" w:hAnsi="Times New Roman"/>
          <w:sz w:val="28"/>
          <w:szCs w:val="28"/>
        </w:rPr>
        <w:t xml:space="preserve">на усвоение основных понятийных категорий и представляющих их уровневых единиц английского языка, предполагая, таким образом, уровень владения английским языком не ниже среднего (В1–Intermediate) по Общеевропейской классификации уровней языковой компетенции. </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Место дисциплины в структуре</w:t>
      </w:r>
      <w:r w:rsidRPr="00C20715">
        <w:rPr>
          <w:rFonts w:ascii="Times New Roman" w:hAnsi="Times New Roman"/>
          <w:sz w:val="28"/>
          <w:szCs w:val="28"/>
        </w:rPr>
        <w:t xml:space="preserve"> образовательной программы «Переводчик в сфере проф</w:t>
      </w:r>
      <w:r w:rsidR="00D458AC" w:rsidRPr="00C20715">
        <w:rPr>
          <w:rFonts w:ascii="Times New Roman" w:hAnsi="Times New Roman"/>
          <w:sz w:val="28"/>
          <w:szCs w:val="28"/>
        </w:rPr>
        <w:t>ессиональной коммуникации»: дисциплина «Лексикология английского языка»</w:t>
      </w:r>
      <w:r w:rsidR="00A96321" w:rsidRPr="00C20715">
        <w:rPr>
          <w:rFonts w:ascii="Times New Roman" w:hAnsi="Times New Roman"/>
          <w:sz w:val="28"/>
          <w:szCs w:val="28"/>
        </w:rPr>
        <w:t xml:space="preserve"> </w:t>
      </w:r>
      <w:r w:rsidR="00D458AC" w:rsidRPr="00C20715">
        <w:rPr>
          <w:rFonts w:ascii="Times New Roman" w:hAnsi="Times New Roman"/>
          <w:sz w:val="28"/>
          <w:szCs w:val="28"/>
        </w:rPr>
        <w:t xml:space="preserve">входит в </w:t>
      </w:r>
      <w:r w:rsidR="001A582E" w:rsidRPr="00C20715">
        <w:rPr>
          <w:rFonts w:ascii="Times New Roman" w:hAnsi="Times New Roman"/>
          <w:sz w:val="28"/>
          <w:szCs w:val="28"/>
        </w:rPr>
        <w:t xml:space="preserve">базовую </w:t>
      </w:r>
      <w:r w:rsidR="00A96321" w:rsidRPr="00C20715">
        <w:rPr>
          <w:rFonts w:ascii="Times New Roman" w:hAnsi="Times New Roman"/>
          <w:sz w:val="28"/>
          <w:szCs w:val="28"/>
        </w:rPr>
        <w:t>часть</w:t>
      </w:r>
      <w:r w:rsidR="001A582E" w:rsidRPr="00C20715">
        <w:rPr>
          <w:rFonts w:ascii="Times New Roman" w:hAnsi="Times New Roman"/>
          <w:sz w:val="28"/>
          <w:szCs w:val="28"/>
        </w:rPr>
        <w:t xml:space="preserve"> ОП</w:t>
      </w:r>
      <w:r w:rsidRPr="00C20715">
        <w:rPr>
          <w:rFonts w:ascii="Times New Roman" w:hAnsi="Times New Roman"/>
          <w:sz w:val="28"/>
          <w:szCs w:val="28"/>
        </w:rPr>
        <w:t xml:space="preserve"> и является обязательной для изучения.</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 xml:space="preserve">Базируется </w:t>
      </w:r>
      <w:r w:rsidRPr="00C20715">
        <w:rPr>
          <w:rFonts w:ascii="Times New Roman" w:hAnsi="Times New Roman"/>
          <w:sz w:val="28"/>
          <w:szCs w:val="28"/>
        </w:rPr>
        <w:t xml:space="preserve">на общепрофессиональных компетенциях, определенных образовательной программой «Переводчик в сфере профессиональной коммуникации». Данная дисциплина изучается во 2 семестре. </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sz w:val="28"/>
          <w:szCs w:val="28"/>
        </w:rPr>
        <w:tab/>
      </w:r>
      <w:r w:rsidRPr="00C20715">
        <w:rPr>
          <w:rFonts w:ascii="Times New Roman" w:hAnsi="Times New Roman"/>
          <w:b/>
          <w:sz w:val="28"/>
          <w:szCs w:val="28"/>
        </w:rPr>
        <w:t>Процесс изучения дисциплины направлен на формирование следующих компетенций:</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ОПК-7</w:t>
      </w:r>
      <w:r w:rsidRPr="00C20715">
        <w:rPr>
          <w:rFonts w:ascii="Times New Roman" w:hAnsi="Times New Roman"/>
          <w:sz w:val="28"/>
          <w:szCs w:val="28"/>
        </w:rPr>
        <w:t xml:space="preserve"> - Способность корректно выражать свои мысли, адекватно используя усвоенные языковые -  лексические и грамматические единицы с целью адекватного изложения релевантной информации.</w:t>
      </w:r>
    </w:p>
    <w:p w:rsidR="00DB38EF" w:rsidRPr="00C20715" w:rsidRDefault="00DB38EF" w:rsidP="00C20715">
      <w:pPr>
        <w:tabs>
          <w:tab w:val="left" w:pos="-567"/>
        </w:tabs>
        <w:spacing w:after="0" w:line="360" w:lineRule="auto"/>
        <w:ind w:left="-567"/>
        <w:jc w:val="both"/>
        <w:rPr>
          <w:rFonts w:ascii="Times New Roman" w:hAnsi="Times New Roman"/>
          <w:sz w:val="28"/>
          <w:szCs w:val="28"/>
        </w:rPr>
      </w:pPr>
      <w:r w:rsidRPr="00C20715">
        <w:rPr>
          <w:rFonts w:ascii="Times New Roman" w:hAnsi="Times New Roman"/>
          <w:b/>
          <w:sz w:val="28"/>
          <w:szCs w:val="28"/>
        </w:rPr>
        <w:tab/>
        <w:t>Промежуточная аттестация</w:t>
      </w:r>
      <w:r w:rsidRPr="00C20715">
        <w:rPr>
          <w:rFonts w:ascii="Times New Roman" w:hAnsi="Times New Roman"/>
          <w:sz w:val="28"/>
          <w:szCs w:val="28"/>
        </w:rPr>
        <w:t xml:space="preserve"> – зачёт.</w:t>
      </w:r>
    </w:p>
    <w:p w:rsidR="00DB38EF" w:rsidRPr="0039792F" w:rsidRDefault="00DB38EF" w:rsidP="00DB38EF">
      <w:pPr>
        <w:spacing w:after="0" w:line="240" w:lineRule="auto"/>
        <w:jc w:val="both"/>
        <w:rPr>
          <w:rFonts w:ascii="Times New Roman" w:hAnsi="Times New Roman"/>
          <w:sz w:val="24"/>
          <w:szCs w:val="24"/>
        </w:rPr>
      </w:pPr>
    </w:p>
    <w:p w:rsidR="00DB38EF" w:rsidRPr="0039792F" w:rsidRDefault="00DB38EF" w:rsidP="00DB38EF">
      <w:pPr>
        <w:spacing w:after="0" w:line="360" w:lineRule="auto"/>
        <w:jc w:val="both"/>
        <w:rPr>
          <w:rFonts w:ascii="Times New Roman" w:hAnsi="Times New Roman"/>
          <w:sz w:val="24"/>
          <w:szCs w:val="24"/>
        </w:rPr>
      </w:pPr>
    </w:p>
    <w:p w:rsidR="006733F4" w:rsidRDefault="006733F4" w:rsidP="00CF0188">
      <w:pPr>
        <w:spacing w:line="240" w:lineRule="auto"/>
        <w:jc w:val="center"/>
        <w:rPr>
          <w:rFonts w:ascii="Times New Roman" w:hAnsi="Times New Roman"/>
          <w:sz w:val="24"/>
          <w:szCs w:val="24"/>
        </w:rPr>
      </w:pPr>
    </w:p>
    <w:p w:rsidR="00C20715" w:rsidRDefault="00C20715" w:rsidP="00CF0188">
      <w:pPr>
        <w:spacing w:line="240" w:lineRule="auto"/>
        <w:jc w:val="center"/>
        <w:rPr>
          <w:rFonts w:ascii="Times New Roman" w:hAnsi="Times New Roman"/>
          <w:sz w:val="24"/>
          <w:szCs w:val="24"/>
        </w:rPr>
      </w:pPr>
    </w:p>
    <w:p w:rsidR="00C20715" w:rsidRDefault="00C20715" w:rsidP="00CF0188">
      <w:pPr>
        <w:spacing w:line="240" w:lineRule="auto"/>
        <w:jc w:val="center"/>
        <w:rPr>
          <w:rFonts w:ascii="Times New Roman" w:hAnsi="Times New Roman"/>
          <w:sz w:val="24"/>
          <w:szCs w:val="24"/>
        </w:rPr>
      </w:pPr>
    </w:p>
    <w:p w:rsidR="00C20715" w:rsidRDefault="00C20715" w:rsidP="00CF0188">
      <w:pPr>
        <w:spacing w:line="240" w:lineRule="auto"/>
        <w:jc w:val="center"/>
        <w:rPr>
          <w:rFonts w:ascii="Times New Roman" w:hAnsi="Times New Roman"/>
          <w:sz w:val="24"/>
          <w:szCs w:val="24"/>
        </w:rPr>
      </w:pPr>
    </w:p>
    <w:p w:rsidR="00C20715" w:rsidRPr="0039792F" w:rsidRDefault="00C20715" w:rsidP="00CF0188">
      <w:pPr>
        <w:spacing w:line="240" w:lineRule="auto"/>
        <w:jc w:val="center"/>
        <w:rPr>
          <w:rFonts w:ascii="Times New Roman" w:hAnsi="Times New Roman"/>
          <w:sz w:val="24"/>
          <w:szCs w:val="24"/>
        </w:rPr>
      </w:pPr>
    </w:p>
    <w:p w:rsidR="00CF0188" w:rsidRPr="00C20715" w:rsidRDefault="00CF0188" w:rsidP="00C20715">
      <w:pPr>
        <w:jc w:val="center"/>
        <w:rPr>
          <w:rFonts w:ascii="Times New Roman" w:hAnsi="Times New Roman"/>
          <w:b/>
          <w:sz w:val="28"/>
          <w:szCs w:val="28"/>
        </w:rPr>
      </w:pPr>
      <w:r w:rsidRPr="00C20715">
        <w:rPr>
          <w:rFonts w:ascii="Times New Roman" w:hAnsi="Times New Roman"/>
          <w:b/>
          <w:sz w:val="28"/>
          <w:szCs w:val="28"/>
        </w:rPr>
        <w:lastRenderedPageBreak/>
        <w:t>СОДЕРЖАНИЕ</w:t>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1. Цели и задачи освоения дисциплины</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2.  Место дисциплины в структуре ОП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3. Компетенции, формируемы в результате освоения дисциплины</w:t>
      </w:r>
    </w:p>
    <w:p w:rsidR="00CF0188" w:rsidRPr="00C20715" w:rsidRDefault="00CF0188" w:rsidP="00C20715">
      <w:pPr>
        <w:rPr>
          <w:rFonts w:ascii="Times New Roman" w:hAnsi="Times New Roman"/>
          <w:b/>
          <w:sz w:val="28"/>
          <w:szCs w:val="28"/>
        </w:rPr>
      </w:pPr>
      <w:r w:rsidRPr="00C20715">
        <w:rPr>
          <w:rFonts w:ascii="Times New Roman" w:hAnsi="Times New Roman"/>
          <w:sz w:val="28"/>
          <w:szCs w:val="28"/>
        </w:rPr>
        <w:t xml:space="preserve"> «Лексикология английского языка</w:t>
      </w:r>
      <w:r w:rsidRPr="00C20715">
        <w:rPr>
          <w:rFonts w:ascii="Times New Roman" w:hAnsi="Times New Roman"/>
          <w:b/>
          <w:sz w:val="28"/>
          <w:szCs w:val="28"/>
        </w:rPr>
        <w:t xml:space="preserve">» </w:t>
      </w:r>
      <w:r w:rsidRPr="00C20715">
        <w:rPr>
          <w:rFonts w:ascii="Times New Roman" w:hAnsi="Times New Roman"/>
          <w:b/>
          <w:sz w:val="28"/>
          <w:szCs w:val="28"/>
        </w:rPr>
        <w:tab/>
      </w:r>
      <w:r w:rsidRPr="00C20715">
        <w:rPr>
          <w:rFonts w:ascii="Times New Roman" w:hAnsi="Times New Roman"/>
          <w:b/>
          <w:sz w:val="28"/>
          <w:szCs w:val="28"/>
        </w:rPr>
        <w:tab/>
      </w:r>
      <w:r w:rsidRPr="00C20715">
        <w:rPr>
          <w:rFonts w:ascii="Times New Roman" w:hAnsi="Times New Roman"/>
          <w:b/>
          <w:sz w:val="28"/>
          <w:szCs w:val="28"/>
        </w:rPr>
        <w:tab/>
      </w:r>
      <w:r w:rsidRPr="00C20715">
        <w:rPr>
          <w:rFonts w:ascii="Times New Roman" w:hAnsi="Times New Roman"/>
          <w:b/>
          <w:sz w:val="28"/>
          <w:szCs w:val="28"/>
        </w:rPr>
        <w:tab/>
      </w:r>
      <w:r w:rsidRPr="00C20715">
        <w:rPr>
          <w:rFonts w:ascii="Times New Roman" w:hAnsi="Times New Roman"/>
          <w:b/>
          <w:sz w:val="28"/>
          <w:szCs w:val="28"/>
        </w:rPr>
        <w:tab/>
      </w:r>
      <w:r w:rsidRPr="00C20715">
        <w:rPr>
          <w:rFonts w:ascii="Times New Roman" w:hAnsi="Times New Roman"/>
          <w:b/>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4. Структура и содержание курса</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4.1 Структура дисциплины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4.2 Матрица формируемых дисциплиной компетенций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4.3  Содержание разделов дисциплины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tabs>
          <w:tab w:val="left" w:pos="9214"/>
        </w:tabs>
        <w:ind w:right="-144"/>
        <w:rPr>
          <w:rFonts w:ascii="Times New Roman" w:hAnsi="Times New Roman"/>
          <w:sz w:val="28"/>
          <w:szCs w:val="28"/>
        </w:rPr>
      </w:pPr>
      <w:r w:rsidRPr="00C20715">
        <w:rPr>
          <w:rFonts w:ascii="Times New Roman" w:hAnsi="Times New Roman"/>
          <w:sz w:val="28"/>
          <w:szCs w:val="28"/>
        </w:rPr>
        <w:t xml:space="preserve">4.4 Практические занятия                                                                             </w:t>
      </w:r>
    </w:p>
    <w:p w:rsidR="00CF0188" w:rsidRPr="00C20715" w:rsidRDefault="00CF0188" w:rsidP="00C20715">
      <w:pPr>
        <w:tabs>
          <w:tab w:val="left" w:pos="9354"/>
        </w:tabs>
        <w:rPr>
          <w:rFonts w:ascii="Times New Roman" w:hAnsi="Times New Roman"/>
          <w:sz w:val="28"/>
          <w:szCs w:val="28"/>
        </w:rPr>
      </w:pPr>
      <w:r w:rsidRPr="00C20715">
        <w:rPr>
          <w:rFonts w:ascii="Times New Roman" w:hAnsi="Times New Roman"/>
          <w:sz w:val="28"/>
          <w:szCs w:val="28"/>
        </w:rPr>
        <w:t xml:space="preserve">4.5 Содержание самостоятельной работы и формы ее контроля              </w:t>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5. Образовательные технологии</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6.Оценочные средства для текущего и итогового контроля освоения дисциплины</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7. Учебно-методическое и информационное обеспечение дисциплины</w:t>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7.1 Основная литература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7.2 Дополнительная литература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F0188" w:rsidP="00C20715">
      <w:pPr>
        <w:rPr>
          <w:rFonts w:ascii="Times New Roman" w:hAnsi="Times New Roman"/>
          <w:sz w:val="28"/>
          <w:szCs w:val="28"/>
        </w:rPr>
      </w:pPr>
      <w:r w:rsidRPr="00C20715">
        <w:rPr>
          <w:rFonts w:ascii="Times New Roman" w:hAnsi="Times New Roman"/>
          <w:sz w:val="28"/>
          <w:szCs w:val="28"/>
        </w:rPr>
        <w:t xml:space="preserve">7.3 Перечень Интернет-ресурсов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20715" w:rsidP="00C20715">
      <w:pPr>
        <w:rPr>
          <w:rFonts w:ascii="Times New Roman" w:hAnsi="Times New Roman"/>
          <w:sz w:val="28"/>
          <w:szCs w:val="28"/>
        </w:rPr>
      </w:pPr>
      <w:r>
        <w:rPr>
          <w:rFonts w:ascii="Times New Roman" w:hAnsi="Times New Roman"/>
          <w:sz w:val="28"/>
          <w:szCs w:val="28"/>
        </w:rPr>
        <w:t xml:space="preserve">8. </w:t>
      </w:r>
      <w:r w:rsidR="00B64902" w:rsidRPr="00C20715">
        <w:rPr>
          <w:rFonts w:ascii="Times New Roman" w:hAnsi="Times New Roman"/>
          <w:sz w:val="28"/>
          <w:szCs w:val="28"/>
        </w:rPr>
        <w:t>Методические указания по освоению дисциплины</w:t>
      </w:r>
      <w:r w:rsidR="00CF0188" w:rsidRPr="00C20715">
        <w:rPr>
          <w:rFonts w:ascii="Times New Roman" w:hAnsi="Times New Roman"/>
          <w:sz w:val="28"/>
          <w:szCs w:val="28"/>
        </w:rPr>
        <w:tab/>
      </w:r>
      <w:r w:rsidR="00CF0188" w:rsidRPr="00C20715">
        <w:rPr>
          <w:rFonts w:ascii="Times New Roman" w:hAnsi="Times New Roman"/>
          <w:sz w:val="28"/>
          <w:szCs w:val="28"/>
        </w:rPr>
        <w:tab/>
      </w:r>
    </w:p>
    <w:p w:rsidR="00CF0188" w:rsidRPr="00C20715" w:rsidRDefault="00CF0188" w:rsidP="00C20715">
      <w:pPr>
        <w:jc w:val="both"/>
        <w:rPr>
          <w:rFonts w:ascii="Times New Roman" w:hAnsi="Times New Roman"/>
          <w:sz w:val="28"/>
          <w:szCs w:val="28"/>
        </w:rPr>
      </w:pPr>
      <w:r w:rsidRPr="00C20715">
        <w:rPr>
          <w:rFonts w:ascii="Times New Roman" w:hAnsi="Times New Roman"/>
          <w:sz w:val="28"/>
          <w:szCs w:val="28"/>
        </w:rPr>
        <w:t xml:space="preserve">9. </w:t>
      </w:r>
      <w:r w:rsidR="00193321" w:rsidRPr="00C20715">
        <w:rPr>
          <w:rFonts w:ascii="Times New Roman" w:hAnsi="Times New Roman"/>
          <w:sz w:val="28"/>
          <w:szCs w:val="28"/>
        </w:rPr>
        <w:t>Перечень информационных технологий</w:t>
      </w:r>
      <w:r w:rsidRPr="00C20715">
        <w:rPr>
          <w:rFonts w:ascii="Times New Roman" w:hAnsi="Times New Roman"/>
          <w:sz w:val="28"/>
          <w:szCs w:val="28"/>
        </w:rPr>
        <w:t xml:space="preserve">   </w:t>
      </w:r>
      <w:r w:rsidRPr="00C20715">
        <w:rPr>
          <w:rFonts w:ascii="Times New Roman" w:hAnsi="Times New Roman"/>
          <w:sz w:val="28"/>
          <w:szCs w:val="28"/>
        </w:rPr>
        <w:tab/>
      </w:r>
      <w:r w:rsidRPr="00C20715">
        <w:rPr>
          <w:rFonts w:ascii="Times New Roman" w:hAnsi="Times New Roman"/>
          <w:sz w:val="28"/>
          <w:szCs w:val="28"/>
        </w:rPr>
        <w:tab/>
      </w:r>
      <w:r w:rsidRPr="00C20715">
        <w:rPr>
          <w:rFonts w:ascii="Times New Roman" w:hAnsi="Times New Roman"/>
          <w:sz w:val="28"/>
          <w:szCs w:val="28"/>
        </w:rPr>
        <w:tab/>
      </w:r>
    </w:p>
    <w:p w:rsidR="00CF0188" w:rsidRPr="00C20715" w:rsidRDefault="00C20715" w:rsidP="00C20715">
      <w:pPr>
        <w:jc w:val="both"/>
        <w:rPr>
          <w:rFonts w:ascii="Times New Roman" w:hAnsi="Times New Roman"/>
          <w:sz w:val="28"/>
          <w:szCs w:val="28"/>
        </w:rPr>
      </w:pPr>
      <w:r>
        <w:rPr>
          <w:rFonts w:ascii="Times New Roman" w:hAnsi="Times New Roman"/>
          <w:sz w:val="28"/>
          <w:szCs w:val="28"/>
        </w:rPr>
        <w:t xml:space="preserve">10. </w:t>
      </w:r>
      <w:r w:rsidR="00193321" w:rsidRPr="00C20715">
        <w:rPr>
          <w:rFonts w:ascii="Times New Roman" w:hAnsi="Times New Roman"/>
          <w:sz w:val="28"/>
          <w:szCs w:val="28"/>
        </w:rPr>
        <w:t>Материально-техническое обеспечение дисциплины</w:t>
      </w:r>
    </w:p>
    <w:p w:rsidR="00CF0188" w:rsidRPr="00C20715" w:rsidRDefault="00193321" w:rsidP="00C20715">
      <w:pPr>
        <w:tabs>
          <w:tab w:val="left" w:pos="8931"/>
        </w:tabs>
        <w:rPr>
          <w:rFonts w:ascii="Times New Roman" w:hAnsi="Times New Roman"/>
          <w:bCs/>
          <w:sz w:val="28"/>
          <w:szCs w:val="28"/>
        </w:rPr>
      </w:pPr>
      <w:r w:rsidRPr="00C20715">
        <w:rPr>
          <w:rFonts w:ascii="Times New Roman" w:hAnsi="Times New Roman"/>
          <w:bCs/>
          <w:sz w:val="28"/>
          <w:szCs w:val="28"/>
        </w:rPr>
        <w:t>11. Фонд оценочных средств</w:t>
      </w:r>
      <w:r w:rsidR="00CF0188" w:rsidRPr="00C20715">
        <w:rPr>
          <w:rFonts w:ascii="Times New Roman" w:hAnsi="Times New Roman"/>
          <w:bCs/>
          <w:sz w:val="28"/>
          <w:szCs w:val="28"/>
        </w:rPr>
        <w:tab/>
      </w:r>
    </w:p>
    <w:p w:rsidR="00CF0188" w:rsidRPr="00C20715" w:rsidRDefault="00CF0188" w:rsidP="00C20715">
      <w:pPr>
        <w:spacing w:line="360" w:lineRule="auto"/>
        <w:jc w:val="both"/>
        <w:rPr>
          <w:rFonts w:ascii="Times New Roman" w:hAnsi="Times New Roman"/>
          <w:bCs/>
          <w:sz w:val="28"/>
          <w:szCs w:val="28"/>
        </w:rPr>
      </w:pPr>
    </w:p>
    <w:p w:rsidR="00CF0188" w:rsidRPr="00C20715" w:rsidRDefault="00CF0188" w:rsidP="00C20715">
      <w:pPr>
        <w:spacing w:line="360" w:lineRule="auto"/>
        <w:jc w:val="both"/>
        <w:rPr>
          <w:rFonts w:ascii="Times New Roman" w:hAnsi="Times New Roman"/>
          <w:bCs/>
          <w:sz w:val="28"/>
          <w:szCs w:val="28"/>
        </w:rPr>
      </w:pPr>
    </w:p>
    <w:p w:rsidR="00CF0188" w:rsidRPr="00C20715" w:rsidRDefault="00CF0188" w:rsidP="00C20715">
      <w:pPr>
        <w:spacing w:line="360" w:lineRule="auto"/>
        <w:jc w:val="both"/>
        <w:rPr>
          <w:rFonts w:ascii="Times New Roman" w:hAnsi="Times New Roman"/>
          <w:b/>
          <w:sz w:val="28"/>
          <w:szCs w:val="28"/>
        </w:rPr>
      </w:pPr>
    </w:p>
    <w:p w:rsidR="00CF0188" w:rsidRPr="00C20715" w:rsidRDefault="00CF0188" w:rsidP="00C20715">
      <w:pPr>
        <w:spacing w:line="360" w:lineRule="auto"/>
        <w:rPr>
          <w:rFonts w:ascii="Times New Roman" w:hAnsi="Times New Roman"/>
          <w:b/>
          <w:sz w:val="28"/>
          <w:szCs w:val="28"/>
        </w:rPr>
      </w:pPr>
      <w:r w:rsidRPr="00C20715">
        <w:rPr>
          <w:rFonts w:ascii="Times New Roman" w:hAnsi="Times New Roman"/>
          <w:b/>
          <w:sz w:val="28"/>
          <w:szCs w:val="28"/>
        </w:rPr>
        <w:lastRenderedPageBreak/>
        <w:t>1. </w:t>
      </w:r>
      <w:r w:rsidR="00C20715">
        <w:rPr>
          <w:rFonts w:ascii="Times New Roman" w:hAnsi="Times New Roman"/>
          <w:b/>
          <w:sz w:val="28"/>
          <w:szCs w:val="28"/>
        </w:rPr>
        <w:t>Цели и задачи освоения дициплины</w:t>
      </w:r>
    </w:p>
    <w:p w:rsidR="00CF0188" w:rsidRPr="00C20715" w:rsidRDefault="00CF0188" w:rsidP="00C20715">
      <w:pPr>
        <w:pStyle w:val="11"/>
        <w:spacing w:line="360" w:lineRule="auto"/>
        <w:ind w:left="-567" w:firstLine="567"/>
        <w:jc w:val="both"/>
        <w:rPr>
          <w:rFonts w:ascii="Times New Roman" w:hAnsi="Times New Roman"/>
          <w:sz w:val="28"/>
          <w:szCs w:val="28"/>
        </w:rPr>
      </w:pPr>
      <w:r w:rsidRPr="00C20715">
        <w:rPr>
          <w:rFonts w:ascii="Times New Roman" w:hAnsi="Times New Roman"/>
          <w:spacing w:val="2"/>
          <w:sz w:val="28"/>
          <w:szCs w:val="28"/>
        </w:rPr>
        <w:t>Целевая группа данного курса - выпускники общеобразовательных школ, успешно продолжающие обучение в ИжГСХА</w:t>
      </w:r>
      <w:r w:rsidR="00BA6C8A" w:rsidRPr="00C20715">
        <w:rPr>
          <w:rFonts w:ascii="Times New Roman" w:hAnsi="Times New Roman"/>
          <w:spacing w:val="2"/>
          <w:sz w:val="28"/>
          <w:szCs w:val="28"/>
        </w:rPr>
        <w:t xml:space="preserve"> </w:t>
      </w:r>
      <w:r w:rsidRPr="00C20715">
        <w:rPr>
          <w:rFonts w:ascii="Times New Roman" w:hAnsi="Times New Roman"/>
          <w:spacing w:val="2"/>
          <w:sz w:val="28"/>
          <w:szCs w:val="28"/>
        </w:rPr>
        <w:t xml:space="preserve">и обладающие иноязычной коммуникативной компетенцией </w:t>
      </w:r>
      <w:r w:rsidRPr="00C20715">
        <w:rPr>
          <w:rFonts w:ascii="Times New Roman" w:hAnsi="Times New Roman"/>
          <w:sz w:val="28"/>
          <w:szCs w:val="28"/>
        </w:rPr>
        <w:t xml:space="preserve">в диапазоне уровней: </w:t>
      </w:r>
      <w:r w:rsidRPr="00C20715">
        <w:rPr>
          <w:rFonts w:ascii="Times New Roman" w:hAnsi="Times New Roman"/>
          <w:sz w:val="28"/>
          <w:szCs w:val="28"/>
          <w:lang w:val="en-US"/>
        </w:rPr>
        <w:t>B</w:t>
      </w:r>
      <w:r w:rsidRPr="00C20715">
        <w:rPr>
          <w:rFonts w:ascii="Times New Roman" w:hAnsi="Times New Roman"/>
          <w:sz w:val="28"/>
          <w:szCs w:val="28"/>
        </w:rPr>
        <w:t xml:space="preserve">1+ (основной уровень по Общеевропейской шкале уровней владения иностранными языками). </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b/>
          <w:sz w:val="28"/>
          <w:szCs w:val="28"/>
        </w:rPr>
        <w:t>Основной целью</w:t>
      </w:r>
      <w:r w:rsidRPr="00C20715">
        <w:rPr>
          <w:rFonts w:ascii="Times New Roman" w:hAnsi="Times New Roman"/>
          <w:sz w:val="28"/>
          <w:szCs w:val="28"/>
        </w:rPr>
        <w:t xml:space="preserve"> курса является ознакомление студентов с современными представлениями об основных структурных единицах английского языка, их специфических свойствах и закономерностями функционирования в английском дискурсе, а также с лингвистическими методами их исследования.</w:t>
      </w:r>
    </w:p>
    <w:p w:rsidR="00CF0188" w:rsidRPr="00C20715" w:rsidRDefault="00CF0188" w:rsidP="00C20715">
      <w:pPr>
        <w:pStyle w:val="11"/>
        <w:spacing w:line="360" w:lineRule="auto"/>
        <w:ind w:left="-567" w:firstLine="567"/>
        <w:jc w:val="both"/>
        <w:rPr>
          <w:rFonts w:ascii="Times New Roman" w:hAnsi="Times New Roman"/>
          <w:b/>
          <w:sz w:val="28"/>
          <w:szCs w:val="28"/>
        </w:rPr>
      </w:pPr>
      <w:r w:rsidRPr="00C20715">
        <w:rPr>
          <w:rFonts w:ascii="Times New Roman" w:hAnsi="Times New Roman"/>
          <w:b/>
          <w:sz w:val="28"/>
          <w:szCs w:val="28"/>
        </w:rPr>
        <w:t xml:space="preserve">Изучение лексикологии призвано обеспечить: </w:t>
      </w:r>
    </w:p>
    <w:p w:rsidR="00CF0188" w:rsidRPr="00C20715" w:rsidRDefault="00CF0188" w:rsidP="00C20715">
      <w:pPr>
        <w:numPr>
          <w:ilvl w:val="0"/>
          <w:numId w:val="3"/>
        </w:numPr>
        <w:tabs>
          <w:tab w:val="left" w:pos="644"/>
        </w:tabs>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ознакомление студентов с общими закономерностями строения, функционирования и развития лексики английского языка в широком контексте проблематики, разрабатываемой отечественными и зарубежными языковедами;</w:t>
      </w:r>
    </w:p>
    <w:p w:rsidR="00CF0188" w:rsidRPr="00C20715" w:rsidRDefault="00CF0188" w:rsidP="00C20715">
      <w:pPr>
        <w:numPr>
          <w:ilvl w:val="0"/>
          <w:numId w:val="3"/>
        </w:numPr>
        <w:tabs>
          <w:tab w:val="left" w:pos="644"/>
        </w:tabs>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формирование у студентов представления о системности лексики и о роли лексических категорий (синонимии, антонимии, полисемии и др.) в построении речи;</w:t>
      </w:r>
    </w:p>
    <w:p w:rsidR="00CF0188" w:rsidRPr="00C20715" w:rsidRDefault="00CF0188" w:rsidP="00C20715">
      <w:pPr>
        <w:numPr>
          <w:ilvl w:val="0"/>
          <w:numId w:val="3"/>
        </w:numPr>
        <w:tabs>
          <w:tab w:val="left" w:pos="644"/>
        </w:tabs>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изучение специфических свойств различных разрядов лексики, направленное на углубленный анализ функций и семантики слова как центральной единицы языка в контексте;</w:t>
      </w:r>
    </w:p>
    <w:p w:rsidR="00CF0188" w:rsidRPr="00C20715" w:rsidRDefault="00CF0188" w:rsidP="00C20715">
      <w:pPr>
        <w:numPr>
          <w:ilvl w:val="0"/>
          <w:numId w:val="3"/>
        </w:numPr>
        <w:tabs>
          <w:tab w:val="left" w:pos="644"/>
        </w:tabs>
        <w:spacing w:after="0" w:line="360" w:lineRule="auto"/>
        <w:ind w:left="-567" w:firstLine="567"/>
        <w:jc w:val="both"/>
        <w:rPr>
          <w:rFonts w:ascii="Times New Roman" w:hAnsi="Times New Roman"/>
          <w:b/>
          <w:sz w:val="28"/>
          <w:szCs w:val="28"/>
        </w:rPr>
      </w:pPr>
      <w:r w:rsidRPr="00C20715">
        <w:rPr>
          <w:rFonts w:ascii="Times New Roman" w:hAnsi="Times New Roman"/>
          <w:sz w:val="28"/>
          <w:szCs w:val="28"/>
        </w:rPr>
        <w:t>рассмотрение территориально и социально дифференцированной лексики на основе понятия литературной нормы;</w:t>
      </w:r>
    </w:p>
    <w:p w:rsidR="00CF0188" w:rsidRPr="00C20715" w:rsidRDefault="00CF0188" w:rsidP="00C20715">
      <w:pPr>
        <w:numPr>
          <w:ilvl w:val="0"/>
          <w:numId w:val="3"/>
        </w:numPr>
        <w:tabs>
          <w:tab w:val="left" w:pos="644"/>
        </w:tabs>
        <w:spacing w:after="0" w:line="360" w:lineRule="auto"/>
        <w:ind w:left="-567" w:firstLine="567"/>
        <w:jc w:val="both"/>
        <w:rPr>
          <w:rFonts w:ascii="Times New Roman" w:hAnsi="Times New Roman"/>
          <w:b/>
          <w:sz w:val="28"/>
          <w:szCs w:val="28"/>
        </w:rPr>
      </w:pPr>
      <w:r w:rsidRPr="00C20715">
        <w:rPr>
          <w:rFonts w:ascii="Times New Roman" w:hAnsi="Times New Roman"/>
          <w:sz w:val="28"/>
          <w:szCs w:val="28"/>
        </w:rPr>
        <w:t>ознакомление со словарями различных типов, их макро и микроструктурой, выработка практических навыков работы со словарями различных типов.</w:t>
      </w:r>
    </w:p>
    <w:p w:rsidR="00CF0188" w:rsidRPr="00C20715" w:rsidRDefault="00CF0188" w:rsidP="00C20715">
      <w:pPr>
        <w:tabs>
          <w:tab w:val="left" w:pos="644"/>
        </w:tabs>
        <w:spacing w:after="0" w:line="360" w:lineRule="auto"/>
        <w:jc w:val="both"/>
        <w:rPr>
          <w:rFonts w:ascii="Times New Roman" w:hAnsi="Times New Roman"/>
          <w:b/>
          <w:sz w:val="28"/>
          <w:szCs w:val="28"/>
        </w:rPr>
      </w:pPr>
    </w:p>
    <w:p w:rsidR="00CF0188" w:rsidRPr="00C20715" w:rsidRDefault="00CF0188" w:rsidP="00C20715">
      <w:pPr>
        <w:spacing w:line="360" w:lineRule="auto"/>
        <w:rPr>
          <w:rFonts w:ascii="Times New Roman" w:hAnsi="Times New Roman"/>
          <w:b/>
          <w:sz w:val="28"/>
          <w:szCs w:val="28"/>
        </w:rPr>
      </w:pPr>
      <w:r w:rsidRPr="00C20715">
        <w:rPr>
          <w:rFonts w:ascii="Times New Roman" w:hAnsi="Times New Roman"/>
          <w:b/>
          <w:sz w:val="28"/>
          <w:szCs w:val="28"/>
        </w:rPr>
        <w:t>2. </w:t>
      </w:r>
      <w:r w:rsidR="00C20715">
        <w:rPr>
          <w:rFonts w:ascii="Times New Roman" w:hAnsi="Times New Roman"/>
          <w:b/>
          <w:sz w:val="28"/>
          <w:szCs w:val="28"/>
        </w:rPr>
        <w:t>Место дисциплины в структуре ОП</w:t>
      </w:r>
    </w:p>
    <w:p w:rsidR="00CF0188" w:rsidRDefault="00CF0188" w:rsidP="00C20715">
      <w:pPr>
        <w:spacing w:line="360" w:lineRule="auto"/>
        <w:ind w:left="-567" w:firstLine="567"/>
        <w:jc w:val="both"/>
        <w:rPr>
          <w:rFonts w:ascii="Times New Roman" w:hAnsi="Times New Roman"/>
          <w:sz w:val="28"/>
          <w:szCs w:val="28"/>
        </w:rPr>
      </w:pPr>
      <w:r w:rsidRPr="00C20715">
        <w:rPr>
          <w:rFonts w:ascii="Times New Roman" w:hAnsi="Times New Roman"/>
          <w:sz w:val="28"/>
          <w:szCs w:val="28"/>
        </w:rPr>
        <w:t xml:space="preserve">Дисциплина «Лексикология английского языка» относится к базовой части блока Б.1 основной образовательной программы подготовки переводчиков в сфере профессиональной коммуникации и является обязательной к изучению.  </w:t>
      </w:r>
      <w:r w:rsidRPr="00C20715">
        <w:rPr>
          <w:rFonts w:ascii="Times New Roman" w:hAnsi="Times New Roman"/>
          <w:sz w:val="28"/>
          <w:szCs w:val="28"/>
        </w:rPr>
        <w:lastRenderedPageBreak/>
        <w:t xml:space="preserve">Дисциплина базируется на следующих разделах: лексикология как лингвистическая наука, словообразование, лексическая семантика и лексикография. Знания, полученные по освоении дисциплины, необходимы для дальнейшей учебно-практической деятельности (магистерская подготовка, аспирантура, профессиональная деятельность), для последующего изучения межкультурного зарубежного опыта в определенной (профилирующей) профессионально ориентированной сфере, а также для осуществления   деловых и повседневных контактов на уровне В1+ - </w:t>
      </w:r>
      <w:r w:rsidRPr="00C20715">
        <w:rPr>
          <w:rFonts w:ascii="Times New Roman" w:hAnsi="Times New Roman"/>
          <w:sz w:val="28"/>
          <w:szCs w:val="28"/>
          <w:lang w:val="en-US"/>
        </w:rPr>
        <w:t>B</w:t>
      </w:r>
      <w:r w:rsidRPr="00C20715">
        <w:rPr>
          <w:rFonts w:ascii="Times New Roman" w:hAnsi="Times New Roman"/>
          <w:sz w:val="28"/>
          <w:szCs w:val="28"/>
        </w:rPr>
        <w:t xml:space="preserve">2+ (по Общеевропейской шкале уровней владения иностранными языками). </w:t>
      </w:r>
    </w:p>
    <w:p w:rsidR="00C20715" w:rsidRPr="00C20715" w:rsidRDefault="00C20715" w:rsidP="00C20715">
      <w:pPr>
        <w:spacing w:line="360" w:lineRule="auto"/>
        <w:ind w:left="-567" w:firstLine="567"/>
        <w:jc w:val="both"/>
        <w:rPr>
          <w:rFonts w:ascii="Times New Roman" w:hAnsi="Times New Roman"/>
          <w:sz w:val="28"/>
          <w:szCs w:val="28"/>
        </w:rPr>
      </w:pPr>
    </w:p>
    <w:p w:rsidR="00CF0188" w:rsidRPr="00C20715" w:rsidRDefault="00CF0188" w:rsidP="00C20715">
      <w:pPr>
        <w:spacing w:line="360" w:lineRule="auto"/>
        <w:rPr>
          <w:rFonts w:ascii="Times New Roman" w:hAnsi="Times New Roman"/>
          <w:b/>
          <w:sz w:val="28"/>
          <w:szCs w:val="28"/>
        </w:rPr>
      </w:pPr>
      <w:r w:rsidRPr="00C20715">
        <w:rPr>
          <w:rFonts w:ascii="Times New Roman" w:hAnsi="Times New Roman"/>
          <w:b/>
          <w:sz w:val="28"/>
          <w:szCs w:val="28"/>
        </w:rPr>
        <w:t>3. </w:t>
      </w:r>
      <w:r w:rsidR="00C20715">
        <w:rPr>
          <w:rFonts w:ascii="Times New Roman" w:hAnsi="Times New Roman"/>
          <w:b/>
          <w:sz w:val="28"/>
          <w:szCs w:val="28"/>
        </w:rPr>
        <w:t>Компетенции</w:t>
      </w:r>
      <w:r w:rsidRPr="00C20715">
        <w:rPr>
          <w:rFonts w:ascii="Times New Roman" w:hAnsi="Times New Roman"/>
          <w:b/>
          <w:sz w:val="28"/>
          <w:szCs w:val="28"/>
        </w:rPr>
        <w:t xml:space="preserve">, </w:t>
      </w:r>
      <w:r w:rsidR="00C20715" w:rsidRPr="00C20715">
        <w:rPr>
          <w:rFonts w:ascii="Times New Roman" w:hAnsi="Times New Roman"/>
          <w:b/>
          <w:sz w:val="28"/>
          <w:szCs w:val="28"/>
        </w:rPr>
        <w:t>формируемые в результате освоения дисциплины</w:t>
      </w:r>
      <w:r w:rsidRPr="00C20715">
        <w:rPr>
          <w:rFonts w:ascii="Times New Roman" w:hAnsi="Times New Roman"/>
          <w:b/>
          <w:sz w:val="28"/>
          <w:szCs w:val="28"/>
        </w:rPr>
        <w:t xml:space="preserve"> «Лексикология английского языка»</w:t>
      </w:r>
    </w:p>
    <w:p w:rsidR="00CF0188" w:rsidRPr="00C20715" w:rsidRDefault="00CF0188" w:rsidP="00C20715">
      <w:pPr>
        <w:spacing w:before="120" w:line="360" w:lineRule="auto"/>
        <w:rPr>
          <w:rFonts w:ascii="Times New Roman" w:hAnsi="Times New Roman"/>
          <w:b/>
          <w:bCs/>
          <w:sz w:val="28"/>
          <w:szCs w:val="28"/>
        </w:rPr>
      </w:pPr>
      <w:r w:rsidRPr="00C20715">
        <w:rPr>
          <w:rFonts w:ascii="Times New Roman" w:hAnsi="Times New Roman"/>
          <w:b/>
          <w:bCs/>
          <w:sz w:val="28"/>
          <w:szCs w:val="28"/>
        </w:rPr>
        <w:t xml:space="preserve">3.1 Перечень компетенций </w:t>
      </w:r>
    </w:p>
    <w:p w:rsidR="007D2684" w:rsidRPr="00C20715" w:rsidRDefault="007D2684" w:rsidP="00C20715">
      <w:pPr>
        <w:spacing w:after="0" w:line="360" w:lineRule="auto"/>
        <w:ind w:firstLine="708"/>
        <w:jc w:val="both"/>
        <w:rPr>
          <w:rFonts w:ascii="Times New Roman" w:hAnsi="Times New Roman"/>
          <w:sz w:val="28"/>
          <w:szCs w:val="28"/>
        </w:rPr>
      </w:pPr>
      <w:r w:rsidRPr="00C20715">
        <w:rPr>
          <w:rFonts w:ascii="Times New Roman" w:hAnsi="Times New Roman"/>
          <w:sz w:val="28"/>
          <w:szCs w:val="28"/>
        </w:rPr>
        <w:t>Выпу</w:t>
      </w:r>
      <w:r w:rsidR="000E0C1C" w:rsidRPr="00C20715">
        <w:rPr>
          <w:rFonts w:ascii="Times New Roman" w:hAnsi="Times New Roman"/>
          <w:sz w:val="28"/>
          <w:szCs w:val="28"/>
        </w:rPr>
        <w:t>скник должен обладать следующей общепрофессиональной компетенцией</w:t>
      </w:r>
      <w:r w:rsidRPr="00C20715">
        <w:rPr>
          <w:rFonts w:ascii="Times New Roman" w:hAnsi="Times New Roman"/>
          <w:sz w:val="28"/>
          <w:szCs w:val="28"/>
        </w:rPr>
        <w:t xml:space="preserve"> (</w:t>
      </w:r>
      <w:r w:rsidR="000E0C1C" w:rsidRPr="00C20715">
        <w:rPr>
          <w:rFonts w:ascii="Times New Roman" w:hAnsi="Times New Roman"/>
          <w:sz w:val="28"/>
          <w:szCs w:val="28"/>
        </w:rPr>
        <w:t>О</w:t>
      </w:r>
      <w:r w:rsidRPr="00C20715">
        <w:rPr>
          <w:rFonts w:ascii="Times New Roman" w:hAnsi="Times New Roman"/>
          <w:sz w:val="28"/>
          <w:szCs w:val="28"/>
        </w:rPr>
        <w:t>ПК):</w:t>
      </w:r>
    </w:p>
    <w:p w:rsidR="000E0C1C" w:rsidRPr="00C20715" w:rsidRDefault="007D2684" w:rsidP="00C20715">
      <w:pPr>
        <w:spacing w:after="0" w:line="360" w:lineRule="auto"/>
        <w:jc w:val="both"/>
        <w:rPr>
          <w:rFonts w:ascii="Times New Roman" w:hAnsi="Times New Roman"/>
          <w:sz w:val="28"/>
          <w:szCs w:val="28"/>
        </w:rPr>
      </w:pPr>
      <w:r w:rsidRPr="00C20715">
        <w:rPr>
          <w:rFonts w:ascii="Times New Roman" w:hAnsi="Times New Roman"/>
          <w:sz w:val="28"/>
          <w:szCs w:val="28"/>
        </w:rPr>
        <w:t>-</w:t>
      </w:r>
      <w:r w:rsidR="000E0C1C" w:rsidRPr="00C20715">
        <w:rPr>
          <w:rFonts w:ascii="Times New Roman" w:hAnsi="Times New Roman"/>
          <w:sz w:val="28"/>
          <w:szCs w:val="28"/>
        </w:rPr>
        <w:t>способностью свободно выражать свои мысли, адекватно используя разнообразные языковые средства с целью выделения релевантной информации (ОПК-7).</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3544"/>
        <w:gridCol w:w="4218"/>
      </w:tblGrid>
      <w:tr w:rsidR="000E0C1C" w:rsidRPr="00C20715" w:rsidTr="00C20715">
        <w:tc>
          <w:tcPr>
            <w:tcW w:w="1809" w:type="dxa"/>
          </w:tcPr>
          <w:p w:rsidR="000E0C1C" w:rsidRPr="00C20715" w:rsidRDefault="000E0C1C" w:rsidP="00C20715">
            <w:pPr>
              <w:jc w:val="both"/>
              <w:rPr>
                <w:rFonts w:ascii="Times New Roman" w:hAnsi="Times New Roman"/>
                <w:sz w:val="28"/>
                <w:szCs w:val="28"/>
              </w:rPr>
            </w:pPr>
            <w:r w:rsidRPr="00C20715">
              <w:rPr>
                <w:rFonts w:ascii="Times New Roman" w:hAnsi="Times New Roman"/>
                <w:sz w:val="28"/>
                <w:szCs w:val="28"/>
              </w:rPr>
              <w:t>Компетенции</w:t>
            </w:r>
          </w:p>
        </w:tc>
        <w:tc>
          <w:tcPr>
            <w:tcW w:w="3544" w:type="dxa"/>
          </w:tcPr>
          <w:p w:rsidR="000E0C1C" w:rsidRPr="00C20715" w:rsidRDefault="000E0C1C" w:rsidP="00C20715">
            <w:pPr>
              <w:jc w:val="both"/>
              <w:rPr>
                <w:rFonts w:ascii="Times New Roman" w:hAnsi="Times New Roman"/>
                <w:sz w:val="28"/>
                <w:szCs w:val="28"/>
              </w:rPr>
            </w:pPr>
            <w:r w:rsidRPr="00C20715">
              <w:rPr>
                <w:rFonts w:ascii="Times New Roman" w:hAnsi="Times New Roman"/>
                <w:sz w:val="28"/>
                <w:szCs w:val="28"/>
              </w:rPr>
              <w:t>Формулировка компетенции из ФГОС ВО</w:t>
            </w:r>
          </w:p>
        </w:tc>
        <w:tc>
          <w:tcPr>
            <w:tcW w:w="4218" w:type="dxa"/>
          </w:tcPr>
          <w:p w:rsidR="000E0C1C" w:rsidRPr="00C20715" w:rsidRDefault="000E0C1C" w:rsidP="00C20715">
            <w:pPr>
              <w:jc w:val="both"/>
              <w:rPr>
                <w:rFonts w:ascii="Times New Roman" w:hAnsi="Times New Roman"/>
                <w:sz w:val="28"/>
                <w:szCs w:val="28"/>
              </w:rPr>
            </w:pPr>
            <w:r w:rsidRPr="00C20715">
              <w:rPr>
                <w:rFonts w:ascii="Times New Roman" w:hAnsi="Times New Roman"/>
                <w:sz w:val="28"/>
                <w:szCs w:val="28"/>
              </w:rPr>
              <w:t>Планируемые результаты обучения (показатели достижения уровня освоения компетенции)</w:t>
            </w:r>
          </w:p>
        </w:tc>
      </w:tr>
      <w:tr w:rsidR="000E0C1C" w:rsidRPr="00C20715" w:rsidTr="00C20715">
        <w:trPr>
          <w:trHeight w:val="3585"/>
        </w:trPr>
        <w:tc>
          <w:tcPr>
            <w:tcW w:w="1809" w:type="dxa"/>
            <w:vAlign w:val="center"/>
          </w:tcPr>
          <w:p w:rsidR="000E0C1C" w:rsidRPr="00C20715" w:rsidRDefault="000E0C1C" w:rsidP="00C20715">
            <w:pPr>
              <w:jc w:val="center"/>
              <w:rPr>
                <w:rFonts w:ascii="Times New Roman" w:hAnsi="Times New Roman"/>
                <w:b/>
                <w:sz w:val="28"/>
                <w:szCs w:val="28"/>
              </w:rPr>
            </w:pPr>
            <w:r w:rsidRPr="00C20715">
              <w:rPr>
                <w:rFonts w:ascii="Times New Roman" w:hAnsi="Times New Roman"/>
                <w:b/>
                <w:sz w:val="28"/>
                <w:szCs w:val="28"/>
              </w:rPr>
              <w:lastRenderedPageBreak/>
              <w:t>ОПК-7</w:t>
            </w:r>
          </w:p>
        </w:tc>
        <w:tc>
          <w:tcPr>
            <w:tcW w:w="3544" w:type="dxa"/>
          </w:tcPr>
          <w:p w:rsidR="000E0C1C" w:rsidRPr="00C20715" w:rsidRDefault="000E0C1C" w:rsidP="00C20715">
            <w:pPr>
              <w:jc w:val="both"/>
              <w:rPr>
                <w:rFonts w:ascii="Times New Roman" w:hAnsi="Times New Roman"/>
                <w:sz w:val="28"/>
                <w:szCs w:val="28"/>
              </w:rPr>
            </w:pPr>
            <w:r w:rsidRPr="00C20715">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tc>
        <w:tc>
          <w:tcPr>
            <w:tcW w:w="4218" w:type="dxa"/>
          </w:tcPr>
          <w:p w:rsidR="000E0C1C" w:rsidRPr="00C20715" w:rsidRDefault="000E0C1C" w:rsidP="00C20715">
            <w:pPr>
              <w:jc w:val="both"/>
              <w:rPr>
                <w:rFonts w:ascii="Times New Roman" w:hAnsi="Times New Roman"/>
                <w:sz w:val="28"/>
                <w:szCs w:val="28"/>
              </w:rPr>
            </w:pPr>
            <w:r w:rsidRPr="00C20715">
              <w:rPr>
                <w:rFonts w:ascii="Times New Roman" w:hAnsi="Times New Roman"/>
                <w:b/>
                <w:sz w:val="28"/>
                <w:szCs w:val="28"/>
              </w:rPr>
              <w:t>Знать:</w:t>
            </w:r>
          </w:p>
          <w:p w:rsidR="000E0C1C" w:rsidRPr="00C20715" w:rsidRDefault="000E0C1C" w:rsidP="00C20715">
            <w:pPr>
              <w:jc w:val="both"/>
              <w:rPr>
                <w:rFonts w:ascii="Times New Roman" w:hAnsi="Times New Roman"/>
                <w:sz w:val="28"/>
                <w:szCs w:val="28"/>
              </w:rPr>
            </w:pPr>
            <w:r w:rsidRPr="00C20715">
              <w:rPr>
                <w:rFonts w:ascii="Times New Roman" w:hAnsi="Times New Roman"/>
                <w:sz w:val="28"/>
                <w:szCs w:val="28"/>
              </w:rPr>
              <w:t>-грамматический строй современного английского языка;</w:t>
            </w:r>
          </w:p>
          <w:p w:rsidR="000E0C1C" w:rsidRPr="00C20715" w:rsidRDefault="000E0C1C" w:rsidP="00C20715">
            <w:pPr>
              <w:jc w:val="both"/>
              <w:rPr>
                <w:rFonts w:ascii="Times New Roman" w:hAnsi="Times New Roman"/>
                <w:sz w:val="28"/>
                <w:szCs w:val="28"/>
              </w:rPr>
            </w:pPr>
            <w:r w:rsidRPr="00C20715">
              <w:rPr>
                <w:rFonts w:ascii="Times New Roman" w:hAnsi="Times New Roman"/>
                <w:b/>
                <w:sz w:val="28"/>
                <w:szCs w:val="28"/>
              </w:rPr>
              <w:t>Уметь:</w:t>
            </w:r>
          </w:p>
          <w:p w:rsidR="000E0C1C" w:rsidRPr="00C20715" w:rsidRDefault="000E0C1C" w:rsidP="00C20715">
            <w:pPr>
              <w:autoSpaceDE w:val="0"/>
              <w:autoSpaceDN w:val="0"/>
              <w:adjustRightInd w:val="0"/>
              <w:jc w:val="both"/>
              <w:rPr>
                <w:rFonts w:ascii="Times New Roman" w:hAnsi="Times New Roman"/>
                <w:sz w:val="28"/>
                <w:szCs w:val="28"/>
              </w:rPr>
            </w:pPr>
            <w:r w:rsidRPr="00C20715">
              <w:rPr>
                <w:rFonts w:ascii="Times New Roman" w:hAnsi="Times New Roman"/>
                <w:sz w:val="28"/>
                <w:szCs w:val="28"/>
              </w:rPr>
              <w:t xml:space="preserve">- </w:t>
            </w:r>
            <w:r w:rsidRPr="00C20715">
              <w:rPr>
                <w:rFonts w:ascii="Times New Roman" w:eastAsia="TimesNewRoman" w:hAnsi="Times New Roman"/>
                <w:sz w:val="28"/>
                <w:szCs w:val="28"/>
              </w:rPr>
              <w:t>применять полученные теоретические знания в практической устной и письменной речи</w:t>
            </w:r>
            <w:r w:rsidRPr="00C20715">
              <w:rPr>
                <w:rFonts w:ascii="Times New Roman" w:hAnsi="Times New Roman"/>
                <w:sz w:val="28"/>
                <w:szCs w:val="28"/>
              </w:rPr>
              <w:t>;</w:t>
            </w:r>
          </w:p>
          <w:p w:rsidR="000E0C1C" w:rsidRPr="00C20715" w:rsidRDefault="000E0C1C" w:rsidP="00C20715">
            <w:pPr>
              <w:autoSpaceDE w:val="0"/>
              <w:autoSpaceDN w:val="0"/>
              <w:adjustRightInd w:val="0"/>
              <w:jc w:val="both"/>
              <w:rPr>
                <w:rFonts w:ascii="Times New Roman" w:hAnsi="Times New Roman"/>
                <w:b/>
                <w:sz w:val="28"/>
                <w:szCs w:val="28"/>
              </w:rPr>
            </w:pPr>
            <w:r w:rsidRPr="00C20715">
              <w:rPr>
                <w:rFonts w:ascii="Times New Roman" w:hAnsi="Times New Roman"/>
                <w:b/>
                <w:sz w:val="28"/>
                <w:szCs w:val="28"/>
              </w:rPr>
              <w:t>Владеть:</w:t>
            </w:r>
          </w:p>
          <w:p w:rsidR="000E0C1C" w:rsidRPr="00C20715" w:rsidRDefault="000E0C1C" w:rsidP="00C20715">
            <w:pPr>
              <w:autoSpaceDE w:val="0"/>
              <w:autoSpaceDN w:val="0"/>
              <w:adjustRightInd w:val="0"/>
              <w:jc w:val="both"/>
              <w:rPr>
                <w:rFonts w:ascii="Times New Roman" w:hAnsi="Times New Roman"/>
                <w:b/>
                <w:sz w:val="28"/>
                <w:szCs w:val="28"/>
              </w:rPr>
            </w:pPr>
            <w:r w:rsidRPr="00C20715">
              <w:rPr>
                <w:rFonts w:ascii="Times New Roman" w:hAnsi="Times New Roman"/>
                <w:b/>
                <w:sz w:val="28"/>
                <w:szCs w:val="28"/>
              </w:rPr>
              <w:t xml:space="preserve">- </w:t>
            </w:r>
            <w:r w:rsidRPr="00C20715">
              <w:rPr>
                <w:rFonts w:ascii="Times New Roman" w:eastAsia="TimesNewRoman" w:hAnsi="Times New Roman"/>
                <w:sz w:val="28"/>
                <w:szCs w:val="28"/>
              </w:rPr>
              <w:t>способностью использовать языковые средства для достижения коммуникативных целей с соблюдением грамматических норм.</w:t>
            </w:r>
          </w:p>
          <w:p w:rsidR="000E0C1C" w:rsidRPr="00C20715" w:rsidRDefault="000E0C1C" w:rsidP="00C20715">
            <w:pPr>
              <w:jc w:val="both"/>
              <w:rPr>
                <w:rFonts w:ascii="Times New Roman" w:hAnsi="Times New Roman"/>
                <w:sz w:val="28"/>
                <w:szCs w:val="28"/>
              </w:rPr>
            </w:pPr>
            <w:r w:rsidRPr="00C20715">
              <w:rPr>
                <w:rFonts w:ascii="Times New Roman" w:hAnsi="Times New Roman"/>
                <w:sz w:val="28"/>
                <w:szCs w:val="28"/>
              </w:rPr>
              <w:t>- основным терминологическим аппаратом; знаниями о современных учениях в области грамматики английского языка.</w:t>
            </w:r>
          </w:p>
        </w:tc>
      </w:tr>
    </w:tbl>
    <w:p w:rsidR="00CF0188" w:rsidRPr="00C20715" w:rsidRDefault="00CF0188" w:rsidP="00C20715">
      <w:pPr>
        <w:spacing w:line="360" w:lineRule="auto"/>
        <w:jc w:val="both"/>
        <w:rPr>
          <w:rFonts w:ascii="Times New Roman" w:hAnsi="Times New Roman"/>
          <w:b/>
          <w:sz w:val="28"/>
          <w:szCs w:val="28"/>
        </w:rPr>
      </w:pPr>
    </w:p>
    <w:p w:rsidR="00CF0188" w:rsidRPr="00C20715" w:rsidRDefault="00C20715" w:rsidP="00C20715">
      <w:pPr>
        <w:spacing w:after="0" w:line="360" w:lineRule="auto"/>
        <w:rPr>
          <w:rFonts w:ascii="Times New Roman" w:hAnsi="Times New Roman"/>
          <w:b/>
          <w:sz w:val="28"/>
          <w:szCs w:val="28"/>
        </w:rPr>
      </w:pPr>
      <w:r>
        <w:rPr>
          <w:rFonts w:ascii="Times New Roman" w:hAnsi="Times New Roman"/>
          <w:b/>
          <w:sz w:val="28"/>
          <w:szCs w:val="28"/>
        </w:rPr>
        <w:t>4. С</w:t>
      </w:r>
      <w:r w:rsidRPr="00C20715">
        <w:rPr>
          <w:rFonts w:ascii="Times New Roman" w:hAnsi="Times New Roman"/>
          <w:b/>
          <w:sz w:val="28"/>
          <w:szCs w:val="28"/>
        </w:rPr>
        <w:t>труктура и содержание курса</w:t>
      </w:r>
    </w:p>
    <w:p w:rsidR="00CF0188" w:rsidRPr="00C20715" w:rsidRDefault="00CF0188" w:rsidP="00C20715">
      <w:pPr>
        <w:spacing w:after="0" w:line="360" w:lineRule="auto"/>
        <w:ind w:firstLine="708"/>
        <w:jc w:val="both"/>
        <w:rPr>
          <w:rFonts w:ascii="Times New Roman" w:hAnsi="Times New Roman"/>
          <w:sz w:val="28"/>
          <w:szCs w:val="28"/>
        </w:rPr>
      </w:pPr>
      <w:r w:rsidRPr="00C20715">
        <w:rPr>
          <w:rFonts w:ascii="Times New Roman" w:hAnsi="Times New Roman"/>
          <w:sz w:val="28"/>
          <w:szCs w:val="28"/>
        </w:rPr>
        <w:t>Общая трудоемкость дисциплины составляет 2 зачетных единицы, 72 часа.Из них 14 час. лекционные занятия, 6 час. – практические, 52 – самостоятельная работа студентов.</w:t>
      </w:r>
    </w:p>
    <w:p w:rsidR="00CF0188" w:rsidRPr="00C20715" w:rsidRDefault="00CF0188" w:rsidP="00C20715">
      <w:pPr>
        <w:spacing w:after="0" w:line="360" w:lineRule="auto"/>
        <w:jc w:val="both"/>
        <w:rPr>
          <w:rFonts w:ascii="Times New Roman" w:hAnsi="Times New Roman"/>
          <w:sz w:val="28"/>
          <w:szCs w:val="28"/>
        </w:rPr>
      </w:pPr>
    </w:p>
    <w:p w:rsidR="00CF0188" w:rsidRPr="00C20715" w:rsidRDefault="00CF0188" w:rsidP="00C20715">
      <w:pPr>
        <w:spacing w:after="0" w:line="360" w:lineRule="auto"/>
        <w:rPr>
          <w:rFonts w:ascii="Times New Roman" w:hAnsi="Times New Roman"/>
          <w:b/>
          <w:sz w:val="28"/>
          <w:szCs w:val="28"/>
        </w:rPr>
      </w:pPr>
      <w:r w:rsidRPr="00C20715">
        <w:rPr>
          <w:rFonts w:ascii="Times New Roman" w:hAnsi="Times New Roman"/>
          <w:b/>
          <w:sz w:val="28"/>
          <w:szCs w:val="28"/>
        </w:rPr>
        <w:t xml:space="preserve">4.1 Структура дисциплины </w:t>
      </w:r>
    </w:p>
    <w:tbl>
      <w:tblPr>
        <w:tblW w:w="97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63"/>
        <w:gridCol w:w="417"/>
        <w:gridCol w:w="484"/>
        <w:gridCol w:w="2714"/>
        <w:gridCol w:w="567"/>
        <w:gridCol w:w="496"/>
        <w:gridCol w:w="559"/>
        <w:gridCol w:w="425"/>
        <w:gridCol w:w="567"/>
        <w:gridCol w:w="567"/>
        <w:gridCol w:w="1903"/>
      </w:tblGrid>
      <w:tr w:rsidR="00CF0188" w:rsidRPr="00C20715" w:rsidTr="00CF0188">
        <w:trPr>
          <w:trHeight w:val="546"/>
          <w:jc w:val="center"/>
        </w:trPr>
        <w:tc>
          <w:tcPr>
            <w:tcW w:w="1063" w:type="dxa"/>
            <w:vMerge w:val="restart"/>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 п/п</w:t>
            </w:r>
          </w:p>
        </w:tc>
        <w:tc>
          <w:tcPr>
            <w:tcW w:w="417" w:type="dxa"/>
            <w:vMerge w:val="restart"/>
            <w:textDirection w:val="btLr"/>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Семестр</w:t>
            </w:r>
          </w:p>
        </w:tc>
        <w:tc>
          <w:tcPr>
            <w:tcW w:w="484" w:type="dxa"/>
            <w:vMerge w:val="restart"/>
            <w:textDirection w:val="btLr"/>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Недели семестра</w:t>
            </w:r>
          </w:p>
        </w:tc>
        <w:tc>
          <w:tcPr>
            <w:tcW w:w="2714" w:type="dxa"/>
            <w:vMerge w:val="restart"/>
            <w:tcBorders>
              <w:right w:val="single" w:sz="4" w:space="0" w:color="auto"/>
            </w:tcBorders>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lastRenderedPageBreak/>
              <w:t>Раздел дисциплины (модуля), темы раздела</w:t>
            </w:r>
          </w:p>
        </w:tc>
        <w:tc>
          <w:tcPr>
            <w:tcW w:w="3181" w:type="dxa"/>
            <w:gridSpan w:val="6"/>
            <w:tcBorders>
              <w:top w:val="single" w:sz="4" w:space="0" w:color="auto"/>
              <w:left w:val="single" w:sz="4" w:space="0" w:color="auto"/>
              <w:bottom w:val="single" w:sz="4" w:space="0" w:color="auto"/>
            </w:tcBorders>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lastRenderedPageBreak/>
              <w:t>Виды учебной работы, включая СРС и трудоемкость (в часах)</w:t>
            </w:r>
          </w:p>
        </w:tc>
        <w:tc>
          <w:tcPr>
            <w:tcW w:w="1903" w:type="dxa"/>
            <w:vMerge w:val="restart"/>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Форма:</w:t>
            </w: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 xml:space="preserve">-текущего контроля </w:t>
            </w:r>
            <w:r w:rsidRPr="00C20715">
              <w:rPr>
                <w:rFonts w:ascii="Times New Roman" w:hAnsi="Times New Roman"/>
                <w:sz w:val="28"/>
                <w:szCs w:val="28"/>
              </w:rPr>
              <w:lastRenderedPageBreak/>
              <w:t>успеваемости, СРС (по неделям семестра);</w:t>
            </w: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-промежуточной аттестации (по семестрам)</w:t>
            </w:r>
          </w:p>
        </w:tc>
      </w:tr>
      <w:tr w:rsidR="00CF0188" w:rsidRPr="00C20715" w:rsidTr="00CF0188">
        <w:trPr>
          <w:cantSplit/>
          <w:trHeight w:val="1546"/>
          <w:jc w:val="center"/>
        </w:trPr>
        <w:tc>
          <w:tcPr>
            <w:tcW w:w="1063" w:type="dxa"/>
            <w:vMerge/>
          </w:tcPr>
          <w:p w:rsidR="00CF0188" w:rsidRPr="00C20715" w:rsidRDefault="00CF0188" w:rsidP="00C20715">
            <w:pPr>
              <w:spacing w:after="0"/>
              <w:contextualSpacing/>
              <w:jc w:val="both"/>
              <w:rPr>
                <w:rFonts w:ascii="Times New Roman" w:hAnsi="Times New Roman"/>
                <w:sz w:val="28"/>
                <w:szCs w:val="28"/>
              </w:rPr>
            </w:pPr>
          </w:p>
        </w:tc>
        <w:tc>
          <w:tcPr>
            <w:tcW w:w="417" w:type="dxa"/>
            <w:vMerge/>
          </w:tcPr>
          <w:p w:rsidR="00CF0188" w:rsidRPr="00C20715" w:rsidRDefault="00CF0188" w:rsidP="00C20715">
            <w:pPr>
              <w:spacing w:after="0"/>
              <w:contextualSpacing/>
              <w:jc w:val="both"/>
              <w:rPr>
                <w:rFonts w:ascii="Times New Roman" w:hAnsi="Times New Roman"/>
                <w:sz w:val="28"/>
                <w:szCs w:val="28"/>
              </w:rPr>
            </w:pPr>
          </w:p>
        </w:tc>
        <w:tc>
          <w:tcPr>
            <w:tcW w:w="484" w:type="dxa"/>
            <w:vMerge/>
          </w:tcPr>
          <w:p w:rsidR="00CF0188" w:rsidRPr="00C20715" w:rsidRDefault="00CF0188" w:rsidP="00C20715">
            <w:pPr>
              <w:spacing w:after="0"/>
              <w:contextualSpacing/>
              <w:jc w:val="center"/>
              <w:rPr>
                <w:rFonts w:ascii="Times New Roman" w:hAnsi="Times New Roman"/>
                <w:sz w:val="28"/>
                <w:szCs w:val="28"/>
              </w:rPr>
            </w:pPr>
          </w:p>
        </w:tc>
        <w:tc>
          <w:tcPr>
            <w:tcW w:w="2714" w:type="dxa"/>
            <w:vMerge/>
            <w:tcBorders>
              <w:right w:val="single" w:sz="4" w:space="0" w:color="auto"/>
            </w:tcBorders>
          </w:tcPr>
          <w:p w:rsidR="00CF0188" w:rsidRPr="00C20715" w:rsidRDefault="00CF0188" w:rsidP="00C20715">
            <w:pPr>
              <w:spacing w:after="0"/>
              <w:contextualSpacing/>
              <w:jc w:val="center"/>
              <w:rPr>
                <w:rFonts w:ascii="Times New Roman" w:hAnsi="Times New Roman"/>
                <w:sz w:val="28"/>
                <w:szCs w:val="28"/>
              </w:rPr>
            </w:pPr>
          </w:p>
        </w:tc>
        <w:tc>
          <w:tcPr>
            <w:tcW w:w="567" w:type="dxa"/>
            <w:tcBorders>
              <w:top w:val="single" w:sz="4" w:space="0" w:color="auto"/>
              <w:left w:val="single" w:sz="4" w:space="0" w:color="auto"/>
            </w:tcBorders>
            <w:textDirection w:val="btLr"/>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всего</w:t>
            </w:r>
          </w:p>
        </w:tc>
        <w:tc>
          <w:tcPr>
            <w:tcW w:w="496" w:type="dxa"/>
            <w:textDirection w:val="btLr"/>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лекция</w:t>
            </w:r>
          </w:p>
        </w:tc>
        <w:tc>
          <w:tcPr>
            <w:tcW w:w="559" w:type="dxa"/>
            <w:textDirection w:val="btLr"/>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практические занятия</w:t>
            </w:r>
          </w:p>
        </w:tc>
        <w:tc>
          <w:tcPr>
            <w:tcW w:w="425" w:type="dxa"/>
            <w:textDirection w:val="btLr"/>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лаб. занятия</w:t>
            </w:r>
          </w:p>
        </w:tc>
        <w:tc>
          <w:tcPr>
            <w:tcW w:w="567" w:type="dxa"/>
            <w:textDirection w:val="btLr"/>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КСР</w:t>
            </w:r>
          </w:p>
        </w:tc>
        <w:tc>
          <w:tcPr>
            <w:tcW w:w="567" w:type="dxa"/>
            <w:textDirection w:val="btLr"/>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СРС</w:t>
            </w:r>
          </w:p>
        </w:tc>
        <w:tc>
          <w:tcPr>
            <w:tcW w:w="1903" w:type="dxa"/>
            <w:vMerge/>
          </w:tcPr>
          <w:p w:rsidR="00CF0188" w:rsidRPr="00C20715" w:rsidRDefault="00CF0188" w:rsidP="00C20715">
            <w:pPr>
              <w:spacing w:after="0"/>
              <w:contextualSpacing/>
              <w:jc w:val="both"/>
              <w:rPr>
                <w:rFonts w:ascii="Times New Roman" w:hAnsi="Times New Roman"/>
                <w:sz w:val="28"/>
                <w:szCs w:val="28"/>
              </w:rPr>
            </w:pP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w:t>
            </w:r>
          </w:p>
        </w:tc>
        <w:tc>
          <w:tcPr>
            <w:tcW w:w="417"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10</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rPr>
            </w:pPr>
          </w:p>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Тема1.Лексикология как лингвистическая дисциплина</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96"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190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 1</w:t>
            </w: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17"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11</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Тема2. Уровневые единицы языка. Слово как центральная единица языка.</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6</w:t>
            </w:r>
          </w:p>
        </w:tc>
        <w:tc>
          <w:tcPr>
            <w:tcW w:w="496"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4</w:t>
            </w:r>
          </w:p>
        </w:tc>
        <w:tc>
          <w:tcPr>
            <w:tcW w:w="190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№2</w:t>
            </w: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3</w:t>
            </w:r>
          </w:p>
        </w:tc>
        <w:tc>
          <w:tcPr>
            <w:tcW w:w="417"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12</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Тема 3. Системные отношения в лексике</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12</w:t>
            </w:r>
          </w:p>
        </w:tc>
        <w:tc>
          <w:tcPr>
            <w:tcW w:w="496"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rPr>
            </w:pP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10</w:t>
            </w:r>
          </w:p>
        </w:tc>
        <w:tc>
          <w:tcPr>
            <w:tcW w:w="1903"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№3</w:t>
            </w: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4</w:t>
            </w:r>
          </w:p>
        </w:tc>
        <w:tc>
          <w:tcPr>
            <w:tcW w:w="417"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13</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Тема 4. Семасиология и ономасиология. Номинация.</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10</w:t>
            </w:r>
          </w:p>
        </w:tc>
        <w:tc>
          <w:tcPr>
            <w:tcW w:w="496"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425"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6</w:t>
            </w:r>
          </w:p>
        </w:tc>
        <w:tc>
          <w:tcPr>
            <w:tcW w:w="190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№4</w:t>
            </w: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5</w:t>
            </w:r>
          </w:p>
        </w:tc>
        <w:tc>
          <w:tcPr>
            <w:tcW w:w="417"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14</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Тема 5.Структура сова и словообразование</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14</w:t>
            </w:r>
          </w:p>
        </w:tc>
        <w:tc>
          <w:tcPr>
            <w:tcW w:w="496"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rPr>
            </w:pP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12</w:t>
            </w:r>
          </w:p>
        </w:tc>
        <w:tc>
          <w:tcPr>
            <w:tcW w:w="1903"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№5</w:t>
            </w: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6</w:t>
            </w:r>
          </w:p>
        </w:tc>
        <w:tc>
          <w:tcPr>
            <w:tcW w:w="417"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15</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rPr>
            </w:pPr>
            <w:r w:rsidRPr="00C20715">
              <w:rPr>
                <w:rFonts w:ascii="Times New Roman" w:hAnsi="Times New Roman"/>
                <w:sz w:val="28"/>
                <w:szCs w:val="28"/>
              </w:rPr>
              <w:t>Тема 6. Семантическая неоднозначность и фразеология</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10</w:t>
            </w:r>
          </w:p>
        </w:tc>
        <w:tc>
          <w:tcPr>
            <w:tcW w:w="496"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lang w:val="en-US"/>
              </w:rPr>
            </w:pPr>
          </w:p>
          <w:p w:rsidR="00CF0188" w:rsidRPr="00C20715" w:rsidRDefault="00CF0188" w:rsidP="00C20715">
            <w:pPr>
              <w:spacing w:after="0"/>
              <w:contextualSpacing/>
              <w:jc w:val="both"/>
              <w:rPr>
                <w:rFonts w:ascii="Times New Roman" w:hAnsi="Times New Roman"/>
                <w:sz w:val="28"/>
                <w:szCs w:val="28"/>
                <w:lang w:val="en-US"/>
              </w:rPr>
            </w:pPr>
            <w:r w:rsidRPr="00C20715">
              <w:rPr>
                <w:rFonts w:ascii="Times New Roman" w:hAnsi="Times New Roman"/>
                <w:sz w:val="28"/>
                <w:szCs w:val="28"/>
                <w:lang w:val="en-US"/>
              </w:rPr>
              <w:t>2</w:t>
            </w: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6</w:t>
            </w:r>
          </w:p>
        </w:tc>
        <w:tc>
          <w:tcPr>
            <w:tcW w:w="1903" w:type="dxa"/>
          </w:tcPr>
          <w:p w:rsidR="00CF0188" w:rsidRPr="00C20715" w:rsidRDefault="00CF0188" w:rsidP="00C20715">
            <w:pPr>
              <w:spacing w:after="0"/>
              <w:contextualSpacing/>
              <w:jc w:val="center"/>
              <w:rPr>
                <w:rFonts w:ascii="Times New Roman" w:hAnsi="Times New Roman"/>
                <w:sz w:val="28"/>
                <w:szCs w:val="28"/>
              </w:rPr>
            </w:pPr>
          </w:p>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№6</w:t>
            </w:r>
          </w:p>
        </w:tc>
      </w:tr>
      <w:tr w:rsidR="00CF0188" w:rsidRPr="00C20715" w:rsidTr="00CF0188">
        <w:trPr>
          <w:trHeight w:val="251"/>
          <w:jc w:val="center"/>
        </w:trPr>
        <w:tc>
          <w:tcPr>
            <w:tcW w:w="1063"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7</w:t>
            </w:r>
          </w:p>
        </w:tc>
        <w:tc>
          <w:tcPr>
            <w:tcW w:w="417"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2</w:t>
            </w:r>
          </w:p>
        </w:tc>
        <w:tc>
          <w:tcPr>
            <w:tcW w:w="484"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16</w:t>
            </w: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lang w:val="en-US"/>
              </w:rPr>
            </w:pPr>
            <w:r w:rsidRPr="00C20715">
              <w:rPr>
                <w:rFonts w:ascii="Times New Roman" w:hAnsi="Times New Roman"/>
                <w:sz w:val="28"/>
                <w:szCs w:val="28"/>
              </w:rPr>
              <w:t>Тема 7. Лексикография</w:t>
            </w: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18</w:t>
            </w:r>
          </w:p>
        </w:tc>
        <w:tc>
          <w:tcPr>
            <w:tcW w:w="496"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559"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2</w:t>
            </w: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r w:rsidRPr="00C20715">
              <w:rPr>
                <w:rFonts w:ascii="Times New Roman" w:hAnsi="Times New Roman"/>
                <w:sz w:val="28"/>
                <w:szCs w:val="28"/>
              </w:rPr>
              <w:t>14</w:t>
            </w:r>
          </w:p>
        </w:tc>
        <w:tc>
          <w:tcPr>
            <w:tcW w:w="1903" w:type="dxa"/>
          </w:tcPr>
          <w:p w:rsidR="00CF0188" w:rsidRPr="00C20715" w:rsidRDefault="00CF0188" w:rsidP="00C20715">
            <w:pPr>
              <w:spacing w:after="0"/>
              <w:contextualSpacing/>
              <w:jc w:val="center"/>
              <w:rPr>
                <w:rFonts w:ascii="Times New Roman" w:hAnsi="Times New Roman"/>
                <w:sz w:val="28"/>
                <w:szCs w:val="28"/>
              </w:rPr>
            </w:pPr>
            <w:r w:rsidRPr="00C20715">
              <w:rPr>
                <w:rFonts w:ascii="Times New Roman" w:hAnsi="Times New Roman"/>
                <w:sz w:val="28"/>
                <w:szCs w:val="28"/>
              </w:rPr>
              <w:t>Тест №7</w:t>
            </w:r>
          </w:p>
        </w:tc>
      </w:tr>
      <w:tr w:rsidR="00CF0188" w:rsidRPr="00C20715" w:rsidTr="00CF0188">
        <w:trPr>
          <w:trHeight w:val="251"/>
          <w:jc w:val="center"/>
        </w:trPr>
        <w:tc>
          <w:tcPr>
            <w:tcW w:w="1063" w:type="dxa"/>
          </w:tcPr>
          <w:p w:rsidR="00CF0188" w:rsidRPr="00C20715" w:rsidRDefault="00CF0188" w:rsidP="00C20715">
            <w:pPr>
              <w:spacing w:after="0"/>
              <w:contextualSpacing/>
              <w:rPr>
                <w:rFonts w:ascii="Times New Roman" w:hAnsi="Times New Roman"/>
                <w:b/>
                <w:sz w:val="28"/>
                <w:szCs w:val="28"/>
              </w:rPr>
            </w:pPr>
            <w:r w:rsidRPr="00C20715">
              <w:rPr>
                <w:rFonts w:ascii="Times New Roman" w:hAnsi="Times New Roman"/>
                <w:b/>
                <w:sz w:val="28"/>
                <w:szCs w:val="28"/>
              </w:rPr>
              <w:t>Итого</w:t>
            </w:r>
          </w:p>
        </w:tc>
        <w:tc>
          <w:tcPr>
            <w:tcW w:w="417" w:type="dxa"/>
          </w:tcPr>
          <w:p w:rsidR="00CF0188" w:rsidRPr="00C20715" w:rsidRDefault="00CF0188" w:rsidP="00C20715">
            <w:pPr>
              <w:spacing w:after="0"/>
              <w:contextualSpacing/>
              <w:rPr>
                <w:rFonts w:ascii="Times New Roman" w:hAnsi="Times New Roman"/>
                <w:sz w:val="28"/>
                <w:szCs w:val="28"/>
              </w:rPr>
            </w:pPr>
          </w:p>
        </w:tc>
        <w:tc>
          <w:tcPr>
            <w:tcW w:w="484" w:type="dxa"/>
          </w:tcPr>
          <w:p w:rsidR="00CF0188" w:rsidRPr="00C20715" w:rsidRDefault="00CF0188" w:rsidP="00C20715">
            <w:pPr>
              <w:spacing w:after="0"/>
              <w:contextualSpacing/>
              <w:jc w:val="center"/>
              <w:rPr>
                <w:rFonts w:ascii="Times New Roman" w:hAnsi="Times New Roman"/>
                <w:sz w:val="28"/>
                <w:szCs w:val="28"/>
              </w:rPr>
            </w:pP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sz w:val="28"/>
                <w:szCs w:val="28"/>
                <w:lang w:val="en-US"/>
              </w:rPr>
            </w:pP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b/>
                <w:sz w:val="28"/>
                <w:szCs w:val="28"/>
              </w:rPr>
            </w:pPr>
            <w:r w:rsidRPr="00C20715">
              <w:rPr>
                <w:rFonts w:ascii="Times New Roman" w:hAnsi="Times New Roman"/>
                <w:b/>
                <w:sz w:val="28"/>
                <w:szCs w:val="28"/>
              </w:rPr>
              <w:t>72</w:t>
            </w:r>
          </w:p>
        </w:tc>
        <w:tc>
          <w:tcPr>
            <w:tcW w:w="496" w:type="dxa"/>
          </w:tcPr>
          <w:p w:rsidR="00CF0188" w:rsidRPr="00C20715" w:rsidRDefault="00CF0188" w:rsidP="00C20715">
            <w:pPr>
              <w:spacing w:after="0"/>
              <w:contextualSpacing/>
              <w:jc w:val="both"/>
              <w:rPr>
                <w:rFonts w:ascii="Times New Roman" w:hAnsi="Times New Roman"/>
                <w:b/>
                <w:sz w:val="28"/>
                <w:szCs w:val="28"/>
              </w:rPr>
            </w:pPr>
            <w:r w:rsidRPr="00C20715">
              <w:rPr>
                <w:rFonts w:ascii="Times New Roman" w:hAnsi="Times New Roman"/>
                <w:b/>
                <w:sz w:val="28"/>
                <w:szCs w:val="28"/>
              </w:rPr>
              <w:t>14</w:t>
            </w:r>
          </w:p>
        </w:tc>
        <w:tc>
          <w:tcPr>
            <w:tcW w:w="559" w:type="dxa"/>
          </w:tcPr>
          <w:p w:rsidR="00CF0188" w:rsidRPr="00C20715" w:rsidRDefault="00CF0188" w:rsidP="00C20715">
            <w:pPr>
              <w:spacing w:after="0"/>
              <w:contextualSpacing/>
              <w:jc w:val="both"/>
              <w:rPr>
                <w:rFonts w:ascii="Times New Roman" w:hAnsi="Times New Roman"/>
                <w:b/>
                <w:sz w:val="28"/>
                <w:szCs w:val="28"/>
              </w:rPr>
            </w:pPr>
            <w:r w:rsidRPr="00C20715">
              <w:rPr>
                <w:rFonts w:ascii="Times New Roman" w:hAnsi="Times New Roman"/>
                <w:b/>
                <w:sz w:val="28"/>
                <w:szCs w:val="28"/>
              </w:rPr>
              <w:t>6</w:t>
            </w:r>
          </w:p>
        </w:tc>
        <w:tc>
          <w:tcPr>
            <w:tcW w:w="425"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sz w:val="28"/>
                <w:szCs w:val="28"/>
              </w:rPr>
            </w:pPr>
          </w:p>
        </w:tc>
        <w:tc>
          <w:tcPr>
            <w:tcW w:w="567" w:type="dxa"/>
          </w:tcPr>
          <w:p w:rsidR="00CF0188" w:rsidRPr="00C20715" w:rsidRDefault="00CF0188" w:rsidP="00C20715">
            <w:pPr>
              <w:spacing w:after="0"/>
              <w:contextualSpacing/>
              <w:jc w:val="both"/>
              <w:rPr>
                <w:rFonts w:ascii="Times New Roman" w:hAnsi="Times New Roman"/>
                <w:b/>
                <w:sz w:val="28"/>
                <w:szCs w:val="28"/>
              </w:rPr>
            </w:pPr>
            <w:r w:rsidRPr="00C20715">
              <w:rPr>
                <w:rFonts w:ascii="Times New Roman" w:hAnsi="Times New Roman"/>
                <w:b/>
                <w:sz w:val="28"/>
                <w:szCs w:val="28"/>
              </w:rPr>
              <w:t>52</w:t>
            </w:r>
          </w:p>
        </w:tc>
        <w:tc>
          <w:tcPr>
            <w:tcW w:w="1903" w:type="dxa"/>
          </w:tcPr>
          <w:p w:rsidR="00CF0188" w:rsidRPr="00C20715" w:rsidRDefault="00CF0188" w:rsidP="00C20715">
            <w:pPr>
              <w:spacing w:after="0"/>
              <w:contextualSpacing/>
              <w:jc w:val="center"/>
              <w:rPr>
                <w:rFonts w:ascii="Times New Roman" w:hAnsi="Times New Roman"/>
                <w:b/>
                <w:sz w:val="28"/>
                <w:szCs w:val="28"/>
              </w:rPr>
            </w:pPr>
            <w:r w:rsidRPr="00C20715">
              <w:rPr>
                <w:rFonts w:ascii="Times New Roman" w:hAnsi="Times New Roman"/>
                <w:b/>
                <w:sz w:val="28"/>
                <w:szCs w:val="28"/>
              </w:rPr>
              <w:t>Зачёт</w:t>
            </w:r>
          </w:p>
        </w:tc>
      </w:tr>
      <w:tr w:rsidR="00CF0188" w:rsidRPr="00C20715" w:rsidTr="00CF0188">
        <w:trPr>
          <w:trHeight w:val="251"/>
          <w:jc w:val="center"/>
        </w:trPr>
        <w:tc>
          <w:tcPr>
            <w:tcW w:w="1063" w:type="dxa"/>
          </w:tcPr>
          <w:p w:rsidR="00CF0188" w:rsidRPr="00C20715" w:rsidRDefault="00CF0188" w:rsidP="00C20715">
            <w:pPr>
              <w:spacing w:after="0"/>
              <w:contextualSpacing/>
              <w:rPr>
                <w:rFonts w:ascii="Times New Roman" w:hAnsi="Times New Roman"/>
                <w:b/>
                <w:sz w:val="28"/>
                <w:szCs w:val="28"/>
              </w:rPr>
            </w:pPr>
          </w:p>
        </w:tc>
        <w:tc>
          <w:tcPr>
            <w:tcW w:w="417" w:type="dxa"/>
          </w:tcPr>
          <w:p w:rsidR="00CF0188" w:rsidRPr="00C20715" w:rsidRDefault="00CF0188" w:rsidP="00C20715">
            <w:pPr>
              <w:spacing w:after="0"/>
              <w:contextualSpacing/>
              <w:jc w:val="center"/>
              <w:rPr>
                <w:rFonts w:ascii="Times New Roman" w:hAnsi="Times New Roman"/>
                <w:b/>
                <w:sz w:val="28"/>
                <w:szCs w:val="28"/>
              </w:rPr>
            </w:pPr>
          </w:p>
        </w:tc>
        <w:tc>
          <w:tcPr>
            <w:tcW w:w="484" w:type="dxa"/>
          </w:tcPr>
          <w:p w:rsidR="00CF0188" w:rsidRPr="00C20715" w:rsidRDefault="00CF0188" w:rsidP="00C20715">
            <w:pPr>
              <w:spacing w:after="0"/>
              <w:contextualSpacing/>
              <w:jc w:val="center"/>
              <w:rPr>
                <w:rFonts w:ascii="Times New Roman" w:hAnsi="Times New Roman"/>
                <w:b/>
                <w:sz w:val="28"/>
                <w:szCs w:val="28"/>
              </w:rPr>
            </w:pPr>
          </w:p>
        </w:tc>
        <w:tc>
          <w:tcPr>
            <w:tcW w:w="2714" w:type="dxa"/>
            <w:tcBorders>
              <w:right w:val="single" w:sz="4" w:space="0" w:color="auto"/>
            </w:tcBorders>
          </w:tcPr>
          <w:p w:rsidR="00CF0188" w:rsidRPr="00C20715" w:rsidRDefault="00CF0188" w:rsidP="00C20715">
            <w:pPr>
              <w:spacing w:after="0"/>
              <w:contextualSpacing/>
              <w:rPr>
                <w:rFonts w:ascii="Times New Roman" w:hAnsi="Times New Roman"/>
                <w:b/>
                <w:sz w:val="28"/>
                <w:szCs w:val="28"/>
                <w:lang w:val="en-US"/>
              </w:rPr>
            </w:pPr>
          </w:p>
        </w:tc>
        <w:tc>
          <w:tcPr>
            <w:tcW w:w="567" w:type="dxa"/>
            <w:tcBorders>
              <w:left w:val="single" w:sz="4" w:space="0" w:color="auto"/>
            </w:tcBorders>
          </w:tcPr>
          <w:p w:rsidR="00CF0188" w:rsidRPr="00C20715" w:rsidRDefault="00CF0188" w:rsidP="00C20715">
            <w:pPr>
              <w:spacing w:after="0"/>
              <w:contextualSpacing/>
              <w:jc w:val="center"/>
              <w:rPr>
                <w:rFonts w:ascii="Times New Roman" w:hAnsi="Times New Roman"/>
                <w:b/>
                <w:sz w:val="28"/>
                <w:szCs w:val="28"/>
              </w:rPr>
            </w:pPr>
          </w:p>
        </w:tc>
        <w:tc>
          <w:tcPr>
            <w:tcW w:w="496" w:type="dxa"/>
          </w:tcPr>
          <w:p w:rsidR="00CF0188" w:rsidRPr="00C20715" w:rsidRDefault="00CF0188" w:rsidP="00C20715">
            <w:pPr>
              <w:spacing w:after="0"/>
              <w:contextualSpacing/>
              <w:jc w:val="both"/>
              <w:rPr>
                <w:rFonts w:ascii="Times New Roman" w:hAnsi="Times New Roman"/>
                <w:b/>
                <w:sz w:val="28"/>
                <w:szCs w:val="28"/>
              </w:rPr>
            </w:pPr>
          </w:p>
        </w:tc>
        <w:tc>
          <w:tcPr>
            <w:tcW w:w="559" w:type="dxa"/>
          </w:tcPr>
          <w:p w:rsidR="00CF0188" w:rsidRPr="00C20715" w:rsidRDefault="00CF0188" w:rsidP="00C20715">
            <w:pPr>
              <w:spacing w:after="0"/>
              <w:contextualSpacing/>
              <w:jc w:val="both"/>
              <w:rPr>
                <w:rFonts w:ascii="Times New Roman" w:hAnsi="Times New Roman"/>
                <w:b/>
                <w:sz w:val="28"/>
                <w:szCs w:val="28"/>
              </w:rPr>
            </w:pPr>
          </w:p>
        </w:tc>
        <w:tc>
          <w:tcPr>
            <w:tcW w:w="425" w:type="dxa"/>
          </w:tcPr>
          <w:p w:rsidR="00CF0188" w:rsidRPr="00C20715" w:rsidRDefault="00CF0188" w:rsidP="00C20715">
            <w:pPr>
              <w:spacing w:after="0"/>
              <w:contextualSpacing/>
              <w:jc w:val="both"/>
              <w:rPr>
                <w:rFonts w:ascii="Times New Roman" w:hAnsi="Times New Roman"/>
                <w:b/>
                <w:sz w:val="28"/>
                <w:szCs w:val="28"/>
              </w:rPr>
            </w:pPr>
          </w:p>
        </w:tc>
        <w:tc>
          <w:tcPr>
            <w:tcW w:w="567" w:type="dxa"/>
          </w:tcPr>
          <w:p w:rsidR="00CF0188" w:rsidRPr="00C20715" w:rsidRDefault="00CF0188" w:rsidP="00C20715">
            <w:pPr>
              <w:spacing w:after="0"/>
              <w:contextualSpacing/>
              <w:jc w:val="both"/>
              <w:rPr>
                <w:rFonts w:ascii="Times New Roman" w:hAnsi="Times New Roman"/>
                <w:b/>
                <w:sz w:val="28"/>
                <w:szCs w:val="28"/>
              </w:rPr>
            </w:pPr>
          </w:p>
        </w:tc>
        <w:tc>
          <w:tcPr>
            <w:tcW w:w="567" w:type="dxa"/>
          </w:tcPr>
          <w:p w:rsidR="00CF0188" w:rsidRPr="00C20715" w:rsidRDefault="00CF0188" w:rsidP="00C20715">
            <w:pPr>
              <w:spacing w:after="0"/>
              <w:contextualSpacing/>
              <w:jc w:val="both"/>
              <w:rPr>
                <w:rFonts w:ascii="Times New Roman" w:hAnsi="Times New Roman"/>
                <w:b/>
                <w:sz w:val="28"/>
                <w:szCs w:val="28"/>
              </w:rPr>
            </w:pPr>
          </w:p>
        </w:tc>
        <w:tc>
          <w:tcPr>
            <w:tcW w:w="1903" w:type="dxa"/>
          </w:tcPr>
          <w:p w:rsidR="00CF0188" w:rsidRPr="00C20715" w:rsidRDefault="00CF0188" w:rsidP="00C20715">
            <w:pPr>
              <w:spacing w:after="0"/>
              <w:contextualSpacing/>
              <w:jc w:val="both"/>
              <w:rPr>
                <w:rFonts w:ascii="Times New Roman" w:hAnsi="Times New Roman"/>
                <w:sz w:val="28"/>
                <w:szCs w:val="28"/>
              </w:rPr>
            </w:pPr>
          </w:p>
        </w:tc>
      </w:tr>
    </w:tbl>
    <w:p w:rsidR="00C20715" w:rsidRDefault="00C20715" w:rsidP="00C20715">
      <w:pPr>
        <w:pStyle w:val="21"/>
        <w:spacing w:before="120" w:after="0" w:line="360" w:lineRule="auto"/>
        <w:jc w:val="center"/>
        <w:rPr>
          <w:spacing w:val="2"/>
          <w:sz w:val="28"/>
          <w:szCs w:val="28"/>
        </w:rPr>
      </w:pPr>
    </w:p>
    <w:p w:rsidR="00CF0188" w:rsidRPr="00C20715" w:rsidRDefault="00CF0188" w:rsidP="00C20715">
      <w:pPr>
        <w:pStyle w:val="21"/>
        <w:spacing w:before="120" w:after="0" w:line="360" w:lineRule="auto"/>
        <w:rPr>
          <w:b/>
          <w:spacing w:val="2"/>
          <w:sz w:val="28"/>
          <w:szCs w:val="28"/>
        </w:rPr>
      </w:pPr>
      <w:r w:rsidRPr="00C20715">
        <w:rPr>
          <w:b/>
          <w:spacing w:val="2"/>
          <w:sz w:val="28"/>
          <w:szCs w:val="28"/>
        </w:rPr>
        <w:lastRenderedPageBreak/>
        <w:t>4.2 Матрица формируемых дисциплиной компетенций</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2010"/>
        <w:gridCol w:w="2310"/>
      </w:tblGrid>
      <w:tr w:rsidR="00CF0188" w:rsidRPr="00C20715" w:rsidTr="00CF0188">
        <w:tc>
          <w:tcPr>
            <w:tcW w:w="5328" w:type="dxa"/>
          </w:tcPr>
          <w:p w:rsidR="00CF0188" w:rsidRPr="00C20715" w:rsidRDefault="00CF0188" w:rsidP="00C20715">
            <w:pPr>
              <w:pStyle w:val="21"/>
              <w:spacing w:before="120" w:after="0" w:line="276" w:lineRule="auto"/>
              <w:contextualSpacing/>
              <w:jc w:val="center"/>
              <w:rPr>
                <w:spacing w:val="2"/>
                <w:sz w:val="28"/>
                <w:szCs w:val="28"/>
              </w:rPr>
            </w:pPr>
            <w:r w:rsidRPr="00C20715">
              <w:rPr>
                <w:sz w:val="28"/>
                <w:szCs w:val="28"/>
              </w:rPr>
              <w:t>Разделы и темы дисциплины</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z w:val="28"/>
                <w:szCs w:val="28"/>
              </w:rPr>
              <w:t>Количество часов</w:t>
            </w:r>
          </w:p>
        </w:tc>
        <w:tc>
          <w:tcPr>
            <w:tcW w:w="23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Формируемые компетенции</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pacing w:val="2"/>
                <w:sz w:val="28"/>
                <w:szCs w:val="28"/>
              </w:rPr>
            </w:pPr>
            <w:r w:rsidRPr="00C20715">
              <w:rPr>
                <w:sz w:val="28"/>
                <w:szCs w:val="28"/>
              </w:rPr>
              <w:t>Тема 1.Лексикология как лингвистическая дисциплина</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2/0</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pacing w:val="2"/>
                <w:sz w:val="28"/>
                <w:szCs w:val="28"/>
              </w:rPr>
            </w:pPr>
            <w:r w:rsidRPr="00C20715">
              <w:rPr>
                <w:sz w:val="28"/>
                <w:szCs w:val="28"/>
              </w:rPr>
              <w:t>Тема 2. Уровневые единицы языка. Слово как центральная единица языка</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2/4</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pacing w:val="2"/>
                <w:sz w:val="28"/>
                <w:szCs w:val="28"/>
              </w:rPr>
            </w:pPr>
            <w:r w:rsidRPr="00C20715">
              <w:rPr>
                <w:sz w:val="28"/>
                <w:szCs w:val="28"/>
              </w:rPr>
              <w:t>Тема 3. Системные отношения в лексике языка</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2/10</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z w:val="28"/>
                <w:szCs w:val="28"/>
              </w:rPr>
            </w:pPr>
            <w:r w:rsidRPr="00C20715">
              <w:rPr>
                <w:sz w:val="28"/>
                <w:szCs w:val="28"/>
              </w:rPr>
              <w:t>Тема 4. Семасиология и ономасиология. Виды номинации</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4/6</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z w:val="28"/>
                <w:szCs w:val="28"/>
              </w:rPr>
            </w:pPr>
            <w:r w:rsidRPr="00C20715">
              <w:rPr>
                <w:sz w:val="28"/>
                <w:szCs w:val="28"/>
              </w:rPr>
              <w:t>Тема 5. Структура слова и словообразование</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2/12</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pacing w:val="2"/>
                <w:sz w:val="28"/>
                <w:szCs w:val="28"/>
              </w:rPr>
            </w:pPr>
            <w:r w:rsidRPr="00C20715">
              <w:rPr>
                <w:sz w:val="28"/>
                <w:szCs w:val="28"/>
              </w:rPr>
              <w:t xml:space="preserve">Тема 6. Семантическая неоднозначность и фразеология </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4/6</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spacing w:val="2"/>
                <w:sz w:val="28"/>
                <w:szCs w:val="28"/>
              </w:rPr>
            </w:pPr>
            <w:r w:rsidRPr="00C20715">
              <w:rPr>
                <w:sz w:val="28"/>
                <w:szCs w:val="28"/>
              </w:rPr>
              <w:t>Тема 7. Лексикография</w:t>
            </w:r>
          </w:p>
        </w:tc>
        <w:tc>
          <w:tcPr>
            <w:tcW w:w="2010" w:type="dxa"/>
          </w:tcPr>
          <w:p w:rsidR="00CF0188" w:rsidRPr="00C20715" w:rsidRDefault="00CF0188" w:rsidP="00C20715">
            <w:pPr>
              <w:pStyle w:val="21"/>
              <w:spacing w:before="120" w:after="0" w:line="276" w:lineRule="auto"/>
              <w:contextualSpacing/>
              <w:jc w:val="center"/>
              <w:rPr>
                <w:spacing w:val="2"/>
                <w:sz w:val="28"/>
                <w:szCs w:val="28"/>
              </w:rPr>
            </w:pPr>
            <w:r w:rsidRPr="00C20715">
              <w:rPr>
                <w:spacing w:val="2"/>
                <w:sz w:val="28"/>
                <w:szCs w:val="28"/>
              </w:rPr>
              <w:t>4/14</w:t>
            </w:r>
          </w:p>
        </w:tc>
        <w:tc>
          <w:tcPr>
            <w:tcW w:w="2310" w:type="dxa"/>
          </w:tcPr>
          <w:p w:rsidR="00CF0188" w:rsidRPr="00C20715" w:rsidRDefault="000E0C1C" w:rsidP="00C20715">
            <w:pPr>
              <w:pStyle w:val="21"/>
              <w:spacing w:before="120" w:after="0" w:line="276" w:lineRule="auto"/>
              <w:contextualSpacing/>
              <w:jc w:val="center"/>
              <w:rPr>
                <w:spacing w:val="2"/>
                <w:sz w:val="28"/>
                <w:szCs w:val="28"/>
              </w:rPr>
            </w:pPr>
            <w:r w:rsidRPr="00C20715">
              <w:rPr>
                <w:spacing w:val="2"/>
                <w:sz w:val="28"/>
                <w:szCs w:val="28"/>
              </w:rPr>
              <w:t>ОПК -7</w:t>
            </w:r>
          </w:p>
        </w:tc>
      </w:tr>
      <w:tr w:rsidR="00CF0188" w:rsidRPr="00C20715" w:rsidTr="00CF0188">
        <w:tc>
          <w:tcPr>
            <w:tcW w:w="5328" w:type="dxa"/>
          </w:tcPr>
          <w:p w:rsidR="00CF0188" w:rsidRPr="00C20715" w:rsidRDefault="00CF0188" w:rsidP="00C20715">
            <w:pPr>
              <w:pStyle w:val="21"/>
              <w:spacing w:before="120" w:after="0" w:line="276" w:lineRule="auto"/>
              <w:contextualSpacing/>
              <w:jc w:val="both"/>
              <w:rPr>
                <w:b/>
                <w:spacing w:val="2"/>
                <w:sz w:val="28"/>
                <w:szCs w:val="28"/>
              </w:rPr>
            </w:pPr>
            <w:r w:rsidRPr="00C20715">
              <w:rPr>
                <w:b/>
                <w:spacing w:val="2"/>
                <w:sz w:val="28"/>
                <w:szCs w:val="28"/>
              </w:rPr>
              <w:t>Итого:</w:t>
            </w:r>
          </w:p>
        </w:tc>
        <w:tc>
          <w:tcPr>
            <w:tcW w:w="2010" w:type="dxa"/>
          </w:tcPr>
          <w:p w:rsidR="00CF0188" w:rsidRPr="00C20715" w:rsidRDefault="00CF0188" w:rsidP="00C20715">
            <w:pPr>
              <w:pStyle w:val="21"/>
              <w:spacing w:before="120" w:after="0" w:line="276" w:lineRule="auto"/>
              <w:contextualSpacing/>
              <w:jc w:val="center"/>
              <w:rPr>
                <w:b/>
                <w:spacing w:val="2"/>
                <w:sz w:val="28"/>
                <w:szCs w:val="28"/>
              </w:rPr>
            </w:pPr>
            <w:r w:rsidRPr="00C20715">
              <w:rPr>
                <w:b/>
                <w:spacing w:val="2"/>
                <w:sz w:val="28"/>
                <w:szCs w:val="28"/>
              </w:rPr>
              <w:t>20/52</w:t>
            </w:r>
          </w:p>
        </w:tc>
        <w:tc>
          <w:tcPr>
            <w:tcW w:w="2310" w:type="dxa"/>
          </w:tcPr>
          <w:p w:rsidR="00CF0188" w:rsidRPr="00C20715" w:rsidRDefault="00CF0188" w:rsidP="00C20715">
            <w:pPr>
              <w:pStyle w:val="21"/>
              <w:spacing w:before="120" w:after="0" w:line="276" w:lineRule="auto"/>
              <w:contextualSpacing/>
              <w:jc w:val="center"/>
              <w:rPr>
                <w:spacing w:val="2"/>
                <w:sz w:val="28"/>
                <w:szCs w:val="28"/>
              </w:rPr>
            </w:pPr>
          </w:p>
        </w:tc>
      </w:tr>
    </w:tbl>
    <w:p w:rsidR="00C20715" w:rsidRDefault="00C20715" w:rsidP="00C20715">
      <w:pPr>
        <w:spacing w:before="120" w:line="360" w:lineRule="auto"/>
        <w:jc w:val="center"/>
        <w:rPr>
          <w:rFonts w:ascii="Times New Roman" w:hAnsi="Times New Roman"/>
          <w:bCs/>
          <w:sz w:val="28"/>
          <w:szCs w:val="28"/>
        </w:rPr>
      </w:pPr>
    </w:p>
    <w:p w:rsidR="00CF0188" w:rsidRPr="00C20715" w:rsidRDefault="00CF0188" w:rsidP="00C20715">
      <w:pPr>
        <w:spacing w:before="120" w:line="360" w:lineRule="auto"/>
        <w:rPr>
          <w:rFonts w:ascii="Times New Roman" w:hAnsi="Times New Roman"/>
          <w:b/>
          <w:bCs/>
          <w:sz w:val="28"/>
          <w:szCs w:val="28"/>
        </w:rPr>
      </w:pPr>
      <w:r w:rsidRPr="00C20715">
        <w:rPr>
          <w:rFonts w:ascii="Times New Roman" w:hAnsi="Times New Roman"/>
          <w:b/>
          <w:bCs/>
          <w:sz w:val="28"/>
          <w:szCs w:val="28"/>
        </w:rPr>
        <w:t xml:space="preserve">4.3 Содержание разделов дисциплины </w:t>
      </w:r>
    </w:p>
    <w:tbl>
      <w:tblPr>
        <w:tblW w:w="9659" w:type="dxa"/>
        <w:tblInd w:w="-72" w:type="dxa"/>
        <w:tblLayout w:type="fixed"/>
        <w:tblLook w:val="0000"/>
      </w:tblPr>
      <w:tblGrid>
        <w:gridCol w:w="889"/>
        <w:gridCol w:w="2835"/>
        <w:gridCol w:w="5935"/>
      </w:tblGrid>
      <w:tr w:rsidR="00CF0188" w:rsidRPr="00C20715" w:rsidTr="00CF0188">
        <w:trPr>
          <w:trHeight w:val="122"/>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 xml:space="preserve">№№ п/п </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Название раздела</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Содержание раздела в дидактических единицах</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1.</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both"/>
              <w:rPr>
                <w:rFonts w:cs="Times New Roman"/>
                <w:color w:val="auto"/>
                <w:sz w:val="28"/>
                <w:szCs w:val="28"/>
              </w:rPr>
            </w:pPr>
            <w:r w:rsidRPr="00C20715">
              <w:rPr>
                <w:rFonts w:cs="Times New Roman"/>
                <w:color w:val="auto"/>
                <w:sz w:val="28"/>
                <w:szCs w:val="28"/>
              </w:rPr>
              <w:t xml:space="preserve">Тема1. Лексикология </w:t>
            </w:r>
          </w:p>
          <w:p w:rsidR="00CF0188" w:rsidRPr="00C20715" w:rsidRDefault="00CF0188" w:rsidP="00C20715">
            <w:pPr>
              <w:pStyle w:val="12"/>
              <w:snapToGrid w:val="0"/>
              <w:spacing w:line="276" w:lineRule="auto"/>
              <w:contextualSpacing/>
              <w:jc w:val="both"/>
              <w:rPr>
                <w:rFonts w:cs="Times New Roman"/>
                <w:color w:val="auto"/>
                <w:sz w:val="28"/>
                <w:szCs w:val="28"/>
              </w:rPr>
            </w:pPr>
            <w:r w:rsidRPr="00C20715">
              <w:rPr>
                <w:rFonts w:cs="Times New Roman"/>
                <w:color w:val="auto"/>
                <w:sz w:val="28"/>
                <w:szCs w:val="28"/>
              </w:rPr>
              <w:t>как лингвистическая дисциплина</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Лексикология как наука об особенностях словарного состава современного английского языка. Виды лексикологий: общая и частная, прикладная и сопоставительная, историческая и описательная. </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Предмет, цели и задачи лексикологии, связи с другими частными лингвистическими дисциплинами (фонетикой, грамматикой и историей языка).</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Структурно-семантический, функционально-коммуникативный и когнитивно-прагматический аспекты в изучении </w:t>
            </w:r>
            <w:r w:rsidRPr="00C20715">
              <w:rPr>
                <w:rFonts w:ascii="Times New Roman" w:hAnsi="Times New Roman"/>
                <w:sz w:val="28"/>
                <w:szCs w:val="28"/>
              </w:rPr>
              <w:lastRenderedPageBreak/>
              <w:t>словарного состава английского языка. Словарный состав как структурно-системное образование лексических единиц.</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lastRenderedPageBreak/>
              <w:t>2.</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rPr>
                <w:rFonts w:cs="Times New Roman"/>
                <w:color w:val="auto"/>
                <w:sz w:val="28"/>
                <w:szCs w:val="28"/>
              </w:rPr>
            </w:pPr>
            <w:r w:rsidRPr="00C20715">
              <w:rPr>
                <w:rFonts w:cs="Times New Roman"/>
                <w:color w:val="auto"/>
                <w:sz w:val="28"/>
                <w:szCs w:val="28"/>
              </w:rPr>
              <w:t>Тема 2. Уровневые единицы языка. Слово как центральная единица языка</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Основные лексические единицы языка и их характеристики. Теория слова. Проблема определения слова. Основные признаки слова в английском языке. Слово и морфема. Слово и форма слова.</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3.</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both"/>
              <w:rPr>
                <w:rFonts w:cs="Times New Roman"/>
                <w:color w:val="auto"/>
                <w:sz w:val="28"/>
                <w:szCs w:val="28"/>
              </w:rPr>
            </w:pPr>
            <w:r w:rsidRPr="00C20715">
              <w:rPr>
                <w:rFonts w:cs="Times New Roman"/>
                <w:color w:val="auto"/>
                <w:sz w:val="28"/>
                <w:szCs w:val="28"/>
              </w:rPr>
              <w:t>Тема 3. Системные отношения в лексике языка</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Парадигматика и синтагматика лексических единиц. Лексико-семантические объединения в лексической системе языка. Источники синонимии и антонимии в языке. Классификация синонимов и антонимов.</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4.</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rPr>
                <w:rFonts w:cs="Times New Roman"/>
                <w:color w:val="auto"/>
                <w:sz w:val="28"/>
                <w:szCs w:val="28"/>
              </w:rPr>
            </w:pPr>
            <w:r w:rsidRPr="00C20715">
              <w:rPr>
                <w:rFonts w:cs="Times New Roman"/>
                <w:color w:val="auto"/>
                <w:sz w:val="28"/>
                <w:szCs w:val="28"/>
              </w:rPr>
              <w:t>Тема 4. Семасиология и ономасиология. Виды номинации</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Семантика слова как словарной и коммуникативной единицы современного английского языка. Значение слова и проблемы лексической номинации. </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Теория объективации языковой картины мира. Типы и виды языковой номинации: номинация лексическая, препозитивная, дискурсивная, внутренняя и внешняя лексическая номинация. Первичная и вторичная лексическая номинация. Номинативная специфика англоязычной языковой картины мира как результат национально-исторического, социоэтнопсихологического и культурного восприятия и упорядочивающего отображения многообразия окружающего мира.</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Способы лексической номинации в современном английском языке. Лексическая номинация моделированная и немоделированная.</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t>5.</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rPr>
                <w:rFonts w:cs="Times New Roman"/>
                <w:color w:val="auto"/>
                <w:sz w:val="28"/>
                <w:szCs w:val="28"/>
              </w:rPr>
            </w:pPr>
            <w:r w:rsidRPr="00C20715">
              <w:rPr>
                <w:rFonts w:cs="Times New Roman"/>
                <w:color w:val="auto"/>
                <w:sz w:val="28"/>
                <w:szCs w:val="28"/>
              </w:rPr>
              <w:t>Тема 5. Структура слова и словообразование</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Смысловая и словообразовательная структура слова. Принципы и методы словообразовательного анализа и основные составляющие деривационной структуры слова. </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lastRenderedPageBreak/>
              <w:t xml:space="preserve">Основные способы словообразования в современном английском языке. Словопроизводство и словосложение как основные способы лексической номинации в современном английском языке. Роль и место словообразования в активной лексической номинации. Когнитивная и коммуникативная значимость производного слова: прагматика лингвокреативной деятельности. Продуктивные и непродуктивные способы словообразования. </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Аффиксация (префиксация, суффиксация). Семантика деривационного аффикса. Многозначность и омонимия деривационных аффиксов. Принципы классификации аффиксов.</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Словосложение. Основные особенности образования сложных слов в английском языке. Критерии сложного слова. Структурная и семантическая соотносительность сложных слов и свободных словосочетаний в английском языке. Принципы классификации сложных слов.</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 Конверсия. Различное понимание природы конверсии. Критерии внутренней производности. Семантические отношения при конверсии как критерий определения направления производности.</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 Второстепенные способы словообразования. Аббревиация, или сокращение, как продуктивный немоделированный способ словообразования, особенно в письменном дискурсе. Основные структурные типы сокращений (слоговые, сложнослоговые, инициальные) в современном английском языке.</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lastRenderedPageBreak/>
              <w:t>6.</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rPr>
                <w:rFonts w:cs="Times New Roman"/>
                <w:color w:val="auto"/>
                <w:sz w:val="28"/>
                <w:szCs w:val="28"/>
              </w:rPr>
            </w:pPr>
            <w:r w:rsidRPr="00C20715">
              <w:rPr>
                <w:rFonts w:cs="Times New Roman"/>
                <w:color w:val="auto"/>
                <w:sz w:val="28"/>
                <w:szCs w:val="28"/>
              </w:rPr>
              <w:t xml:space="preserve">Тема 6. Семантическая </w:t>
            </w:r>
            <w:r w:rsidRPr="00C20715">
              <w:rPr>
                <w:rFonts w:cs="Times New Roman"/>
                <w:color w:val="auto"/>
                <w:sz w:val="28"/>
                <w:szCs w:val="28"/>
              </w:rPr>
              <w:lastRenderedPageBreak/>
              <w:t>неоднозначность и фразеология</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lastRenderedPageBreak/>
              <w:t xml:space="preserve">Полисемия и омонимия в языке. Разграничение полисемии и омонимии в языке. </w:t>
            </w:r>
            <w:r w:rsidRPr="00C20715">
              <w:rPr>
                <w:rFonts w:ascii="Times New Roman" w:hAnsi="Times New Roman"/>
                <w:sz w:val="28"/>
                <w:szCs w:val="28"/>
              </w:rPr>
              <w:lastRenderedPageBreak/>
              <w:t>Омонимия и ее место в системе лексикона английского языка. Роль парадигматики и синтагматики в изучении смысловой структуры слова. Гиперо-гипонимические ряды и группы слов. Роль и типы контекста. Значение слова и модель словосочетания. Методы разграничения значений и выявления компонентов значения. Основания и типы внутрисловных связей: эпидигматика.</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Свободные (переменные) и устойчивые словосочетания. Теория валентности и основные типы словосочетаний в современном английском языке. Отличие свободных словосочетаний от других лексических единиц языка. Модель словосочетания и ее соотношение со значением ведущего компонента. Условия и правила сочетаемости слов: лингвистические и экстралингвистические факторы, ограничивающие сочетаемость слов. Роль переменных словосочетаний как прототипов фразеологических единиц.</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Устойчивые словосочетания, их отличительные признаки. Разнородность устойчивых словосочетаний в современном английском языке. Источники устойчивых сочетаний. Фразеоматика и фразеология. Фразеологическое значение и его типы. Фразовые глаголы в современном английском языке.</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 xml:space="preserve">Проблема эквивалентности фразеологической единицы и слова. Фразеологическая устойчивость. Классификация фразеологических единиц. Коммуникативно-прагматические свойства фразеологических единиц. Национально-культурная специфика семантики фразеологических единиц в английском и </w:t>
            </w:r>
            <w:r w:rsidRPr="00C20715">
              <w:rPr>
                <w:rFonts w:ascii="Times New Roman" w:hAnsi="Times New Roman"/>
                <w:sz w:val="28"/>
                <w:szCs w:val="28"/>
              </w:rPr>
              <w:lastRenderedPageBreak/>
              <w:t>русском языках.</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Пословицы, поговорки, крылатые слова и выражения.</w:t>
            </w:r>
          </w:p>
        </w:tc>
      </w:tr>
      <w:tr w:rsidR="00CF0188" w:rsidRPr="00C20715" w:rsidTr="00CF0188">
        <w:trPr>
          <w:trHeight w:val="330"/>
        </w:trPr>
        <w:tc>
          <w:tcPr>
            <w:tcW w:w="889"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12"/>
              <w:snapToGrid w:val="0"/>
              <w:spacing w:line="276" w:lineRule="auto"/>
              <w:contextualSpacing/>
              <w:jc w:val="center"/>
              <w:rPr>
                <w:rFonts w:cs="Times New Roman"/>
                <w:color w:val="auto"/>
                <w:sz w:val="28"/>
                <w:szCs w:val="28"/>
              </w:rPr>
            </w:pPr>
            <w:r w:rsidRPr="00C20715">
              <w:rPr>
                <w:rFonts w:cs="Times New Roman"/>
                <w:color w:val="auto"/>
                <w:sz w:val="28"/>
                <w:szCs w:val="28"/>
              </w:rPr>
              <w:lastRenderedPageBreak/>
              <w:t>7.</w:t>
            </w:r>
          </w:p>
        </w:tc>
        <w:tc>
          <w:tcPr>
            <w:tcW w:w="2835" w:type="dxa"/>
            <w:tcBorders>
              <w:top w:val="single" w:sz="8" w:space="0" w:color="000000"/>
              <w:left w:val="single" w:sz="8" w:space="0" w:color="000000"/>
              <w:bottom w:val="single" w:sz="8" w:space="0" w:color="000000"/>
            </w:tcBorders>
            <w:shd w:val="clear" w:color="auto" w:fill="auto"/>
          </w:tcPr>
          <w:p w:rsidR="00CF0188" w:rsidRPr="00C20715" w:rsidRDefault="00CF0188" w:rsidP="00C20715">
            <w:pPr>
              <w:pStyle w:val="21"/>
              <w:spacing w:before="120" w:after="0" w:line="276" w:lineRule="auto"/>
              <w:contextualSpacing/>
              <w:rPr>
                <w:spacing w:val="2"/>
                <w:sz w:val="28"/>
                <w:szCs w:val="28"/>
              </w:rPr>
            </w:pPr>
            <w:r w:rsidRPr="00C20715">
              <w:rPr>
                <w:sz w:val="28"/>
                <w:szCs w:val="28"/>
              </w:rPr>
              <w:t>Тема 7. Лексикография</w:t>
            </w:r>
          </w:p>
        </w:tc>
        <w:tc>
          <w:tcPr>
            <w:tcW w:w="5935" w:type="dxa"/>
            <w:tcBorders>
              <w:top w:val="single" w:sz="8" w:space="0" w:color="000000"/>
              <w:left w:val="single" w:sz="8" w:space="0" w:color="000000"/>
              <w:bottom w:val="single" w:sz="8" w:space="0" w:color="000000"/>
              <w:right w:val="single" w:sz="8"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Лексикография как одна из областей прикладной лексикологии. Отражение в лексикографических трудах современного уровня научных исследований, основных проблем лексикологии английского языка (омонимия, конверсия и т.д.).</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Принципы классификации словарей и основные параметры словаря. Основные типы английских словарей (толковые, синонимические, фразеологические, этимологические, идеографические, отраслевые, словари новых слов, учебные словари и др.). Наиболее известные серии британских и американских словарей разных типов.</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Наиболее употребительные толковые словари. Принципы построения толковых словарей. Отбор словника, структура словарной статьи. Справочный материал в английских и американских толковых словарях. Основные принципы отечественной двуязычной лексикографии.</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Переводные англо-русские и русско-английские словари. Проблема выбора эквивалента при составлении переводного словаря.</w:t>
            </w:r>
          </w:p>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Учебная лексикография и ее особенности. Особенности построения учебных толковых англоязычных словарей. Словари сочетаемости, особенности их построения. Характеристика нового поколения учебных англоязычных словарей с культурологическим компонентом.</w:t>
            </w:r>
          </w:p>
        </w:tc>
      </w:tr>
    </w:tbl>
    <w:p w:rsidR="00C20715" w:rsidRDefault="00C20715" w:rsidP="00C20715">
      <w:pPr>
        <w:spacing w:before="120" w:line="360" w:lineRule="auto"/>
        <w:jc w:val="center"/>
        <w:rPr>
          <w:rFonts w:ascii="Times New Roman" w:hAnsi="Times New Roman"/>
          <w:sz w:val="28"/>
          <w:szCs w:val="28"/>
        </w:rPr>
      </w:pPr>
    </w:p>
    <w:p w:rsidR="00CF0188" w:rsidRPr="00C20715" w:rsidRDefault="00CF0188" w:rsidP="00C20715">
      <w:pPr>
        <w:spacing w:before="120" w:line="360" w:lineRule="auto"/>
        <w:rPr>
          <w:rFonts w:ascii="Times New Roman" w:hAnsi="Times New Roman"/>
          <w:b/>
          <w:sz w:val="28"/>
          <w:szCs w:val="28"/>
        </w:rPr>
      </w:pPr>
      <w:r w:rsidRPr="00C20715">
        <w:rPr>
          <w:rFonts w:ascii="Times New Roman" w:hAnsi="Times New Roman"/>
          <w:b/>
          <w:sz w:val="28"/>
          <w:szCs w:val="28"/>
        </w:rPr>
        <w:lastRenderedPageBreak/>
        <w:t>4.4 Практические занятия</w:t>
      </w:r>
    </w:p>
    <w:tbl>
      <w:tblPr>
        <w:tblW w:w="9640" w:type="dxa"/>
        <w:tblInd w:w="-34" w:type="dxa"/>
        <w:tblLayout w:type="fixed"/>
        <w:tblLook w:val="0000"/>
      </w:tblPr>
      <w:tblGrid>
        <w:gridCol w:w="709"/>
        <w:gridCol w:w="993"/>
        <w:gridCol w:w="7087"/>
        <w:gridCol w:w="851"/>
      </w:tblGrid>
      <w:tr w:rsidR="00CF0188" w:rsidRPr="00C20715" w:rsidTr="00CF0188">
        <w:trPr>
          <w:trHeight w:val="600"/>
        </w:trPr>
        <w:tc>
          <w:tcPr>
            <w:tcW w:w="709" w:type="dxa"/>
            <w:tcBorders>
              <w:top w:val="single" w:sz="8" w:space="0" w:color="000000"/>
              <w:left w:val="single" w:sz="8" w:space="0" w:color="000000"/>
              <w:bottom w:val="single" w:sz="4" w:space="0" w:color="000000"/>
            </w:tcBorders>
            <w:shd w:val="clear" w:color="auto" w:fill="auto"/>
          </w:tcPr>
          <w:p w:rsidR="00CF0188" w:rsidRPr="00C20715" w:rsidRDefault="00CF0188" w:rsidP="00C20715">
            <w:pPr>
              <w:pStyle w:val="a3"/>
              <w:snapToGrid w:val="0"/>
              <w:spacing w:line="276" w:lineRule="auto"/>
              <w:rPr>
                <w:sz w:val="28"/>
                <w:szCs w:val="28"/>
              </w:rPr>
            </w:pPr>
          </w:p>
          <w:p w:rsidR="00CF0188" w:rsidRPr="00C20715" w:rsidRDefault="00CF0188" w:rsidP="00C20715">
            <w:pPr>
              <w:pStyle w:val="a3"/>
              <w:snapToGrid w:val="0"/>
              <w:spacing w:line="276" w:lineRule="auto"/>
              <w:rPr>
                <w:sz w:val="28"/>
                <w:szCs w:val="28"/>
              </w:rPr>
            </w:pPr>
          </w:p>
          <w:p w:rsidR="00CF0188" w:rsidRPr="00C20715" w:rsidRDefault="00CF0188" w:rsidP="00C20715">
            <w:pPr>
              <w:pStyle w:val="a3"/>
              <w:snapToGrid w:val="0"/>
              <w:spacing w:line="276" w:lineRule="auto"/>
              <w:rPr>
                <w:sz w:val="28"/>
                <w:szCs w:val="28"/>
              </w:rPr>
            </w:pPr>
          </w:p>
          <w:p w:rsidR="00CF0188" w:rsidRPr="00C20715" w:rsidRDefault="00CF0188" w:rsidP="00C20715">
            <w:pPr>
              <w:pStyle w:val="a3"/>
              <w:snapToGrid w:val="0"/>
              <w:spacing w:line="276" w:lineRule="auto"/>
              <w:rPr>
                <w:sz w:val="28"/>
                <w:szCs w:val="28"/>
              </w:rPr>
            </w:pPr>
            <w:r w:rsidRPr="00C20715">
              <w:rPr>
                <w:sz w:val="28"/>
                <w:szCs w:val="28"/>
              </w:rPr>
              <w:t>№ п/п</w:t>
            </w:r>
          </w:p>
        </w:tc>
        <w:tc>
          <w:tcPr>
            <w:tcW w:w="993" w:type="dxa"/>
            <w:tcBorders>
              <w:top w:val="single" w:sz="8"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rPr>
                <w:sz w:val="28"/>
                <w:szCs w:val="28"/>
              </w:rPr>
            </w:pPr>
            <w:r w:rsidRPr="00C20715">
              <w:rPr>
                <w:sz w:val="28"/>
                <w:szCs w:val="28"/>
              </w:rPr>
              <w:t>№ раздела дисциплины</w:t>
            </w:r>
          </w:p>
        </w:tc>
        <w:tc>
          <w:tcPr>
            <w:tcW w:w="7087" w:type="dxa"/>
            <w:tcBorders>
              <w:top w:val="single" w:sz="8"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r w:rsidRPr="00C20715">
              <w:rPr>
                <w:sz w:val="28"/>
                <w:szCs w:val="28"/>
              </w:rPr>
              <w:t xml:space="preserve">Тематика </w:t>
            </w:r>
          </w:p>
        </w:tc>
        <w:tc>
          <w:tcPr>
            <w:tcW w:w="851" w:type="dxa"/>
            <w:tcBorders>
              <w:top w:val="single" w:sz="8" w:space="0" w:color="000000"/>
              <w:left w:val="single" w:sz="4" w:space="0" w:color="000000"/>
              <w:bottom w:val="single" w:sz="4" w:space="0" w:color="000000"/>
              <w:right w:val="single" w:sz="8" w:space="0" w:color="000000"/>
            </w:tcBorders>
            <w:shd w:val="clear" w:color="auto" w:fill="auto"/>
          </w:tcPr>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r w:rsidRPr="00C20715">
              <w:rPr>
                <w:sz w:val="28"/>
                <w:szCs w:val="28"/>
              </w:rPr>
              <w:t>Трудоемкость (час.)</w:t>
            </w:r>
          </w:p>
        </w:tc>
      </w:tr>
      <w:tr w:rsidR="00CF0188" w:rsidRPr="00C20715" w:rsidTr="00CF0188">
        <w:trPr>
          <w:trHeight w:val="1563"/>
        </w:trPr>
        <w:tc>
          <w:tcPr>
            <w:tcW w:w="709" w:type="dxa"/>
            <w:tcBorders>
              <w:top w:val="single" w:sz="4" w:space="0" w:color="000000"/>
              <w:left w:val="single" w:sz="8"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r w:rsidRPr="00C20715">
              <w:rPr>
                <w:sz w:val="28"/>
                <w:szCs w:val="28"/>
              </w:rPr>
              <w:t>1</w:t>
            </w:r>
          </w:p>
        </w:tc>
        <w:tc>
          <w:tcPr>
            <w:tcW w:w="993"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r w:rsidRPr="00C20715">
              <w:rPr>
                <w:sz w:val="28"/>
                <w:szCs w:val="28"/>
              </w:rPr>
              <w:t>4</w:t>
            </w:r>
          </w:p>
        </w:tc>
        <w:tc>
          <w:tcPr>
            <w:tcW w:w="7087"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Тема 4. Семасиология и ономасиология. Выполнение практических заданий по определению первичной и вторичной лексической номинации (работа со словарной статьёй). Определение способов лексической номинации в современном английском языке, в т.ч. моделированной и немоделированной.</w:t>
            </w:r>
          </w:p>
        </w:tc>
        <w:tc>
          <w:tcPr>
            <w:tcW w:w="851" w:type="dxa"/>
            <w:tcBorders>
              <w:top w:val="single" w:sz="4" w:space="0" w:color="000000"/>
              <w:left w:val="single" w:sz="4" w:space="0" w:color="000000"/>
              <w:bottom w:val="single" w:sz="4" w:space="0" w:color="000000"/>
              <w:right w:val="single" w:sz="8" w:space="0" w:color="000000"/>
            </w:tcBorders>
            <w:shd w:val="clear" w:color="auto" w:fill="auto"/>
          </w:tcPr>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r w:rsidRPr="00C20715">
              <w:rPr>
                <w:sz w:val="28"/>
                <w:szCs w:val="28"/>
              </w:rPr>
              <w:t>2</w:t>
            </w:r>
          </w:p>
        </w:tc>
      </w:tr>
      <w:tr w:rsidR="00CF0188" w:rsidRPr="00C20715" w:rsidTr="00CF0188">
        <w:trPr>
          <w:trHeight w:val="299"/>
        </w:trPr>
        <w:tc>
          <w:tcPr>
            <w:tcW w:w="709" w:type="dxa"/>
            <w:tcBorders>
              <w:top w:val="single" w:sz="4" w:space="0" w:color="000000"/>
              <w:left w:val="single" w:sz="8"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r w:rsidRPr="00C20715">
              <w:rPr>
                <w:sz w:val="28"/>
                <w:szCs w:val="28"/>
              </w:rPr>
              <w:t>2</w:t>
            </w:r>
          </w:p>
        </w:tc>
        <w:tc>
          <w:tcPr>
            <w:tcW w:w="993"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r w:rsidRPr="00C20715">
              <w:rPr>
                <w:sz w:val="28"/>
                <w:szCs w:val="28"/>
              </w:rPr>
              <w:t>6</w:t>
            </w:r>
          </w:p>
        </w:tc>
        <w:tc>
          <w:tcPr>
            <w:tcW w:w="7087"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pacing w:after="0"/>
              <w:ind w:firstLine="284"/>
              <w:rPr>
                <w:rFonts w:ascii="Times New Roman" w:hAnsi="Times New Roman"/>
                <w:sz w:val="28"/>
                <w:szCs w:val="28"/>
              </w:rPr>
            </w:pPr>
            <w:r w:rsidRPr="00C20715">
              <w:rPr>
                <w:rFonts w:ascii="Times New Roman" w:hAnsi="Times New Roman"/>
                <w:sz w:val="28"/>
                <w:szCs w:val="28"/>
              </w:rPr>
              <w:t xml:space="preserve">Тема 6. Семантическая неоднозначность (полисемия и омонимия) в английском языке (практическая работа со словарной статьёй). Выполнение практических заданий по определению отношений гиперо-гипонимии в группах слов. Свободные (переменные) и устойчивые словосочетания. Практическая работа с моделированными (устойчивыми, фразеологическими) словосочетаниями, определение соотношений со значением ведущего компонента. </w:t>
            </w:r>
          </w:p>
          <w:p w:rsidR="00CF0188" w:rsidRPr="00C20715" w:rsidRDefault="00CF0188" w:rsidP="00C20715">
            <w:pPr>
              <w:spacing w:after="0"/>
              <w:jc w:val="both"/>
              <w:rPr>
                <w:rFonts w:ascii="Times New Roman" w:hAnsi="Times New Roman"/>
                <w:sz w:val="28"/>
                <w:szCs w:val="28"/>
              </w:rPr>
            </w:pPr>
            <w:r w:rsidRPr="00C20715">
              <w:rPr>
                <w:rFonts w:ascii="Times New Roman" w:hAnsi="Times New Roman"/>
                <w:sz w:val="28"/>
                <w:szCs w:val="28"/>
              </w:rPr>
              <w:t>Определение типов фразеологических значений.</w:t>
            </w:r>
          </w:p>
        </w:tc>
        <w:tc>
          <w:tcPr>
            <w:tcW w:w="851" w:type="dxa"/>
            <w:tcBorders>
              <w:top w:val="single" w:sz="4" w:space="0" w:color="000000"/>
              <w:left w:val="single" w:sz="4" w:space="0" w:color="000000"/>
              <w:bottom w:val="single" w:sz="4" w:space="0" w:color="000000"/>
              <w:right w:val="single" w:sz="8" w:space="0" w:color="000000"/>
            </w:tcBorders>
            <w:shd w:val="clear" w:color="auto" w:fill="auto"/>
          </w:tcPr>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r w:rsidRPr="00C20715">
              <w:rPr>
                <w:sz w:val="28"/>
                <w:szCs w:val="28"/>
              </w:rPr>
              <w:t>2</w:t>
            </w:r>
          </w:p>
        </w:tc>
      </w:tr>
      <w:tr w:rsidR="00CF0188" w:rsidRPr="00C20715" w:rsidTr="00CF0188">
        <w:trPr>
          <w:trHeight w:val="280"/>
        </w:trPr>
        <w:tc>
          <w:tcPr>
            <w:tcW w:w="709" w:type="dxa"/>
            <w:tcBorders>
              <w:top w:val="single" w:sz="4" w:space="0" w:color="000000"/>
              <w:left w:val="single" w:sz="8"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r w:rsidRPr="00C20715">
              <w:rPr>
                <w:sz w:val="28"/>
                <w:szCs w:val="28"/>
              </w:rPr>
              <w:t>3</w:t>
            </w:r>
          </w:p>
        </w:tc>
        <w:tc>
          <w:tcPr>
            <w:tcW w:w="993"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r w:rsidRPr="00C20715">
              <w:rPr>
                <w:sz w:val="28"/>
                <w:szCs w:val="28"/>
              </w:rPr>
              <w:t>7</w:t>
            </w:r>
          </w:p>
        </w:tc>
        <w:tc>
          <w:tcPr>
            <w:tcW w:w="7087"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pacing w:after="0"/>
              <w:ind w:firstLine="284"/>
              <w:jc w:val="both"/>
              <w:rPr>
                <w:rFonts w:ascii="Times New Roman" w:hAnsi="Times New Roman"/>
                <w:sz w:val="28"/>
                <w:szCs w:val="28"/>
              </w:rPr>
            </w:pPr>
            <w:r w:rsidRPr="00C20715">
              <w:rPr>
                <w:rFonts w:ascii="Times New Roman" w:hAnsi="Times New Roman"/>
                <w:sz w:val="28"/>
                <w:szCs w:val="28"/>
              </w:rPr>
              <w:t>Тема 7. Лексикография. Определение основных параметров лингвистического (англо-русского, англо-английского) словаря и его типов: толковые, синонимические, фразеологические, этимологические, идеографические, отраслевые, словари новых слов, переводные, учебные и др. словари.Практическая работа со словарной статьёй: семантический ряд лексической единицы.</w:t>
            </w:r>
          </w:p>
        </w:tc>
        <w:tc>
          <w:tcPr>
            <w:tcW w:w="851" w:type="dxa"/>
            <w:tcBorders>
              <w:top w:val="single" w:sz="4" w:space="0" w:color="000000"/>
              <w:left w:val="single" w:sz="4" w:space="0" w:color="000000"/>
              <w:bottom w:val="single" w:sz="4" w:space="0" w:color="000000"/>
              <w:right w:val="single" w:sz="8" w:space="0" w:color="000000"/>
            </w:tcBorders>
            <w:shd w:val="clear" w:color="auto" w:fill="auto"/>
          </w:tcPr>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p>
          <w:p w:rsidR="00CF0188" w:rsidRPr="00C20715" w:rsidRDefault="00CF0188" w:rsidP="00C20715">
            <w:pPr>
              <w:pStyle w:val="a3"/>
              <w:snapToGrid w:val="0"/>
              <w:spacing w:line="276" w:lineRule="auto"/>
              <w:jc w:val="center"/>
              <w:rPr>
                <w:sz w:val="28"/>
                <w:szCs w:val="28"/>
              </w:rPr>
            </w:pPr>
            <w:r w:rsidRPr="00C20715">
              <w:rPr>
                <w:sz w:val="28"/>
                <w:szCs w:val="28"/>
              </w:rPr>
              <w:t>2</w:t>
            </w:r>
          </w:p>
        </w:tc>
      </w:tr>
      <w:tr w:rsidR="00CF0188" w:rsidRPr="00C20715" w:rsidTr="00CF0188">
        <w:trPr>
          <w:trHeight w:val="299"/>
        </w:trPr>
        <w:tc>
          <w:tcPr>
            <w:tcW w:w="709" w:type="dxa"/>
            <w:tcBorders>
              <w:top w:val="single" w:sz="4" w:space="0" w:color="000000"/>
              <w:left w:val="single" w:sz="8"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b/>
                <w:sz w:val="28"/>
                <w:szCs w:val="28"/>
              </w:rPr>
            </w:pPr>
            <w:r w:rsidRPr="00C20715">
              <w:rPr>
                <w:b/>
                <w:sz w:val="28"/>
                <w:szCs w:val="28"/>
              </w:rPr>
              <w:t>Итого</w:t>
            </w:r>
          </w:p>
        </w:tc>
        <w:tc>
          <w:tcPr>
            <w:tcW w:w="993"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jc w:val="center"/>
              <w:rPr>
                <w:sz w:val="28"/>
                <w:szCs w:val="28"/>
              </w:rPr>
            </w:pPr>
          </w:p>
        </w:tc>
        <w:tc>
          <w:tcPr>
            <w:tcW w:w="7087"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pStyle w:val="a3"/>
              <w:snapToGrid w:val="0"/>
              <w:spacing w:line="276" w:lineRule="auto"/>
              <w:rPr>
                <w:sz w:val="28"/>
                <w:szCs w:val="28"/>
              </w:rPr>
            </w:pPr>
          </w:p>
        </w:tc>
        <w:tc>
          <w:tcPr>
            <w:tcW w:w="851" w:type="dxa"/>
            <w:tcBorders>
              <w:top w:val="single" w:sz="4" w:space="0" w:color="000000"/>
              <w:left w:val="single" w:sz="4" w:space="0" w:color="000000"/>
              <w:bottom w:val="single" w:sz="4" w:space="0" w:color="000000"/>
              <w:right w:val="single" w:sz="8" w:space="0" w:color="000000"/>
            </w:tcBorders>
            <w:shd w:val="clear" w:color="auto" w:fill="auto"/>
          </w:tcPr>
          <w:p w:rsidR="00CF0188" w:rsidRPr="00C20715" w:rsidRDefault="00CF0188" w:rsidP="00C20715">
            <w:pPr>
              <w:pStyle w:val="a3"/>
              <w:snapToGrid w:val="0"/>
              <w:spacing w:line="276" w:lineRule="auto"/>
              <w:jc w:val="center"/>
              <w:rPr>
                <w:b/>
                <w:sz w:val="28"/>
                <w:szCs w:val="28"/>
              </w:rPr>
            </w:pPr>
            <w:r w:rsidRPr="00C20715">
              <w:rPr>
                <w:b/>
                <w:sz w:val="28"/>
                <w:szCs w:val="28"/>
              </w:rPr>
              <w:t>6</w:t>
            </w:r>
          </w:p>
        </w:tc>
      </w:tr>
    </w:tbl>
    <w:p w:rsidR="007D2684" w:rsidRDefault="007D2684" w:rsidP="00C20715">
      <w:pPr>
        <w:spacing w:before="120" w:line="360" w:lineRule="auto"/>
        <w:jc w:val="center"/>
        <w:rPr>
          <w:rFonts w:ascii="Times New Roman" w:hAnsi="Times New Roman"/>
          <w:sz w:val="28"/>
          <w:szCs w:val="28"/>
        </w:rPr>
      </w:pPr>
    </w:p>
    <w:p w:rsidR="00C20715" w:rsidRPr="00C20715" w:rsidRDefault="00C20715" w:rsidP="00C20715">
      <w:pPr>
        <w:spacing w:before="120" w:line="360" w:lineRule="auto"/>
        <w:jc w:val="center"/>
        <w:rPr>
          <w:rFonts w:ascii="Times New Roman" w:hAnsi="Times New Roman"/>
          <w:sz w:val="28"/>
          <w:szCs w:val="28"/>
        </w:rPr>
      </w:pPr>
    </w:p>
    <w:p w:rsidR="00CF0188" w:rsidRPr="00C20715" w:rsidRDefault="00CF0188" w:rsidP="00C20715">
      <w:pPr>
        <w:spacing w:before="120" w:line="360" w:lineRule="auto"/>
        <w:rPr>
          <w:rFonts w:ascii="Times New Roman" w:hAnsi="Times New Roman"/>
          <w:b/>
          <w:sz w:val="28"/>
          <w:szCs w:val="28"/>
        </w:rPr>
      </w:pPr>
      <w:r w:rsidRPr="00C20715">
        <w:rPr>
          <w:rFonts w:ascii="Times New Roman" w:hAnsi="Times New Roman"/>
          <w:b/>
          <w:sz w:val="28"/>
          <w:szCs w:val="28"/>
        </w:rPr>
        <w:lastRenderedPageBreak/>
        <w:t>4.5 Содержание самостоятельной работы и формы контроля</w:t>
      </w:r>
    </w:p>
    <w:tbl>
      <w:tblPr>
        <w:tblW w:w="9640" w:type="dxa"/>
        <w:tblInd w:w="-34" w:type="dxa"/>
        <w:tblLayout w:type="fixed"/>
        <w:tblLook w:val="0000"/>
      </w:tblPr>
      <w:tblGrid>
        <w:gridCol w:w="682"/>
        <w:gridCol w:w="27"/>
        <w:gridCol w:w="3299"/>
        <w:gridCol w:w="850"/>
        <w:gridCol w:w="3024"/>
        <w:gridCol w:w="1758"/>
      </w:tblGrid>
      <w:tr w:rsidR="00CF0188" w:rsidRPr="00C20715" w:rsidTr="00CF0188">
        <w:trPr>
          <w:cantSplit/>
          <w:trHeight w:val="501"/>
        </w:trPr>
        <w:tc>
          <w:tcPr>
            <w:tcW w:w="682"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w:t>
            </w:r>
          </w:p>
          <w:p w:rsidR="00CF0188" w:rsidRPr="00C20715" w:rsidRDefault="00CF0188" w:rsidP="00C20715">
            <w:pPr>
              <w:spacing w:after="0" w:line="360" w:lineRule="auto"/>
              <w:jc w:val="both"/>
              <w:rPr>
                <w:rFonts w:ascii="Times New Roman" w:hAnsi="Times New Roman"/>
                <w:sz w:val="28"/>
                <w:szCs w:val="28"/>
              </w:rPr>
            </w:pPr>
            <w:r w:rsidRPr="00C20715">
              <w:rPr>
                <w:rFonts w:ascii="Times New Roman" w:hAnsi="Times New Roman"/>
                <w:sz w:val="28"/>
                <w:szCs w:val="28"/>
              </w:rPr>
              <w:t>п/п</w:t>
            </w:r>
          </w:p>
        </w:tc>
        <w:tc>
          <w:tcPr>
            <w:tcW w:w="3326" w:type="dxa"/>
            <w:gridSpan w:val="2"/>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Раздел дисциплины, темы раздела</w:t>
            </w:r>
          </w:p>
        </w:tc>
        <w:tc>
          <w:tcPr>
            <w:tcW w:w="850"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Всего часов</w:t>
            </w:r>
          </w:p>
        </w:tc>
        <w:tc>
          <w:tcPr>
            <w:tcW w:w="3024"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Содержание самостоятельной работы</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Форма контроля</w:t>
            </w:r>
          </w:p>
        </w:tc>
      </w:tr>
      <w:tr w:rsidR="00CF0188" w:rsidRPr="00C20715" w:rsidTr="00CF0188">
        <w:trPr>
          <w:cantSplit/>
          <w:trHeight w:val="70"/>
        </w:trPr>
        <w:tc>
          <w:tcPr>
            <w:tcW w:w="9640" w:type="dxa"/>
            <w:gridSpan w:val="6"/>
            <w:tcBorders>
              <w:top w:val="single" w:sz="4" w:space="0" w:color="000000"/>
              <w:left w:val="single" w:sz="4" w:space="0" w:color="000000"/>
              <w:bottom w:val="single" w:sz="4" w:space="0" w:color="000000"/>
              <w:right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p>
        </w:tc>
      </w:tr>
      <w:tr w:rsidR="00CF0188" w:rsidRPr="00C20715" w:rsidTr="00CF0188">
        <w:trPr>
          <w:trHeight w:val="397"/>
        </w:trPr>
        <w:tc>
          <w:tcPr>
            <w:tcW w:w="709" w:type="dxa"/>
            <w:gridSpan w:val="2"/>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1.</w:t>
            </w:r>
          </w:p>
        </w:tc>
        <w:tc>
          <w:tcPr>
            <w:tcW w:w="3299"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rPr>
                <w:rFonts w:ascii="Times New Roman" w:hAnsi="Times New Roman"/>
                <w:sz w:val="28"/>
                <w:szCs w:val="28"/>
              </w:rPr>
            </w:pPr>
            <w:r w:rsidRPr="00C20715">
              <w:rPr>
                <w:rFonts w:ascii="Times New Roman" w:hAnsi="Times New Roman"/>
                <w:sz w:val="28"/>
                <w:szCs w:val="28"/>
              </w:rPr>
              <w:t>Тема 4. Семасиология и ономасиология. Виды номинации</w:t>
            </w:r>
          </w:p>
        </w:tc>
        <w:tc>
          <w:tcPr>
            <w:tcW w:w="850" w:type="dxa"/>
            <w:tcBorders>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p>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6</w:t>
            </w:r>
          </w:p>
        </w:tc>
        <w:tc>
          <w:tcPr>
            <w:tcW w:w="3024"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Работа с лекционно-практическим материалом по тесту №4</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p>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Тест №4</w:t>
            </w:r>
          </w:p>
        </w:tc>
      </w:tr>
      <w:tr w:rsidR="00CF0188" w:rsidRPr="00C20715" w:rsidTr="00CF0188">
        <w:trPr>
          <w:trHeight w:val="397"/>
        </w:trPr>
        <w:tc>
          <w:tcPr>
            <w:tcW w:w="709" w:type="dxa"/>
            <w:gridSpan w:val="2"/>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2.</w:t>
            </w:r>
          </w:p>
        </w:tc>
        <w:tc>
          <w:tcPr>
            <w:tcW w:w="3299"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Тема 5. Структура слова и словообразование</w:t>
            </w:r>
          </w:p>
        </w:tc>
        <w:tc>
          <w:tcPr>
            <w:tcW w:w="850" w:type="dxa"/>
            <w:tcBorders>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12</w:t>
            </w:r>
          </w:p>
        </w:tc>
        <w:tc>
          <w:tcPr>
            <w:tcW w:w="3024"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Работа с лекционно-практическим материалом по тесту №5</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Тест №5</w:t>
            </w:r>
          </w:p>
        </w:tc>
      </w:tr>
      <w:tr w:rsidR="00CF0188" w:rsidRPr="00C20715" w:rsidTr="00CF0188">
        <w:trPr>
          <w:trHeight w:val="397"/>
        </w:trPr>
        <w:tc>
          <w:tcPr>
            <w:tcW w:w="709" w:type="dxa"/>
            <w:gridSpan w:val="2"/>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3.</w:t>
            </w:r>
          </w:p>
        </w:tc>
        <w:tc>
          <w:tcPr>
            <w:tcW w:w="3299"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pStyle w:val="12"/>
              <w:snapToGrid w:val="0"/>
              <w:spacing w:line="360" w:lineRule="auto"/>
              <w:contextualSpacing/>
              <w:rPr>
                <w:rFonts w:cs="Times New Roman"/>
                <w:color w:val="auto"/>
                <w:sz w:val="28"/>
                <w:szCs w:val="28"/>
              </w:rPr>
            </w:pPr>
            <w:r w:rsidRPr="00C20715">
              <w:rPr>
                <w:rFonts w:cs="Times New Roman"/>
                <w:color w:val="auto"/>
                <w:sz w:val="28"/>
                <w:szCs w:val="28"/>
              </w:rPr>
              <w:t>Тема 6. Семантическая неоднозначность и фразеология</w:t>
            </w:r>
          </w:p>
        </w:tc>
        <w:tc>
          <w:tcPr>
            <w:tcW w:w="850" w:type="dxa"/>
            <w:tcBorders>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6</w:t>
            </w:r>
          </w:p>
        </w:tc>
        <w:tc>
          <w:tcPr>
            <w:tcW w:w="3024"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Работа с лекционно-практическим материалом по тесту №6</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Тест №6</w:t>
            </w:r>
          </w:p>
        </w:tc>
      </w:tr>
      <w:tr w:rsidR="00CF0188" w:rsidRPr="00C20715" w:rsidTr="00CF0188">
        <w:trPr>
          <w:trHeight w:val="417"/>
        </w:trPr>
        <w:tc>
          <w:tcPr>
            <w:tcW w:w="709" w:type="dxa"/>
            <w:gridSpan w:val="2"/>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4.</w:t>
            </w:r>
          </w:p>
        </w:tc>
        <w:tc>
          <w:tcPr>
            <w:tcW w:w="3299"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rPr>
                <w:rFonts w:ascii="Times New Roman" w:hAnsi="Times New Roman"/>
                <w:sz w:val="28"/>
                <w:szCs w:val="28"/>
              </w:rPr>
            </w:pPr>
            <w:r w:rsidRPr="00C20715">
              <w:rPr>
                <w:rFonts w:ascii="Times New Roman" w:hAnsi="Times New Roman"/>
                <w:sz w:val="28"/>
                <w:szCs w:val="28"/>
              </w:rPr>
              <w:t>Тема 7. Лексикография</w:t>
            </w:r>
          </w:p>
        </w:tc>
        <w:tc>
          <w:tcPr>
            <w:tcW w:w="850"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14</w:t>
            </w:r>
          </w:p>
        </w:tc>
        <w:tc>
          <w:tcPr>
            <w:tcW w:w="3024" w:type="dxa"/>
            <w:tcBorders>
              <w:top w:val="single" w:sz="4" w:space="0" w:color="000000"/>
              <w:left w:val="single" w:sz="4" w:space="0" w:color="000000"/>
              <w:bottom w:val="single" w:sz="4" w:space="0" w:color="000000"/>
            </w:tcBorders>
            <w:shd w:val="clear" w:color="auto" w:fill="auto"/>
          </w:tcPr>
          <w:p w:rsidR="00CF0188" w:rsidRPr="00C20715" w:rsidRDefault="00CF0188" w:rsidP="00C20715">
            <w:pPr>
              <w:snapToGrid w:val="0"/>
              <w:spacing w:after="0" w:line="360" w:lineRule="auto"/>
              <w:jc w:val="both"/>
              <w:rPr>
                <w:rFonts w:ascii="Times New Roman" w:hAnsi="Times New Roman"/>
                <w:sz w:val="28"/>
                <w:szCs w:val="28"/>
              </w:rPr>
            </w:pPr>
            <w:r w:rsidRPr="00C20715">
              <w:rPr>
                <w:rFonts w:ascii="Times New Roman" w:hAnsi="Times New Roman"/>
                <w:sz w:val="28"/>
                <w:szCs w:val="28"/>
              </w:rPr>
              <w:t>Работа с лекционно-практическим материалом по тесту №7</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CF0188" w:rsidRPr="00C20715" w:rsidRDefault="00CF0188" w:rsidP="00C20715">
            <w:pPr>
              <w:snapToGrid w:val="0"/>
              <w:spacing w:after="0" w:line="360" w:lineRule="auto"/>
              <w:jc w:val="center"/>
              <w:rPr>
                <w:rFonts w:ascii="Times New Roman" w:hAnsi="Times New Roman"/>
                <w:sz w:val="28"/>
                <w:szCs w:val="28"/>
              </w:rPr>
            </w:pPr>
            <w:r w:rsidRPr="00C20715">
              <w:rPr>
                <w:rFonts w:ascii="Times New Roman" w:hAnsi="Times New Roman"/>
                <w:sz w:val="28"/>
                <w:szCs w:val="28"/>
              </w:rPr>
              <w:t>Тест №7</w:t>
            </w:r>
          </w:p>
        </w:tc>
      </w:tr>
    </w:tbl>
    <w:p w:rsidR="00CF0188" w:rsidRPr="00C20715" w:rsidRDefault="00CF0188" w:rsidP="00C20715">
      <w:pPr>
        <w:spacing w:after="0" w:line="360" w:lineRule="auto"/>
        <w:jc w:val="center"/>
        <w:rPr>
          <w:rFonts w:ascii="Times New Roman" w:hAnsi="Times New Roman"/>
          <w:b/>
          <w:sz w:val="28"/>
          <w:szCs w:val="28"/>
        </w:rPr>
      </w:pPr>
    </w:p>
    <w:p w:rsidR="00CF0188" w:rsidRPr="00C20715" w:rsidRDefault="00CF0188" w:rsidP="00C20715">
      <w:pPr>
        <w:spacing w:after="0" w:line="360" w:lineRule="auto"/>
        <w:rPr>
          <w:rFonts w:ascii="Times New Roman" w:hAnsi="Times New Roman"/>
          <w:b/>
          <w:sz w:val="28"/>
          <w:szCs w:val="28"/>
        </w:rPr>
      </w:pPr>
      <w:r w:rsidRPr="00C20715">
        <w:rPr>
          <w:rFonts w:ascii="Times New Roman" w:hAnsi="Times New Roman"/>
          <w:b/>
          <w:sz w:val="28"/>
          <w:szCs w:val="28"/>
        </w:rPr>
        <w:t>5. </w:t>
      </w:r>
      <w:r w:rsidR="00C20715">
        <w:rPr>
          <w:rFonts w:ascii="Times New Roman" w:hAnsi="Times New Roman"/>
          <w:b/>
          <w:sz w:val="28"/>
          <w:szCs w:val="28"/>
        </w:rPr>
        <w:t>О</w:t>
      </w:r>
      <w:r w:rsidR="00C20715" w:rsidRPr="00C20715">
        <w:rPr>
          <w:rFonts w:ascii="Times New Roman" w:hAnsi="Times New Roman"/>
          <w:b/>
          <w:sz w:val="28"/>
          <w:szCs w:val="28"/>
        </w:rPr>
        <w:t>бразовательные технологии</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xml:space="preserve">  В рамках дисциплины «Теоретическая грамматика английского языка» предусмотрено проведение лекционных занятий с элементами дискуссий, а также выполнение самостоятельных заданий. </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lastRenderedPageBreak/>
        <w:t xml:space="preserve">  С целью реализации компетентностного подхода при проведении лекционных занятий по следующим темам предусмотрены обязательные активные и интерактивные виды деятельности:</w:t>
      </w:r>
    </w:p>
    <w:p w:rsidR="00CF0188" w:rsidRPr="00C20715" w:rsidRDefault="00CF0188" w:rsidP="00C20715">
      <w:pPr>
        <w:spacing w:after="0" w:line="360" w:lineRule="auto"/>
        <w:ind w:firstLine="709"/>
        <w:jc w:val="both"/>
        <w:rPr>
          <w:rFonts w:ascii="Times New Roman" w:hAnsi="Times New Roman"/>
          <w:sz w:val="28"/>
          <w:szCs w:val="28"/>
        </w:rPr>
      </w:pPr>
    </w:p>
    <w:tbl>
      <w:tblPr>
        <w:tblW w:w="5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04"/>
        <w:gridCol w:w="5027"/>
        <w:gridCol w:w="1787"/>
      </w:tblGrid>
      <w:tr w:rsidR="00CF0188" w:rsidRPr="00C20715" w:rsidTr="00CF0188">
        <w:trPr>
          <w:trHeight w:val="661"/>
          <w:jc w:val="center"/>
        </w:trPr>
        <w:tc>
          <w:tcPr>
            <w:tcW w:w="1632" w:type="pct"/>
            <w:vAlign w:val="center"/>
          </w:tcPr>
          <w:p w:rsidR="00CF0188" w:rsidRPr="00C20715" w:rsidRDefault="00CF0188" w:rsidP="00C20715">
            <w:pPr>
              <w:spacing w:after="0"/>
              <w:jc w:val="center"/>
              <w:rPr>
                <w:rFonts w:ascii="Times New Roman" w:hAnsi="Times New Roman"/>
                <w:sz w:val="28"/>
                <w:szCs w:val="28"/>
              </w:rPr>
            </w:pPr>
            <w:r w:rsidRPr="00C20715">
              <w:rPr>
                <w:rFonts w:ascii="Times New Roman" w:hAnsi="Times New Roman"/>
                <w:sz w:val="28"/>
                <w:szCs w:val="28"/>
              </w:rPr>
              <w:t>Название темы</w:t>
            </w:r>
          </w:p>
        </w:tc>
        <w:tc>
          <w:tcPr>
            <w:tcW w:w="2484" w:type="pct"/>
            <w:vAlign w:val="center"/>
          </w:tcPr>
          <w:p w:rsidR="00CF0188" w:rsidRPr="00C20715" w:rsidRDefault="00CF0188" w:rsidP="00C20715">
            <w:pPr>
              <w:spacing w:after="0"/>
              <w:jc w:val="center"/>
              <w:rPr>
                <w:rFonts w:ascii="Times New Roman" w:hAnsi="Times New Roman"/>
                <w:sz w:val="28"/>
                <w:szCs w:val="28"/>
              </w:rPr>
            </w:pPr>
            <w:r w:rsidRPr="00C20715">
              <w:rPr>
                <w:rFonts w:ascii="Times New Roman" w:hAnsi="Times New Roman"/>
                <w:sz w:val="28"/>
                <w:szCs w:val="28"/>
              </w:rPr>
              <w:t>Интерактивные образовательные технологии, используемые на занятиях</w:t>
            </w:r>
          </w:p>
        </w:tc>
        <w:tc>
          <w:tcPr>
            <w:tcW w:w="883" w:type="pct"/>
            <w:vAlign w:val="center"/>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Количество часов</w:t>
            </w:r>
          </w:p>
        </w:tc>
      </w:tr>
      <w:tr w:rsidR="00CF0188" w:rsidRPr="00C20715" w:rsidTr="00CF0188">
        <w:trPr>
          <w:trHeight w:val="581"/>
          <w:jc w:val="center"/>
        </w:trPr>
        <w:tc>
          <w:tcPr>
            <w:tcW w:w="1632"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Тема 4.  Семасиология</w:t>
            </w:r>
          </w:p>
          <w:p w:rsidR="00CF0188" w:rsidRPr="00C20715" w:rsidRDefault="00CF0188" w:rsidP="00C20715">
            <w:pPr>
              <w:spacing w:after="0"/>
              <w:rPr>
                <w:rFonts w:ascii="Times New Roman" w:hAnsi="Times New Roman"/>
                <w:sz w:val="28"/>
                <w:szCs w:val="28"/>
              </w:rPr>
            </w:pPr>
          </w:p>
        </w:tc>
        <w:tc>
          <w:tcPr>
            <w:tcW w:w="2484"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Метод конкретных ситуаций. Дуализм языкового знака:определение парадигмы лексических значений. Определение отношений гиперо-гипонимии в предлагаемых лектором группах лексических единиц.</w:t>
            </w:r>
          </w:p>
        </w:tc>
        <w:tc>
          <w:tcPr>
            <w:tcW w:w="883" w:type="pct"/>
          </w:tcPr>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0,2 часа</w:t>
            </w:r>
          </w:p>
          <w:p w:rsidR="00CF0188" w:rsidRPr="00C20715" w:rsidRDefault="00CF0188" w:rsidP="00C20715">
            <w:pPr>
              <w:spacing w:after="0"/>
              <w:rPr>
                <w:rFonts w:ascii="Times New Roman" w:hAnsi="Times New Roman"/>
                <w:sz w:val="28"/>
                <w:szCs w:val="28"/>
              </w:rPr>
            </w:pPr>
          </w:p>
        </w:tc>
      </w:tr>
      <w:tr w:rsidR="00CF0188" w:rsidRPr="00C20715" w:rsidTr="00CF0188">
        <w:trPr>
          <w:trHeight w:val="1487"/>
          <w:jc w:val="center"/>
        </w:trPr>
        <w:tc>
          <w:tcPr>
            <w:tcW w:w="1632"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Тема 4. Ономасиология</w:t>
            </w:r>
          </w:p>
        </w:tc>
        <w:tc>
          <w:tcPr>
            <w:tcW w:w="2484" w:type="pct"/>
          </w:tcPr>
          <w:p w:rsidR="00CF0188" w:rsidRPr="00C20715" w:rsidRDefault="00CF0188" w:rsidP="00C20715">
            <w:pPr>
              <w:spacing w:after="0"/>
              <w:jc w:val="both"/>
              <w:rPr>
                <w:rFonts w:ascii="Times New Roman" w:hAnsi="Times New Roman"/>
                <w:sz w:val="28"/>
                <w:szCs w:val="28"/>
              </w:rPr>
            </w:pPr>
            <w:r w:rsidRPr="00C20715">
              <w:rPr>
                <w:rFonts w:ascii="Times New Roman" w:hAnsi="Times New Roman"/>
                <w:sz w:val="28"/>
                <w:szCs w:val="28"/>
              </w:rPr>
              <w:t>Метод конкретных ситуаций: определение первичной и вторичной лексической номинации в рамках словарной парадигмы предлагаемых значений лексических единиц.</w:t>
            </w:r>
          </w:p>
        </w:tc>
        <w:tc>
          <w:tcPr>
            <w:tcW w:w="883" w:type="pct"/>
          </w:tcPr>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0,3 часа</w:t>
            </w:r>
          </w:p>
        </w:tc>
      </w:tr>
      <w:tr w:rsidR="00CF0188" w:rsidRPr="00C20715" w:rsidTr="00CF0188">
        <w:trPr>
          <w:trHeight w:val="1283"/>
          <w:jc w:val="center"/>
        </w:trPr>
        <w:tc>
          <w:tcPr>
            <w:tcW w:w="1632"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Тема 6. Семантическая неоднозначность</w:t>
            </w:r>
          </w:p>
        </w:tc>
        <w:tc>
          <w:tcPr>
            <w:tcW w:w="2484"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 xml:space="preserve">Метод конкретных ситуаций: ретроспективность значений в полисемии и омонимии в контексте и их анализ. </w:t>
            </w:r>
          </w:p>
        </w:tc>
        <w:tc>
          <w:tcPr>
            <w:tcW w:w="883" w:type="pct"/>
          </w:tcPr>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0,3 часа</w:t>
            </w:r>
          </w:p>
        </w:tc>
      </w:tr>
      <w:tr w:rsidR="00CF0188" w:rsidRPr="00C20715" w:rsidTr="00CF0188">
        <w:trPr>
          <w:trHeight w:val="2142"/>
          <w:jc w:val="center"/>
        </w:trPr>
        <w:tc>
          <w:tcPr>
            <w:tcW w:w="1632" w:type="pct"/>
          </w:tcPr>
          <w:p w:rsidR="00CF0188" w:rsidRPr="00C20715" w:rsidRDefault="00CF0188" w:rsidP="00C20715">
            <w:pPr>
              <w:spacing w:after="0"/>
              <w:rPr>
                <w:rFonts w:ascii="Times New Roman" w:hAnsi="Times New Roman"/>
                <w:sz w:val="28"/>
                <w:szCs w:val="28"/>
                <w:lang w:val="de-DE"/>
              </w:rPr>
            </w:pPr>
            <w:r w:rsidRPr="00C20715">
              <w:rPr>
                <w:rFonts w:ascii="Times New Roman" w:hAnsi="Times New Roman"/>
                <w:sz w:val="28"/>
                <w:szCs w:val="28"/>
              </w:rPr>
              <w:t>Тема6</w:t>
            </w:r>
            <w:r w:rsidRPr="00C20715">
              <w:rPr>
                <w:rFonts w:ascii="Times New Roman" w:hAnsi="Times New Roman"/>
                <w:sz w:val="28"/>
                <w:szCs w:val="28"/>
                <w:lang w:val="de-DE"/>
              </w:rPr>
              <w:t>.</w:t>
            </w:r>
            <w:r w:rsidRPr="00C20715">
              <w:rPr>
                <w:rFonts w:ascii="Times New Roman" w:hAnsi="Times New Roman"/>
                <w:sz w:val="28"/>
                <w:szCs w:val="28"/>
              </w:rPr>
              <w:t xml:space="preserve"> Семантическая неоднозначность</w:t>
            </w: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tc>
        <w:tc>
          <w:tcPr>
            <w:tcW w:w="2484"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Метод ведущего компонента: определение типов фразеологических значений моделированных/немоделированных устойчивых и идиоматических словосочетаний со значением ведущего компонента.</w:t>
            </w:r>
          </w:p>
        </w:tc>
        <w:tc>
          <w:tcPr>
            <w:tcW w:w="883" w:type="pct"/>
          </w:tcPr>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lang w:val="de-DE"/>
              </w:rPr>
              <w:t>0,</w:t>
            </w:r>
            <w:r w:rsidRPr="00C20715">
              <w:rPr>
                <w:rFonts w:ascii="Times New Roman" w:hAnsi="Times New Roman"/>
                <w:sz w:val="28"/>
                <w:szCs w:val="28"/>
              </w:rPr>
              <w:t>4часа</w:t>
            </w:r>
          </w:p>
        </w:tc>
      </w:tr>
      <w:tr w:rsidR="00CF0188" w:rsidRPr="00C20715" w:rsidTr="00CF0188">
        <w:trPr>
          <w:trHeight w:val="2393"/>
          <w:jc w:val="center"/>
        </w:trPr>
        <w:tc>
          <w:tcPr>
            <w:tcW w:w="1632" w:type="pct"/>
          </w:tcPr>
          <w:p w:rsidR="00CF0188" w:rsidRPr="00C20715" w:rsidRDefault="00CF0188" w:rsidP="00C20715">
            <w:pPr>
              <w:pStyle w:val="23"/>
              <w:spacing w:after="0" w:line="276" w:lineRule="auto"/>
              <w:ind w:left="0"/>
              <w:rPr>
                <w:sz w:val="28"/>
                <w:szCs w:val="28"/>
                <w:lang w:val="de-DE"/>
              </w:rPr>
            </w:pPr>
            <w:r w:rsidRPr="00C20715">
              <w:rPr>
                <w:sz w:val="28"/>
                <w:szCs w:val="28"/>
              </w:rPr>
              <w:t>Тема 7. Лексикография</w:t>
            </w: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lang w:val="de-DE"/>
              </w:rPr>
            </w:pPr>
          </w:p>
        </w:tc>
        <w:tc>
          <w:tcPr>
            <w:tcW w:w="2484" w:type="pct"/>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Деловая (профессионально ориентированная) игра: анализ и актуализация словарной информации (семантика, дефиниция), в т.ч. приведение лексических единиц с апелляцией к лексикографическим интернет-источникам.</w:t>
            </w:r>
          </w:p>
        </w:tc>
        <w:tc>
          <w:tcPr>
            <w:tcW w:w="883" w:type="pct"/>
          </w:tcPr>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rPr>
            </w:pPr>
          </w:p>
          <w:p w:rsidR="00CF0188" w:rsidRPr="00C20715" w:rsidRDefault="00CF0188" w:rsidP="00C20715">
            <w:pPr>
              <w:spacing w:after="0"/>
              <w:rPr>
                <w:rFonts w:ascii="Times New Roman" w:hAnsi="Times New Roman"/>
                <w:sz w:val="28"/>
                <w:szCs w:val="28"/>
                <w:lang w:val="de-DE"/>
              </w:rPr>
            </w:pPr>
            <w:r w:rsidRPr="00C20715">
              <w:rPr>
                <w:rFonts w:ascii="Times New Roman" w:hAnsi="Times New Roman"/>
                <w:sz w:val="28"/>
                <w:szCs w:val="28"/>
                <w:lang w:val="de-DE"/>
              </w:rPr>
              <w:t>0,</w:t>
            </w:r>
            <w:r w:rsidRPr="00C20715">
              <w:rPr>
                <w:rFonts w:ascii="Times New Roman" w:hAnsi="Times New Roman"/>
                <w:sz w:val="28"/>
                <w:szCs w:val="28"/>
              </w:rPr>
              <w:t>5 часа</w:t>
            </w:r>
          </w:p>
        </w:tc>
      </w:tr>
    </w:tbl>
    <w:p w:rsidR="00CF0188" w:rsidRPr="00C20715" w:rsidRDefault="00CF0188" w:rsidP="00C20715">
      <w:pPr>
        <w:tabs>
          <w:tab w:val="left" w:leader="underscore" w:pos="9072"/>
        </w:tabs>
        <w:spacing w:line="360" w:lineRule="auto"/>
        <w:jc w:val="both"/>
        <w:rPr>
          <w:rFonts w:ascii="Times New Roman" w:hAnsi="Times New Roman"/>
          <w:bCs/>
          <w:sz w:val="28"/>
          <w:szCs w:val="28"/>
        </w:rPr>
      </w:pPr>
    </w:p>
    <w:p w:rsidR="00CF0188" w:rsidRDefault="00CF0188" w:rsidP="00C20715">
      <w:pPr>
        <w:tabs>
          <w:tab w:val="left" w:leader="underscore" w:pos="9072"/>
        </w:tabs>
        <w:spacing w:line="360" w:lineRule="auto"/>
        <w:ind w:left="-567" w:firstLine="567"/>
        <w:jc w:val="both"/>
        <w:rPr>
          <w:rFonts w:ascii="Times New Roman" w:hAnsi="Times New Roman"/>
          <w:bCs/>
          <w:sz w:val="28"/>
          <w:szCs w:val="28"/>
        </w:rPr>
      </w:pPr>
      <w:r w:rsidRPr="00C20715">
        <w:rPr>
          <w:rFonts w:ascii="Times New Roman" w:hAnsi="Times New Roman"/>
          <w:bCs/>
          <w:sz w:val="28"/>
          <w:szCs w:val="28"/>
        </w:rPr>
        <w:lastRenderedPageBreak/>
        <w:t xml:space="preserve"> Указанные интерактивные технологии, применяемые в течение лекционного курса,  в сочетании с самостоятельной работой, встречами с зарубежными студентами, представителями российских и зарубежных организаций направлены на формирование и развитие  указанных выше компетенций.</w:t>
      </w:r>
    </w:p>
    <w:p w:rsidR="00C20715" w:rsidRPr="00C20715" w:rsidRDefault="00C20715" w:rsidP="00C20715">
      <w:pPr>
        <w:tabs>
          <w:tab w:val="left" w:leader="underscore" w:pos="9072"/>
        </w:tabs>
        <w:spacing w:line="360" w:lineRule="auto"/>
        <w:ind w:left="-567" w:firstLine="567"/>
        <w:jc w:val="both"/>
        <w:rPr>
          <w:rFonts w:ascii="Times New Roman" w:hAnsi="Times New Roman"/>
          <w:bCs/>
          <w:sz w:val="28"/>
          <w:szCs w:val="28"/>
        </w:rPr>
      </w:pPr>
    </w:p>
    <w:p w:rsidR="00CF0188" w:rsidRPr="00C20715" w:rsidRDefault="00CF0188" w:rsidP="00C20715">
      <w:pPr>
        <w:spacing w:before="240" w:line="360" w:lineRule="auto"/>
        <w:jc w:val="both"/>
        <w:rPr>
          <w:rFonts w:ascii="Times New Roman" w:hAnsi="Times New Roman"/>
          <w:sz w:val="28"/>
          <w:szCs w:val="28"/>
        </w:rPr>
      </w:pPr>
      <w:r w:rsidRPr="00C20715">
        <w:rPr>
          <w:rFonts w:ascii="Times New Roman" w:hAnsi="Times New Roman"/>
          <w:b/>
          <w:sz w:val="28"/>
          <w:szCs w:val="28"/>
        </w:rPr>
        <w:t>6</w:t>
      </w:r>
      <w:r w:rsidR="00C20715" w:rsidRPr="00C20715">
        <w:rPr>
          <w:rFonts w:ascii="Times New Roman" w:hAnsi="Times New Roman"/>
          <w:b/>
          <w:sz w:val="28"/>
          <w:szCs w:val="28"/>
        </w:rPr>
        <w:t>. </w:t>
      </w:r>
      <w:r w:rsidR="00C20715">
        <w:rPr>
          <w:rFonts w:ascii="Times New Roman" w:hAnsi="Times New Roman"/>
          <w:b/>
          <w:bCs/>
          <w:sz w:val="28"/>
          <w:szCs w:val="28"/>
        </w:rPr>
        <w:t>О</w:t>
      </w:r>
      <w:r w:rsidR="00C20715" w:rsidRPr="00C20715">
        <w:rPr>
          <w:rFonts w:ascii="Times New Roman" w:hAnsi="Times New Roman"/>
          <w:b/>
          <w:bCs/>
          <w:sz w:val="28"/>
          <w:szCs w:val="28"/>
        </w:rPr>
        <w:t>ценочные средства для текущего контроля успеваемости и промежуточной аттестации по итогам освоения дисциплин</w:t>
      </w:r>
      <w:r w:rsidRPr="00C20715">
        <w:rPr>
          <w:rFonts w:ascii="Times New Roman" w:hAnsi="Times New Roman"/>
          <w:b/>
          <w:bCs/>
          <w:sz w:val="28"/>
          <w:szCs w:val="28"/>
        </w:rPr>
        <w:t>Ы</w:t>
      </w:r>
    </w:p>
    <w:p w:rsidR="00CF0188" w:rsidRPr="00C20715" w:rsidRDefault="00CF0188" w:rsidP="00C20715">
      <w:pPr>
        <w:spacing w:before="180" w:line="360" w:lineRule="auto"/>
        <w:jc w:val="both"/>
        <w:rPr>
          <w:rFonts w:ascii="Times New Roman" w:hAnsi="Times New Roman"/>
          <w:b/>
          <w:bCs/>
          <w:sz w:val="28"/>
          <w:szCs w:val="28"/>
        </w:rPr>
      </w:pPr>
      <w:r w:rsidRPr="00C20715">
        <w:rPr>
          <w:rFonts w:ascii="Times New Roman" w:hAnsi="Times New Roman"/>
          <w:b/>
          <w:bCs/>
          <w:sz w:val="28"/>
          <w:szCs w:val="28"/>
        </w:rPr>
        <w:t>6.1  Перечень компетенций с указанием этапов их формирования в процессе     освоения образовательной программы</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66"/>
        <w:gridCol w:w="3330"/>
        <w:gridCol w:w="3627"/>
      </w:tblGrid>
      <w:tr w:rsidR="00CF0188" w:rsidRPr="00C20715" w:rsidTr="00CF0188">
        <w:trPr>
          <w:trHeight w:val="496"/>
        </w:trPr>
        <w:tc>
          <w:tcPr>
            <w:tcW w:w="2966" w:type="dxa"/>
          </w:tcPr>
          <w:p w:rsidR="00CF0188" w:rsidRPr="00C20715" w:rsidRDefault="00CF0188" w:rsidP="00C20715">
            <w:pPr>
              <w:spacing w:before="180"/>
              <w:jc w:val="center"/>
              <w:rPr>
                <w:rFonts w:ascii="Times New Roman" w:hAnsi="Times New Roman"/>
                <w:bCs/>
                <w:sz w:val="28"/>
                <w:szCs w:val="28"/>
              </w:rPr>
            </w:pPr>
            <w:r w:rsidRPr="00C20715">
              <w:rPr>
                <w:rFonts w:ascii="Times New Roman" w:hAnsi="Times New Roman"/>
                <w:bCs/>
                <w:sz w:val="28"/>
                <w:szCs w:val="28"/>
              </w:rPr>
              <w:t>Компетенция</w:t>
            </w:r>
          </w:p>
        </w:tc>
        <w:tc>
          <w:tcPr>
            <w:tcW w:w="3330" w:type="dxa"/>
          </w:tcPr>
          <w:p w:rsidR="00CF0188" w:rsidRPr="00C20715" w:rsidRDefault="00CF0188" w:rsidP="00C20715">
            <w:pPr>
              <w:spacing w:before="180"/>
              <w:jc w:val="center"/>
              <w:rPr>
                <w:rFonts w:ascii="Times New Roman" w:hAnsi="Times New Roman"/>
                <w:bCs/>
                <w:sz w:val="28"/>
                <w:szCs w:val="28"/>
              </w:rPr>
            </w:pPr>
            <w:r w:rsidRPr="00C20715">
              <w:rPr>
                <w:rFonts w:ascii="Times New Roman" w:hAnsi="Times New Roman"/>
                <w:bCs/>
                <w:sz w:val="28"/>
                <w:szCs w:val="28"/>
              </w:rPr>
              <w:t>Знания, умения, навыки</w:t>
            </w:r>
          </w:p>
        </w:tc>
        <w:tc>
          <w:tcPr>
            <w:tcW w:w="3627" w:type="dxa"/>
          </w:tcPr>
          <w:p w:rsidR="00CF0188" w:rsidRPr="00C20715" w:rsidRDefault="00CF0188" w:rsidP="00C20715">
            <w:pPr>
              <w:spacing w:before="180"/>
              <w:jc w:val="center"/>
              <w:rPr>
                <w:rFonts w:ascii="Times New Roman" w:hAnsi="Times New Roman"/>
                <w:bCs/>
                <w:sz w:val="28"/>
                <w:szCs w:val="28"/>
              </w:rPr>
            </w:pPr>
            <w:r w:rsidRPr="00C20715">
              <w:rPr>
                <w:rFonts w:ascii="Times New Roman" w:hAnsi="Times New Roman"/>
                <w:bCs/>
                <w:sz w:val="28"/>
                <w:szCs w:val="28"/>
              </w:rPr>
              <w:t>Процедура освоения</w:t>
            </w:r>
          </w:p>
        </w:tc>
      </w:tr>
      <w:tr w:rsidR="00CF0188" w:rsidRPr="00C20715" w:rsidTr="00CF0188">
        <w:trPr>
          <w:trHeight w:val="1380"/>
        </w:trPr>
        <w:tc>
          <w:tcPr>
            <w:tcW w:w="2966" w:type="dxa"/>
          </w:tcPr>
          <w:p w:rsidR="00CF0188" w:rsidRPr="00C20715" w:rsidRDefault="000E0C1C" w:rsidP="00C20715">
            <w:pPr>
              <w:spacing w:before="180"/>
              <w:rPr>
                <w:rFonts w:ascii="Times New Roman" w:hAnsi="Times New Roman"/>
                <w:bCs/>
                <w:sz w:val="28"/>
                <w:szCs w:val="28"/>
              </w:rPr>
            </w:pPr>
            <w:r w:rsidRPr="00C20715">
              <w:rPr>
                <w:rFonts w:ascii="Times New Roman" w:hAnsi="Times New Roman"/>
                <w:bCs/>
                <w:sz w:val="28"/>
                <w:szCs w:val="28"/>
              </w:rPr>
              <w:t>ОПК -7</w:t>
            </w:r>
          </w:p>
          <w:p w:rsidR="00CF0188" w:rsidRPr="00C20715" w:rsidRDefault="00CF0188" w:rsidP="00C20715">
            <w:pPr>
              <w:spacing w:before="180"/>
              <w:rPr>
                <w:rFonts w:ascii="Times New Roman" w:hAnsi="Times New Roman"/>
                <w:bCs/>
                <w:sz w:val="28"/>
                <w:szCs w:val="28"/>
              </w:rPr>
            </w:pPr>
          </w:p>
        </w:tc>
        <w:tc>
          <w:tcPr>
            <w:tcW w:w="3330" w:type="dxa"/>
          </w:tcPr>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Усвоив основные способы лексикализации значений лексических единиц в дискурсе,</w:t>
            </w:r>
          </w:p>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 xml:space="preserve"> (1) овладеть методикой подготовки к выполнению обработки текстовой информации, в т.ч. перевода, включая поиск необходимой языковой информации в справочной, специальной литературе и компьютерных сетях;</w:t>
            </w:r>
          </w:p>
          <w:p w:rsidR="00CF0188" w:rsidRPr="00C20715" w:rsidRDefault="00CF0188" w:rsidP="00C20715">
            <w:pPr>
              <w:spacing w:after="0"/>
              <w:rPr>
                <w:rFonts w:ascii="Times New Roman" w:hAnsi="Times New Roman"/>
                <w:sz w:val="28"/>
                <w:szCs w:val="28"/>
              </w:rPr>
            </w:pPr>
            <w:r w:rsidRPr="00C20715">
              <w:rPr>
                <w:rFonts w:ascii="Times New Roman" w:hAnsi="Times New Roman"/>
                <w:sz w:val="28"/>
                <w:szCs w:val="28"/>
              </w:rPr>
              <w:t>(2) знать основные способы достижения эквивалентности в работе с лексическими единицами в тексте, в т.ч. при выполнении прямого и обратного перевода;</w:t>
            </w:r>
          </w:p>
          <w:p w:rsidR="00CF0188" w:rsidRPr="00C20715" w:rsidRDefault="00CF0188" w:rsidP="00C20715">
            <w:pPr>
              <w:spacing w:after="0"/>
              <w:rPr>
                <w:rFonts w:ascii="Times New Roman" w:hAnsi="Times New Roman"/>
                <w:bCs/>
                <w:sz w:val="28"/>
                <w:szCs w:val="28"/>
              </w:rPr>
            </w:pPr>
            <w:r w:rsidRPr="00C20715">
              <w:rPr>
                <w:rFonts w:ascii="Times New Roman" w:hAnsi="Times New Roman"/>
                <w:sz w:val="28"/>
                <w:szCs w:val="28"/>
              </w:rPr>
              <w:t xml:space="preserve">(3)применять навыки </w:t>
            </w:r>
            <w:r w:rsidRPr="00C20715">
              <w:rPr>
                <w:rFonts w:ascii="Times New Roman" w:hAnsi="Times New Roman"/>
                <w:sz w:val="28"/>
                <w:szCs w:val="28"/>
              </w:rPr>
              <w:lastRenderedPageBreak/>
              <w:t>работы с лексикографическими источниками разного происхождения и структуры.</w:t>
            </w:r>
          </w:p>
        </w:tc>
        <w:tc>
          <w:tcPr>
            <w:tcW w:w="3627" w:type="dxa"/>
          </w:tcPr>
          <w:p w:rsidR="00CF0188" w:rsidRPr="00C20715" w:rsidRDefault="00CF0188" w:rsidP="00C20715">
            <w:pPr>
              <w:rPr>
                <w:rFonts w:ascii="Times New Roman" w:hAnsi="Times New Roman"/>
                <w:bCs/>
                <w:sz w:val="28"/>
                <w:szCs w:val="28"/>
              </w:rPr>
            </w:pPr>
          </w:p>
          <w:p w:rsidR="00CF0188" w:rsidRPr="00C20715" w:rsidRDefault="00CF0188" w:rsidP="00C20715">
            <w:pPr>
              <w:rPr>
                <w:rFonts w:ascii="Times New Roman" w:hAnsi="Times New Roman"/>
                <w:bCs/>
                <w:sz w:val="28"/>
                <w:szCs w:val="28"/>
              </w:rPr>
            </w:pPr>
          </w:p>
          <w:p w:rsidR="00CF0188" w:rsidRPr="00C20715" w:rsidRDefault="00CF0188" w:rsidP="00C20715">
            <w:pPr>
              <w:rPr>
                <w:rFonts w:ascii="Times New Roman" w:hAnsi="Times New Roman"/>
                <w:bCs/>
                <w:sz w:val="28"/>
                <w:szCs w:val="28"/>
              </w:rPr>
            </w:pPr>
          </w:p>
          <w:p w:rsidR="00CF0188" w:rsidRPr="00C20715" w:rsidRDefault="00CF0188" w:rsidP="00C20715">
            <w:pPr>
              <w:rPr>
                <w:rFonts w:ascii="Times New Roman" w:hAnsi="Times New Roman"/>
                <w:bCs/>
                <w:sz w:val="28"/>
                <w:szCs w:val="28"/>
              </w:rPr>
            </w:pPr>
            <w:r w:rsidRPr="00C20715">
              <w:rPr>
                <w:rFonts w:ascii="Times New Roman" w:hAnsi="Times New Roman"/>
                <w:bCs/>
                <w:sz w:val="28"/>
                <w:szCs w:val="28"/>
              </w:rPr>
              <w:t>Лекционно-практическая деятельность и самостоятельная работа по освоению материала лекционного курса лексикологии английского языка</w:t>
            </w:r>
          </w:p>
          <w:p w:rsidR="00CF0188" w:rsidRPr="00C20715" w:rsidRDefault="00CF0188" w:rsidP="00C20715">
            <w:pPr>
              <w:spacing w:before="180"/>
              <w:rPr>
                <w:rFonts w:ascii="Times New Roman" w:hAnsi="Times New Roman"/>
                <w:bCs/>
                <w:sz w:val="28"/>
                <w:szCs w:val="28"/>
              </w:rPr>
            </w:pPr>
          </w:p>
        </w:tc>
      </w:tr>
    </w:tbl>
    <w:p w:rsidR="000E0C1C" w:rsidRPr="00C20715" w:rsidRDefault="000E0C1C" w:rsidP="00C20715">
      <w:pPr>
        <w:tabs>
          <w:tab w:val="left" w:leader="underscore" w:pos="9072"/>
        </w:tabs>
        <w:spacing w:line="360" w:lineRule="auto"/>
        <w:jc w:val="center"/>
        <w:rPr>
          <w:rFonts w:ascii="Times New Roman" w:hAnsi="Times New Roman"/>
          <w:b/>
          <w:sz w:val="28"/>
          <w:szCs w:val="28"/>
        </w:rPr>
      </w:pPr>
    </w:p>
    <w:p w:rsidR="00CF0188" w:rsidRPr="00C20715" w:rsidRDefault="00CF0188" w:rsidP="00C20715">
      <w:pPr>
        <w:tabs>
          <w:tab w:val="left" w:leader="underscore" w:pos="9072"/>
        </w:tabs>
        <w:spacing w:line="360" w:lineRule="auto"/>
        <w:jc w:val="center"/>
        <w:rPr>
          <w:rFonts w:ascii="Times New Roman" w:hAnsi="Times New Roman"/>
          <w:b/>
          <w:bCs/>
          <w:sz w:val="28"/>
          <w:szCs w:val="28"/>
        </w:rPr>
      </w:pPr>
      <w:r w:rsidRPr="00C20715">
        <w:rPr>
          <w:rFonts w:ascii="Times New Roman" w:hAnsi="Times New Roman"/>
          <w:b/>
          <w:sz w:val="28"/>
          <w:szCs w:val="28"/>
        </w:rPr>
        <w:t xml:space="preserve">7. </w:t>
      </w:r>
      <w:r w:rsidR="00C20715" w:rsidRPr="00C20715">
        <w:rPr>
          <w:rFonts w:ascii="Times New Roman" w:hAnsi="Times New Roman"/>
          <w:b/>
          <w:bCs/>
          <w:sz w:val="28"/>
          <w:szCs w:val="28"/>
        </w:rPr>
        <w:t>учебно-методическое и информационное обеспечение самостоятельной работы</w:t>
      </w:r>
    </w:p>
    <w:p w:rsidR="00CF0188" w:rsidRPr="00D537B3" w:rsidRDefault="00CF0188" w:rsidP="00D537B3">
      <w:pPr>
        <w:spacing w:before="120" w:line="360" w:lineRule="auto"/>
        <w:rPr>
          <w:rFonts w:ascii="Times New Roman" w:hAnsi="Times New Roman"/>
          <w:b/>
          <w:sz w:val="28"/>
          <w:szCs w:val="28"/>
        </w:rPr>
      </w:pPr>
      <w:r w:rsidRPr="00D537B3">
        <w:rPr>
          <w:rFonts w:ascii="Times New Roman" w:hAnsi="Times New Roman"/>
          <w:b/>
          <w:bCs/>
          <w:sz w:val="28"/>
          <w:szCs w:val="28"/>
        </w:rPr>
        <w:t>7.1 Основная литература</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0"/>
        <w:gridCol w:w="1775"/>
        <w:gridCol w:w="1417"/>
        <w:gridCol w:w="1134"/>
        <w:gridCol w:w="851"/>
        <w:gridCol w:w="3934"/>
      </w:tblGrid>
      <w:tr w:rsidR="009652B6" w:rsidRPr="00C20715" w:rsidTr="009652B6">
        <w:trPr>
          <w:trHeight w:val="1721"/>
        </w:trPr>
        <w:tc>
          <w:tcPr>
            <w:tcW w:w="460" w:type="dxa"/>
          </w:tcPr>
          <w:p w:rsidR="009652B6" w:rsidRPr="00C20715" w:rsidRDefault="009652B6" w:rsidP="00D537B3">
            <w:pPr>
              <w:jc w:val="both"/>
              <w:rPr>
                <w:rFonts w:ascii="Times New Roman" w:hAnsi="Times New Roman"/>
                <w:sz w:val="28"/>
                <w:szCs w:val="28"/>
              </w:rPr>
            </w:pPr>
            <w:r w:rsidRPr="00C20715">
              <w:rPr>
                <w:rFonts w:ascii="Times New Roman" w:hAnsi="Times New Roman"/>
                <w:sz w:val="28"/>
                <w:szCs w:val="28"/>
              </w:rPr>
              <w:t xml:space="preserve"> п/п</w:t>
            </w:r>
          </w:p>
        </w:tc>
        <w:tc>
          <w:tcPr>
            <w:tcW w:w="1775" w:type="dxa"/>
          </w:tcPr>
          <w:p w:rsidR="009652B6" w:rsidRPr="00C20715" w:rsidRDefault="009652B6" w:rsidP="00D537B3">
            <w:pPr>
              <w:jc w:val="both"/>
              <w:rPr>
                <w:rFonts w:ascii="Times New Roman" w:hAnsi="Times New Roman"/>
                <w:sz w:val="28"/>
                <w:szCs w:val="28"/>
              </w:rPr>
            </w:pPr>
            <w:r w:rsidRPr="00C20715">
              <w:rPr>
                <w:rFonts w:ascii="Times New Roman" w:hAnsi="Times New Roman"/>
                <w:sz w:val="28"/>
                <w:szCs w:val="28"/>
              </w:rPr>
              <w:t>Наименование</w:t>
            </w:r>
          </w:p>
        </w:tc>
        <w:tc>
          <w:tcPr>
            <w:tcW w:w="1417" w:type="dxa"/>
          </w:tcPr>
          <w:p w:rsidR="009652B6" w:rsidRPr="00C20715" w:rsidRDefault="009652B6" w:rsidP="00D537B3">
            <w:pPr>
              <w:jc w:val="both"/>
              <w:rPr>
                <w:rFonts w:ascii="Times New Roman" w:hAnsi="Times New Roman"/>
                <w:sz w:val="28"/>
                <w:szCs w:val="28"/>
              </w:rPr>
            </w:pPr>
            <w:r w:rsidRPr="00C20715">
              <w:rPr>
                <w:rFonts w:ascii="Times New Roman" w:hAnsi="Times New Roman"/>
                <w:sz w:val="28"/>
                <w:szCs w:val="28"/>
              </w:rPr>
              <w:t>Автор</w:t>
            </w:r>
          </w:p>
        </w:tc>
        <w:tc>
          <w:tcPr>
            <w:tcW w:w="1134" w:type="dxa"/>
          </w:tcPr>
          <w:p w:rsidR="009652B6" w:rsidRPr="00C20715" w:rsidRDefault="009652B6" w:rsidP="00D537B3">
            <w:pPr>
              <w:jc w:val="both"/>
              <w:rPr>
                <w:rFonts w:ascii="Times New Roman" w:hAnsi="Times New Roman"/>
                <w:sz w:val="28"/>
                <w:szCs w:val="28"/>
              </w:rPr>
            </w:pPr>
            <w:r w:rsidRPr="00C20715">
              <w:rPr>
                <w:rFonts w:ascii="Times New Roman" w:hAnsi="Times New Roman"/>
                <w:sz w:val="28"/>
                <w:szCs w:val="28"/>
              </w:rPr>
              <w:t>Год и место издания</w:t>
            </w:r>
          </w:p>
        </w:tc>
        <w:tc>
          <w:tcPr>
            <w:tcW w:w="851" w:type="dxa"/>
          </w:tcPr>
          <w:p w:rsidR="009652B6" w:rsidRPr="00C20715" w:rsidRDefault="009652B6" w:rsidP="00D537B3">
            <w:pPr>
              <w:jc w:val="both"/>
              <w:rPr>
                <w:rFonts w:ascii="Times New Roman" w:hAnsi="Times New Roman"/>
                <w:sz w:val="28"/>
                <w:szCs w:val="28"/>
              </w:rPr>
            </w:pPr>
            <w:r w:rsidRPr="00C20715">
              <w:rPr>
                <w:rFonts w:ascii="Times New Roman" w:hAnsi="Times New Roman"/>
                <w:sz w:val="28"/>
                <w:szCs w:val="28"/>
              </w:rPr>
              <w:t>Семестр</w:t>
            </w:r>
          </w:p>
        </w:tc>
        <w:tc>
          <w:tcPr>
            <w:tcW w:w="3934" w:type="dxa"/>
          </w:tcPr>
          <w:p w:rsidR="009652B6" w:rsidRPr="00C20715" w:rsidRDefault="009652B6" w:rsidP="00D537B3">
            <w:pPr>
              <w:jc w:val="both"/>
              <w:rPr>
                <w:rFonts w:ascii="Times New Roman" w:hAnsi="Times New Roman"/>
                <w:b/>
                <w:sz w:val="28"/>
                <w:szCs w:val="28"/>
              </w:rPr>
            </w:pPr>
            <w:r w:rsidRPr="00C20715">
              <w:rPr>
                <w:rFonts w:ascii="Times New Roman" w:hAnsi="Times New Roman"/>
                <w:sz w:val="28"/>
                <w:szCs w:val="28"/>
              </w:rPr>
              <w:t>Количество экземпляров</w:t>
            </w:r>
          </w:p>
          <w:p w:rsidR="009652B6" w:rsidRPr="00C20715" w:rsidRDefault="009652B6" w:rsidP="00D537B3">
            <w:pPr>
              <w:jc w:val="both"/>
              <w:rPr>
                <w:rFonts w:ascii="Times New Roman" w:hAnsi="Times New Roman"/>
                <w:b/>
                <w:sz w:val="28"/>
                <w:szCs w:val="28"/>
              </w:rPr>
            </w:pPr>
          </w:p>
        </w:tc>
      </w:tr>
      <w:tr w:rsidR="00CF0188" w:rsidRPr="00C20715" w:rsidTr="009652B6">
        <w:tc>
          <w:tcPr>
            <w:tcW w:w="460"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1.</w:t>
            </w:r>
          </w:p>
        </w:tc>
        <w:tc>
          <w:tcPr>
            <w:tcW w:w="1775"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 xml:space="preserve">Лексикология английского языка. </w:t>
            </w:r>
          </w:p>
        </w:tc>
        <w:tc>
          <w:tcPr>
            <w:tcW w:w="1417"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Смирницкий А.И.</w:t>
            </w:r>
          </w:p>
        </w:tc>
        <w:tc>
          <w:tcPr>
            <w:tcW w:w="1134"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Москва: Высшая школа,</w:t>
            </w:r>
          </w:p>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1998.</w:t>
            </w:r>
          </w:p>
        </w:tc>
        <w:tc>
          <w:tcPr>
            <w:tcW w:w="851" w:type="dxa"/>
          </w:tcPr>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2</w:t>
            </w:r>
          </w:p>
        </w:tc>
        <w:tc>
          <w:tcPr>
            <w:tcW w:w="3934" w:type="dxa"/>
          </w:tcPr>
          <w:p w:rsidR="00CF0188" w:rsidRPr="00C20715" w:rsidRDefault="008A4C48" w:rsidP="00D537B3">
            <w:pPr>
              <w:pStyle w:val="af1"/>
              <w:spacing w:line="276" w:lineRule="auto"/>
              <w:ind w:left="175"/>
              <w:jc w:val="both"/>
              <w:rPr>
                <w:sz w:val="28"/>
                <w:szCs w:val="28"/>
              </w:rPr>
            </w:pPr>
            <w:hyperlink r:id="rId16" w:history="1">
              <w:r w:rsidR="00CF0188" w:rsidRPr="00C20715">
                <w:rPr>
                  <w:rStyle w:val="a9"/>
                  <w:color w:val="auto"/>
                  <w:sz w:val="28"/>
                  <w:szCs w:val="28"/>
                </w:rPr>
                <w:t>http://rucont.ru</w:t>
              </w:r>
            </w:hyperlink>
          </w:p>
          <w:p w:rsidR="00CF0188" w:rsidRPr="00C20715" w:rsidRDefault="00CF0188" w:rsidP="00D537B3">
            <w:pPr>
              <w:ind w:left="175"/>
              <w:jc w:val="both"/>
              <w:rPr>
                <w:rFonts w:ascii="Times New Roman" w:hAnsi="Times New Roman"/>
                <w:sz w:val="28"/>
                <w:szCs w:val="28"/>
              </w:rPr>
            </w:pP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ЭБС</w:t>
            </w: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 xml:space="preserve">«Университетская библиотека </w:t>
            </w:r>
            <w:r w:rsidRPr="00C20715">
              <w:rPr>
                <w:rFonts w:ascii="Times New Roman" w:hAnsi="Times New Roman"/>
                <w:sz w:val="28"/>
                <w:szCs w:val="28"/>
                <w:lang w:val="en-US"/>
              </w:rPr>
              <w:t>online</w:t>
            </w:r>
            <w:r w:rsidRPr="00C20715">
              <w:rPr>
                <w:rFonts w:ascii="Times New Roman" w:hAnsi="Times New Roman"/>
                <w:sz w:val="28"/>
                <w:szCs w:val="28"/>
              </w:rPr>
              <w:t>»</w:t>
            </w: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 xml:space="preserve">Режим доступа: </w:t>
            </w:r>
            <w:r w:rsidRPr="00C20715">
              <w:rPr>
                <w:rFonts w:ascii="Times New Roman" w:hAnsi="Times New Roman"/>
                <w:sz w:val="28"/>
                <w:szCs w:val="28"/>
                <w:lang w:val="en-US"/>
              </w:rPr>
              <w:t>URL</w:t>
            </w:r>
            <w:r w:rsidRPr="00C20715">
              <w:rPr>
                <w:rFonts w:ascii="Times New Roman" w:hAnsi="Times New Roman"/>
                <w:sz w:val="28"/>
                <w:szCs w:val="28"/>
              </w:rPr>
              <w:t xml:space="preserve">: </w:t>
            </w:r>
            <w:hyperlink r:id="rId17" w:history="1">
              <w:r w:rsidRPr="00C20715">
                <w:rPr>
                  <w:rStyle w:val="a9"/>
                  <w:rFonts w:ascii="Times New Roman" w:hAnsi="Times New Roman"/>
                  <w:color w:val="auto"/>
                  <w:sz w:val="28"/>
                  <w:szCs w:val="28"/>
                  <w:lang w:val="en-US"/>
                </w:rPr>
                <w:t>http</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biblioclub</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ru</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index</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php</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page</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book</w:t>
              </w:r>
              <w:r w:rsidRPr="00C20715">
                <w:rPr>
                  <w:rStyle w:val="a9"/>
                  <w:rFonts w:ascii="Times New Roman" w:hAnsi="Times New Roman"/>
                  <w:color w:val="auto"/>
                  <w:sz w:val="28"/>
                  <w:szCs w:val="28"/>
                </w:rPr>
                <w:t>&amp;</w:t>
              </w:r>
              <w:r w:rsidRPr="00C20715">
                <w:rPr>
                  <w:rStyle w:val="a9"/>
                  <w:rFonts w:ascii="Times New Roman" w:hAnsi="Times New Roman"/>
                  <w:color w:val="auto"/>
                  <w:sz w:val="28"/>
                  <w:szCs w:val="28"/>
                  <w:lang w:val="en-US"/>
                </w:rPr>
                <w:t>id</w:t>
              </w:r>
              <w:r w:rsidRPr="00C20715">
                <w:rPr>
                  <w:rStyle w:val="a9"/>
                  <w:rFonts w:ascii="Times New Roman" w:hAnsi="Times New Roman"/>
                  <w:color w:val="auto"/>
                  <w:sz w:val="28"/>
                  <w:szCs w:val="28"/>
                </w:rPr>
                <w:t>=276564</w:t>
              </w:r>
            </w:hyperlink>
          </w:p>
        </w:tc>
      </w:tr>
      <w:tr w:rsidR="00CF0188" w:rsidRPr="00C20715" w:rsidTr="009652B6">
        <w:tc>
          <w:tcPr>
            <w:tcW w:w="460" w:type="dxa"/>
          </w:tcPr>
          <w:p w:rsidR="00CF0188" w:rsidRPr="00C20715" w:rsidRDefault="00CF0188" w:rsidP="00D537B3">
            <w:pPr>
              <w:jc w:val="both"/>
              <w:rPr>
                <w:rFonts w:ascii="Times New Roman" w:hAnsi="Times New Roman"/>
                <w:sz w:val="28"/>
                <w:szCs w:val="28"/>
                <w:lang w:val="en-US"/>
              </w:rPr>
            </w:pPr>
            <w:r w:rsidRPr="00C20715">
              <w:rPr>
                <w:rFonts w:ascii="Times New Roman" w:hAnsi="Times New Roman"/>
                <w:sz w:val="28"/>
                <w:szCs w:val="28"/>
                <w:lang w:val="en-US"/>
              </w:rPr>
              <w:t>2.</w:t>
            </w:r>
          </w:p>
        </w:tc>
        <w:tc>
          <w:tcPr>
            <w:tcW w:w="1775"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 xml:space="preserve">Современная лингвистическая семантика. </w:t>
            </w:r>
          </w:p>
        </w:tc>
        <w:tc>
          <w:tcPr>
            <w:tcW w:w="1417"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Васильев Л.М.</w:t>
            </w:r>
          </w:p>
        </w:tc>
        <w:tc>
          <w:tcPr>
            <w:tcW w:w="1134" w:type="dxa"/>
          </w:tcPr>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Москва: Высш школа, 1990.</w:t>
            </w:r>
          </w:p>
          <w:p w:rsidR="00CF0188" w:rsidRPr="00C20715" w:rsidRDefault="00CF0188" w:rsidP="00D537B3">
            <w:pPr>
              <w:jc w:val="both"/>
              <w:rPr>
                <w:rFonts w:ascii="Times New Roman" w:hAnsi="Times New Roman"/>
                <w:sz w:val="28"/>
                <w:szCs w:val="28"/>
              </w:rPr>
            </w:pPr>
          </w:p>
        </w:tc>
        <w:tc>
          <w:tcPr>
            <w:tcW w:w="851" w:type="dxa"/>
          </w:tcPr>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2</w:t>
            </w:r>
          </w:p>
        </w:tc>
        <w:tc>
          <w:tcPr>
            <w:tcW w:w="3934" w:type="dxa"/>
          </w:tcPr>
          <w:p w:rsidR="00CF0188" w:rsidRPr="00C20715" w:rsidRDefault="008A4C48" w:rsidP="00D537B3">
            <w:pPr>
              <w:pStyle w:val="af1"/>
              <w:spacing w:line="276" w:lineRule="auto"/>
              <w:ind w:left="175"/>
              <w:jc w:val="both"/>
              <w:rPr>
                <w:sz w:val="28"/>
                <w:szCs w:val="28"/>
              </w:rPr>
            </w:pPr>
            <w:hyperlink r:id="rId18" w:history="1">
              <w:r w:rsidR="00CF0188" w:rsidRPr="00C20715">
                <w:rPr>
                  <w:rStyle w:val="a9"/>
                  <w:color w:val="auto"/>
                  <w:sz w:val="28"/>
                  <w:szCs w:val="28"/>
                </w:rPr>
                <w:t>http://rucont.ru</w:t>
              </w:r>
            </w:hyperlink>
          </w:p>
          <w:p w:rsidR="00CF0188" w:rsidRPr="00C20715" w:rsidRDefault="00CF0188" w:rsidP="00D537B3">
            <w:pPr>
              <w:ind w:left="175"/>
              <w:jc w:val="both"/>
              <w:rPr>
                <w:rFonts w:ascii="Times New Roman" w:hAnsi="Times New Roman"/>
                <w:sz w:val="28"/>
                <w:szCs w:val="28"/>
              </w:rPr>
            </w:pP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ЭБС</w:t>
            </w: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 xml:space="preserve">«Университетская библиотека </w:t>
            </w:r>
            <w:r w:rsidRPr="00C20715">
              <w:rPr>
                <w:rFonts w:ascii="Times New Roman" w:hAnsi="Times New Roman"/>
                <w:sz w:val="28"/>
                <w:szCs w:val="28"/>
                <w:lang w:val="en-US"/>
              </w:rPr>
              <w:t>online</w:t>
            </w:r>
            <w:r w:rsidRPr="00C20715">
              <w:rPr>
                <w:rFonts w:ascii="Times New Roman" w:hAnsi="Times New Roman"/>
                <w:sz w:val="28"/>
                <w:szCs w:val="28"/>
              </w:rPr>
              <w:t>»</w:t>
            </w: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 xml:space="preserve">Режим доступа: </w:t>
            </w:r>
            <w:r w:rsidRPr="00C20715">
              <w:rPr>
                <w:rFonts w:ascii="Times New Roman" w:hAnsi="Times New Roman"/>
                <w:sz w:val="28"/>
                <w:szCs w:val="28"/>
                <w:lang w:val="en-US"/>
              </w:rPr>
              <w:t>URL</w:t>
            </w:r>
            <w:r w:rsidRPr="00C20715">
              <w:rPr>
                <w:rFonts w:ascii="Times New Roman" w:hAnsi="Times New Roman"/>
                <w:sz w:val="28"/>
                <w:szCs w:val="28"/>
              </w:rPr>
              <w:t xml:space="preserve">: </w:t>
            </w:r>
            <w:hyperlink r:id="rId19" w:history="1">
              <w:r w:rsidRPr="00C20715">
                <w:rPr>
                  <w:rStyle w:val="a9"/>
                  <w:rFonts w:ascii="Times New Roman" w:hAnsi="Times New Roman"/>
                  <w:color w:val="auto"/>
                  <w:sz w:val="28"/>
                  <w:szCs w:val="28"/>
                  <w:lang w:val="en-US"/>
                </w:rPr>
                <w:t>http</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biblioclub</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ru</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index</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php</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page</w:t>
              </w:r>
              <w:r w:rsidRPr="00C20715">
                <w:rPr>
                  <w:rStyle w:val="a9"/>
                  <w:rFonts w:ascii="Times New Roman" w:hAnsi="Times New Roman"/>
                  <w:color w:val="auto"/>
                  <w:sz w:val="28"/>
                  <w:szCs w:val="28"/>
                </w:rPr>
                <w:t>=</w:t>
              </w:r>
              <w:r w:rsidRPr="00C20715">
                <w:rPr>
                  <w:rStyle w:val="a9"/>
                  <w:rFonts w:ascii="Times New Roman" w:hAnsi="Times New Roman"/>
                  <w:color w:val="auto"/>
                  <w:sz w:val="28"/>
                  <w:szCs w:val="28"/>
                  <w:lang w:val="en-US"/>
                </w:rPr>
                <w:t>book</w:t>
              </w:r>
              <w:r w:rsidRPr="00C20715">
                <w:rPr>
                  <w:rStyle w:val="a9"/>
                  <w:rFonts w:ascii="Times New Roman" w:hAnsi="Times New Roman"/>
                  <w:color w:val="auto"/>
                  <w:sz w:val="28"/>
                  <w:szCs w:val="28"/>
                </w:rPr>
                <w:t>&amp;</w:t>
              </w:r>
              <w:r w:rsidRPr="00C20715">
                <w:rPr>
                  <w:rStyle w:val="a9"/>
                  <w:rFonts w:ascii="Times New Roman" w:hAnsi="Times New Roman"/>
                  <w:color w:val="auto"/>
                  <w:sz w:val="28"/>
                  <w:szCs w:val="28"/>
                  <w:lang w:val="en-US"/>
                </w:rPr>
                <w:t>id</w:t>
              </w:r>
              <w:r w:rsidRPr="00C20715">
                <w:rPr>
                  <w:rStyle w:val="a9"/>
                  <w:rFonts w:ascii="Times New Roman" w:hAnsi="Times New Roman"/>
                  <w:color w:val="auto"/>
                  <w:sz w:val="28"/>
                  <w:szCs w:val="28"/>
                </w:rPr>
                <w:t>=259276</w:t>
              </w:r>
            </w:hyperlink>
          </w:p>
        </w:tc>
      </w:tr>
      <w:tr w:rsidR="00CF0188" w:rsidRPr="00C20715" w:rsidTr="009652B6">
        <w:tc>
          <w:tcPr>
            <w:tcW w:w="460"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3.</w:t>
            </w:r>
          </w:p>
        </w:tc>
        <w:tc>
          <w:tcPr>
            <w:tcW w:w="1775"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 xml:space="preserve">Лексикология </w:t>
            </w:r>
            <w:r w:rsidRPr="00C20715">
              <w:rPr>
                <w:rFonts w:ascii="Times New Roman" w:hAnsi="Times New Roman"/>
                <w:sz w:val="28"/>
                <w:szCs w:val="28"/>
              </w:rPr>
              <w:lastRenderedPageBreak/>
              <w:t xml:space="preserve">современного русского языка (курс лекций). </w:t>
            </w:r>
          </w:p>
          <w:p w:rsidR="00CF0188" w:rsidRPr="00C20715" w:rsidRDefault="00CF0188" w:rsidP="00D537B3">
            <w:pPr>
              <w:jc w:val="both"/>
              <w:rPr>
                <w:rFonts w:ascii="Times New Roman" w:hAnsi="Times New Roman"/>
                <w:sz w:val="28"/>
                <w:szCs w:val="28"/>
              </w:rPr>
            </w:pPr>
          </w:p>
        </w:tc>
        <w:tc>
          <w:tcPr>
            <w:tcW w:w="1417" w:type="dxa"/>
          </w:tcPr>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lastRenderedPageBreak/>
              <w:t xml:space="preserve">Новиков </w:t>
            </w:r>
            <w:r w:rsidRPr="00C20715">
              <w:rPr>
                <w:rFonts w:ascii="Times New Roman" w:hAnsi="Times New Roman"/>
                <w:sz w:val="28"/>
                <w:szCs w:val="28"/>
              </w:rPr>
              <w:lastRenderedPageBreak/>
              <w:t>Н.И.</w:t>
            </w:r>
          </w:p>
        </w:tc>
        <w:tc>
          <w:tcPr>
            <w:tcW w:w="1134" w:type="dxa"/>
          </w:tcPr>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p>
          <w:p w:rsidR="00CF0188" w:rsidRPr="00C20715" w:rsidRDefault="00CF0188" w:rsidP="00D537B3">
            <w:pPr>
              <w:jc w:val="both"/>
              <w:rPr>
                <w:rFonts w:ascii="Times New Roman" w:hAnsi="Times New Roman"/>
                <w:sz w:val="28"/>
                <w:szCs w:val="28"/>
              </w:rPr>
            </w:pPr>
            <w:r w:rsidRPr="00C20715">
              <w:rPr>
                <w:rFonts w:ascii="Times New Roman" w:hAnsi="Times New Roman"/>
                <w:sz w:val="28"/>
                <w:szCs w:val="28"/>
              </w:rPr>
              <w:t>Ленинград: 1989.</w:t>
            </w:r>
          </w:p>
        </w:tc>
        <w:tc>
          <w:tcPr>
            <w:tcW w:w="851" w:type="dxa"/>
          </w:tcPr>
          <w:p w:rsidR="00CF0188" w:rsidRPr="00C20715" w:rsidRDefault="00CF0188" w:rsidP="00D537B3">
            <w:pPr>
              <w:jc w:val="both"/>
              <w:rPr>
                <w:rFonts w:ascii="Times New Roman" w:hAnsi="Times New Roman"/>
                <w:sz w:val="28"/>
                <w:szCs w:val="28"/>
              </w:rPr>
            </w:pPr>
          </w:p>
        </w:tc>
        <w:tc>
          <w:tcPr>
            <w:tcW w:w="3934" w:type="dxa"/>
          </w:tcPr>
          <w:p w:rsidR="00CF0188" w:rsidRPr="00C20715" w:rsidRDefault="00CF0188" w:rsidP="00D537B3">
            <w:pPr>
              <w:pStyle w:val="af1"/>
              <w:spacing w:line="276" w:lineRule="auto"/>
              <w:ind w:left="175"/>
              <w:jc w:val="both"/>
              <w:rPr>
                <w:sz w:val="28"/>
                <w:szCs w:val="28"/>
              </w:rPr>
            </w:pPr>
          </w:p>
          <w:p w:rsidR="00CF0188" w:rsidRPr="00C20715" w:rsidRDefault="008A4C48" w:rsidP="00D537B3">
            <w:pPr>
              <w:pStyle w:val="af1"/>
              <w:spacing w:line="276" w:lineRule="auto"/>
              <w:ind w:left="175"/>
              <w:jc w:val="both"/>
              <w:rPr>
                <w:sz w:val="28"/>
                <w:szCs w:val="28"/>
              </w:rPr>
            </w:pPr>
            <w:hyperlink r:id="rId20" w:history="1">
              <w:r w:rsidR="00CF0188" w:rsidRPr="00C20715">
                <w:rPr>
                  <w:rStyle w:val="a9"/>
                  <w:color w:val="auto"/>
                  <w:sz w:val="28"/>
                  <w:szCs w:val="28"/>
                </w:rPr>
                <w:t>http://rucont.ru</w:t>
              </w:r>
            </w:hyperlink>
          </w:p>
          <w:p w:rsidR="00CF0188" w:rsidRPr="00C20715" w:rsidRDefault="00CF0188" w:rsidP="00D537B3">
            <w:pPr>
              <w:ind w:left="175"/>
              <w:jc w:val="both"/>
              <w:rPr>
                <w:rFonts w:ascii="Times New Roman" w:hAnsi="Times New Roman"/>
                <w:sz w:val="28"/>
                <w:szCs w:val="28"/>
              </w:rPr>
            </w:pP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ЭБС</w:t>
            </w:r>
          </w:p>
          <w:p w:rsidR="00CF0188" w:rsidRPr="00C20715" w:rsidRDefault="00CF0188" w:rsidP="00D537B3">
            <w:pPr>
              <w:ind w:left="175"/>
              <w:jc w:val="both"/>
              <w:rPr>
                <w:rFonts w:ascii="Times New Roman" w:hAnsi="Times New Roman"/>
                <w:sz w:val="28"/>
                <w:szCs w:val="28"/>
              </w:rPr>
            </w:pPr>
            <w:r w:rsidRPr="00C20715">
              <w:rPr>
                <w:rFonts w:ascii="Times New Roman" w:hAnsi="Times New Roman"/>
                <w:sz w:val="28"/>
                <w:szCs w:val="28"/>
              </w:rPr>
              <w:t xml:space="preserve">«Университетская библиотека </w:t>
            </w:r>
            <w:r w:rsidRPr="00C20715">
              <w:rPr>
                <w:rFonts w:ascii="Times New Roman" w:hAnsi="Times New Roman"/>
                <w:sz w:val="28"/>
                <w:szCs w:val="28"/>
                <w:lang w:val="en-US"/>
              </w:rPr>
              <w:t>online</w:t>
            </w:r>
            <w:r w:rsidRPr="00C20715">
              <w:rPr>
                <w:rFonts w:ascii="Times New Roman" w:hAnsi="Times New Roman"/>
                <w:sz w:val="28"/>
                <w:szCs w:val="28"/>
              </w:rPr>
              <w:t>»</w:t>
            </w:r>
          </w:p>
          <w:p w:rsidR="00CF0188" w:rsidRPr="00C20715" w:rsidRDefault="00CF0188" w:rsidP="00D537B3">
            <w:pPr>
              <w:pStyle w:val="af1"/>
              <w:spacing w:line="276" w:lineRule="auto"/>
              <w:ind w:left="175"/>
              <w:jc w:val="both"/>
              <w:rPr>
                <w:sz w:val="28"/>
                <w:szCs w:val="28"/>
              </w:rPr>
            </w:pPr>
            <w:r w:rsidRPr="00C20715">
              <w:rPr>
                <w:sz w:val="28"/>
                <w:szCs w:val="28"/>
              </w:rPr>
              <w:t xml:space="preserve">Режим доступа: </w:t>
            </w:r>
            <w:r w:rsidRPr="00C20715">
              <w:rPr>
                <w:sz w:val="28"/>
                <w:szCs w:val="28"/>
                <w:lang w:val="en-US"/>
              </w:rPr>
              <w:t>URL</w:t>
            </w:r>
            <w:r w:rsidRPr="00C20715">
              <w:rPr>
                <w:sz w:val="28"/>
                <w:szCs w:val="28"/>
              </w:rPr>
              <w:t xml:space="preserve">: </w:t>
            </w:r>
            <w:hyperlink r:id="rId21" w:history="1">
              <w:r w:rsidRPr="00C20715">
                <w:rPr>
                  <w:rStyle w:val="a9"/>
                  <w:color w:val="auto"/>
                  <w:sz w:val="28"/>
                  <w:szCs w:val="28"/>
                  <w:lang w:val="en-US"/>
                </w:rPr>
                <w:t>http</w:t>
              </w:r>
              <w:r w:rsidRPr="00C20715">
                <w:rPr>
                  <w:rStyle w:val="a9"/>
                  <w:color w:val="auto"/>
                  <w:sz w:val="28"/>
                  <w:szCs w:val="28"/>
                </w:rPr>
                <w:t>://</w:t>
              </w:r>
              <w:r w:rsidRPr="00C20715">
                <w:rPr>
                  <w:rStyle w:val="a9"/>
                  <w:color w:val="auto"/>
                  <w:sz w:val="28"/>
                  <w:szCs w:val="28"/>
                  <w:lang w:val="en-US"/>
                </w:rPr>
                <w:t>biblioclub</w:t>
              </w:r>
              <w:r w:rsidRPr="00C20715">
                <w:rPr>
                  <w:rStyle w:val="a9"/>
                  <w:color w:val="auto"/>
                  <w:sz w:val="28"/>
                  <w:szCs w:val="28"/>
                </w:rPr>
                <w:t>.</w:t>
              </w:r>
              <w:r w:rsidRPr="00C20715">
                <w:rPr>
                  <w:rStyle w:val="a9"/>
                  <w:color w:val="auto"/>
                  <w:sz w:val="28"/>
                  <w:szCs w:val="28"/>
                  <w:lang w:val="en-US"/>
                </w:rPr>
                <w:t>ru</w:t>
              </w:r>
              <w:r w:rsidRPr="00C20715">
                <w:rPr>
                  <w:rStyle w:val="a9"/>
                  <w:color w:val="auto"/>
                  <w:sz w:val="28"/>
                  <w:szCs w:val="28"/>
                </w:rPr>
                <w:t>/</w:t>
              </w:r>
              <w:r w:rsidRPr="00C20715">
                <w:rPr>
                  <w:rStyle w:val="a9"/>
                  <w:color w:val="auto"/>
                  <w:sz w:val="28"/>
                  <w:szCs w:val="28"/>
                  <w:lang w:val="en-US"/>
                </w:rPr>
                <w:t>index</w:t>
              </w:r>
              <w:r w:rsidRPr="00C20715">
                <w:rPr>
                  <w:rStyle w:val="a9"/>
                  <w:color w:val="auto"/>
                  <w:sz w:val="28"/>
                  <w:szCs w:val="28"/>
                </w:rPr>
                <w:t>.</w:t>
              </w:r>
              <w:r w:rsidRPr="00C20715">
                <w:rPr>
                  <w:rStyle w:val="a9"/>
                  <w:color w:val="auto"/>
                  <w:sz w:val="28"/>
                  <w:szCs w:val="28"/>
                  <w:lang w:val="en-US"/>
                </w:rPr>
                <w:t>php</w:t>
              </w:r>
              <w:r w:rsidRPr="00C20715">
                <w:rPr>
                  <w:rStyle w:val="a9"/>
                  <w:color w:val="auto"/>
                  <w:sz w:val="28"/>
                  <w:szCs w:val="28"/>
                </w:rPr>
                <w:t>?</w:t>
              </w:r>
              <w:r w:rsidRPr="00C20715">
                <w:rPr>
                  <w:rStyle w:val="a9"/>
                  <w:color w:val="auto"/>
                  <w:sz w:val="28"/>
                  <w:szCs w:val="28"/>
                  <w:lang w:val="en-US"/>
                </w:rPr>
                <w:t>page</w:t>
              </w:r>
              <w:r w:rsidRPr="00C20715">
                <w:rPr>
                  <w:rStyle w:val="a9"/>
                  <w:color w:val="auto"/>
                  <w:sz w:val="28"/>
                  <w:szCs w:val="28"/>
                </w:rPr>
                <w:t>=</w:t>
              </w:r>
              <w:r w:rsidRPr="00C20715">
                <w:rPr>
                  <w:rStyle w:val="a9"/>
                  <w:color w:val="auto"/>
                  <w:sz w:val="28"/>
                  <w:szCs w:val="28"/>
                  <w:lang w:val="en-US"/>
                </w:rPr>
                <w:t>book</w:t>
              </w:r>
              <w:r w:rsidRPr="00C20715">
                <w:rPr>
                  <w:rStyle w:val="a9"/>
                  <w:color w:val="auto"/>
                  <w:sz w:val="28"/>
                  <w:szCs w:val="28"/>
                </w:rPr>
                <w:t>&amp;</w:t>
              </w:r>
              <w:r w:rsidRPr="00C20715">
                <w:rPr>
                  <w:rStyle w:val="a9"/>
                  <w:color w:val="auto"/>
                  <w:sz w:val="28"/>
                  <w:szCs w:val="28"/>
                  <w:lang w:val="en-US"/>
                </w:rPr>
                <w:t>id</w:t>
              </w:r>
              <w:r w:rsidRPr="00C20715">
                <w:rPr>
                  <w:rStyle w:val="a9"/>
                  <w:color w:val="auto"/>
                  <w:sz w:val="28"/>
                  <w:szCs w:val="28"/>
                </w:rPr>
                <w:t>=259276</w:t>
              </w:r>
            </w:hyperlink>
          </w:p>
        </w:tc>
      </w:tr>
    </w:tbl>
    <w:p w:rsidR="00CF0188" w:rsidRPr="00C20715" w:rsidRDefault="00CF0188" w:rsidP="00C20715">
      <w:pPr>
        <w:spacing w:before="120" w:line="360" w:lineRule="auto"/>
        <w:jc w:val="center"/>
        <w:rPr>
          <w:rFonts w:ascii="Times New Roman" w:hAnsi="Times New Roman"/>
          <w:bCs/>
          <w:sz w:val="28"/>
          <w:szCs w:val="28"/>
        </w:rPr>
      </w:pPr>
    </w:p>
    <w:p w:rsidR="00CF0188" w:rsidRPr="00D537B3" w:rsidRDefault="00CF0188" w:rsidP="00D537B3">
      <w:pPr>
        <w:spacing w:before="120" w:line="360" w:lineRule="auto"/>
        <w:rPr>
          <w:rFonts w:ascii="Times New Roman" w:hAnsi="Times New Roman"/>
          <w:b/>
          <w:bCs/>
          <w:sz w:val="28"/>
          <w:szCs w:val="28"/>
        </w:rPr>
      </w:pPr>
      <w:r w:rsidRPr="00D537B3">
        <w:rPr>
          <w:rFonts w:ascii="Times New Roman" w:hAnsi="Times New Roman"/>
          <w:b/>
          <w:bCs/>
          <w:sz w:val="28"/>
          <w:szCs w:val="28"/>
        </w:rPr>
        <w:t>7.2  Дополнительная литература</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Амосова</w:t>
      </w:r>
      <w:r w:rsidR="00D537B3">
        <w:rPr>
          <w:sz w:val="28"/>
          <w:szCs w:val="28"/>
        </w:rPr>
        <w:t xml:space="preserve"> </w:t>
      </w:r>
      <w:r w:rsidRPr="00C20715">
        <w:rPr>
          <w:sz w:val="28"/>
          <w:szCs w:val="28"/>
        </w:rPr>
        <w:t>Н.Н. Этимологические основы словарного состава современного английского языка. М.: Изд-во иностр. лит-ры, 1956</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Арнольд И.В.Лексикология английского языка. Л., 1962.</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АрутюноваН.Д. Язык и мир человека. 2-е изд., испр. М., 1999.</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Ахманова О.С.Очерки по общей и русской лексикологии. М., 1957.</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Беляевская Е.Г. Семантика слова. М.: Высш. школа, 1987.</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Берков В.П.  Двуязычная лексикография. СПб., 1996.</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Берков В.П. Современные германские языки. М., 2001.</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Вежбицкая А. Язык. Культура. Познание. М.: Русские словари, 1996.</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10. Гак В.Г. Сопоставительная лексикология. М., 1982.</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Звегинцев В.А. Семасиология. М.: Изд-во МГУ, 1957</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Караулов Ю.Н. Общая и русская идеография. М., 1976.</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Кубрякова Е.С. Теория номинации и словообразование//Языковая номинация/Виды именований/ /Отв. Ред. Б.А. Серебренников, А.А. Уфимцева. М.: Наука, 1977. – С. 222-303</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Кунин А.В. Курс фразеологии современного английского языка. М., 1996.</w:t>
      </w:r>
    </w:p>
    <w:p w:rsidR="00CF0188" w:rsidRPr="00C20715" w:rsidRDefault="00CF0188" w:rsidP="00C20715">
      <w:pPr>
        <w:pStyle w:val="af1"/>
        <w:numPr>
          <w:ilvl w:val="0"/>
          <w:numId w:val="4"/>
        </w:numPr>
        <w:spacing w:line="360" w:lineRule="auto"/>
        <w:jc w:val="both"/>
        <w:rPr>
          <w:sz w:val="28"/>
          <w:szCs w:val="28"/>
        </w:rPr>
      </w:pPr>
      <w:r w:rsidRPr="00C20715">
        <w:rPr>
          <w:sz w:val="28"/>
          <w:szCs w:val="28"/>
        </w:rPr>
        <w:t>Тер-Минасова С.Г. Словосочетание в научно-лингвистическом и дидактическом аспектах. М., 1981.</w:t>
      </w:r>
    </w:p>
    <w:p w:rsidR="00CF0188" w:rsidRPr="00C20715" w:rsidRDefault="00D537B3" w:rsidP="00C20715">
      <w:pPr>
        <w:pStyle w:val="af1"/>
        <w:numPr>
          <w:ilvl w:val="0"/>
          <w:numId w:val="4"/>
        </w:numPr>
        <w:spacing w:line="360" w:lineRule="auto"/>
        <w:jc w:val="both"/>
        <w:rPr>
          <w:sz w:val="28"/>
          <w:szCs w:val="28"/>
        </w:rPr>
      </w:pPr>
      <w:r>
        <w:rPr>
          <w:sz w:val="28"/>
          <w:szCs w:val="28"/>
        </w:rPr>
        <w:lastRenderedPageBreak/>
        <w:t xml:space="preserve"> </w:t>
      </w:r>
      <w:r w:rsidR="00CF0188" w:rsidRPr="00C20715">
        <w:rPr>
          <w:sz w:val="28"/>
          <w:szCs w:val="28"/>
        </w:rPr>
        <w:t>Комлев Н.Г. Компоненты содержательной структуры слова. М.: Изд-во МГУ, 1969</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Кубрякова В.С. Типы языковых значений. Семантика производного слова. М., 1981.</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Кубрякова Е.С. Номинативный аспект речевой деятельности. М., 1986.</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Медникова Э.М. Значение слова и методы его описания. М., 1974.</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Никитин М.В. Лексическое значение слова. М., Высш. школа, 1983.</w:t>
      </w:r>
    </w:p>
    <w:p w:rsidR="00CF0188" w:rsidRPr="00C20715" w:rsidRDefault="00D537B3" w:rsidP="00C20715">
      <w:pPr>
        <w:pStyle w:val="af1"/>
        <w:numPr>
          <w:ilvl w:val="0"/>
          <w:numId w:val="4"/>
        </w:numPr>
        <w:spacing w:line="360" w:lineRule="auto"/>
        <w:jc w:val="both"/>
        <w:rPr>
          <w:sz w:val="28"/>
          <w:szCs w:val="28"/>
        </w:rPr>
      </w:pPr>
      <w:r>
        <w:rPr>
          <w:sz w:val="28"/>
          <w:szCs w:val="28"/>
        </w:rPr>
        <w:t xml:space="preserve"> </w:t>
      </w:r>
      <w:r w:rsidR="00CF0188" w:rsidRPr="00C20715">
        <w:rPr>
          <w:sz w:val="28"/>
          <w:szCs w:val="28"/>
        </w:rPr>
        <w:t>Уфимцева А.А. Лексическое значение. Принцип семиологического описания лексики. М., 1981.</w:t>
      </w:r>
    </w:p>
    <w:p w:rsidR="00CF0188" w:rsidRPr="00C20715" w:rsidRDefault="00CF0188" w:rsidP="00C20715">
      <w:pPr>
        <w:spacing w:after="0" w:line="360" w:lineRule="auto"/>
        <w:rPr>
          <w:rFonts w:ascii="Times New Roman" w:hAnsi="Times New Roman"/>
          <w:b/>
          <w:sz w:val="28"/>
          <w:szCs w:val="28"/>
        </w:rPr>
      </w:pPr>
    </w:p>
    <w:p w:rsidR="00CF0188" w:rsidRPr="00D537B3" w:rsidRDefault="00CF0188" w:rsidP="00D537B3">
      <w:pPr>
        <w:spacing w:after="0" w:line="360" w:lineRule="auto"/>
        <w:rPr>
          <w:rFonts w:ascii="Times New Roman" w:hAnsi="Times New Roman"/>
          <w:b/>
          <w:sz w:val="28"/>
          <w:szCs w:val="28"/>
        </w:rPr>
      </w:pPr>
      <w:r w:rsidRPr="00D537B3">
        <w:rPr>
          <w:rFonts w:ascii="Times New Roman" w:hAnsi="Times New Roman"/>
          <w:b/>
          <w:sz w:val="28"/>
          <w:szCs w:val="28"/>
        </w:rPr>
        <w:t>7.3 Перечень Интернет-ресурсов</w:t>
      </w:r>
    </w:p>
    <w:p w:rsidR="00CF0188" w:rsidRPr="00C20715" w:rsidRDefault="008A4C48" w:rsidP="00C20715">
      <w:pPr>
        <w:pStyle w:val="af1"/>
        <w:numPr>
          <w:ilvl w:val="0"/>
          <w:numId w:val="5"/>
        </w:numPr>
        <w:spacing w:line="360" w:lineRule="auto"/>
        <w:jc w:val="both"/>
        <w:rPr>
          <w:sz w:val="28"/>
          <w:szCs w:val="28"/>
          <w:lang w:val="en-US"/>
        </w:rPr>
      </w:pPr>
      <w:hyperlink r:id="rId22" w:history="1">
        <w:r w:rsidR="00CF0188" w:rsidRPr="00C20715">
          <w:rPr>
            <w:rStyle w:val="a9"/>
            <w:color w:val="auto"/>
            <w:sz w:val="28"/>
            <w:szCs w:val="28"/>
            <w:lang w:val="en-US"/>
          </w:rPr>
          <w:t>http://biblioclub.ru</w:t>
        </w:r>
      </w:hyperlink>
    </w:p>
    <w:p w:rsidR="00CF0188" w:rsidRPr="00C20715" w:rsidRDefault="008A4C48" w:rsidP="00C20715">
      <w:pPr>
        <w:pStyle w:val="af1"/>
        <w:numPr>
          <w:ilvl w:val="0"/>
          <w:numId w:val="5"/>
        </w:numPr>
        <w:spacing w:line="360" w:lineRule="auto"/>
        <w:jc w:val="both"/>
        <w:rPr>
          <w:sz w:val="28"/>
          <w:szCs w:val="28"/>
        </w:rPr>
      </w:pPr>
      <w:hyperlink r:id="rId23" w:history="1">
        <w:r w:rsidR="00CF0188" w:rsidRPr="00C20715">
          <w:rPr>
            <w:rStyle w:val="a9"/>
            <w:color w:val="auto"/>
            <w:sz w:val="28"/>
            <w:szCs w:val="28"/>
          </w:rPr>
          <w:t>http://rucont.ru</w:t>
        </w:r>
      </w:hyperlink>
    </w:p>
    <w:p w:rsidR="00CF0188" w:rsidRPr="00C20715" w:rsidRDefault="008A4C48" w:rsidP="00C20715">
      <w:pPr>
        <w:pStyle w:val="af1"/>
        <w:numPr>
          <w:ilvl w:val="0"/>
          <w:numId w:val="5"/>
        </w:numPr>
        <w:spacing w:line="360" w:lineRule="auto"/>
        <w:jc w:val="both"/>
        <w:rPr>
          <w:sz w:val="28"/>
          <w:szCs w:val="28"/>
        </w:rPr>
      </w:pPr>
      <w:hyperlink r:id="rId24" w:history="1">
        <w:r w:rsidR="00CF0188" w:rsidRPr="00C20715">
          <w:rPr>
            <w:rStyle w:val="a9"/>
            <w:color w:val="auto"/>
            <w:sz w:val="28"/>
            <w:szCs w:val="28"/>
          </w:rPr>
          <w:t>http://portal.izhgsha.ru</w:t>
        </w:r>
      </w:hyperlink>
    </w:p>
    <w:p w:rsidR="00CF0188" w:rsidRPr="00C20715" w:rsidRDefault="008A4C48" w:rsidP="00C20715">
      <w:pPr>
        <w:pStyle w:val="af1"/>
        <w:numPr>
          <w:ilvl w:val="0"/>
          <w:numId w:val="5"/>
        </w:numPr>
        <w:spacing w:line="360" w:lineRule="auto"/>
        <w:jc w:val="both"/>
        <w:rPr>
          <w:sz w:val="28"/>
          <w:szCs w:val="28"/>
        </w:rPr>
      </w:pPr>
      <w:hyperlink r:id="rId25" w:history="1">
        <w:r w:rsidR="00CF0188" w:rsidRPr="00C20715">
          <w:rPr>
            <w:rStyle w:val="a9"/>
            <w:color w:val="auto"/>
            <w:sz w:val="28"/>
            <w:szCs w:val="28"/>
          </w:rPr>
          <w:t>http://inventors.about.com</w:t>
        </w:r>
      </w:hyperlink>
    </w:p>
    <w:p w:rsidR="00CF0188" w:rsidRPr="00C20715" w:rsidRDefault="008A4C48" w:rsidP="00C20715">
      <w:pPr>
        <w:pStyle w:val="af1"/>
        <w:numPr>
          <w:ilvl w:val="0"/>
          <w:numId w:val="5"/>
        </w:numPr>
        <w:spacing w:line="360" w:lineRule="auto"/>
        <w:jc w:val="both"/>
        <w:rPr>
          <w:sz w:val="28"/>
          <w:szCs w:val="28"/>
        </w:rPr>
      </w:pPr>
      <w:hyperlink r:id="rId26" w:history="1">
        <w:r w:rsidR="00CF0188" w:rsidRPr="00C20715">
          <w:rPr>
            <w:rStyle w:val="a9"/>
            <w:color w:val="auto"/>
            <w:sz w:val="28"/>
            <w:szCs w:val="28"/>
          </w:rPr>
          <w:t>www.ft.co.uk</w:t>
        </w:r>
      </w:hyperlink>
    </w:p>
    <w:p w:rsidR="00CF0188" w:rsidRPr="00C20715" w:rsidRDefault="008A4C48" w:rsidP="00C20715">
      <w:pPr>
        <w:pStyle w:val="af1"/>
        <w:numPr>
          <w:ilvl w:val="0"/>
          <w:numId w:val="5"/>
        </w:numPr>
        <w:spacing w:line="360" w:lineRule="auto"/>
        <w:jc w:val="both"/>
        <w:rPr>
          <w:sz w:val="28"/>
          <w:szCs w:val="28"/>
        </w:rPr>
      </w:pPr>
      <w:hyperlink r:id="rId27" w:history="1">
        <w:r w:rsidR="00CF0188" w:rsidRPr="00C20715">
          <w:rPr>
            <w:rStyle w:val="a9"/>
            <w:color w:val="auto"/>
            <w:sz w:val="28"/>
            <w:szCs w:val="28"/>
          </w:rPr>
          <w:t>www.gurdian.co.uk</w:t>
        </w:r>
      </w:hyperlink>
    </w:p>
    <w:p w:rsidR="00CF0188" w:rsidRPr="00C20715" w:rsidRDefault="008A4C48" w:rsidP="00C20715">
      <w:pPr>
        <w:pStyle w:val="af1"/>
        <w:numPr>
          <w:ilvl w:val="0"/>
          <w:numId w:val="5"/>
        </w:numPr>
        <w:spacing w:line="360" w:lineRule="auto"/>
        <w:jc w:val="both"/>
        <w:rPr>
          <w:sz w:val="28"/>
          <w:szCs w:val="28"/>
        </w:rPr>
      </w:pPr>
      <w:hyperlink r:id="rId28" w:history="1">
        <w:r w:rsidR="00CF0188" w:rsidRPr="00C20715">
          <w:rPr>
            <w:rStyle w:val="a9"/>
            <w:color w:val="auto"/>
            <w:sz w:val="28"/>
            <w:szCs w:val="28"/>
          </w:rPr>
          <w:t>www.independent.co.uk</w:t>
        </w:r>
      </w:hyperlink>
    </w:p>
    <w:p w:rsidR="00CF0188" w:rsidRPr="00C20715" w:rsidRDefault="008A4C48" w:rsidP="00C20715">
      <w:pPr>
        <w:pStyle w:val="af1"/>
        <w:numPr>
          <w:ilvl w:val="0"/>
          <w:numId w:val="5"/>
        </w:numPr>
        <w:spacing w:line="360" w:lineRule="auto"/>
        <w:jc w:val="both"/>
        <w:rPr>
          <w:sz w:val="28"/>
          <w:szCs w:val="28"/>
        </w:rPr>
      </w:pPr>
      <w:hyperlink r:id="rId29" w:history="1">
        <w:r w:rsidR="00CF0188" w:rsidRPr="00C20715">
          <w:rPr>
            <w:rStyle w:val="a9"/>
            <w:color w:val="auto"/>
            <w:sz w:val="28"/>
            <w:szCs w:val="28"/>
          </w:rPr>
          <w:t>http://Telegraph.co.uk</w:t>
        </w:r>
      </w:hyperlink>
    </w:p>
    <w:p w:rsidR="00193321" w:rsidRPr="00C20715" w:rsidRDefault="00193321" w:rsidP="00C20715">
      <w:pPr>
        <w:spacing w:after="0" w:line="360" w:lineRule="auto"/>
        <w:jc w:val="center"/>
        <w:rPr>
          <w:rFonts w:ascii="Times New Roman" w:hAnsi="Times New Roman"/>
          <w:sz w:val="28"/>
          <w:szCs w:val="28"/>
        </w:rPr>
      </w:pPr>
    </w:p>
    <w:p w:rsidR="00193321" w:rsidRPr="00C20715" w:rsidRDefault="00193321" w:rsidP="00D537B3">
      <w:pPr>
        <w:spacing w:after="0" w:line="360" w:lineRule="auto"/>
        <w:rPr>
          <w:rFonts w:ascii="Times New Roman" w:hAnsi="Times New Roman"/>
          <w:sz w:val="28"/>
          <w:szCs w:val="28"/>
        </w:rPr>
      </w:pPr>
      <w:r w:rsidRPr="00D537B3">
        <w:rPr>
          <w:rFonts w:ascii="Times New Roman" w:hAnsi="Times New Roman"/>
          <w:b/>
          <w:sz w:val="28"/>
          <w:szCs w:val="28"/>
        </w:rPr>
        <w:t>8.</w:t>
      </w:r>
      <w:r w:rsidRPr="00C20715">
        <w:rPr>
          <w:rFonts w:ascii="Times New Roman" w:hAnsi="Times New Roman"/>
          <w:sz w:val="28"/>
          <w:szCs w:val="28"/>
        </w:rPr>
        <w:t xml:space="preserve"> </w:t>
      </w:r>
      <w:r w:rsidRPr="00D537B3">
        <w:rPr>
          <w:rFonts w:ascii="Times New Roman" w:hAnsi="Times New Roman"/>
          <w:b/>
          <w:sz w:val="28"/>
          <w:szCs w:val="28"/>
        </w:rPr>
        <w:t>Методическеи указания по освоению дисциплины</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Перед изучением дисциплины «Лексикология английского языка» слушателю необходимо ознакомиться с рабочей программой дисциплины и просмотреть основную литературу, обратившись к помощи электронных ресурсов (см. 7.1), а также дополнительную литературу (см. 7.2). </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Теоретический курс лексикологии английского языка читается в первый год обучения в течение второго семестра и рассчитан на 14 часов теории и 6 часов практических и 52 часа самостоятельных занятий.</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ab/>
        <w:t xml:space="preserve">Теоретический курс знакомит слушателей с основными этапами развития и становления лексикологии английского языка как </w:t>
      </w:r>
      <w:r w:rsidRPr="00C20715">
        <w:rPr>
          <w:rFonts w:ascii="Times New Roman" w:hAnsi="Times New Roman"/>
          <w:sz w:val="28"/>
          <w:szCs w:val="28"/>
        </w:rPr>
        <w:lastRenderedPageBreak/>
        <w:t>самостоятельной лингвистической дисциплины в общем списке общеязыковых дисциплин.</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ab/>
        <w:t xml:space="preserve">Еще одна задача этого теоретического курса – систематизация сведений по основным лексическим процессам, которые сопровождают лексические единицы английского языка на всем протяжении их функционирования в языке и в речи. Слушатели знакомятся и с семантической стороной требований к книжно-письменным формам лексических единиц. Таким образом, слушатель должен знать, что курс «Лексикологии английского языка» на ряду с другими теоретическими лингвистическими дисциплинами формирует у слушателя теоретическую базу, которая позволяет глубже осмыслить сущность лексико-семантических процессов, что, в свою очередь, позволяет более качественно и профессионально осуществлять перевод (прямой и обратный). </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С другой стороны, освоение лексикологических явлений значительно повышает общелингвистическую культуру обучаемого, в том числе посредством типологического сравнения смежных явлений и характеристик в лексических системах русского и английского языков.</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Успешное усвоение слушателем системообразующих явлений в английской лексике во многом определяется правильно подобранной литературой, как основной, так и дополнительной. В качестве используемых источников материала слушателям следует рекомендовать ставшие классическими учебники лексикологии английского языка И.В. Арнольд «Лексикология современного английского языка» и А.И. Смирницкого «Лексикология английского языка». Именно в этих учебниках доступным языком излагаются базовые категориальные явления, связанные с изложением и трактовкой особенностей лексико-семантических, словообразовательных, морфологических и пр. отношений в лексической системе английского языка. Значительным подспорьем в подготовке к лекционным занятиям могут быть ряд изданий отечественных лингвистов-лексикологов. Это «Современный русский язык» (раздел «Лексикология») </w:t>
      </w:r>
      <w:r w:rsidRPr="00C20715">
        <w:rPr>
          <w:rFonts w:ascii="Times New Roman" w:hAnsi="Times New Roman"/>
          <w:sz w:val="28"/>
          <w:szCs w:val="28"/>
        </w:rPr>
        <w:lastRenderedPageBreak/>
        <w:t>коллектива авторов под общей редакцией Л.А Новикова, 4-е изд., 2003 г., «Современный русский язык. Лексика» Д.Н. Шмелева, 1977г., «Введение в языкознание» (раздел «Лексикология») Т.И Вендиной, 2003 г. и др. Неравномерность и разная степень глубины анализа и трактовки проблемных моментов может быть компенсирована за счет дополнительных источников информации по интересующим вопросам, в том числе З.А. Харитончик «Лексикология английского языка», 1992 г., Мешков О.Д. Словообразование современного английского языка, 1976 г., В.Я. Плотников «Строй английского языка», 1989 г. и др.</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Очень важно для слушателей усвоить терминологию дисциплины, ее понятийный аппарат. Поэтому рекомендуется обратить самое серьезное внимание на структуру и содержание основного терминологического аппарата, в том числе таких терминов как «лексико-грамматическая категория», «парадигматика и синтагматика», «грамматическое» и «лексическое значение», «сема» и «семема», «семантическая неоднозначность», «тождество» и «контрарность» и многие другие. Соответственно, слушатели должны уметь обращать внимание на освоение ключевых тем, дающих наиболее полную картину структуры и содержания изучаемой дисциплины.</w:t>
      </w:r>
    </w:p>
    <w:p w:rsidR="00193321" w:rsidRPr="00C20715" w:rsidRDefault="00193321" w:rsidP="00C20715">
      <w:pPr>
        <w:spacing w:after="0" w:line="360" w:lineRule="auto"/>
        <w:ind w:firstLine="567"/>
        <w:jc w:val="both"/>
        <w:rPr>
          <w:rFonts w:ascii="Times New Roman" w:hAnsi="Times New Roman"/>
          <w:b/>
          <w:sz w:val="28"/>
          <w:szCs w:val="28"/>
        </w:rPr>
      </w:pPr>
      <w:r w:rsidRPr="00C20715">
        <w:rPr>
          <w:rFonts w:ascii="Times New Roman" w:hAnsi="Times New Roman"/>
          <w:sz w:val="28"/>
          <w:szCs w:val="28"/>
        </w:rPr>
        <w:t xml:space="preserve">Изучение лексикологии английского языка предполагает работу слушателей на лекциях, и на практических занятиях по лексикологии. Следует предостеречь слушателей от механического воспроизведения, записываемого или читаемого материала, и как альтернативу предложить осознанное восприятие и экспликацию полученных знаний, в идеальном случае – подтверждаемых в необходимых случаях живыми, актуальными примерами. Для того, чтобы в полной мере реализовать это, необходимо обращаться к преподавателю с возникающими вопросами и получать квалифицированные ответы. Дискуссия, которая может при этом возникнуть, значительно оживит беседу и поможет более досконально разобраться в озвученной проблеме. </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lastRenderedPageBreak/>
        <w:t>Для эффективного освоения дисциплины рекомендуется посещать все виды занятий в соответствии с расписанием и выполнять все домашние задания в установленные преподавателем сроки. В случае пропуска занятий по уважительным причинам необходимо подойти к преподавателю и получить индивидуальное задание по пропущенной теме.</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Полученные знания и умения в процессе освоения дисциплины слушателю рекомендуется применять для решения своих задач, не обязательно связанных с программой дисциплины. Например, умение находить тексты, статьи, материалы на иностранных языках с целью использования полученной из них информации при подготовке к переводческой и преддипломной практике, а также при написании выпускных квалификационных работ. </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Владение компетенциями дисциплины в полной мере будет подтверждаться умением слушателей общаться устно и письменно на английском языке.</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В рамках программы «Переводчик в сфере профессиональной коммуникации» особое место отводится самостоятельной работе слушателей. Перед ними стоит задача самостоятельно работать над языком в самых разных формах, в частности, расширяя словарный запас, углубляя свои знания по грамматике языка и т.д. </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Другим видом самостоятельной работы является реализация метода проектов, который предполагает непосредственное участие студентов в </w:t>
      </w:r>
      <w:r w:rsidRPr="00C20715">
        <w:rPr>
          <w:rFonts w:ascii="Times New Roman" w:hAnsi="Times New Roman"/>
          <w:sz w:val="28"/>
          <w:szCs w:val="28"/>
        </w:rPr>
        <w:lastRenderedPageBreak/>
        <w:t>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материала и пр. Проект может быть представлен либо в виде устных сообщений каждого из участников, либо в виде письменной работы.</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В результате усвоения курса «Лексикология английского языка» слушатели должны:</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   - знать и соблюдать требования к правильному оформлению письменных переводов;</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193321" w:rsidRPr="00C20715" w:rsidRDefault="00193321" w:rsidP="00C20715">
      <w:pPr>
        <w:spacing w:after="0" w:line="360" w:lineRule="auto"/>
        <w:ind w:firstLine="567"/>
        <w:jc w:val="both"/>
        <w:rPr>
          <w:rFonts w:ascii="Times New Roman" w:hAnsi="Times New Roman"/>
          <w:sz w:val="28"/>
          <w:szCs w:val="28"/>
        </w:rPr>
      </w:pPr>
      <w:r w:rsidRPr="00C20715">
        <w:rPr>
          <w:rFonts w:ascii="Times New Roman" w:hAnsi="Times New Roman"/>
          <w:sz w:val="28"/>
          <w:szCs w:val="28"/>
        </w:rPr>
        <w:t xml:space="preserve">   - применять свои знания в области лингвистики перевода, в оценке и критическом анализе лексических и иных приемов и технологий перевода, в редактировании письменных переводов;</w:t>
      </w:r>
    </w:p>
    <w:p w:rsidR="00D537B3" w:rsidRDefault="00193321" w:rsidP="00D537B3">
      <w:pPr>
        <w:spacing w:after="0" w:line="360" w:lineRule="auto"/>
        <w:ind w:firstLine="567"/>
        <w:jc w:val="both"/>
        <w:rPr>
          <w:rFonts w:ascii="Times New Roman" w:hAnsi="Times New Roman"/>
          <w:sz w:val="28"/>
          <w:szCs w:val="28"/>
        </w:rPr>
      </w:pPr>
      <w:r w:rsidRPr="00C20715">
        <w:rPr>
          <w:rFonts w:ascii="Times New Roman" w:hAnsi="Times New Roman"/>
          <w:sz w:val="28"/>
          <w:szCs w:val="28"/>
        </w:rPr>
        <w:lastRenderedPageBreak/>
        <w:t xml:space="preserve">   - иметь представление о принципах переводческой этики, протокола, организации и проведения различных мероприят</w:t>
      </w:r>
      <w:r w:rsidR="00D537B3">
        <w:rPr>
          <w:rFonts w:ascii="Times New Roman" w:hAnsi="Times New Roman"/>
          <w:sz w:val="28"/>
          <w:szCs w:val="28"/>
        </w:rPr>
        <w:t xml:space="preserve">ий с использованием перевода.  </w:t>
      </w:r>
    </w:p>
    <w:p w:rsidR="00193321" w:rsidRPr="00D537B3" w:rsidRDefault="00193321" w:rsidP="00D537B3">
      <w:pPr>
        <w:spacing w:before="240" w:line="360" w:lineRule="auto"/>
        <w:ind w:firstLine="709"/>
        <w:jc w:val="both"/>
        <w:rPr>
          <w:rFonts w:ascii="Times New Roman" w:hAnsi="Times New Roman"/>
          <w:b/>
          <w:bCs/>
          <w:sz w:val="28"/>
          <w:szCs w:val="28"/>
        </w:rPr>
      </w:pPr>
      <w:r w:rsidRPr="00D537B3">
        <w:rPr>
          <w:rFonts w:ascii="Times New Roman" w:hAnsi="Times New Roman"/>
          <w:b/>
          <w:bCs/>
          <w:sz w:val="28"/>
          <w:szCs w:val="28"/>
        </w:rPr>
        <w:t>9.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Поиск информации в глобальной сети Интернет</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Работа в электронно-библиотечных системах</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 xml:space="preserve">Работа в ЭИОС вуза (работа с порталом и онлайн-курсами в системе </w:t>
      </w:r>
      <w:r w:rsidRPr="00C20715">
        <w:rPr>
          <w:rFonts w:ascii="Times New Roman" w:hAnsi="Times New Roman"/>
          <w:sz w:val="28"/>
          <w:szCs w:val="28"/>
          <w:lang w:val="en-US"/>
        </w:rPr>
        <w:t>moodle</w:t>
      </w:r>
      <w:r w:rsidRPr="00C20715">
        <w:rPr>
          <w:rFonts w:ascii="Times New Roman" w:hAnsi="Times New Roman"/>
          <w:sz w:val="28"/>
          <w:szCs w:val="28"/>
        </w:rPr>
        <w:t>.</w:t>
      </w:r>
      <w:r w:rsidRPr="00C20715">
        <w:rPr>
          <w:rFonts w:ascii="Times New Roman" w:hAnsi="Times New Roman"/>
          <w:sz w:val="28"/>
          <w:szCs w:val="28"/>
          <w:lang w:val="en-US"/>
        </w:rPr>
        <w:t>izhgsha</w:t>
      </w:r>
      <w:r w:rsidRPr="00C20715">
        <w:rPr>
          <w:rFonts w:ascii="Times New Roman" w:hAnsi="Times New Roman"/>
          <w:sz w:val="28"/>
          <w:szCs w:val="28"/>
        </w:rPr>
        <w:t>.</w:t>
      </w:r>
      <w:r w:rsidRPr="00C20715">
        <w:rPr>
          <w:rFonts w:ascii="Times New Roman" w:hAnsi="Times New Roman"/>
          <w:sz w:val="28"/>
          <w:szCs w:val="28"/>
          <w:lang w:val="en-US"/>
        </w:rPr>
        <w:t>ru</w:t>
      </w:r>
      <w:r w:rsidRPr="00C20715">
        <w:rPr>
          <w:rFonts w:ascii="Times New Roman" w:hAnsi="Times New Roman"/>
          <w:sz w:val="28"/>
          <w:szCs w:val="28"/>
        </w:rPr>
        <w:t>)</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Работа в компьютерном классе</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Компьютерное тестирование</w:t>
      </w:r>
    </w:p>
    <w:p w:rsidR="00193321" w:rsidRPr="00C20715" w:rsidRDefault="00193321" w:rsidP="00C20715">
      <w:pPr>
        <w:spacing w:after="0" w:line="360" w:lineRule="auto"/>
        <w:ind w:firstLine="709"/>
        <w:jc w:val="both"/>
        <w:rPr>
          <w:rFonts w:ascii="Times New Roman" w:hAnsi="Times New Roman"/>
          <w:i/>
          <w:sz w:val="28"/>
          <w:szCs w:val="28"/>
        </w:rPr>
      </w:pPr>
      <w:r w:rsidRPr="00C20715">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lang w:val="en-US"/>
        </w:rPr>
        <w:t xml:space="preserve">1. </w:t>
      </w:r>
      <w:r w:rsidRPr="00C20715">
        <w:rPr>
          <w:rFonts w:ascii="Times New Roman" w:hAnsi="Times New Roman"/>
          <w:sz w:val="28"/>
          <w:szCs w:val="28"/>
        </w:rPr>
        <w:t>Операционная</w:t>
      </w:r>
      <w:r w:rsidRPr="00C20715">
        <w:rPr>
          <w:rFonts w:ascii="Times New Roman" w:hAnsi="Times New Roman"/>
          <w:sz w:val="28"/>
          <w:szCs w:val="28"/>
          <w:lang w:val="en-US"/>
        </w:rPr>
        <w:t xml:space="preserve"> </w:t>
      </w:r>
      <w:r w:rsidRPr="00C20715">
        <w:rPr>
          <w:rFonts w:ascii="Times New Roman" w:hAnsi="Times New Roman"/>
          <w:sz w:val="28"/>
          <w:szCs w:val="28"/>
        </w:rPr>
        <w:t>система</w:t>
      </w:r>
      <w:r w:rsidRPr="00C20715">
        <w:rPr>
          <w:rFonts w:ascii="Times New Roman" w:hAnsi="Times New Roman"/>
          <w:sz w:val="28"/>
          <w:szCs w:val="28"/>
          <w:lang w:val="en-US"/>
        </w:rPr>
        <w:t xml:space="preserve">: Microsoft Windows 10 Professional. </w:t>
      </w:r>
      <w:r w:rsidRPr="00C20715">
        <w:rPr>
          <w:rFonts w:ascii="Times New Roman" w:hAnsi="Times New Roman"/>
          <w:sz w:val="28"/>
          <w:szCs w:val="28"/>
        </w:rPr>
        <w:t xml:space="preserve">Подписка на 3 года. Договор № 9-БД/19 от 07.02.2019. Последняя доступная версия программы. </w:t>
      </w:r>
      <w:r w:rsidRPr="00C20715">
        <w:rPr>
          <w:rFonts w:ascii="Times New Roman" w:hAnsi="Times New Roman"/>
          <w:sz w:val="28"/>
          <w:szCs w:val="28"/>
          <w:lang w:val="en-US"/>
        </w:rPr>
        <w:t>Astra</w:t>
      </w:r>
      <w:r w:rsidRPr="00C20715">
        <w:rPr>
          <w:rFonts w:ascii="Times New Roman" w:hAnsi="Times New Roman"/>
          <w:sz w:val="28"/>
          <w:szCs w:val="28"/>
        </w:rPr>
        <w:t xml:space="preserve"> </w:t>
      </w:r>
      <w:r w:rsidRPr="00C20715">
        <w:rPr>
          <w:rFonts w:ascii="Times New Roman" w:hAnsi="Times New Roman"/>
          <w:sz w:val="28"/>
          <w:szCs w:val="28"/>
          <w:lang w:val="en-US"/>
        </w:rPr>
        <w:t>Linux</w:t>
      </w:r>
      <w:r w:rsidRPr="00C20715">
        <w:rPr>
          <w:rFonts w:ascii="Times New Roman" w:hAnsi="Times New Roman"/>
          <w:sz w:val="28"/>
          <w:szCs w:val="28"/>
        </w:rPr>
        <w:t xml:space="preserve"> </w:t>
      </w:r>
      <w:r w:rsidRPr="00C20715">
        <w:rPr>
          <w:rFonts w:ascii="Times New Roman" w:hAnsi="Times New Roman"/>
          <w:sz w:val="28"/>
          <w:szCs w:val="28"/>
          <w:lang w:val="en-US"/>
        </w:rPr>
        <w:t>Common</w:t>
      </w:r>
      <w:r w:rsidRPr="00C20715">
        <w:rPr>
          <w:rFonts w:ascii="Times New Roman" w:hAnsi="Times New Roman"/>
          <w:sz w:val="28"/>
          <w:szCs w:val="28"/>
        </w:rPr>
        <w:t xml:space="preserve"> </w:t>
      </w:r>
      <w:r w:rsidRPr="00C20715">
        <w:rPr>
          <w:rFonts w:ascii="Times New Roman" w:hAnsi="Times New Roman"/>
          <w:sz w:val="28"/>
          <w:szCs w:val="28"/>
          <w:lang w:val="en-US"/>
        </w:rPr>
        <w:t>Edition</w:t>
      </w:r>
      <w:r w:rsidRPr="00C20715">
        <w:rPr>
          <w:rFonts w:ascii="Times New Roman" w:hAnsi="Times New Roman"/>
          <w:sz w:val="28"/>
          <w:szCs w:val="28"/>
        </w:rPr>
        <w:t>. Договор №173-ГК/19 от 12.11.2019 г.</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C20715">
        <w:rPr>
          <w:rFonts w:ascii="Times New Roman" w:hAnsi="Times New Roman"/>
          <w:sz w:val="28"/>
          <w:szCs w:val="28"/>
        </w:rPr>
        <w:t xml:space="preserve">Бессрочная лицензия. Договор №0313100010014000038-0010456-01 от 11.08.2014. </w:t>
      </w:r>
      <w:r w:rsidRPr="00C20715">
        <w:rPr>
          <w:rFonts w:ascii="Times New Roman" w:hAnsi="Times New Roman"/>
          <w:sz w:val="28"/>
          <w:szCs w:val="28"/>
          <w:lang w:val="en-US"/>
        </w:rPr>
        <w:t>Microsoft</w:t>
      </w:r>
      <w:r w:rsidRPr="00C20715">
        <w:rPr>
          <w:rFonts w:ascii="Times New Roman" w:hAnsi="Times New Roman"/>
          <w:sz w:val="28"/>
          <w:szCs w:val="28"/>
        </w:rPr>
        <w:t xml:space="preserve"> </w:t>
      </w:r>
      <w:r w:rsidRPr="00C20715">
        <w:rPr>
          <w:rFonts w:ascii="Times New Roman" w:hAnsi="Times New Roman"/>
          <w:sz w:val="28"/>
          <w:szCs w:val="28"/>
          <w:lang w:val="en-US"/>
        </w:rPr>
        <w:t>Office</w:t>
      </w:r>
      <w:r w:rsidRPr="00C20715">
        <w:rPr>
          <w:rFonts w:ascii="Times New Roman" w:hAnsi="Times New Roman"/>
          <w:sz w:val="28"/>
          <w:szCs w:val="28"/>
        </w:rPr>
        <w:t xml:space="preserve"> </w:t>
      </w:r>
      <w:r w:rsidRPr="00C20715">
        <w:rPr>
          <w:rFonts w:ascii="Times New Roman" w:hAnsi="Times New Roman"/>
          <w:sz w:val="28"/>
          <w:szCs w:val="28"/>
          <w:lang w:val="en-US"/>
        </w:rPr>
        <w:t>Standard</w:t>
      </w:r>
      <w:r w:rsidRPr="00C20715">
        <w:rPr>
          <w:rFonts w:ascii="Times New Roman" w:hAnsi="Times New Roman"/>
          <w:sz w:val="28"/>
          <w:szCs w:val="28"/>
        </w:rPr>
        <w:t xml:space="preserve"> 2013. Бессрочная лицензия. Договор №26 от 19.12.2013. </w:t>
      </w:r>
      <w:r w:rsidRPr="00C20715">
        <w:rPr>
          <w:rFonts w:ascii="Times New Roman" w:hAnsi="Times New Roman"/>
          <w:sz w:val="28"/>
          <w:szCs w:val="28"/>
          <w:lang w:val="en-US"/>
        </w:rPr>
        <w:t>Microsoft</w:t>
      </w:r>
      <w:r w:rsidRPr="00C20715">
        <w:rPr>
          <w:rFonts w:ascii="Times New Roman" w:hAnsi="Times New Roman"/>
          <w:sz w:val="28"/>
          <w:szCs w:val="28"/>
        </w:rPr>
        <w:t xml:space="preserve"> </w:t>
      </w:r>
      <w:r w:rsidRPr="00C20715">
        <w:rPr>
          <w:rFonts w:ascii="Times New Roman" w:hAnsi="Times New Roman"/>
          <w:sz w:val="28"/>
          <w:szCs w:val="28"/>
          <w:lang w:val="en-US"/>
        </w:rPr>
        <w:t>Office</w:t>
      </w:r>
      <w:r w:rsidRPr="00C20715">
        <w:rPr>
          <w:rFonts w:ascii="Times New Roman" w:hAnsi="Times New Roman"/>
          <w:sz w:val="28"/>
          <w:szCs w:val="28"/>
        </w:rPr>
        <w:t xml:space="preserve"> </w:t>
      </w:r>
      <w:r w:rsidRPr="00C20715">
        <w:rPr>
          <w:rFonts w:ascii="Times New Roman" w:hAnsi="Times New Roman"/>
          <w:sz w:val="28"/>
          <w:szCs w:val="28"/>
          <w:lang w:val="en-US"/>
        </w:rPr>
        <w:t>Professional</w:t>
      </w:r>
      <w:r w:rsidRPr="00C20715">
        <w:rPr>
          <w:rFonts w:ascii="Times New Roman" w:hAnsi="Times New Roman"/>
          <w:sz w:val="28"/>
          <w:szCs w:val="28"/>
        </w:rPr>
        <w:t xml:space="preserve"> </w:t>
      </w:r>
      <w:r w:rsidRPr="00C20715">
        <w:rPr>
          <w:rFonts w:ascii="Times New Roman" w:hAnsi="Times New Roman"/>
          <w:sz w:val="28"/>
          <w:szCs w:val="28"/>
          <w:lang w:val="en-US"/>
        </w:rPr>
        <w:t>Plus</w:t>
      </w:r>
      <w:r w:rsidRPr="00C20715">
        <w:rPr>
          <w:rFonts w:ascii="Times New Roman" w:hAnsi="Times New Roman"/>
          <w:sz w:val="28"/>
          <w:szCs w:val="28"/>
        </w:rPr>
        <w:t xml:space="preserve"> 2010. Бессрочная лицензия. Договор №106-ГК от 21.11.2011. Р7-Офис. Договор №173-ГК/19 от 12.11.2019 г.</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 xml:space="preserve">3. Информационно-справочная система (справочно-правовая система) «КонсультантПлюс». Соглашение № ИКП2016/ЛСВ 003 от 11.01.2016 для </w:t>
      </w:r>
      <w:r w:rsidRPr="00C20715">
        <w:rPr>
          <w:rFonts w:ascii="Times New Roman" w:hAnsi="Times New Roman"/>
          <w:sz w:val="28"/>
          <w:szCs w:val="28"/>
        </w:rPr>
        <w:lastRenderedPageBreak/>
        <w:t>использования в учебных целях бессрочное. Обновляется регулярно. Лицензия на все компьютеры, используемые в учебном процессе.</w:t>
      </w:r>
    </w:p>
    <w:p w:rsidR="00193321" w:rsidRPr="00C20715" w:rsidRDefault="00193321" w:rsidP="00C20715">
      <w:pPr>
        <w:spacing w:after="0" w:line="360" w:lineRule="auto"/>
        <w:ind w:firstLine="709"/>
        <w:jc w:val="both"/>
        <w:rPr>
          <w:rFonts w:ascii="Times New Roman" w:hAnsi="Times New Roman"/>
          <w:i/>
          <w:sz w:val="28"/>
          <w:szCs w:val="28"/>
        </w:rPr>
      </w:pPr>
      <w:r w:rsidRPr="00C20715">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Информационно-справочная система (справочно-правовая система) «КонсультантПлюс».</w:t>
      </w:r>
    </w:p>
    <w:p w:rsidR="00193321" w:rsidRPr="00C20715" w:rsidRDefault="00193321" w:rsidP="00C20715">
      <w:pPr>
        <w:spacing w:after="0" w:line="360" w:lineRule="auto"/>
        <w:ind w:firstLine="709"/>
        <w:jc w:val="both"/>
        <w:rPr>
          <w:rFonts w:ascii="Times New Roman" w:hAnsi="Times New Roman"/>
          <w:sz w:val="28"/>
          <w:szCs w:val="28"/>
        </w:rPr>
      </w:pPr>
      <w:r w:rsidRPr="00C20715">
        <w:rPr>
          <w:rFonts w:ascii="Times New Roman" w:hAnsi="Times New Roman"/>
          <w:sz w:val="28"/>
          <w:szCs w:val="28"/>
        </w:rPr>
        <w:t>«1С:Предприятие 8 через Интернет для учебных заведений» (</w:t>
      </w:r>
      <w:hyperlink r:id="rId30" w:history="1">
        <w:r w:rsidRPr="00C20715">
          <w:rPr>
            <w:rFonts w:ascii="Times New Roman" w:hAnsi="Times New Roman"/>
            <w:sz w:val="28"/>
            <w:szCs w:val="28"/>
          </w:rPr>
          <w:t>https://edu.1cfresh.com/</w:t>
        </w:r>
      </w:hyperlink>
      <w:r w:rsidRPr="00C20715">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193321" w:rsidRPr="00C20715" w:rsidRDefault="00193321" w:rsidP="00C20715">
      <w:pPr>
        <w:spacing w:after="0" w:line="360" w:lineRule="auto"/>
        <w:rPr>
          <w:rFonts w:ascii="Times New Roman" w:hAnsi="Times New Roman"/>
          <w:sz w:val="28"/>
          <w:szCs w:val="28"/>
        </w:rPr>
      </w:pPr>
    </w:p>
    <w:p w:rsidR="00CF0188" w:rsidRPr="00C20715" w:rsidRDefault="00193321" w:rsidP="00D537B3">
      <w:pPr>
        <w:tabs>
          <w:tab w:val="left" w:leader="underscore" w:pos="9072"/>
        </w:tabs>
        <w:spacing w:line="360" w:lineRule="auto"/>
        <w:rPr>
          <w:rFonts w:ascii="Times New Roman" w:hAnsi="Times New Roman"/>
          <w:b/>
          <w:bCs/>
          <w:sz w:val="28"/>
          <w:szCs w:val="28"/>
        </w:rPr>
      </w:pPr>
      <w:r w:rsidRPr="00C20715">
        <w:rPr>
          <w:rFonts w:ascii="Times New Roman" w:hAnsi="Times New Roman"/>
          <w:b/>
          <w:sz w:val="28"/>
          <w:szCs w:val="28"/>
        </w:rPr>
        <w:t>10</w:t>
      </w:r>
      <w:r w:rsidR="00CF0188" w:rsidRPr="00C20715">
        <w:rPr>
          <w:rFonts w:ascii="Times New Roman" w:hAnsi="Times New Roman"/>
          <w:b/>
          <w:sz w:val="28"/>
          <w:szCs w:val="28"/>
        </w:rPr>
        <w:t xml:space="preserve">.  </w:t>
      </w:r>
      <w:r w:rsidR="00D537B3">
        <w:rPr>
          <w:rFonts w:ascii="Times New Roman" w:hAnsi="Times New Roman"/>
          <w:b/>
          <w:bCs/>
          <w:sz w:val="28"/>
          <w:szCs w:val="28"/>
        </w:rPr>
        <w:t>М</w:t>
      </w:r>
      <w:r w:rsidR="00D537B3" w:rsidRPr="00C20715">
        <w:rPr>
          <w:rFonts w:ascii="Times New Roman" w:hAnsi="Times New Roman"/>
          <w:b/>
          <w:bCs/>
          <w:sz w:val="28"/>
          <w:szCs w:val="28"/>
        </w:rPr>
        <w:t>атериально-техническое обеспечение дисциплины</w:t>
      </w:r>
    </w:p>
    <w:p w:rsidR="00FD4886" w:rsidRPr="00D537B3" w:rsidRDefault="00FD4886" w:rsidP="00D537B3">
      <w:pPr>
        <w:pStyle w:val="af1"/>
        <w:numPr>
          <w:ilvl w:val="0"/>
          <w:numId w:val="205"/>
        </w:numPr>
        <w:shd w:val="clear" w:color="auto" w:fill="FFFFFF"/>
        <w:spacing w:line="360" w:lineRule="auto"/>
        <w:jc w:val="both"/>
        <w:rPr>
          <w:sz w:val="28"/>
          <w:szCs w:val="28"/>
        </w:rPr>
      </w:pPr>
      <w:r w:rsidRPr="00D537B3">
        <w:rPr>
          <w:sz w:val="28"/>
          <w:szCs w:val="28"/>
        </w:rPr>
        <w:t>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FD4886" w:rsidRPr="00D537B3" w:rsidRDefault="00FD4886" w:rsidP="00D537B3">
      <w:pPr>
        <w:pStyle w:val="af1"/>
        <w:numPr>
          <w:ilvl w:val="0"/>
          <w:numId w:val="205"/>
        </w:numPr>
        <w:shd w:val="clear" w:color="auto" w:fill="FFFFFF"/>
        <w:spacing w:line="360" w:lineRule="auto"/>
        <w:jc w:val="both"/>
        <w:rPr>
          <w:sz w:val="28"/>
          <w:szCs w:val="28"/>
        </w:rPr>
      </w:pPr>
      <w:r w:rsidRPr="00D537B3">
        <w:rPr>
          <w:sz w:val="28"/>
          <w:szCs w:val="28"/>
        </w:rPr>
        <w:t>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FD4886" w:rsidRPr="00D537B3" w:rsidRDefault="00FD4886" w:rsidP="00D537B3">
      <w:pPr>
        <w:pStyle w:val="af1"/>
        <w:numPr>
          <w:ilvl w:val="0"/>
          <w:numId w:val="205"/>
        </w:numPr>
        <w:shd w:val="clear" w:color="auto" w:fill="FFFFFF"/>
        <w:spacing w:line="360" w:lineRule="auto"/>
        <w:jc w:val="both"/>
        <w:rPr>
          <w:sz w:val="28"/>
          <w:szCs w:val="28"/>
        </w:rPr>
      </w:pPr>
      <w:r w:rsidRPr="00D537B3">
        <w:rPr>
          <w:sz w:val="28"/>
          <w:szCs w:val="28"/>
        </w:rPr>
        <w:t>Помещения для хранения и профилактического обслуживания учебного оборудования.</w:t>
      </w:r>
    </w:p>
    <w:p w:rsidR="00CF0188" w:rsidRDefault="00CF0188" w:rsidP="00C20715">
      <w:pPr>
        <w:spacing w:after="0" w:line="360" w:lineRule="auto"/>
        <w:jc w:val="center"/>
        <w:rPr>
          <w:rFonts w:ascii="Times New Roman" w:hAnsi="Times New Roman"/>
          <w:b/>
          <w:sz w:val="28"/>
          <w:szCs w:val="28"/>
        </w:rPr>
      </w:pPr>
    </w:p>
    <w:p w:rsidR="00D537B3" w:rsidRPr="00C20715" w:rsidRDefault="00D537B3" w:rsidP="00C20715">
      <w:pPr>
        <w:spacing w:after="0" w:line="360" w:lineRule="auto"/>
        <w:jc w:val="center"/>
        <w:rPr>
          <w:rFonts w:ascii="Times New Roman" w:hAnsi="Times New Roman"/>
          <w:b/>
          <w:sz w:val="28"/>
          <w:szCs w:val="28"/>
        </w:rPr>
      </w:pPr>
    </w:p>
    <w:p w:rsidR="006733F4" w:rsidRPr="00C20715" w:rsidRDefault="00D537B3" w:rsidP="00D537B3">
      <w:pPr>
        <w:spacing w:line="360" w:lineRule="auto"/>
        <w:rPr>
          <w:rFonts w:ascii="Times New Roman" w:hAnsi="Times New Roman"/>
          <w:b/>
          <w:sz w:val="28"/>
          <w:szCs w:val="28"/>
        </w:rPr>
      </w:pPr>
      <w:r>
        <w:rPr>
          <w:rFonts w:ascii="Times New Roman" w:hAnsi="Times New Roman"/>
          <w:b/>
          <w:sz w:val="28"/>
          <w:szCs w:val="28"/>
        </w:rPr>
        <w:lastRenderedPageBreak/>
        <w:t>11. Ф</w:t>
      </w:r>
      <w:r w:rsidRPr="00C20715">
        <w:rPr>
          <w:rFonts w:ascii="Times New Roman" w:hAnsi="Times New Roman"/>
          <w:b/>
          <w:sz w:val="28"/>
          <w:szCs w:val="28"/>
        </w:rPr>
        <w:t>онд оценочных средств</w:t>
      </w:r>
    </w:p>
    <w:p w:rsidR="00CF0188" w:rsidRPr="00D537B3" w:rsidRDefault="00D537B3" w:rsidP="00D537B3">
      <w:pPr>
        <w:spacing w:line="360" w:lineRule="auto"/>
        <w:jc w:val="both"/>
        <w:rPr>
          <w:rFonts w:ascii="Times New Roman" w:hAnsi="Times New Roman"/>
          <w:b/>
          <w:sz w:val="28"/>
          <w:szCs w:val="28"/>
        </w:rPr>
      </w:pPr>
      <w:r>
        <w:rPr>
          <w:rFonts w:ascii="Times New Roman" w:hAnsi="Times New Roman"/>
          <w:b/>
          <w:sz w:val="28"/>
          <w:szCs w:val="28"/>
        </w:rPr>
        <w:t>11.1. Ц</w:t>
      </w:r>
      <w:r w:rsidRPr="00D537B3">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xml:space="preserve">Фонд оценочных средств (ФОС) по дисциплине«Лексикология английского языка»разработан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Структура и содержание ФОС разработаны на основе требований к ФОС действующего ФГОС ВО и ООП ФГБОУ ВПО Ижевская ГСХА.</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компетенций, составляющих планируемый результат обучения.</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Задачи ФОС при проведении текущей и промежуточной  аттестации по дисциплине «Теоретическая грамматика»:</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2. Оценивание приобретенных практических знаний и умений, навыков.</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3. Определение степени сформированности запланированных ОПК по дисциплине.</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CF0188" w:rsidRDefault="00CF0188" w:rsidP="00C20715">
      <w:pPr>
        <w:spacing w:after="0" w:line="360" w:lineRule="auto"/>
        <w:ind w:left="-567" w:firstLine="567"/>
        <w:jc w:val="both"/>
        <w:rPr>
          <w:rFonts w:ascii="Times New Roman" w:hAnsi="Times New Roman"/>
          <w:sz w:val="28"/>
          <w:szCs w:val="28"/>
        </w:rPr>
      </w:pPr>
    </w:p>
    <w:p w:rsidR="00D537B3" w:rsidRDefault="00D537B3" w:rsidP="00C20715">
      <w:pPr>
        <w:spacing w:after="0" w:line="360" w:lineRule="auto"/>
        <w:ind w:left="-567" w:firstLine="567"/>
        <w:jc w:val="both"/>
        <w:rPr>
          <w:rFonts w:ascii="Times New Roman" w:hAnsi="Times New Roman"/>
          <w:sz w:val="28"/>
          <w:szCs w:val="28"/>
        </w:rPr>
      </w:pPr>
    </w:p>
    <w:p w:rsidR="00D537B3" w:rsidRPr="00C20715" w:rsidRDefault="00D537B3" w:rsidP="00C20715">
      <w:pPr>
        <w:spacing w:after="0" w:line="360" w:lineRule="auto"/>
        <w:ind w:left="-567" w:firstLine="567"/>
        <w:jc w:val="both"/>
        <w:rPr>
          <w:rFonts w:ascii="Times New Roman" w:hAnsi="Times New Roman"/>
          <w:sz w:val="28"/>
          <w:szCs w:val="28"/>
        </w:rPr>
      </w:pPr>
    </w:p>
    <w:p w:rsidR="00CF0188" w:rsidRPr="00D537B3" w:rsidRDefault="00D537B3" w:rsidP="00C20715">
      <w:pPr>
        <w:spacing w:line="360" w:lineRule="auto"/>
        <w:ind w:left="-567" w:firstLine="567"/>
        <w:jc w:val="center"/>
        <w:rPr>
          <w:rFonts w:ascii="Times New Roman" w:hAnsi="Times New Roman"/>
          <w:b/>
          <w:sz w:val="28"/>
          <w:szCs w:val="28"/>
        </w:rPr>
      </w:pPr>
      <w:r w:rsidRPr="00D537B3">
        <w:rPr>
          <w:rFonts w:ascii="Times New Roman" w:hAnsi="Times New Roman"/>
          <w:b/>
          <w:sz w:val="28"/>
          <w:szCs w:val="28"/>
        </w:rPr>
        <w:lastRenderedPageBreak/>
        <w:t>11.2. Паспорт фонда оценочных средств</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86"/>
        <w:gridCol w:w="1417"/>
        <w:gridCol w:w="2126"/>
        <w:gridCol w:w="2410"/>
        <w:gridCol w:w="2126"/>
      </w:tblGrid>
      <w:tr w:rsidR="00CF0188" w:rsidRPr="00C20715" w:rsidTr="00CF0188">
        <w:tc>
          <w:tcPr>
            <w:tcW w:w="1986" w:type="dxa"/>
          </w:tcPr>
          <w:p w:rsidR="00CF0188" w:rsidRPr="00C20715" w:rsidRDefault="00CF0188" w:rsidP="00D537B3">
            <w:pPr>
              <w:jc w:val="center"/>
              <w:rPr>
                <w:rFonts w:ascii="Times New Roman" w:eastAsia="Calibri" w:hAnsi="Times New Roman"/>
                <w:sz w:val="28"/>
                <w:szCs w:val="28"/>
              </w:rPr>
            </w:pPr>
            <w:r w:rsidRPr="00C20715">
              <w:rPr>
                <w:rFonts w:ascii="Times New Roman" w:eastAsia="Calibri" w:hAnsi="Times New Roman"/>
                <w:sz w:val="28"/>
                <w:szCs w:val="28"/>
              </w:rPr>
              <w:t>Название дисциплины</w:t>
            </w:r>
          </w:p>
          <w:p w:rsidR="00CF0188" w:rsidRPr="00C20715" w:rsidRDefault="00CF0188" w:rsidP="00D537B3">
            <w:pPr>
              <w:jc w:val="center"/>
              <w:rPr>
                <w:rFonts w:ascii="Times New Roman" w:eastAsia="Calibri" w:hAnsi="Times New Roman"/>
                <w:sz w:val="28"/>
                <w:szCs w:val="28"/>
              </w:rPr>
            </w:pPr>
          </w:p>
        </w:tc>
        <w:tc>
          <w:tcPr>
            <w:tcW w:w="1417" w:type="dxa"/>
          </w:tcPr>
          <w:p w:rsidR="00CF0188" w:rsidRPr="00C20715" w:rsidRDefault="00CF0188" w:rsidP="00D537B3">
            <w:pPr>
              <w:jc w:val="center"/>
              <w:rPr>
                <w:rFonts w:ascii="Times New Roman" w:eastAsia="Calibri" w:hAnsi="Times New Roman"/>
                <w:sz w:val="28"/>
                <w:szCs w:val="28"/>
              </w:rPr>
            </w:pPr>
            <w:r w:rsidRPr="00C20715">
              <w:rPr>
                <w:rFonts w:ascii="Times New Roman" w:eastAsia="Calibri" w:hAnsi="Times New Roman"/>
                <w:sz w:val="28"/>
                <w:szCs w:val="28"/>
              </w:rPr>
              <w:t>Код контролируемой компетенции (или её части)</w:t>
            </w:r>
          </w:p>
        </w:tc>
        <w:tc>
          <w:tcPr>
            <w:tcW w:w="2126" w:type="dxa"/>
          </w:tcPr>
          <w:p w:rsidR="00CF0188" w:rsidRPr="00C20715" w:rsidRDefault="00CF0188" w:rsidP="00D537B3">
            <w:pPr>
              <w:jc w:val="center"/>
              <w:rPr>
                <w:rFonts w:ascii="Times New Roman" w:eastAsia="Calibri" w:hAnsi="Times New Roman"/>
                <w:sz w:val="28"/>
                <w:szCs w:val="28"/>
              </w:rPr>
            </w:pPr>
            <w:r w:rsidRPr="00C20715">
              <w:rPr>
                <w:rFonts w:ascii="Times New Roman" w:eastAsia="Calibri" w:hAnsi="Times New Roman"/>
                <w:sz w:val="28"/>
                <w:szCs w:val="28"/>
              </w:rPr>
              <w:t>Оценочные средства для проверки знаний (1 этап)</w:t>
            </w:r>
          </w:p>
        </w:tc>
        <w:tc>
          <w:tcPr>
            <w:tcW w:w="2410" w:type="dxa"/>
          </w:tcPr>
          <w:p w:rsidR="00CF0188" w:rsidRPr="00C20715" w:rsidRDefault="00CF0188" w:rsidP="00D537B3">
            <w:pPr>
              <w:jc w:val="center"/>
              <w:rPr>
                <w:rFonts w:ascii="Times New Roman" w:eastAsia="Calibri" w:hAnsi="Times New Roman"/>
                <w:sz w:val="28"/>
                <w:szCs w:val="28"/>
              </w:rPr>
            </w:pPr>
            <w:r w:rsidRPr="00C20715">
              <w:rPr>
                <w:rFonts w:ascii="Times New Roman" w:eastAsia="Calibri" w:hAnsi="Times New Roman"/>
                <w:sz w:val="28"/>
                <w:szCs w:val="28"/>
              </w:rPr>
              <w:t>Оценочные средства для проверки умений (2 этап)</w:t>
            </w:r>
          </w:p>
        </w:tc>
        <w:tc>
          <w:tcPr>
            <w:tcW w:w="2126" w:type="dxa"/>
          </w:tcPr>
          <w:p w:rsidR="00CF0188" w:rsidRPr="00C20715" w:rsidRDefault="00CF0188" w:rsidP="00D537B3">
            <w:pPr>
              <w:spacing w:after="0"/>
              <w:jc w:val="center"/>
              <w:rPr>
                <w:rFonts w:ascii="Times New Roman" w:eastAsia="Calibri" w:hAnsi="Times New Roman"/>
                <w:sz w:val="28"/>
                <w:szCs w:val="28"/>
              </w:rPr>
            </w:pPr>
            <w:r w:rsidRPr="00C20715">
              <w:rPr>
                <w:rFonts w:ascii="Times New Roman" w:eastAsia="Calibri" w:hAnsi="Times New Roman"/>
                <w:sz w:val="28"/>
                <w:szCs w:val="28"/>
              </w:rPr>
              <w:t>Оценочные средства для проверки владений</w:t>
            </w:r>
          </w:p>
          <w:p w:rsidR="00CF0188" w:rsidRPr="00C20715" w:rsidRDefault="00CF0188" w:rsidP="00D537B3">
            <w:pPr>
              <w:spacing w:after="0"/>
              <w:jc w:val="center"/>
              <w:rPr>
                <w:rFonts w:ascii="Times New Roman" w:eastAsia="Calibri" w:hAnsi="Times New Roman"/>
                <w:sz w:val="28"/>
                <w:szCs w:val="28"/>
              </w:rPr>
            </w:pPr>
            <w:r w:rsidRPr="00C20715">
              <w:rPr>
                <w:rFonts w:ascii="Times New Roman" w:eastAsia="Calibri" w:hAnsi="Times New Roman"/>
                <w:sz w:val="28"/>
                <w:szCs w:val="28"/>
              </w:rPr>
              <w:t>(навыков)</w:t>
            </w:r>
          </w:p>
          <w:p w:rsidR="00CF0188" w:rsidRPr="00C20715" w:rsidRDefault="00CF0188" w:rsidP="00D537B3">
            <w:pPr>
              <w:spacing w:after="0"/>
              <w:jc w:val="center"/>
              <w:rPr>
                <w:rFonts w:ascii="Times New Roman" w:eastAsia="Calibri" w:hAnsi="Times New Roman"/>
                <w:sz w:val="28"/>
                <w:szCs w:val="28"/>
              </w:rPr>
            </w:pPr>
            <w:r w:rsidRPr="00C20715">
              <w:rPr>
                <w:rFonts w:ascii="Times New Roman" w:eastAsia="Calibri" w:hAnsi="Times New Roman"/>
                <w:sz w:val="28"/>
                <w:szCs w:val="28"/>
              </w:rPr>
              <w:t>(3 этап)</w:t>
            </w:r>
          </w:p>
        </w:tc>
      </w:tr>
      <w:tr w:rsidR="00CF0188" w:rsidRPr="00C20715" w:rsidTr="00CF0188">
        <w:trPr>
          <w:trHeight w:val="1635"/>
        </w:trPr>
        <w:tc>
          <w:tcPr>
            <w:tcW w:w="1986" w:type="dxa"/>
            <w:tcBorders>
              <w:top w:val="nil"/>
              <w:bottom w:val="single" w:sz="4" w:space="0" w:color="auto"/>
            </w:tcBorders>
          </w:tcPr>
          <w:p w:rsidR="00CF0188" w:rsidRPr="00C20715" w:rsidRDefault="00CF0188" w:rsidP="00D537B3">
            <w:pPr>
              <w:rPr>
                <w:rFonts w:ascii="Times New Roman" w:eastAsia="Calibri" w:hAnsi="Times New Roman"/>
                <w:sz w:val="28"/>
                <w:szCs w:val="28"/>
              </w:rPr>
            </w:pPr>
            <w:r w:rsidRPr="00C20715">
              <w:rPr>
                <w:rFonts w:ascii="Times New Roman" w:hAnsi="Times New Roman"/>
                <w:sz w:val="28"/>
                <w:szCs w:val="28"/>
              </w:rPr>
              <w:t>Лексикология английского языка</w:t>
            </w:r>
          </w:p>
        </w:tc>
        <w:tc>
          <w:tcPr>
            <w:tcW w:w="1417" w:type="dxa"/>
            <w:tcBorders>
              <w:bottom w:val="single" w:sz="4" w:space="0" w:color="auto"/>
            </w:tcBorders>
          </w:tcPr>
          <w:p w:rsidR="00CF0188" w:rsidRPr="00C20715" w:rsidRDefault="00CF0188" w:rsidP="00D537B3">
            <w:pPr>
              <w:jc w:val="center"/>
              <w:rPr>
                <w:rFonts w:ascii="Times New Roman" w:eastAsia="Calibri" w:hAnsi="Times New Roman"/>
                <w:sz w:val="28"/>
                <w:szCs w:val="28"/>
              </w:rPr>
            </w:pPr>
            <w:r w:rsidRPr="00C20715">
              <w:rPr>
                <w:rFonts w:ascii="Times New Roman" w:eastAsia="Calibri" w:hAnsi="Times New Roman"/>
                <w:sz w:val="28"/>
                <w:szCs w:val="28"/>
              </w:rPr>
              <w:t>ОПК-7</w:t>
            </w:r>
          </w:p>
          <w:p w:rsidR="00CF0188" w:rsidRPr="00C20715" w:rsidRDefault="00CF0188" w:rsidP="00D537B3">
            <w:pPr>
              <w:rPr>
                <w:rFonts w:ascii="Times New Roman" w:eastAsia="Calibri" w:hAnsi="Times New Roman"/>
                <w:sz w:val="28"/>
                <w:szCs w:val="28"/>
              </w:rPr>
            </w:pPr>
          </w:p>
        </w:tc>
        <w:tc>
          <w:tcPr>
            <w:tcW w:w="2126" w:type="dxa"/>
            <w:tcBorders>
              <w:bottom w:val="single" w:sz="4" w:space="0" w:color="auto"/>
            </w:tcBorders>
          </w:tcPr>
          <w:p w:rsidR="00CF0188" w:rsidRPr="00C20715" w:rsidRDefault="00CF0188" w:rsidP="00D537B3">
            <w:pPr>
              <w:rPr>
                <w:rFonts w:ascii="Times New Roman" w:eastAsia="Calibri" w:hAnsi="Times New Roman"/>
                <w:sz w:val="28"/>
                <w:szCs w:val="28"/>
              </w:rPr>
            </w:pPr>
            <w:r w:rsidRPr="00C20715">
              <w:rPr>
                <w:rFonts w:ascii="Times New Roman" w:eastAsia="Calibri" w:hAnsi="Times New Roman"/>
                <w:sz w:val="28"/>
                <w:szCs w:val="28"/>
              </w:rPr>
              <w:t xml:space="preserve">Тест </w:t>
            </w:r>
          </w:p>
        </w:tc>
        <w:tc>
          <w:tcPr>
            <w:tcW w:w="2410" w:type="dxa"/>
            <w:tcBorders>
              <w:bottom w:val="single" w:sz="4" w:space="0" w:color="auto"/>
            </w:tcBorders>
          </w:tcPr>
          <w:p w:rsidR="00CF0188" w:rsidRPr="00C20715" w:rsidRDefault="00CF0188" w:rsidP="00D537B3">
            <w:pPr>
              <w:rPr>
                <w:rFonts w:ascii="Times New Roman" w:eastAsia="Calibri" w:hAnsi="Times New Roman"/>
                <w:sz w:val="28"/>
                <w:szCs w:val="28"/>
              </w:rPr>
            </w:pPr>
            <w:r w:rsidRPr="00C20715">
              <w:rPr>
                <w:rFonts w:ascii="Times New Roman" w:eastAsia="Calibri" w:hAnsi="Times New Roman"/>
                <w:sz w:val="28"/>
                <w:szCs w:val="28"/>
              </w:rPr>
              <w:t>Итоговое практическое задание</w:t>
            </w:r>
          </w:p>
        </w:tc>
        <w:tc>
          <w:tcPr>
            <w:tcW w:w="2126" w:type="dxa"/>
            <w:tcBorders>
              <w:bottom w:val="single" w:sz="4" w:space="0" w:color="auto"/>
            </w:tcBorders>
          </w:tcPr>
          <w:p w:rsidR="00CF0188" w:rsidRPr="00C20715" w:rsidRDefault="00CF0188" w:rsidP="00D537B3">
            <w:pPr>
              <w:spacing w:after="0"/>
              <w:rPr>
                <w:rFonts w:ascii="Times New Roman" w:eastAsia="Calibri" w:hAnsi="Times New Roman"/>
                <w:sz w:val="28"/>
                <w:szCs w:val="28"/>
              </w:rPr>
            </w:pPr>
            <w:r w:rsidRPr="00C20715">
              <w:rPr>
                <w:rFonts w:ascii="Times New Roman" w:eastAsia="Calibri" w:hAnsi="Times New Roman"/>
                <w:sz w:val="28"/>
                <w:szCs w:val="28"/>
              </w:rPr>
              <w:t>Вопросы для зачета</w:t>
            </w:r>
          </w:p>
        </w:tc>
      </w:tr>
    </w:tbl>
    <w:p w:rsidR="00CF0188" w:rsidRPr="00D537B3" w:rsidRDefault="00CF0188" w:rsidP="00D537B3">
      <w:pPr>
        <w:spacing w:after="0" w:line="360" w:lineRule="auto"/>
        <w:jc w:val="both"/>
        <w:rPr>
          <w:rFonts w:ascii="Times New Roman" w:hAnsi="Times New Roman"/>
          <w:b/>
          <w:sz w:val="28"/>
          <w:szCs w:val="28"/>
        </w:rPr>
      </w:pPr>
    </w:p>
    <w:p w:rsidR="00CF0188" w:rsidRPr="00D537B3" w:rsidRDefault="00D537B3" w:rsidP="00D537B3">
      <w:pPr>
        <w:spacing w:after="0" w:line="360" w:lineRule="auto"/>
        <w:ind w:left="-567"/>
        <w:jc w:val="both"/>
        <w:rPr>
          <w:rFonts w:ascii="Times New Roman" w:hAnsi="Times New Roman"/>
          <w:b/>
          <w:sz w:val="28"/>
          <w:szCs w:val="28"/>
        </w:rPr>
      </w:pPr>
      <w:r>
        <w:rPr>
          <w:rFonts w:ascii="Times New Roman" w:hAnsi="Times New Roman"/>
          <w:b/>
          <w:sz w:val="28"/>
          <w:szCs w:val="28"/>
        </w:rPr>
        <w:t>11.3. О</w:t>
      </w:r>
      <w:r w:rsidRPr="00D537B3">
        <w:rPr>
          <w:rFonts w:ascii="Times New Roman" w:hAnsi="Times New Roman"/>
          <w:b/>
          <w:sz w:val="28"/>
          <w:szCs w:val="28"/>
        </w:rPr>
        <w:t>писание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D537B3">
        <w:rPr>
          <w:rFonts w:ascii="Times New Roman" w:hAnsi="Times New Roman"/>
          <w:b/>
          <w:sz w:val="28"/>
          <w:szCs w:val="28"/>
        </w:rPr>
        <w:t>писание шкал оценивания</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Показателями уровня сформированности компетенций на всех этапах являются:</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1-й этап (уровень знаний):</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xml:space="preserve"> - знание основ и особенностей лексическогостроя  английского языка</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xml:space="preserve"> - знание  категориального и понятийного аппарата. </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2-й этап (уровень умений):</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умение применять теоретические знания о структуре и составе словарного состава английского языка в процессе межкультурной коммуникации;</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умение  анализировать языковой (лексический, в т.ч. контекстуальный) материал.</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3-й этап (уровень владения навыками):</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eastAsia="TimesNewRoman" w:hAnsi="Times New Roman"/>
          <w:sz w:val="28"/>
          <w:szCs w:val="28"/>
        </w:rPr>
        <w:t>- владение навыками лексико-семантического анализа, способами извлечения необходимой информации для характеристики фактологического семантического явления</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владение нормами лексической современного английского  языка, необходимыми для успешного осуществления межкультурной коммуникации и профессионального общения с зарубежными партнерами.</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lastRenderedPageBreak/>
        <w:t xml:space="preserve">Уровень сформированности компетенций в целом по дисциплине оценивается на основе результатов: </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текущего контроля знаний в процессе освоения дисциплины в устной/письменной форме в виде опроса;</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текущего контроля знаний в процессе освоения дисциплины в устной/письменной форме  (выполнение практических заданий по избранным темам)</w:t>
      </w:r>
    </w:p>
    <w:p w:rsidR="00CF0188" w:rsidRPr="00C20715" w:rsidRDefault="00CF0188" w:rsidP="00C20715">
      <w:pPr>
        <w:spacing w:after="0" w:line="360" w:lineRule="auto"/>
        <w:ind w:left="-567" w:firstLine="567"/>
        <w:jc w:val="both"/>
        <w:rPr>
          <w:rFonts w:ascii="Times New Roman" w:hAnsi="Times New Roman"/>
          <w:sz w:val="28"/>
          <w:szCs w:val="28"/>
        </w:rPr>
      </w:pPr>
      <w:r w:rsidRPr="00C20715">
        <w:rPr>
          <w:rFonts w:ascii="Times New Roman" w:hAnsi="Times New Roman"/>
          <w:sz w:val="28"/>
          <w:szCs w:val="28"/>
        </w:rPr>
        <w:t>- промежуточной аттестации – в виде зачета (тестирование)</w:t>
      </w:r>
    </w:p>
    <w:p w:rsidR="00CF0188" w:rsidRPr="00C20715" w:rsidRDefault="00CF0188" w:rsidP="00C20715">
      <w:pPr>
        <w:autoSpaceDE w:val="0"/>
        <w:autoSpaceDN w:val="0"/>
        <w:adjustRightInd w:val="0"/>
        <w:spacing w:after="0" w:line="360" w:lineRule="auto"/>
        <w:ind w:left="-851" w:firstLine="567"/>
        <w:jc w:val="both"/>
        <w:rPr>
          <w:rFonts w:ascii="Times New Roman" w:hAnsi="Times New Roman"/>
          <w:sz w:val="28"/>
          <w:szCs w:val="28"/>
        </w:rPr>
      </w:pPr>
      <w:r w:rsidRPr="00C20715">
        <w:rPr>
          <w:rFonts w:ascii="Times New Roman" w:hAnsi="Times New Roman"/>
          <w:sz w:val="28"/>
          <w:szCs w:val="28"/>
        </w:rPr>
        <w:t>Зачет проводит ведущий преподаватель. Оценка знаний студента носит конкретный характер и определяется выполнением теста и практического задания (письменная часть).</w:t>
      </w:r>
    </w:p>
    <w:p w:rsidR="00D537B3" w:rsidRPr="00C20715" w:rsidRDefault="00CF0188" w:rsidP="00D537B3">
      <w:pPr>
        <w:autoSpaceDE w:val="0"/>
        <w:autoSpaceDN w:val="0"/>
        <w:adjustRightInd w:val="0"/>
        <w:spacing w:after="0" w:line="360" w:lineRule="auto"/>
        <w:ind w:left="-851" w:firstLine="567"/>
        <w:jc w:val="both"/>
        <w:rPr>
          <w:rFonts w:ascii="Times New Roman" w:hAnsi="Times New Roman"/>
          <w:sz w:val="28"/>
          <w:szCs w:val="28"/>
        </w:rPr>
      </w:pPr>
      <w:r w:rsidRPr="00C20715">
        <w:rPr>
          <w:rFonts w:ascii="Times New Roman" w:hAnsi="Times New Roman"/>
          <w:sz w:val="28"/>
          <w:szCs w:val="28"/>
        </w:rPr>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CF0188" w:rsidRPr="00C20715" w:rsidRDefault="00CF0188" w:rsidP="00D537B3">
      <w:pPr>
        <w:autoSpaceDE w:val="0"/>
        <w:autoSpaceDN w:val="0"/>
        <w:adjustRightInd w:val="0"/>
        <w:spacing w:after="0" w:line="360" w:lineRule="auto"/>
        <w:ind w:left="-851" w:firstLine="567"/>
        <w:rPr>
          <w:rFonts w:ascii="Times New Roman" w:hAnsi="Times New Roman"/>
          <w:b/>
          <w:bCs/>
          <w:sz w:val="28"/>
          <w:szCs w:val="28"/>
        </w:rPr>
      </w:pPr>
      <w:r w:rsidRPr="00C20715">
        <w:rPr>
          <w:rFonts w:ascii="Times New Roman" w:hAnsi="Times New Roman"/>
          <w:b/>
          <w:bCs/>
          <w:sz w:val="28"/>
          <w:szCs w:val="28"/>
        </w:rPr>
        <w:t xml:space="preserve">Оценивание студента на зачете по дисциплине </w:t>
      </w:r>
    </w:p>
    <w:p w:rsidR="00CF0188" w:rsidRPr="00C20715" w:rsidRDefault="00CF0188" w:rsidP="00D537B3">
      <w:pPr>
        <w:autoSpaceDE w:val="0"/>
        <w:autoSpaceDN w:val="0"/>
        <w:adjustRightInd w:val="0"/>
        <w:spacing w:after="0" w:line="360" w:lineRule="auto"/>
        <w:ind w:left="-851" w:firstLine="567"/>
        <w:rPr>
          <w:rFonts w:ascii="Times New Roman" w:hAnsi="Times New Roman"/>
          <w:b/>
          <w:bCs/>
          <w:sz w:val="28"/>
          <w:szCs w:val="28"/>
        </w:rPr>
      </w:pPr>
      <w:r w:rsidRPr="00C20715">
        <w:rPr>
          <w:rFonts w:ascii="Times New Roman" w:hAnsi="Times New Roman"/>
          <w:b/>
          <w:bCs/>
          <w:sz w:val="28"/>
          <w:szCs w:val="28"/>
        </w:rPr>
        <w:t>«</w:t>
      </w:r>
      <w:r w:rsidR="007D2684" w:rsidRPr="00C20715">
        <w:rPr>
          <w:rFonts w:ascii="Times New Roman" w:hAnsi="Times New Roman"/>
          <w:b/>
          <w:bCs/>
          <w:sz w:val="28"/>
          <w:szCs w:val="28"/>
        </w:rPr>
        <w:t xml:space="preserve">Лексикология </w:t>
      </w:r>
      <w:r w:rsidRPr="00C20715">
        <w:rPr>
          <w:rFonts w:ascii="Times New Roman" w:hAnsi="Times New Roman"/>
          <w:b/>
          <w:bCs/>
          <w:sz w:val="28"/>
          <w:szCs w:val="28"/>
        </w:rPr>
        <w:t>английского языка»</w:t>
      </w: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843"/>
        <w:gridCol w:w="8364"/>
      </w:tblGrid>
      <w:tr w:rsidR="00CF0188" w:rsidRPr="00C20715" w:rsidTr="00CF0188">
        <w:tc>
          <w:tcPr>
            <w:tcW w:w="1843" w:type="dxa"/>
          </w:tcPr>
          <w:p w:rsidR="00CF0188" w:rsidRPr="00C20715" w:rsidRDefault="00CF0188" w:rsidP="00D537B3">
            <w:pPr>
              <w:autoSpaceDE w:val="0"/>
              <w:autoSpaceDN w:val="0"/>
              <w:adjustRightInd w:val="0"/>
              <w:spacing w:after="0"/>
              <w:ind w:firstLine="709"/>
              <w:jc w:val="both"/>
              <w:rPr>
                <w:rFonts w:ascii="Times New Roman" w:eastAsia="Calibri" w:hAnsi="Times New Roman"/>
                <w:sz w:val="28"/>
                <w:szCs w:val="28"/>
              </w:rPr>
            </w:pPr>
            <w:r w:rsidRPr="00C20715">
              <w:rPr>
                <w:rFonts w:ascii="Times New Roman" w:eastAsia="Calibri" w:hAnsi="Times New Roman"/>
                <w:sz w:val="28"/>
                <w:szCs w:val="28"/>
              </w:rPr>
              <w:t xml:space="preserve">Оценка </w:t>
            </w:r>
          </w:p>
        </w:tc>
        <w:tc>
          <w:tcPr>
            <w:tcW w:w="8364" w:type="dxa"/>
          </w:tcPr>
          <w:p w:rsidR="00CF0188" w:rsidRPr="00C20715" w:rsidRDefault="00CF0188" w:rsidP="00D537B3">
            <w:pPr>
              <w:autoSpaceDE w:val="0"/>
              <w:autoSpaceDN w:val="0"/>
              <w:adjustRightInd w:val="0"/>
              <w:spacing w:after="0"/>
              <w:ind w:firstLine="709"/>
              <w:jc w:val="both"/>
              <w:rPr>
                <w:rFonts w:ascii="Times New Roman" w:eastAsia="Calibri" w:hAnsi="Times New Roman"/>
                <w:sz w:val="28"/>
                <w:szCs w:val="28"/>
              </w:rPr>
            </w:pPr>
            <w:r w:rsidRPr="00C20715">
              <w:rPr>
                <w:rFonts w:ascii="Times New Roman" w:eastAsia="Calibri" w:hAnsi="Times New Roman"/>
                <w:sz w:val="28"/>
                <w:szCs w:val="28"/>
              </w:rPr>
              <w:t>Требования к знаниям</w:t>
            </w:r>
          </w:p>
        </w:tc>
      </w:tr>
      <w:tr w:rsidR="00CF0188" w:rsidRPr="00C20715" w:rsidTr="00CF0188">
        <w:tc>
          <w:tcPr>
            <w:tcW w:w="1843" w:type="dxa"/>
          </w:tcPr>
          <w:p w:rsidR="00CF0188" w:rsidRPr="00C20715" w:rsidRDefault="00CF0188" w:rsidP="00D537B3">
            <w:pPr>
              <w:autoSpaceDE w:val="0"/>
              <w:autoSpaceDN w:val="0"/>
              <w:adjustRightInd w:val="0"/>
              <w:spacing w:after="0"/>
              <w:jc w:val="center"/>
              <w:rPr>
                <w:rFonts w:ascii="Times New Roman" w:eastAsia="Calibri" w:hAnsi="Times New Roman"/>
                <w:sz w:val="28"/>
                <w:szCs w:val="28"/>
              </w:rPr>
            </w:pPr>
            <w:r w:rsidRPr="00C20715">
              <w:rPr>
                <w:rFonts w:ascii="Times New Roman" w:eastAsia="Calibri" w:hAnsi="Times New Roman"/>
                <w:sz w:val="28"/>
                <w:szCs w:val="28"/>
              </w:rPr>
              <w:t>Зачтено</w:t>
            </w:r>
          </w:p>
        </w:tc>
        <w:tc>
          <w:tcPr>
            <w:tcW w:w="8364" w:type="dxa"/>
          </w:tcPr>
          <w:p w:rsidR="00CF0188" w:rsidRPr="00C20715" w:rsidRDefault="00CF0188" w:rsidP="00D537B3">
            <w:pPr>
              <w:pStyle w:val="Default"/>
              <w:spacing w:line="276" w:lineRule="auto"/>
              <w:ind w:firstLine="33"/>
              <w:jc w:val="both"/>
              <w:rPr>
                <w:color w:val="auto"/>
                <w:sz w:val="28"/>
                <w:szCs w:val="28"/>
              </w:rPr>
            </w:pPr>
            <w:r w:rsidRPr="00C20715">
              <w:rPr>
                <w:color w:val="auto"/>
                <w:sz w:val="28"/>
                <w:szCs w:val="28"/>
              </w:rPr>
              <w:t>Письменная часть зачета - тест выполнен на оценки «отлично, хорошо, удовлетворительно».</w:t>
            </w:r>
          </w:p>
          <w:p w:rsidR="00CF0188" w:rsidRPr="00C20715" w:rsidRDefault="00CF0188" w:rsidP="00D537B3">
            <w:pPr>
              <w:pStyle w:val="Default"/>
              <w:spacing w:line="276" w:lineRule="auto"/>
              <w:ind w:firstLine="33"/>
              <w:jc w:val="both"/>
              <w:rPr>
                <w:color w:val="auto"/>
                <w:sz w:val="28"/>
                <w:szCs w:val="28"/>
              </w:rPr>
            </w:pPr>
            <w:r w:rsidRPr="00C20715">
              <w:rPr>
                <w:color w:val="auto"/>
                <w:sz w:val="28"/>
                <w:szCs w:val="28"/>
              </w:rPr>
              <w:t>Письменное практическое задание выполнено на оценки «отлично, хорошо, удовлетворительно».</w:t>
            </w:r>
          </w:p>
        </w:tc>
      </w:tr>
      <w:tr w:rsidR="00CF0188" w:rsidRPr="00C20715" w:rsidTr="00CF0188">
        <w:tc>
          <w:tcPr>
            <w:tcW w:w="1843" w:type="dxa"/>
          </w:tcPr>
          <w:p w:rsidR="00CF0188" w:rsidRPr="00C20715" w:rsidRDefault="00CF0188" w:rsidP="00D537B3">
            <w:pPr>
              <w:autoSpaceDE w:val="0"/>
              <w:autoSpaceDN w:val="0"/>
              <w:adjustRightInd w:val="0"/>
              <w:spacing w:after="0"/>
              <w:jc w:val="center"/>
              <w:rPr>
                <w:rFonts w:ascii="Times New Roman" w:eastAsia="Calibri" w:hAnsi="Times New Roman"/>
                <w:sz w:val="28"/>
                <w:szCs w:val="28"/>
              </w:rPr>
            </w:pPr>
            <w:r w:rsidRPr="00C20715">
              <w:rPr>
                <w:rFonts w:ascii="Times New Roman" w:eastAsia="Calibri" w:hAnsi="Times New Roman"/>
                <w:sz w:val="28"/>
                <w:szCs w:val="28"/>
              </w:rPr>
              <w:t>Не зачтено</w:t>
            </w:r>
          </w:p>
        </w:tc>
        <w:tc>
          <w:tcPr>
            <w:tcW w:w="8364" w:type="dxa"/>
          </w:tcPr>
          <w:p w:rsidR="00CF0188" w:rsidRPr="00C20715" w:rsidRDefault="00CF0188" w:rsidP="00D537B3">
            <w:pPr>
              <w:pStyle w:val="Default"/>
              <w:spacing w:line="276" w:lineRule="auto"/>
              <w:ind w:firstLine="33"/>
              <w:jc w:val="both"/>
              <w:rPr>
                <w:color w:val="auto"/>
                <w:sz w:val="28"/>
                <w:szCs w:val="28"/>
              </w:rPr>
            </w:pPr>
            <w:r w:rsidRPr="00C20715">
              <w:rPr>
                <w:color w:val="auto"/>
                <w:sz w:val="28"/>
                <w:szCs w:val="28"/>
              </w:rPr>
              <w:t>Письменная часть зачета - тест выполнен на оценку «неудовлетворительно».</w:t>
            </w:r>
          </w:p>
          <w:p w:rsidR="00CF0188" w:rsidRPr="00C20715" w:rsidRDefault="00CF0188" w:rsidP="00D537B3">
            <w:pPr>
              <w:pStyle w:val="Default"/>
              <w:spacing w:line="276" w:lineRule="auto"/>
              <w:ind w:firstLine="33"/>
              <w:jc w:val="both"/>
              <w:rPr>
                <w:color w:val="auto"/>
                <w:sz w:val="28"/>
                <w:szCs w:val="28"/>
              </w:rPr>
            </w:pPr>
            <w:r w:rsidRPr="00C20715">
              <w:rPr>
                <w:color w:val="auto"/>
                <w:sz w:val="28"/>
                <w:szCs w:val="28"/>
              </w:rPr>
              <w:t>Письменное практическое задание выполнено на оценки «удовлетворительно, неудовлетворительно».</w:t>
            </w:r>
          </w:p>
          <w:p w:rsidR="00CF0188" w:rsidRPr="00C20715" w:rsidRDefault="00CF0188" w:rsidP="00D537B3">
            <w:pPr>
              <w:autoSpaceDE w:val="0"/>
              <w:autoSpaceDN w:val="0"/>
              <w:adjustRightInd w:val="0"/>
              <w:spacing w:after="0"/>
              <w:ind w:firstLine="33"/>
              <w:jc w:val="both"/>
              <w:rPr>
                <w:rFonts w:ascii="Times New Roman" w:eastAsia="Calibri" w:hAnsi="Times New Roman"/>
                <w:sz w:val="28"/>
                <w:szCs w:val="28"/>
              </w:rPr>
            </w:pPr>
            <w:r w:rsidRPr="00C20715">
              <w:rPr>
                <w:rFonts w:ascii="Times New Roman" w:eastAsia="Calibri" w:hAnsi="Times New Roman"/>
                <w:sz w:val="28"/>
                <w:szCs w:val="28"/>
              </w:rPr>
              <w:t>Студент отказался выполнять тест.</w:t>
            </w:r>
          </w:p>
        </w:tc>
      </w:tr>
    </w:tbl>
    <w:p w:rsidR="00CF0188" w:rsidRDefault="00CF0188" w:rsidP="00C20715">
      <w:pPr>
        <w:spacing w:line="360" w:lineRule="auto"/>
        <w:ind w:left="-567"/>
        <w:jc w:val="both"/>
        <w:rPr>
          <w:rFonts w:ascii="Times New Roman" w:hAnsi="Times New Roman"/>
          <w:sz w:val="28"/>
          <w:szCs w:val="28"/>
        </w:rPr>
      </w:pPr>
    </w:p>
    <w:p w:rsidR="00D537B3" w:rsidRPr="00C20715" w:rsidRDefault="00D537B3" w:rsidP="00C20715">
      <w:pPr>
        <w:spacing w:line="360" w:lineRule="auto"/>
        <w:ind w:left="-567"/>
        <w:jc w:val="both"/>
        <w:rPr>
          <w:rFonts w:ascii="Times New Roman" w:hAnsi="Times New Roman"/>
          <w:sz w:val="28"/>
          <w:szCs w:val="28"/>
        </w:rPr>
      </w:pPr>
    </w:p>
    <w:p w:rsidR="00CF0188" w:rsidRPr="00D537B3" w:rsidRDefault="00D537B3" w:rsidP="00D537B3">
      <w:pPr>
        <w:spacing w:line="360" w:lineRule="auto"/>
        <w:ind w:left="-567"/>
        <w:jc w:val="both"/>
        <w:rPr>
          <w:rFonts w:ascii="Times New Roman" w:hAnsi="Times New Roman"/>
          <w:b/>
          <w:sz w:val="28"/>
          <w:szCs w:val="28"/>
        </w:rPr>
      </w:pPr>
      <w:r>
        <w:rPr>
          <w:rFonts w:ascii="Times New Roman" w:hAnsi="Times New Roman"/>
          <w:b/>
          <w:sz w:val="28"/>
          <w:szCs w:val="28"/>
        </w:rPr>
        <w:lastRenderedPageBreak/>
        <w:t>11.4. К</w:t>
      </w:r>
      <w:r w:rsidRPr="00D537B3">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CF0188" w:rsidRPr="00C20715" w:rsidRDefault="00CF0188" w:rsidP="00C20715">
      <w:pPr>
        <w:spacing w:line="360" w:lineRule="auto"/>
        <w:ind w:left="-567" w:firstLine="567"/>
        <w:jc w:val="both"/>
        <w:rPr>
          <w:rFonts w:ascii="Times New Roman" w:hAnsi="Times New Roman"/>
          <w:sz w:val="28"/>
          <w:szCs w:val="28"/>
        </w:rPr>
      </w:pPr>
      <w:r w:rsidRPr="00C20715">
        <w:rPr>
          <w:rFonts w:ascii="Times New Roman" w:hAnsi="Times New Roman"/>
          <w:sz w:val="28"/>
          <w:szCs w:val="28"/>
        </w:rPr>
        <w:t>5.1 Уровень сформированности компетенций на первом этапе</w:t>
      </w:r>
    </w:p>
    <w:p w:rsidR="00CF0188" w:rsidRPr="00C20715" w:rsidRDefault="00CF0188" w:rsidP="00C20715">
      <w:pPr>
        <w:spacing w:line="360" w:lineRule="auto"/>
        <w:ind w:left="-567" w:firstLine="567"/>
        <w:jc w:val="both"/>
        <w:rPr>
          <w:rFonts w:ascii="Times New Roman" w:hAnsi="Times New Roman"/>
          <w:sz w:val="28"/>
          <w:szCs w:val="28"/>
        </w:rPr>
      </w:pPr>
      <w:r w:rsidRPr="00C20715">
        <w:rPr>
          <w:rFonts w:ascii="Times New Roman" w:hAnsi="Times New Roman"/>
          <w:sz w:val="28"/>
          <w:szCs w:val="28"/>
        </w:rPr>
        <w:t>1. Тест.</w:t>
      </w:r>
    </w:p>
    <w:p w:rsidR="00CF0188" w:rsidRPr="00C20715" w:rsidRDefault="00CF0188" w:rsidP="00C20715">
      <w:pPr>
        <w:spacing w:line="360" w:lineRule="auto"/>
        <w:ind w:left="-567" w:firstLine="567"/>
        <w:rPr>
          <w:rFonts w:ascii="Times New Roman" w:hAnsi="Times New Roman"/>
          <w:sz w:val="28"/>
          <w:szCs w:val="28"/>
        </w:rPr>
      </w:pPr>
      <w:r w:rsidRPr="00C20715">
        <w:rPr>
          <w:rFonts w:ascii="Times New Roman" w:hAnsi="Times New Roman"/>
          <w:sz w:val="28"/>
          <w:szCs w:val="28"/>
        </w:rPr>
        <w:t>5.2 Уровень сформированности компетенций на втором этапе</w:t>
      </w:r>
    </w:p>
    <w:p w:rsidR="00CF0188" w:rsidRPr="00C20715" w:rsidRDefault="00CF0188" w:rsidP="00C20715">
      <w:pPr>
        <w:spacing w:line="360" w:lineRule="auto"/>
        <w:ind w:left="-567" w:firstLine="567"/>
        <w:rPr>
          <w:rFonts w:ascii="Times New Roman" w:hAnsi="Times New Roman"/>
          <w:sz w:val="28"/>
          <w:szCs w:val="28"/>
        </w:rPr>
      </w:pPr>
      <w:r w:rsidRPr="00C20715">
        <w:rPr>
          <w:rFonts w:ascii="Times New Roman" w:hAnsi="Times New Roman"/>
          <w:sz w:val="28"/>
          <w:szCs w:val="28"/>
        </w:rPr>
        <w:t>1. Итоговое практическое задание.</w:t>
      </w:r>
    </w:p>
    <w:p w:rsidR="00CF0188" w:rsidRPr="00C20715" w:rsidRDefault="00CF0188" w:rsidP="00C20715">
      <w:pPr>
        <w:spacing w:line="360" w:lineRule="auto"/>
        <w:ind w:left="-567" w:firstLine="567"/>
        <w:jc w:val="both"/>
        <w:rPr>
          <w:rFonts w:ascii="Times New Roman" w:hAnsi="Times New Roman"/>
          <w:sz w:val="28"/>
          <w:szCs w:val="28"/>
        </w:rPr>
      </w:pPr>
      <w:r w:rsidRPr="00C20715">
        <w:rPr>
          <w:rFonts w:ascii="Times New Roman" w:hAnsi="Times New Roman"/>
          <w:sz w:val="28"/>
          <w:szCs w:val="28"/>
        </w:rPr>
        <w:t>5.3 Уровень сформированности компетенций на третьем этапе</w:t>
      </w:r>
    </w:p>
    <w:p w:rsidR="00CF0188" w:rsidRPr="00C20715" w:rsidRDefault="00CF0188" w:rsidP="00C20715">
      <w:pPr>
        <w:spacing w:line="360" w:lineRule="auto"/>
        <w:ind w:left="-567" w:firstLine="567"/>
        <w:jc w:val="both"/>
        <w:rPr>
          <w:rFonts w:ascii="Times New Roman" w:hAnsi="Times New Roman"/>
          <w:sz w:val="28"/>
          <w:szCs w:val="28"/>
        </w:rPr>
      </w:pPr>
      <w:r w:rsidRPr="00C20715">
        <w:rPr>
          <w:rFonts w:ascii="Times New Roman" w:hAnsi="Times New Roman"/>
          <w:sz w:val="28"/>
          <w:szCs w:val="28"/>
        </w:rPr>
        <w:t>1. Выполнение теста.</w:t>
      </w:r>
    </w:p>
    <w:p w:rsidR="00CF0188" w:rsidRPr="00C20715" w:rsidRDefault="00CF0188" w:rsidP="00C20715">
      <w:pPr>
        <w:spacing w:line="360" w:lineRule="auto"/>
        <w:jc w:val="center"/>
        <w:rPr>
          <w:rFonts w:ascii="Times New Roman" w:hAnsi="Times New Roman"/>
          <w:b/>
          <w:sz w:val="28"/>
          <w:szCs w:val="28"/>
        </w:rPr>
      </w:pPr>
      <w:r w:rsidRPr="00C20715">
        <w:rPr>
          <w:rFonts w:ascii="Times New Roman" w:hAnsi="Times New Roman"/>
          <w:b/>
          <w:sz w:val="28"/>
          <w:szCs w:val="28"/>
        </w:rPr>
        <w:t>Краткая характеристика используемых оценочных средств</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3"/>
        <w:gridCol w:w="2835"/>
        <w:gridCol w:w="4819"/>
      </w:tblGrid>
      <w:tr w:rsidR="00CF0188" w:rsidRPr="00C20715" w:rsidTr="00CF0188">
        <w:tc>
          <w:tcPr>
            <w:tcW w:w="2093" w:type="dxa"/>
          </w:tcPr>
          <w:p w:rsidR="00CF0188" w:rsidRPr="00C20715" w:rsidRDefault="00CF0188" w:rsidP="00D537B3">
            <w:pPr>
              <w:jc w:val="center"/>
              <w:rPr>
                <w:rFonts w:ascii="Times New Roman" w:eastAsia="Calibri" w:hAnsi="Times New Roman"/>
                <w:sz w:val="28"/>
                <w:szCs w:val="28"/>
              </w:rPr>
            </w:pPr>
            <w:r w:rsidRPr="00C20715">
              <w:rPr>
                <w:rFonts w:ascii="Times New Roman" w:eastAsia="Calibri" w:hAnsi="Times New Roman"/>
                <w:sz w:val="28"/>
                <w:szCs w:val="28"/>
              </w:rPr>
              <w:t>Оценочное средство</w:t>
            </w:r>
          </w:p>
        </w:tc>
        <w:tc>
          <w:tcPr>
            <w:tcW w:w="2835" w:type="dxa"/>
          </w:tcPr>
          <w:p w:rsidR="00CF0188" w:rsidRPr="00C20715" w:rsidRDefault="00CF0188" w:rsidP="00D537B3">
            <w:pPr>
              <w:ind w:firstLine="34"/>
              <w:jc w:val="center"/>
              <w:rPr>
                <w:rFonts w:ascii="Times New Roman" w:eastAsia="Calibri" w:hAnsi="Times New Roman"/>
                <w:sz w:val="28"/>
                <w:szCs w:val="28"/>
              </w:rPr>
            </w:pPr>
            <w:r w:rsidRPr="00C20715">
              <w:rPr>
                <w:rFonts w:ascii="Times New Roman" w:eastAsia="Calibri" w:hAnsi="Times New Roman"/>
                <w:sz w:val="28"/>
                <w:szCs w:val="28"/>
              </w:rPr>
              <w:t>Критерии</w:t>
            </w:r>
          </w:p>
        </w:tc>
        <w:tc>
          <w:tcPr>
            <w:tcW w:w="4819" w:type="dxa"/>
          </w:tcPr>
          <w:p w:rsidR="00CF0188" w:rsidRPr="00C20715" w:rsidRDefault="00CF0188" w:rsidP="00D537B3">
            <w:pPr>
              <w:ind w:firstLine="709"/>
              <w:jc w:val="center"/>
              <w:rPr>
                <w:rFonts w:ascii="Times New Roman" w:eastAsia="Calibri" w:hAnsi="Times New Roman"/>
                <w:sz w:val="28"/>
                <w:szCs w:val="28"/>
              </w:rPr>
            </w:pPr>
            <w:r w:rsidRPr="00C20715">
              <w:rPr>
                <w:rFonts w:ascii="Times New Roman" w:eastAsia="Calibri" w:hAnsi="Times New Roman"/>
                <w:sz w:val="28"/>
                <w:szCs w:val="28"/>
              </w:rPr>
              <w:t>Методика оценивания</w:t>
            </w:r>
          </w:p>
        </w:tc>
      </w:tr>
      <w:tr w:rsidR="00CF0188" w:rsidRPr="00C20715" w:rsidTr="00CF0188">
        <w:tc>
          <w:tcPr>
            <w:tcW w:w="2093" w:type="dxa"/>
          </w:tcPr>
          <w:p w:rsidR="00CF0188" w:rsidRPr="00C20715" w:rsidRDefault="00CF0188" w:rsidP="00D537B3">
            <w:pPr>
              <w:pStyle w:val="aff3"/>
              <w:spacing w:line="276" w:lineRule="auto"/>
              <w:jc w:val="both"/>
              <w:rPr>
                <w:rFonts w:ascii="Times New Roman" w:eastAsia="Calibri" w:hAnsi="Times New Roman" w:cs="Times New Roman"/>
                <w:sz w:val="28"/>
                <w:szCs w:val="28"/>
                <w:lang w:eastAsia="en-US"/>
              </w:rPr>
            </w:pPr>
            <w:r w:rsidRPr="00C20715">
              <w:rPr>
                <w:rFonts w:ascii="Times New Roman" w:eastAsia="Calibri" w:hAnsi="Times New Roman" w:cs="Times New Roman"/>
                <w:sz w:val="28"/>
                <w:szCs w:val="28"/>
                <w:lang w:eastAsia="en-US"/>
              </w:rPr>
              <w:t xml:space="preserve">Тест </w:t>
            </w:r>
          </w:p>
        </w:tc>
        <w:tc>
          <w:tcPr>
            <w:tcW w:w="2835" w:type="dxa"/>
          </w:tcPr>
          <w:p w:rsidR="00CF0188" w:rsidRPr="00C20715" w:rsidRDefault="00CF0188" w:rsidP="00D537B3">
            <w:pPr>
              <w:pStyle w:val="aff3"/>
              <w:spacing w:line="276" w:lineRule="auto"/>
              <w:rPr>
                <w:rFonts w:ascii="Times New Roman" w:eastAsia="Calibri" w:hAnsi="Times New Roman" w:cs="Times New Roman"/>
                <w:sz w:val="28"/>
                <w:szCs w:val="28"/>
                <w:lang w:eastAsia="en-US"/>
              </w:rPr>
            </w:pPr>
            <w:r w:rsidRPr="00C20715">
              <w:rPr>
                <w:rFonts w:ascii="Times New Roman" w:eastAsia="Calibri" w:hAnsi="Times New Roman" w:cs="Times New Roman"/>
                <w:sz w:val="28"/>
                <w:szCs w:val="28"/>
                <w:lang w:eastAsia="en-US"/>
              </w:rPr>
              <w:t>знание пройденного теоретического материала, понятийного аппарата.</w:t>
            </w:r>
          </w:p>
          <w:p w:rsidR="00CF0188" w:rsidRPr="00C20715" w:rsidRDefault="00CF0188" w:rsidP="00D537B3">
            <w:pPr>
              <w:pStyle w:val="aff3"/>
              <w:spacing w:line="276" w:lineRule="auto"/>
              <w:rPr>
                <w:rFonts w:ascii="Times New Roman" w:eastAsia="Calibri" w:hAnsi="Times New Roman" w:cs="Times New Roman"/>
                <w:sz w:val="28"/>
                <w:szCs w:val="28"/>
                <w:lang w:eastAsia="en-US"/>
              </w:rPr>
            </w:pPr>
          </w:p>
        </w:tc>
        <w:tc>
          <w:tcPr>
            <w:tcW w:w="4819" w:type="dxa"/>
          </w:tcPr>
          <w:p w:rsidR="00CF0188" w:rsidRPr="00C20715" w:rsidRDefault="00CF0188" w:rsidP="00D537B3">
            <w:pPr>
              <w:pStyle w:val="aff3"/>
              <w:spacing w:line="276" w:lineRule="auto"/>
              <w:jc w:val="both"/>
              <w:rPr>
                <w:rFonts w:ascii="Times New Roman" w:eastAsia="Calibri" w:hAnsi="Times New Roman" w:cs="Times New Roman"/>
                <w:sz w:val="28"/>
                <w:szCs w:val="28"/>
                <w:lang w:eastAsia="en-US"/>
              </w:rPr>
            </w:pPr>
            <w:r w:rsidRPr="00C20715">
              <w:rPr>
                <w:rFonts w:ascii="Times New Roman" w:eastAsia="Calibri" w:hAnsi="Times New Roman" w:cs="Times New Roman"/>
                <w:b/>
                <w:sz w:val="28"/>
                <w:szCs w:val="28"/>
                <w:lang w:eastAsia="en-US"/>
              </w:rPr>
              <w:t xml:space="preserve">«Отлично» </w:t>
            </w:r>
            <w:r w:rsidRPr="00C20715">
              <w:rPr>
                <w:rFonts w:ascii="Times New Roman" w:eastAsia="Calibri" w:hAnsi="Times New Roman" w:cs="Times New Roman"/>
                <w:sz w:val="28"/>
                <w:szCs w:val="28"/>
                <w:lang w:eastAsia="en-US"/>
              </w:rPr>
              <w:t>- правильных ответов 18 -20 (из 20);</w:t>
            </w:r>
          </w:p>
          <w:p w:rsidR="00CF0188" w:rsidRPr="00C20715" w:rsidRDefault="00CF0188" w:rsidP="00D537B3">
            <w:pPr>
              <w:pStyle w:val="aff3"/>
              <w:spacing w:line="276" w:lineRule="auto"/>
              <w:jc w:val="both"/>
              <w:rPr>
                <w:rFonts w:ascii="Times New Roman" w:eastAsia="Calibri" w:hAnsi="Times New Roman" w:cs="Times New Roman"/>
                <w:sz w:val="28"/>
                <w:szCs w:val="28"/>
                <w:lang w:eastAsia="en-US"/>
              </w:rPr>
            </w:pPr>
            <w:r w:rsidRPr="00C20715">
              <w:rPr>
                <w:rFonts w:ascii="Times New Roman" w:eastAsia="Calibri" w:hAnsi="Times New Roman" w:cs="Times New Roman"/>
                <w:b/>
                <w:sz w:val="28"/>
                <w:szCs w:val="28"/>
                <w:lang w:eastAsia="en-US"/>
              </w:rPr>
              <w:t xml:space="preserve"> «Хорошо» </w:t>
            </w:r>
            <w:r w:rsidRPr="00C20715">
              <w:rPr>
                <w:rFonts w:ascii="Times New Roman" w:eastAsia="Calibri" w:hAnsi="Times New Roman" w:cs="Times New Roman"/>
                <w:sz w:val="28"/>
                <w:szCs w:val="28"/>
                <w:lang w:eastAsia="en-US"/>
              </w:rPr>
              <w:t>- 15-17;</w:t>
            </w:r>
          </w:p>
          <w:p w:rsidR="00CF0188" w:rsidRPr="00C20715" w:rsidRDefault="00CF0188" w:rsidP="00D537B3">
            <w:pPr>
              <w:pStyle w:val="aff3"/>
              <w:spacing w:line="276" w:lineRule="auto"/>
              <w:jc w:val="both"/>
              <w:rPr>
                <w:rFonts w:ascii="Times New Roman" w:eastAsia="Calibri" w:hAnsi="Times New Roman" w:cs="Times New Roman"/>
                <w:sz w:val="28"/>
                <w:szCs w:val="28"/>
                <w:lang w:eastAsia="en-US"/>
              </w:rPr>
            </w:pPr>
            <w:r w:rsidRPr="00C20715">
              <w:rPr>
                <w:rFonts w:ascii="Times New Roman" w:eastAsia="Calibri" w:hAnsi="Times New Roman" w:cs="Times New Roman"/>
                <w:b/>
                <w:sz w:val="28"/>
                <w:szCs w:val="28"/>
                <w:lang w:eastAsia="en-US"/>
              </w:rPr>
              <w:t xml:space="preserve">«Удовлетворительно» - </w:t>
            </w:r>
            <w:r w:rsidRPr="00C20715">
              <w:rPr>
                <w:rFonts w:ascii="Times New Roman" w:eastAsia="Calibri" w:hAnsi="Times New Roman" w:cs="Times New Roman"/>
                <w:sz w:val="28"/>
                <w:szCs w:val="28"/>
                <w:lang w:eastAsia="en-US"/>
              </w:rPr>
              <w:t>11 - 14;</w:t>
            </w:r>
          </w:p>
          <w:p w:rsidR="00CF0188" w:rsidRPr="00C20715" w:rsidRDefault="00CF0188" w:rsidP="00D537B3">
            <w:pPr>
              <w:pStyle w:val="aff3"/>
              <w:spacing w:line="276" w:lineRule="auto"/>
              <w:jc w:val="both"/>
              <w:rPr>
                <w:rFonts w:ascii="Times New Roman" w:eastAsia="Calibri" w:hAnsi="Times New Roman" w:cs="Times New Roman"/>
                <w:sz w:val="28"/>
                <w:szCs w:val="28"/>
                <w:lang w:eastAsia="en-US"/>
              </w:rPr>
            </w:pPr>
            <w:r w:rsidRPr="00C20715">
              <w:rPr>
                <w:rFonts w:ascii="Times New Roman" w:eastAsia="Calibri" w:hAnsi="Times New Roman" w:cs="Times New Roman"/>
                <w:b/>
                <w:sz w:val="28"/>
                <w:szCs w:val="28"/>
                <w:lang w:eastAsia="en-US"/>
              </w:rPr>
              <w:t xml:space="preserve">«Неудовлетворительно» </w:t>
            </w:r>
            <w:r w:rsidRPr="00C20715">
              <w:rPr>
                <w:rFonts w:ascii="Times New Roman" w:eastAsia="Calibri" w:hAnsi="Times New Roman" w:cs="Times New Roman"/>
                <w:sz w:val="28"/>
                <w:szCs w:val="28"/>
                <w:lang w:eastAsia="en-US"/>
              </w:rPr>
              <w:t>- менее 10.</w:t>
            </w:r>
          </w:p>
        </w:tc>
      </w:tr>
      <w:tr w:rsidR="00CF0188" w:rsidRPr="00C20715" w:rsidTr="00CF0188">
        <w:tc>
          <w:tcPr>
            <w:tcW w:w="2093" w:type="dxa"/>
            <w:tcBorders>
              <w:top w:val="single" w:sz="4" w:space="0" w:color="000000"/>
              <w:left w:val="single" w:sz="4" w:space="0" w:color="000000"/>
              <w:bottom w:val="single" w:sz="4" w:space="0" w:color="000000"/>
              <w:right w:val="single" w:sz="4" w:space="0" w:color="000000"/>
            </w:tcBorders>
          </w:tcPr>
          <w:p w:rsidR="00CF0188" w:rsidRPr="00C20715" w:rsidRDefault="00CF0188" w:rsidP="00D537B3">
            <w:pPr>
              <w:autoSpaceDE w:val="0"/>
              <w:autoSpaceDN w:val="0"/>
              <w:adjustRightInd w:val="0"/>
              <w:spacing w:after="0"/>
              <w:jc w:val="both"/>
              <w:rPr>
                <w:rFonts w:ascii="Times New Roman" w:eastAsia="Calibri" w:hAnsi="Times New Roman"/>
                <w:sz w:val="28"/>
                <w:szCs w:val="28"/>
              </w:rPr>
            </w:pPr>
            <w:r w:rsidRPr="00C20715">
              <w:rPr>
                <w:rFonts w:ascii="Times New Roman" w:eastAsia="Calibri" w:hAnsi="Times New Roman"/>
                <w:sz w:val="28"/>
                <w:szCs w:val="28"/>
              </w:rPr>
              <w:t>Итоговое практическое задание</w:t>
            </w:r>
          </w:p>
        </w:tc>
        <w:tc>
          <w:tcPr>
            <w:tcW w:w="2835" w:type="dxa"/>
            <w:tcBorders>
              <w:top w:val="single" w:sz="4" w:space="0" w:color="000000"/>
              <w:left w:val="single" w:sz="4" w:space="0" w:color="000000"/>
              <w:bottom w:val="single" w:sz="4" w:space="0" w:color="000000"/>
              <w:right w:val="single" w:sz="4" w:space="0" w:color="000000"/>
            </w:tcBorders>
          </w:tcPr>
          <w:p w:rsidR="00CF0188" w:rsidRPr="00C20715" w:rsidRDefault="00CF0188" w:rsidP="00D537B3">
            <w:pPr>
              <w:autoSpaceDE w:val="0"/>
              <w:autoSpaceDN w:val="0"/>
              <w:adjustRightInd w:val="0"/>
              <w:spacing w:after="0"/>
              <w:rPr>
                <w:rFonts w:ascii="Times New Roman" w:eastAsia="Calibri" w:hAnsi="Times New Roman"/>
                <w:sz w:val="28"/>
                <w:szCs w:val="28"/>
              </w:rPr>
            </w:pPr>
            <w:r w:rsidRPr="00C20715">
              <w:rPr>
                <w:rFonts w:ascii="Times New Roman" w:eastAsia="Calibri" w:hAnsi="Times New Roman"/>
                <w:sz w:val="28"/>
                <w:szCs w:val="28"/>
              </w:rPr>
              <w:t>применение теоретических знаний на практике; грамотный морфологический, структурно-семантический и лексико-семантический  языковых единиц</w:t>
            </w:r>
          </w:p>
          <w:p w:rsidR="00CF0188" w:rsidRPr="00C20715" w:rsidRDefault="00CF0188" w:rsidP="00D537B3">
            <w:pPr>
              <w:autoSpaceDE w:val="0"/>
              <w:autoSpaceDN w:val="0"/>
              <w:adjustRightInd w:val="0"/>
              <w:spacing w:after="0"/>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CF0188" w:rsidRPr="00C20715" w:rsidRDefault="00CF0188" w:rsidP="00D537B3">
            <w:pPr>
              <w:autoSpaceDE w:val="0"/>
              <w:autoSpaceDN w:val="0"/>
              <w:adjustRightInd w:val="0"/>
              <w:spacing w:after="0"/>
              <w:ind w:firstLine="34"/>
              <w:jc w:val="both"/>
              <w:rPr>
                <w:rFonts w:ascii="Times New Roman" w:eastAsia="Calibri" w:hAnsi="Times New Roman"/>
                <w:b/>
                <w:bCs/>
                <w:sz w:val="28"/>
                <w:szCs w:val="28"/>
              </w:rPr>
            </w:pPr>
            <w:r w:rsidRPr="00C20715">
              <w:rPr>
                <w:rFonts w:ascii="Times New Roman" w:eastAsia="Calibri" w:hAnsi="Times New Roman"/>
                <w:b/>
                <w:bCs/>
                <w:sz w:val="28"/>
                <w:szCs w:val="28"/>
              </w:rPr>
              <w:t>«Отлично»</w:t>
            </w:r>
          </w:p>
          <w:p w:rsidR="00CF0188" w:rsidRPr="00C20715" w:rsidRDefault="00CF0188" w:rsidP="00D537B3">
            <w:pPr>
              <w:autoSpaceDE w:val="0"/>
              <w:autoSpaceDN w:val="0"/>
              <w:adjustRightInd w:val="0"/>
              <w:spacing w:after="0"/>
              <w:ind w:firstLine="34"/>
              <w:jc w:val="both"/>
              <w:rPr>
                <w:rFonts w:ascii="Times New Roman" w:eastAsia="Calibri" w:hAnsi="Times New Roman"/>
                <w:bCs/>
                <w:sz w:val="28"/>
                <w:szCs w:val="28"/>
              </w:rPr>
            </w:pPr>
            <w:r w:rsidRPr="00C20715">
              <w:rPr>
                <w:rFonts w:ascii="Times New Roman" w:eastAsia="Calibri" w:hAnsi="Times New Roman"/>
                <w:bCs/>
                <w:sz w:val="28"/>
                <w:szCs w:val="28"/>
              </w:rPr>
              <w:t xml:space="preserve">Владение теоретическими знаниями и адекватное их использование при практическом анализе лексических явлений и структур. Грамотный лексико-семантический разбор и анализ языковых образований. </w:t>
            </w:r>
          </w:p>
          <w:p w:rsidR="00CF0188" w:rsidRPr="00C20715" w:rsidRDefault="00CF0188" w:rsidP="00D537B3">
            <w:pPr>
              <w:autoSpaceDE w:val="0"/>
              <w:autoSpaceDN w:val="0"/>
              <w:adjustRightInd w:val="0"/>
              <w:spacing w:after="0"/>
              <w:ind w:firstLine="34"/>
              <w:jc w:val="both"/>
              <w:rPr>
                <w:rFonts w:ascii="Times New Roman" w:eastAsia="Calibri" w:hAnsi="Times New Roman"/>
                <w:b/>
                <w:bCs/>
                <w:sz w:val="28"/>
                <w:szCs w:val="28"/>
              </w:rPr>
            </w:pPr>
            <w:r w:rsidRPr="00C20715">
              <w:rPr>
                <w:rFonts w:ascii="Times New Roman" w:eastAsia="Calibri" w:hAnsi="Times New Roman"/>
                <w:b/>
                <w:bCs/>
                <w:sz w:val="28"/>
                <w:szCs w:val="28"/>
              </w:rPr>
              <w:t xml:space="preserve"> «Хорошо»</w:t>
            </w:r>
          </w:p>
          <w:p w:rsidR="00CF0188" w:rsidRPr="00C20715" w:rsidRDefault="00CF0188" w:rsidP="00D537B3">
            <w:pPr>
              <w:autoSpaceDE w:val="0"/>
              <w:autoSpaceDN w:val="0"/>
              <w:adjustRightInd w:val="0"/>
              <w:spacing w:after="0"/>
              <w:ind w:firstLine="34"/>
              <w:jc w:val="both"/>
              <w:rPr>
                <w:rFonts w:ascii="Times New Roman" w:eastAsia="Calibri" w:hAnsi="Times New Roman"/>
                <w:bCs/>
                <w:sz w:val="28"/>
                <w:szCs w:val="28"/>
              </w:rPr>
            </w:pPr>
            <w:r w:rsidRPr="00C20715">
              <w:rPr>
                <w:rFonts w:ascii="Times New Roman" w:eastAsia="Calibri" w:hAnsi="Times New Roman"/>
                <w:bCs/>
                <w:sz w:val="28"/>
                <w:szCs w:val="28"/>
              </w:rPr>
              <w:t xml:space="preserve">Владение теоретическими знаниями и их применение на практике в целом хорошее, однако, задание содержит неполную информацию по 1-2 темам. </w:t>
            </w:r>
            <w:r w:rsidRPr="00C20715">
              <w:rPr>
                <w:rFonts w:ascii="Times New Roman" w:eastAsia="Calibri" w:hAnsi="Times New Roman"/>
                <w:bCs/>
                <w:sz w:val="28"/>
                <w:szCs w:val="28"/>
              </w:rPr>
              <w:lastRenderedPageBreak/>
              <w:t xml:space="preserve">Лексический  разбор произведен грамотно,есть незначительные ошибки, не искажающие смысл высказывания, </w:t>
            </w:r>
          </w:p>
          <w:p w:rsidR="00CF0188" w:rsidRPr="00C20715" w:rsidRDefault="00CF0188" w:rsidP="00D537B3">
            <w:pPr>
              <w:autoSpaceDE w:val="0"/>
              <w:autoSpaceDN w:val="0"/>
              <w:adjustRightInd w:val="0"/>
              <w:spacing w:after="0"/>
              <w:ind w:firstLine="34"/>
              <w:jc w:val="both"/>
              <w:rPr>
                <w:rFonts w:ascii="Times New Roman" w:eastAsia="Calibri" w:hAnsi="Times New Roman"/>
                <w:bCs/>
                <w:sz w:val="28"/>
                <w:szCs w:val="28"/>
              </w:rPr>
            </w:pPr>
            <w:r w:rsidRPr="00C20715">
              <w:rPr>
                <w:rFonts w:ascii="Times New Roman" w:eastAsia="Calibri" w:hAnsi="Times New Roman"/>
                <w:bCs/>
                <w:sz w:val="28"/>
                <w:szCs w:val="28"/>
              </w:rPr>
              <w:t xml:space="preserve">текста. </w:t>
            </w:r>
          </w:p>
          <w:p w:rsidR="00CF0188" w:rsidRPr="00C20715" w:rsidRDefault="00CF0188" w:rsidP="00D537B3">
            <w:pPr>
              <w:autoSpaceDE w:val="0"/>
              <w:autoSpaceDN w:val="0"/>
              <w:adjustRightInd w:val="0"/>
              <w:spacing w:after="0"/>
              <w:ind w:firstLine="34"/>
              <w:jc w:val="both"/>
              <w:rPr>
                <w:rFonts w:ascii="Times New Roman" w:eastAsia="Calibri" w:hAnsi="Times New Roman"/>
                <w:b/>
                <w:bCs/>
                <w:sz w:val="28"/>
                <w:szCs w:val="28"/>
              </w:rPr>
            </w:pPr>
            <w:r w:rsidRPr="00C20715">
              <w:rPr>
                <w:rFonts w:ascii="Times New Roman" w:eastAsia="Calibri" w:hAnsi="Times New Roman"/>
                <w:b/>
                <w:bCs/>
                <w:sz w:val="28"/>
                <w:szCs w:val="28"/>
              </w:rPr>
              <w:t>«Удовлетворительно»</w:t>
            </w:r>
          </w:p>
          <w:p w:rsidR="00CF0188" w:rsidRPr="00C20715" w:rsidRDefault="00CF0188" w:rsidP="00D537B3">
            <w:pPr>
              <w:autoSpaceDE w:val="0"/>
              <w:autoSpaceDN w:val="0"/>
              <w:adjustRightInd w:val="0"/>
              <w:spacing w:after="0"/>
              <w:ind w:firstLine="34"/>
              <w:jc w:val="both"/>
              <w:rPr>
                <w:rFonts w:ascii="Times New Roman" w:eastAsia="Calibri" w:hAnsi="Times New Roman"/>
                <w:bCs/>
                <w:sz w:val="28"/>
                <w:szCs w:val="28"/>
              </w:rPr>
            </w:pPr>
            <w:r w:rsidRPr="00C20715">
              <w:rPr>
                <w:rFonts w:ascii="Times New Roman" w:eastAsia="Calibri" w:hAnsi="Times New Roman"/>
                <w:bCs/>
                <w:sz w:val="28"/>
                <w:szCs w:val="28"/>
              </w:rPr>
              <w:t>Задание содержит неполную информацию по практическому анализу языковых единиц текста. Лексико-морфологический разбор выполнен поверхностно, без анализа языковых явлений. Значительное количество ошибок языкового характера.</w:t>
            </w:r>
          </w:p>
          <w:p w:rsidR="00CF0188" w:rsidRPr="00C20715" w:rsidRDefault="00CF0188" w:rsidP="00D537B3">
            <w:pPr>
              <w:autoSpaceDE w:val="0"/>
              <w:autoSpaceDN w:val="0"/>
              <w:adjustRightInd w:val="0"/>
              <w:spacing w:after="0"/>
              <w:ind w:firstLine="34"/>
              <w:jc w:val="both"/>
              <w:rPr>
                <w:rFonts w:ascii="Times New Roman" w:eastAsia="Calibri" w:hAnsi="Times New Roman"/>
                <w:b/>
                <w:bCs/>
                <w:sz w:val="28"/>
                <w:szCs w:val="28"/>
              </w:rPr>
            </w:pPr>
            <w:r w:rsidRPr="00C20715">
              <w:rPr>
                <w:rFonts w:ascii="Times New Roman" w:eastAsia="Calibri" w:hAnsi="Times New Roman"/>
                <w:b/>
                <w:bCs/>
                <w:sz w:val="28"/>
                <w:szCs w:val="28"/>
              </w:rPr>
              <w:t>«Неудовлетворительно»</w:t>
            </w:r>
          </w:p>
          <w:p w:rsidR="00CF0188" w:rsidRPr="00C20715" w:rsidRDefault="00CF0188" w:rsidP="00D537B3">
            <w:pPr>
              <w:autoSpaceDE w:val="0"/>
              <w:autoSpaceDN w:val="0"/>
              <w:adjustRightInd w:val="0"/>
              <w:spacing w:after="0"/>
              <w:ind w:firstLine="34"/>
              <w:jc w:val="both"/>
              <w:rPr>
                <w:rFonts w:ascii="Times New Roman" w:eastAsia="Calibri" w:hAnsi="Times New Roman"/>
                <w:bCs/>
                <w:sz w:val="28"/>
                <w:szCs w:val="28"/>
              </w:rPr>
            </w:pPr>
            <w:r w:rsidRPr="00C20715">
              <w:rPr>
                <w:rFonts w:ascii="Times New Roman" w:eastAsia="Calibri" w:hAnsi="Times New Roman"/>
                <w:bCs/>
                <w:sz w:val="28"/>
                <w:szCs w:val="28"/>
              </w:rPr>
              <w:t xml:space="preserve">Задание имеет существенные пробелы в теоретических знаниях. В лексическом  разборе допущено большое количество ошибок. </w:t>
            </w:r>
          </w:p>
        </w:tc>
      </w:tr>
    </w:tbl>
    <w:p w:rsidR="00CF0188" w:rsidRDefault="00CF0188" w:rsidP="00D537B3">
      <w:pPr>
        <w:spacing w:after="0" w:line="360" w:lineRule="auto"/>
        <w:rPr>
          <w:rFonts w:ascii="Times New Roman" w:hAnsi="Times New Roman"/>
          <w:sz w:val="28"/>
          <w:szCs w:val="28"/>
        </w:rPr>
      </w:pPr>
    </w:p>
    <w:p w:rsidR="00D537B3" w:rsidRPr="00C20715" w:rsidRDefault="00D537B3" w:rsidP="00D537B3">
      <w:pPr>
        <w:spacing w:after="0" w:line="360" w:lineRule="auto"/>
        <w:rPr>
          <w:rFonts w:ascii="Times New Roman" w:hAnsi="Times New Roman"/>
          <w:sz w:val="28"/>
          <w:szCs w:val="28"/>
        </w:rPr>
      </w:pPr>
    </w:p>
    <w:p w:rsidR="00CF0188" w:rsidRPr="00D537B3" w:rsidRDefault="00D537B3" w:rsidP="00D537B3">
      <w:pPr>
        <w:spacing w:line="360" w:lineRule="auto"/>
        <w:jc w:val="both"/>
        <w:rPr>
          <w:rFonts w:ascii="Times New Roman" w:hAnsi="Times New Roman"/>
          <w:b/>
          <w:sz w:val="28"/>
          <w:szCs w:val="28"/>
        </w:rPr>
      </w:pPr>
      <w:r>
        <w:rPr>
          <w:rFonts w:ascii="Times New Roman" w:hAnsi="Times New Roman"/>
          <w:b/>
          <w:sz w:val="28"/>
          <w:szCs w:val="28"/>
        </w:rPr>
        <w:t>11.5. Т</w:t>
      </w:r>
      <w:r w:rsidRPr="00D537B3">
        <w:rPr>
          <w:rFonts w:ascii="Times New Roman" w:hAnsi="Times New Roman"/>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CF0188" w:rsidRPr="00C20715" w:rsidRDefault="00CF0188" w:rsidP="00C20715">
      <w:pPr>
        <w:spacing w:line="360" w:lineRule="auto"/>
        <w:ind w:right="-143"/>
        <w:jc w:val="both"/>
        <w:rPr>
          <w:rFonts w:ascii="Times New Roman" w:hAnsi="Times New Roman"/>
          <w:b/>
          <w:sz w:val="28"/>
          <w:szCs w:val="28"/>
        </w:rPr>
      </w:pPr>
      <w:r w:rsidRPr="00C20715">
        <w:rPr>
          <w:rFonts w:ascii="Times New Roman" w:hAnsi="Times New Roman"/>
          <w:b/>
          <w:sz w:val="28"/>
          <w:szCs w:val="28"/>
          <w:lang w:val="en-US"/>
        </w:rPr>
        <w:t>I</w:t>
      </w:r>
      <w:r w:rsidRPr="00C20715">
        <w:rPr>
          <w:rFonts w:ascii="Times New Roman" w:hAnsi="Times New Roman"/>
          <w:b/>
          <w:sz w:val="28"/>
          <w:szCs w:val="28"/>
        </w:rPr>
        <w:t xml:space="preserve">. </w:t>
      </w:r>
      <w:r w:rsidR="00D537B3">
        <w:rPr>
          <w:rFonts w:ascii="Times New Roman" w:hAnsi="Times New Roman"/>
          <w:b/>
          <w:sz w:val="28"/>
          <w:szCs w:val="28"/>
        </w:rPr>
        <w:t>Т</w:t>
      </w:r>
      <w:r w:rsidR="00D537B3" w:rsidRPr="00C20715">
        <w:rPr>
          <w:rFonts w:ascii="Times New Roman" w:hAnsi="Times New Roman"/>
          <w:b/>
          <w:sz w:val="28"/>
          <w:szCs w:val="28"/>
        </w:rPr>
        <w:t xml:space="preserve">ест </w:t>
      </w:r>
      <w:r w:rsidRPr="00C20715">
        <w:rPr>
          <w:rFonts w:ascii="Times New Roman" w:hAnsi="Times New Roman"/>
          <w:b/>
          <w:sz w:val="28"/>
          <w:szCs w:val="28"/>
        </w:rPr>
        <w:t>по дисциплине «Лексикология английского языка»</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 Которое из определений не соответствует понятию ЛЕ с семантической неоднозначностью?</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это совокупность полисемантических ЛЕ</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это ЛЕ с индивидуально-стилистической оформленностью их семантики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это структуры взаимосвязанных ЛСВ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это ЛЕ, характеризуемые ассиметричностью знака и значения</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lastRenderedPageBreak/>
        <w:t>2. Полисемию более всего отличает от омонимии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неизменность семантических признаков ЛСВ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взаимосвязанность ЛСВ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наличие ЛСВ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неизменность обобщающих признаков ЛСВ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3. Омонимию более всего отличает от полисемии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изолированный, нерегулярный характер отношений слов-омонимов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однозначность лексического значения слов-омонимов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вариативность морфологии слов-омонимов</w:t>
      </w:r>
    </w:p>
    <w:p w:rsidR="00CF0188" w:rsidRPr="00C20715" w:rsidRDefault="00CF0188" w:rsidP="00C20715">
      <w:pPr>
        <w:spacing w:line="360" w:lineRule="auto"/>
        <w:rPr>
          <w:rFonts w:ascii="Times New Roman" w:hAnsi="Times New Roman"/>
          <w:b/>
          <w:sz w:val="28"/>
          <w:szCs w:val="28"/>
        </w:rPr>
      </w:pPr>
      <w:r w:rsidRPr="00C20715">
        <w:rPr>
          <w:rFonts w:ascii="Times New Roman" w:hAnsi="Times New Roman"/>
          <w:sz w:val="28"/>
          <w:szCs w:val="28"/>
        </w:rPr>
        <w:t>(г) нетипичность внутренней формы слов-омонимов</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4.</w:t>
      </w:r>
      <w:r w:rsidRPr="00C20715">
        <w:rPr>
          <w:rFonts w:ascii="Times New Roman" w:hAnsi="Times New Roman"/>
          <w:sz w:val="28"/>
          <w:szCs w:val="28"/>
        </w:rPr>
        <w:t>Словатипа</w:t>
      </w:r>
      <w:r w:rsidRPr="00C20715">
        <w:rPr>
          <w:rFonts w:ascii="Times New Roman" w:hAnsi="Times New Roman"/>
          <w:i/>
          <w:sz w:val="28"/>
          <w:szCs w:val="28"/>
          <w:lang w:val="en-US"/>
        </w:rPr>
        <w:t xml:space="preserve">the Kremlin, the daily, the Interior </w:t>
      </w:r>
      <w:r w:rsidRPr="00C20715">
        <w:rPr>
          <w:rFonts w:ascii="Times New Roman" w:hAnsi="Times New Roman"/>
          <w:sz w:val="28"/>
          <w:szCs w:val="28"/>
        </w:rPr>
        <w:t>ит</w:t>
      </w:r>
      <w:r w:rsidRPr="00C20715">
        <w:rPr>
          <w:rFonts w:ascii="Times New Roman" w:hAnsi="Times New Roman"/>
          <w:sz w:val="28"/>
          <w:szCs w:val="28"/>
          <w:lang w:val="en-US"/>
        </w:rPr>
        <w:t>.</w:t>
      </w:r>
      <w:r w:rsidRPr="00C20715">
        <w:rPr>
          <w:rFonts w:ascii="Times New Roman" w:hAnsi="Times New Roman"/>
          <w:sz w:val="28"/>
          <w:szCs w:val="28"/>
        </w:rPr>
        <w:t>п</w:t>
      </w:r>
      <w:r w:rsidRPr="00C20715">
        <w:rPr>
          <w:rFonts w:ascii="Times New Roman" w:hAnsi="Times New Roman"/>
          <w:sz w:val="28"/>
          <w:szCs w:val="28"/>
          <w:lang w:val="en-US"/>
        </w:rPr>
        <w:t xml:space="preserve">. </w:t>
      </w:r>
      <w:r w:rsidRPr="00C20715">
        <w:rPr>
          <w:rFonts w:ascii="Times New Roman" w:hAnsi="Times New Roman"/>
          <w:sz w:val="28"/>
          <w:szCs w:val="28"/>
        </w:rPr>
        <w:t>являютсобой</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семантический эллипс</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семантическую аналогию</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семантическую дифференциацию</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семантическую аббревиацию</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5. Метонимию следует рассматривать как процесс</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переноса названия ЛЕ на основе смежности постоянных связей</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переноса названия ЛЕ на основе сходства предметов и явлений</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переноса названия  ЛЕ на основе уподобления одного предмета, явления другому</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переноса названия ЛЕ на основе общности реализуемых понятий</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lastRenderedPageBreak/>
        <w:t>6. Метафору следует рассматривать как процесс</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 xml:space="preserve">(а) переноса названия ЛЕ на основе сходства по свойствам, внешнему виду </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переноса названия ЛЕ на основе сходства по фонетическому звучанию</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переноса названия ЛЕ на основе сходства по лексической сочетаемости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переноса названия ЛЕ на основе сходства по частеречному признаку</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 xml:space="preserve">7. Причины, менее всего вызывающие изменение семантики слова </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социально-психологического характера</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интралингвистического характера</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экстралингвистического характера</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ассоциативного характера</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8. Наиболее верно семантическая неоднозначность ЛЕ свидетельствует</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об экономичности языковых средств</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о языке как инструменте познания</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о гибкости языка относительно происходящих изменений</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о неограниченности ресурсов языка</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9. Менее всего полисемия имеет место путем</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метафоризации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лексикализации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грамматикализации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(г) фонологизации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10.Ассоциативные связи не лежат в основе образования</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lastRenderedPageBreak/>
        <w:t>(а) метафоры</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метонимии</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(в) синегдохи</w:t>
      </w:r>
    </w:p>
    <w:p w:rsidR="00CF0188" w:rsidRPr="00C20715" w:rsidRDefault="00CF0188" w:rsidP="00C20715">
      <w:pPr>
        <w:spacing w:line="360" w:lineRule="auto"/>
        <w:rPr>
          <w:rFonts w:ascii="Times New Roman" w:hAnsi="Times New Roman"/>
          <w:b/>
          <w:sz w:val="28"/>
          <w:szCs w:val="28"/>
          <w:u w:val="single"/>
        </w:rPr>
      </w:pPr>
      <w:r w:rsidRPr="00C20715">
        <w:rPr>
          <w:rFonts w:ascii="Times New Roman" w:hAnsi="Times New Roman"/>
          <w:sz w:val="28"/>
          <w:szCs w:val="28"/>
        </w:rPr>
        <w:t>(г) паремии</w:t>
      </w:r>
    </w:p>
    <w:p w:rsidR="00CF0188" w:rsidRPr="00C20715" w:rsidRDefault="00CF0188" w:rsidP="00C20715">
      <w:pPr>
        <w:spacing w:before="240" w:line="360" w:lineRule="auto"/>
        <w:rPr>
          <w:rFonts w:ascii="Times New Roman" w:hAnsi="Times New Roman"/>
          <w:sz w:val="28"/>
          <w:szCs w:val="28"/>
        </w:rPr>
      </w:pPr>
      <w:r w:rsidRPr="00C20715">
        <w:rPr>
          <w:rFonts w:ascii="Times New Roman" w:hAnsi="Times New Roman"/>
          <w:sz w:val="28"/>
          <w:szCs w:val="28"/>
        </w:rPr>
        <w:t>11. Сигнификат – это:</w:t>
      </w:r>
    </w:p>
    <w:p w:rsidR="00CF0188" w:rsidRPr="00C20715" w:rsidRDefault="00CF0188" w:rsidP="00C20715">
      <w:pPr>
        <w:spacing w:before="240" w:after="0" w:line="360" w:lineRule="auto"/>
        <w:rPr>
          <w:rFonts w:ascii="Times New Roman" w:hAnsi="Times New Roman"/>
          <w:sz w:val="28"/>
          <w:szCs w:val="28"/>
        </w:rPr>
      </w:pPr>
      <w:r w:rsidRPr="00C20715">
        <w:rPr>
          <w:rFonts w:ascii="Times New Roman" w:hAnsi="Times New Roman"/>
          <w:sz w:val="28"/>
          <w:szCs w:val="28"/>
        </w:rPr>
        <w:t xml:space="preserve">(а) обозначаемый словом предмет;       </w:t>
      </w:r>
    </w:p>
    <w:p w:rsidR="00CF0188" w:rsidRPr="00C20715" w:rsidRDefault="00CF0188" w:rsidP="00C20715">
      <w:pPr>
        <w:spacing w:before="240" w:after="0" w:line="360" w:lineRule="auto"/>
        <w:rPr>
          <w:rFonts w:ascii="Times New Roman" w:hAnsi="Times New Roman"/>
          <w:sz w:val="28"/>
          <w:szCs w:val="28"/>
        </w:rPr>
      </w:pPr>
      <w:r w:rsidRPr="00C20715">
        <w:rPr>
          <w:rFonts w:ascii="Times New Roman" w:hAnsi="Times New Roman"/>
          <w:sz w:val="28"/>
          <w:szCs w:val="28"/>
        </w:rPr>
        <w:t xml:space="preserve">(б)добавочное значение к слову;       </w:t>
      </w:r>
    </w:p>
    <w:p w:rsidR="00CF0188" w:rsidRPr="00C20715" w:rsidRDefault="00CF0188" w:rsidP="00C20715">
      <w:pPr>
        <w:spacing w:before="240" w:after="0" w:line="360" w:lineRule="auto"/>
        <w:rPr>
          <w:rFonts w:ascii="Times New Roman" w:hAnsi="Times New Roman"/>
          <w:sz w:val="28"/>
          <w:szCs w:val="28"/>
        </w:rPr>
      </w:pPr>
      <w:r w:rsidRPr="00C20715">
        <w:rPr>
          <w:rFonts w:ascii="Times New Roman" w:hAnsi="Times New Roman"/>
          <w:sz w:val="28"/>
          <w:szCs w:val="28"/>
        </w:rPr>
        <w:t>(в) соотнесение слова с    понятием;</w:t>
      </w:r>
    </w:p>
    <w:p w:rsidR="00CF0188" w:rsidRPr="00C20715" w:rsidRDefault="00CF0188" w:rsidP="00C20715">
      <w:pPr>
        <w:spacing w:before="240" w:line="360" w:lineRule="auto"/>
        <w:rPr>
          <w:rFonts w:ascii="Times New Roman" w:hAnsi="Times New Roman"/>
          <w:sz w:val="28"/>
          <w:szCs w:val="28"/>
        </w:rPr>
      </w:pPr>
      <w:r w:rsidRPr="00C20715">
        <w:rPr>
          <w:rFonts w:ascii="Times New Roman" w:hAnsi="Times New Roman"/>
          <w:sz w:val="28"/>
          <w:szCs w:val="28"/>
        </w:rPr>
        <w:t>(г) переносное значение      слова.</w:t>
      </w:r>
    </w:p>
    <w:p w:rsidR="00CF0188" w:rsidRPr="00C20715" w:rsidRDefault="00CF0188" w:rsidP="00C20715">
      <w:pPr>
        <w:spacing w:before="240" w:line="360" w:lineRule="auto"/>
        <w:rPr>
          <w:rFonts w:ascii="Times New Roman" w:hAnsi="Times New Roman"/>
          <w:sz w:val="28"/>
          <w:szCs w:val="28"/>
        </w:rPr>
      </w:pPr>
      <w:r w:rsidRPr="00C20715">
        <w:rPr>
          <w:rFonts w:ascii="Times New Roman" w:hAnsi="Times New Roman"/>
          <w:sz w:val="28"/>
          <w:szCs w:val="28"/>
        </w:rPr>
        <w:t>12. Какая единица языка имеет следующие характеристики: минимальная, незначимая; выполняет перцептивную функцию:</w:t>
      </w:r>
    </w:p>
    <w:p w:rsidR="00CF0188" w:rsidRPr="00C20715" w:rsidRDefault="00CF0188" w:rsidP="00C20715">
      <w:pPr>
        <w:spacing w:before="240" w:after="0" w:line="360" w:lineRule="auto"/>
        <w:rPr>
          <w:rFonts w:ascii="Times New Roman" w:hAnsi="Times New Roman"/>
          <w:sz w:val="28"/>
          <w:szCs w:val="28"/>
        </w:rPr>
      </w:pPr>
      <w:r w:rsidRPr="00C20715">
        <w:rPr>
          <w:rFonts w:ascii="Times New Roman" w:hAnsi="Times New Roman"/>
          <w:sz w:val="28"/>
          <w:szCs w:val="28"/>
        </w:rPr>
        <w:t>(</w:t>
      </w:r>
      <w:r w:rsidRPr="00C20715">
        <w:rPr>
          <w:rFonts w:ascii="Times New Roman" w:hAnsi="Times New Roman"/>
          <w:sz w:val="28"/>
          <w:szCs w:val="28"/>
          <w:lang w:val="de-DE"/>
        </w:rPr>
        <w:t>a</w:t>
      </w:r>
      <w:r w:rsidRPr="00C20715">
        <w:rPr>
          <w:rFonts w:ascii="Times New Roman" w:hAnsi="Times New Roman"/>
          <w:sz w:val="28"/>
          <w:szCs w:val="28"/>
        </w:rPr>
        <w:t xml:space="preserve">) слово;                                           </w:t>
      </w:r>
    </w:p>
    <w:p w:rsidR="00CF0188" w:rsidRPr="00C20715" w:rsidRDefault="00CF0188" w:rsidP="00C20715">
      <w:pPr>
        <w:spacing w:before="240" w:after="0" w:line="360" w:lineRule="auto"/>
        <w:rPr>
          <w:rFonts w:ascii="Times New Roman" w:hAnsi="Times New Roman"/>
          <w:sz w:val="28"/>
          <w:szCs w:val="28"/>
        </w:rPr>
      </w:pPr>
      <w:r w:rsidRPr="00C20715">
        <w:rPr>
          <w:rFonts w:ascii="Times New Roman" w:hAnsi="Times New Roman"/>
          <w:sz w:val="28"/>
          <w:szCs w:val="28"/>
        </w:rPr>
        <w:t>(б) фонема;</w:t>
      </w:r>
    </w:p>
    <w:p w:rsidR="00CF0188" w:rsidRPr="00C20715" w:rsidRDefault="00CF0188" w:rsidP="00C20715">
      <w:pPr>
        <w:spacing w:before="240" w:line="360" w:lineRule="auto"/>
        <w:rPr>
          <w:rFonts w:ascii="Times New Roman" w:hAnsi="Times New Roman"/>
          <w:sz w:val="28"/>
          <w:szCs w:val="28"/>
        </w:rPr>
      </w:pPr>
      <w:r w:rsidRPr="00C20715">
        <w:rPr>
          <w:rFonts w:ascii="Times New Roman" w:hAnsi="Times New Roman"/>
          <w:sz w:val="28"/>
          <w:szCs w:val="28"/>
        </w:rPr>
        <w:t>(в) фразеологизм;</w:t>
      </w:r>
    </w:p>
    <w:p w:rsidR="00CF0188" w:rsidRPr="00C20715" w:rsidRDefault="00CF0188" w:rsidP="00C20715">
      <w:pPr>
        <w:spacing w:before="240" w:line="360" w:lineRule="auto"/>
        <w:rPr>
          <w:rFonts w:ascii="Times New Roman" w:hAnsi="Times New Roman"/>
          <w:sz w:val="28"/>
          <w:szCs w:val="28"/>
        </w:rPr>
      </w:pPr>
      <w:r w:rsidRPr="00C20715">
        <w:rPr>
          <w:rFonts w:ascii="Times New Roman" w:hAnsi="Times New Roman"/>
          <w:sz w:val="28"/>
          <w:szCs w:val="28"/>
        </w:rPr>
        <w:t>(г) морфема.</w:t>
      </w:r>
    </w:p>
    <w:p w:rsidR="00CF0188" w:rsidRPr="00C20715" w:rsidRDefault="00CF0188" w:rsidP="00C20715">
      <w:pPr>
        <w:spacing w:before="240" w:line="360" w:lineRule="auto"/>
        <w:rPr>
          <w:rFonts w:ascii="Times New Roman" w:hAnsi="Times New Roman"/>
          <w:sz w:val="28"/>
          <w:szCs w:val="28"/>
        </w:rPr>
      </w:pPr>
      <w:r w:rsidRPr="00C20715">
        <w:rPr>
          <w:rFonts w:ascii="Times New Roman" w:hAnsi="Times New Roman"/>
          <w:sz w:val="28"/>
          <w:szCs w:val="28"/>
        </w:rPr>
        <w:t>13. Какая наука изучает семантически неделимые группы слов, в которых их значения никак не связаны со значениями компонентов и не выводятся из них:</w:t>
      </w:r>
    </w:p>
    <w:p w:rsidR="00CF0188" w:rsidRPr="00C20715" w:rsidRDefault="00CF0188" w:rsidP="00C20715">
      <w:pPr>
        <w:spacing w:before="240" w:after="0" w:line="360" w:lineRule="auto"/>
        <w:rPr>
          <w:rFonts w:ascii="Times New Roman" w:hAnsi="Times New Roman"/>
          <w:sz w:val="28"/>
          <w:szCs w:val="28"/>
        </w:rPr>
      </w:pPr>
      <w:r w:rsidRPr="00C20715">
        <w:rPr>
          <w:rFonts w:ascii="Times New Roman" w:hAnsi="Times New Roman"/>
          <w:sz w:val="28"/>
          <w:szCs w:val="28"/>
        </w:rPr>
        <w:t xml:space="preserve">(а) семасиология;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(б) лексикология;</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(в) фразеология;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(г) лексикография.</w:t>
      </w:r>
    </w:p>
    <w:p w:rsidR="00CF0188" w:rsidRPr="00C20715" w:rsidRDefault="00CF0188" w:rsidP="00C20715">
      <w:pPr>
        <w:spacing w:after="0" w:line="360" w:lineRule="auto"/>
        <w:rPr>
          <w:rFonts w:ascii="Times New Roman" w:hAnsi="Times New Roman"/>
          <w:sz w:val="28"/>
          <w:szCs w:val="28"/>
        </w:rPr>
      </w:pP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lastRenderedPageBreak/>
        <w:t>14. Найдите профессионализмы</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(а) Ко мне старший товарищ относился душевно.</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(б) Убеждаешь себя, что жизнь хороша.</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(в) Около камбуза, на дубовом чурбане кок Жеребцов рубит на части бычью тушу.</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(г) Они прошли вперед.</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15. Укажите диалектные слова:</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(а) Шатун угробили…! Масло, наверное, замерзло.</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(б) Дай сказать-то! Кончу я молоть, тогда ты засыпешь, а зараз слухай!</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(в) …А зимой через полыньи – «майны», над которыми стояли палатки, летом – прямо с берега.</w:t>
      </w:r>
    </w:p>
    <w:p w:rsidR="00CF0188"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(г) Но если вы в открытом море скажете «веревка» - вас молча выбросят за борт как безнадежно сухопутного человека.</w:t>
      </w:r>
    </w:p>
    <w:p w:rsidR="00D537B3" w:rsidRPr="00C20715" w:rsidRDefault="00D537B3" w:rsidP="00C20715">
      <w:pPr>
        <w:spacing w:after="0" w:line="360" w:lineRule="auto"/>
        <w:rPr>
          <w:rFonts w:ascii="Times New Roman" w:hAnsi="Times New Roman"/>
          <w:sz w:val="28"/>
          <w:szCs w:val="28"/>
        </w:rPr>
      </w:pP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16. Укажите жаргонизмы:</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(а) Девушки говорили по-местному: «цорный хлеб», «цай».</w:t>
      </w:r>
    </w:p>
    <w:p w:rsidR="00CF0188" w:rsidRPr="00C20715" w:rsidRDefault="00CF0188" w:rsidP="00C20715">
      <w:pPr>
        <w:spacing w:after="0" w:line="360" w:lineRule="auto"/>
        <w:jc w:val="both"/>
        <w:rPr>
          <w:rFonts w:ascii="Times New Roman" w:hAnsi="Times New Roman"/>
          <w:sz w:val="28"/>
          <w:szCs w:val="28"/>
        </w:rPr>
      </w:pPr>
      <w:r w:rsidRPr="00C20715">
        <w:rPr>
          <w:rFonts w:ascii="Times New Roman" w:hAnsi="Times New Roman"/>
          <w:sz w:val="28"/>
          <w:szCs w:val="28"/>
        </w:rPr>
        <w:t>(б) Её завораживали их таинственные названия – морена, гнейсы, аркозовые песчаники.</w:t>
      </w:r>
    </w:p>
    <w:p w:rsidR="00CF0188" w:rsidRPr="00C20715" w:rsidRDefault="00CF0188" w:rsidP="00C20715">
      <w:pPr>
        <w:spacing w:after="0" w:line="360" w:lineRule="auto"/>
        <w:jc w:val="both"/>
        <w:rPr>
          <w:rFonts w:ascii="Times New Roman" w:hAnsi="Times New Roman"/>
          <w:sz w:val="28"/>
          <w:szCs w:val="28"/>
        </w:rPr>
      </w:pPr>
      <w:r w:rsidRPr="00C20715">
        <w:rPr>
          <w:rFonts w:ascii="Times New Roman" w:hAnsi="Times New Roman"/>
          <w:sz w:val="28"/>
          <w:szCs w:val="28"/>
        </w:rPr>
        <w:t>(в) Недавно я дрался с двумя «мессершмиттами»-109, одного я сразу срубил.</w:t>
      </w:r>
    </w:p>
    <w:p w:rsidR="00CF0188" w:rsidRDefault="00CF0188" w:rsidP="00D537B3">
      <w:pPr>
        <w:spacing w:after="0" w:line="360" w:lineRule="auto"/>
        <w:jc w:val="both"/>
        <w:rPr>
          <w:rFonts w:ascii="Times New Roman" w:hAnsi="Times New Roman"/>
          <w:sz w:val="28"/>
          <w:szCs w:val="28"/>
        </w:rPr>
      </w:pPr>
      <w:r w:rsidRPr="00C20715">
        <w:rPr>
          <w:rFonts w:ascii="Times New Roman" w:hAnsi="Times New Roman"/>
          <w:sz w:val="28"/>
          <w:szCs w:val="28"/>
        </w:rPr>
        <w:t>(г) Последней премьерой в театре Комиссаржевской была мелодрама Грильпарцера «Праматерь».</w:t>
      </w:r>
    </w:p>
    <w:p w:rsidR="00D537B3" w:rsidRPr="00C20715" w:rsidRDefault="00D537B3" w:rsidP="00D537B3">
      <w:pPr>
        <w:spacing w:after="0" w:line="360" w:lineRule="auto"/>
        <w:jc w:val="both"/>
        <w:rPr>
          <w:rFonts w:ascii="Times New Roman" w:hAnsi="Times New Roman"/>
          <w:sz w:val="28"/>
          <w:szCs w:val="28"/>
        </w:rPr>
      </w:pP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17. Найдите архаизмы:</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(а) вор, разбойник;  сат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(б) лоб, лицо, зрачок;</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(в) комбед, ликбез, рабкрин;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(г) хрусталь, глина, фарфор.</w:t>
      </w:r>
    </w:p>
    <w:p w:rsidR="00CF0188" w:rsidRPr="00C20715" w:rsidRDefault="00CF0188" w:rsidP="00C20715">
      <w:pPr>
        <w:spacing w:line="360" w:lineRule="auto"/>
        <w:rPr>
          <w:rFonts w:ascii="Times New Roman" w:hAnsi="Times New Roman"/>
          <w:sz w:val="28"/>
          <w:szCs w:val="28"/>
        </w:rPr>
      </w:pP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18. Укажите историзмы:</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(а) хата, шалаш;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(б) изба, клеть;</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(в) гласный (член городской думы);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(г) сторож.</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19. Найдите лексико-словообразовательные архаизмы:</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(а) безлюдство – безлюдье;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(б) комонь – конь;</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(в) аглицкий – английский;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(г) воксал – вокзал.</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20. Укажите разнокорневые антонимы:</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 xml:space="preserve">(а) бездарный – одаренный;           </w:t>
      </w:r>
    </w:p>
    <w:p w:rsidR="00CF0188" w:rsidRPr="00C20715" w:rsidRDefault="00CF0188" w:rsidP="00C20715">
      <w:pPr>
        <w:spacing w:after="0" w:line="360" w:lineRule="auto"/>
        <w:rPr>
          <w:rFonts w:ascii="Times New Roman" w:hAnsi="Times New Roman"/>
          <w:sz w:val="28"/>
          <w:szCs w:val="28"/>
        </w:rPr>
      </w:pPr>
      <w:r w:rsidRPr="00C20715">
        <w:rPr>
          <w:rFonts w:ascii="Times New Roman" w:hAnsi="Times New Roman"/>
          <w:sz w:val="28"/>
          <w:szCs w:val="28"/>
        </w:rPr>
        <w:t>(б) вбегать – сбегать;</w:t>
      </w:r>
    </w:p>
    <w:p w:rsidR="00CF0188" w:rsidRPr="00C20715" w:rsidRDefault="00CF0188" w:rsidP="00C20715">
      <w:pPr>
        <w:spacing w:line="360" w:lineRule="auto"/>
        <w:ind w:right="-143"/>
        <w:rPr>
          <w:rFonts w:ascii="Times New Roman" w:hAnsi="Times New Roman"/>
          <w:sz w:val="28"/>
          <w:szCs w:val="28"/>
        </w:rPr>
      </w:pPr>
      <w:r w:rsidRPr="00C20715">
        <w:rPr>
          <w:rFonts w:ascii="Times New Roman" w:hAnsi="Times New Roman"/>
          <w:sz w:val="28"/>
          <w:szCs w:val="28"/>
        </w:rPr>
        <w:t>(в) жизнь – смерть;</w:t>
      </w:r>
    </w:p>
    <w:p w:rsidR="00CF0188" w:rsidRPr="00C20715" w:rsidRDefault="00CF0188" w:rsidP="00C20715">
      <w:pPr>
        <w:spacing w:line="360" w:lineRule="auto"/>
        <w:ind w:right="-143"/>
        <w:rPr>
          <w:rFonts w:ascii="Times New Roman" w:hAnsi="Times New Roman"/>
          <w:b/>
          <w:sz w:val="28"/>
          <w:szCs w:val="28"/>
        </w:rPr>
      </w:pPr>
      <w:r w:rsidRPr="00C20715">
        <w:rPr>
          <w:rFonts w:ascii="Times New Roman" w:hAnsi="Times New Roman"/>
          <w:sz w:val="28"/>
          <w:szCs w:val="28"/>
        </w:rPr>
        <w:t>(г)завертывать –развертывание.</w:t>
      </w:r>
    </w:p>
    <w:p w:rsidR="00CF0188" w:rsidRPr="00C20715" w:rsidRDefault="00CF0188" w:rsidP="00C20715">
      <w:pPr>
        <w:spacing w:line="360" w:lineRule="auto"/>
        <w:rPr>
          <w:rFonts w:ascii="Times New Roman" w:hAnsi="Times New Roman"/>
          <w:b/>
          <w:sz w:val="28"/>
          <w:szCs w:val="28"/>
        </w:rPr>
      </w:pPr>
      <w:r w:rsidRPr="00C20715">
        <w:rPr>
          <w:rFonts w:ascii="Times New Roman" w:hAnsi="Times New Roman"/>
          <w:b/>
          <w:sz w:val="28"/>
          <w:szCs w:val="28"/>
          <w:lang w:val="en-US"/>
        </w:rPr>
        <w:t>II</w:t>
      </w:r>
      <w:r w:rsidRPr="00C20715">
        <w:rPr>
          <w:rFonts w:ascii="Times New Roman" w:hAnsi="Times New Roman"/>
          <w:b/>
          <w:sz w:val="28"/>
          <w:szCs w:val="28"/>
        </w:rPr>
        <w:t xml:space="preserve">. Итоговое практическое задание </w:t>
      </w:r>
    </w:p>
    <w:p w:rsidR="00CF0188" w:rsidRPr="00C20715" w:rsidRDefault="00CF0188" w:rsidP="00C20715">
      <w:pPr>
        <w:spacing w:line="360" w:lineRule="auto"/>
        <w:jc w:val="both"/>
        <w:rPr>
          <w:rFonts w:ascii="Times New Roman" w:hAnsi="Times New Roman"/>
          <w:b/>
          <w:sz w:val="28"/>
          <w:szCs w:val="28"/>
        </w:rPr>
      </w:pPr>
      <w:r w:rsidRPr="00C20715">
        <w:rPr>
          <w:rFonts w:ascii="Times New Roman" w:hAnsi="Times New Roman"/>
          <w:b/>
          <w:sz w:val="28"/>
          <w:szCs w:val="28"/>
        </w:rPr>
        <w:t>1. С помощью словаря сравните значения следующих пар слов и объясните, почему они носят название «этимологических дублетов»?</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1. captain – chieftain;                               5. Egg – edge;</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2. cavalry – chivalry;                                 6. gage – wage;</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3. catch – chase;                                         7. hale – whole;</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xml:space="preserve">4. scar – share;                                            8. skirt – shirt;                                                               </w:t>
      </w:r>
    </w:p>
    <w:p w:rsidR="00CF0188" w:rsidRPr="00C20715" w:rsidRDefault="00CF0188" w:rsidP="00C20715">
      <w:pPr>
        <w:spacing w:line="360" w:lineRule="auto"/>
        <w:rPr>
          <w:rFonts w:ascii="Times New Roman" w:hAnsi="Times New Roman"/>
          <w:sz w:val="28"/>
          <w:szCs w:val="28"/>
        </w:rPr>
      </w:pPr>
      <w:r w:rsidRPr="00C20715">
        <w:rPr>
          <w:rFonts w:ascii="Times New Roman" w:hAnsi="Times New Roman"/>
          <w:sz w:val="28"/>
          <w:szCs w:val="28"/>
        </w:rPr>
        <w:t xml:space="preserve">9. </w:t>
      </w:r>
      <w:r w:rsidRPr="00C20715">
        <w:rPr>
          <w:rFonts w:ascii="Times New Roman" w:hAnsi="Times New Roman"/>
          <w:sz w:val="28"/>
          <w:szCs w:val="28"/>
          <w:lang w:val="en-US"/>
        </w:rPr>
        <w:t>shade</w:t>
      </w:r>
      <w:r w:rsidRPr="00C20715">
        <w:rPr>
          <w:rFonts w:ascii="Times New Roman" w:hAnsi="Times New Roman"/>
          <w:sz w:val="28"/>
          <w:szCs w:val="28"/>
        </w:rPr>
        <w:t xml:space="preserve"> – </w:t>
      </w:r>
      <w:r w:rsidRPr="00C20715">
        <w:rPr>
          <w:rFonts w:ascii="Times New Roman" w:hAnsi="Times New Roman"/>
          <w:sz w:val="28"/>
          <w:szCs w:val="28"/>
          <w:lang w:val="en-US"/>
        </w:rPr>
        <w:t>shadow</w:t>
      </w:r>
      <w:r w:rsidRPr="00C20715">
        <w:rPr>
          <w:rFonts w:ascii="Times New Roman" w:hAnsi="Times New Roman"/>
          <w:sz w:val="28"/>
          <w:szCs w:val="28"/>
        </w:rPr>
        <w:t>.</w:t>
      </w: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b/>
          <w:sz w:val="28"/>
          <w:szCs w:val="28"/>
        </w:rPr>
        <w:lastRenderedPageBreak/>
        <w:t xml:space="preserve">2. Проанализируйте следующие слова по непосредственным составляющим </w:t>
      </w:r>
      <w:r w:rsidRPr="00C20715">
        <w:rPr>
          <w:rFonts w:ascii="Times New Roman" w:hAnsi="Times New Roman"/>
          <w:b/>
          <w:sz w:val="28"/>
          <w:szCs w:val="28"/>
          <w:lang w:val="en-US"/>
        </w:rPr>
        <w:t>c</w:t>
      </w:r>
      <w:r w:rsidRPr="00C20715">
        <w:rPr>
          <w:rFonts w:ascii="Times New Roman" w:hAnsi="Times New Roman"/>
          <w:b/>
          <w:sz w:val="28"/>
          <w:szCs w:val="28"/>
        </w:rPr>
        <w:t xml:space="preserve"> точки зрения их морфологического состава</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1. available; 2. compulsory; 3. eternity; 4. expressionless; 5. fruitfulness; 6. governmental; 7. knowledge; 8. overpowering; 9. obligatory; 10. runner; 11. prohibititive; 12. speechless; 13. terrorize; 14. uprise; 15. unsystematic; 16. workmanship; 17. latecomer; 18. runaway; 19. laughingstock; 20. apprehensiveness.</w:t>
      </w:r>
    </w:p>
    <w:p w:rsidR="00CF0188" w:rsidRPr="00C20715" w:rsidRDefault="00CF0188" w:rsidP="00C20715">
      <w:pPr>
        <w:spacing w:line="360" w:lineRule="auto"/>
        <w:jc w:val="both"/>
        <w:rPr>
          <w:rFonts w:ascii="Times New Roman" w:hAnsi="Times New Roman"/>
          <w:b/>
          <w:sz w:val="28"/>
          <w:szCs w:val="28"/>
        </w:rPr>
      </w:pPr>
      <w:r w:rsidRPr="00C20715">
        <w:rPr>
          <w:rFonts w:ascii="Times New Roman" w:hAnsi="Times New Roman"/>
          <w:b/>
          <w:sz w:val="28"/>
          <w:szCs w:val="28"/>
        </w:rPr>
        <w:t xml:space="preserve">3. Проанализируйте следующие слова по словообразовательным характеристикам </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1. appreciation; 2. admiration; 3. bookworm; 4. to blackleg; 5. visitation; 6. to disillusion; 7. morphologically; 8. writer; 9. reward; 10 to reword.</w:t>
      </w:r>
    </w:p>
    <w:p w:rsidR="00CF0188" w:rsidRPr="00C20715" w:rsidRDefault="00CF0188" w:rsidP="00C20715">
      <w:pPr>
        <w:spacing w:line="360" w:lineRule="auto"/>
        <w:jc w:val="both"/>
        <w:rPr>
          <w:rFonts w:ascii="Times New Roman" w:hAnsi="Times New Roman"/>
          <w:b/>
          <w:sz w:val="28"/>
          <w:szCs w:val="28"/>
        </w:rPr>
      </w:pPr>
      <w:r w:rsidRPr="00C20715">
        <w:rPr>
          <w:rFonts w:ascii="Times New Roman" w:hAnsi="Times New Roman"/>
          <w:b/>
          <w:sz w:val="28"/>
          <w:szCs w:val="28"/>
        </w:rPr>
        <w:t>4. Определите семантику следующих аффиксов. Приведите и проанализируйте примеры с названными аффиксами</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1. –er; -el; -man; -ness; -dom; -ation; -ful; -an; -ize; -en.</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2. un-; in-; a-; self-; -self; w-; lis-; re-; be-; il-; mis-; under-; above-; over. 3. </w:t>
      </w:r>
    </w:p>
    <w:p w:rsidR="00CF0188" w:rsidRPr="00C20715" w:rsidRDefault="00CF0188" w:rsidP="00C20715">
      <w:pPr>
        <w:spacing w:line="360" w:lineRule="auto"/>
        <w:jc w:val="both"/>
        <w:rPr>
          <w:rFonts w:ascii="Times New Roman" w:hAnsi="Times New Roman"/>
          <w:b/>
          <w:sz w:val="28"/>
          <w:szCs w:val="28"/>
          <w:lang w:val="en-US"/>
        </w:rPr>
      </w:pPr>
      <w:r w:rsidRPr="00C20715">
        <w:rPr>
          <w:rFonts w:ascii="Times New Roman" w:hAnsi="Times New Roman"/>
          <w:b/>
          <w:sz w:val="28"/>
          <w:szCs w:val="28"/>
          <w:lang w:val="en-US"/>
        </w:rPr>
        <w:t xml:space="preserve">5. </w:t>
      </w:r>
      <w:r w:rsidRPr="00C20715">
        <w:rPr>
          <w:rFonts w:ascii="Times New Roman" w:hAnsi="Times New Roman"/>
          <w:b/>
          <w:sz w:val="28"/>
          <w:szCs w:val="28"/>
        </w:rPr>
        <w:t>Докажите</w:t>
      </w:r>
      <w:r w:rsidRPr="00C20715">
        <w:rPr>
          <w:rFonts w:ascii="Times New Roman" w:hAnsi="Times New Roman"/>
          <w:b/>
          <w:sz w:val="28"/>
          <w:szCs w:val="28"/>
          <w:lang w:val="en-US"/>
        </w:rPr>
        <w:t xml:space="preserve">, </w:t>
      </w:r>
      <w:r w:rsidRPr="00C20715">
        <w:rPr>
          <w:rFonts w:ascii="Times New Roman" w:hAnsi="Times New Roman"/>
          <w:b/>
          <w:sz w:val="28"/>
          <w:szCs w:val="28"/>
        </w:rPr>
        <w:t>чтоданныелексическиеединицыявляютсяконверсивнымиобразованиями</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1. to bar; 2. to belt; 3. to board; to colour; 4. to comb; 5. to court, 6. to hand; 7. to post; 8. to wire; 9. to splinter; 10. to iron.</w:t>
      </w:r>
    </w:p>
    <w:p w:rsidR="00CF0188" w:rsidRPr="00C20715" w:rsidRDefault="00CF0188" w:rsidP="00C20715">
      <w:pPr>
        <w:spacing w:line="360" w:lineRule="auto"/>
        <w:jc w:val="both"/>
        <w:rPr>
          <w:rFonts w:ascii="Times New Roman" w:hAnsi="Times New Roman"/>
          <w:b/>
          <w:sz w:val="28"/>
          <w:szCs w:val="28"/>
        </w:rPr>
      </w:pPr>
      <w:r w:rsidRPr="00C20715">
        <w:rPr>
          <w:rFonts w:ascii="Times New Roman" w:hAnsi="Times New Roman"/>
          <w:b/>
          <w:sz w:val="28"/>
          <w:szCs w:val="28"/>
        </w:rPr>
        <w:t>6. Определите развитие семантической структуры существительных и глаголов</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1. chair – to chair; 2. dog – to dog; 3. floor –to floor; 4. head – to head; 5. man – to man; 6. post – to post; 7. radio – to radio; 8. station – to station; 9. table – to table; 10. telephone – to telephone; 11. ship – to ship; wire – to wire.</w:t>
      </w:r>
    </w:p>
    <w:p w:rsidR="00CF0188" w:rsidRPr="00C20715" w:rsidRDefault="00CF0188" w:rsidP="00C20715">
      <w:pPr>
        <w:spacing w:line="360" w:lineRule="auto"/>
        <w:jc w:val="both"/>
        <w:rPr>
          <w:rFonts w:ascii="Times New Roman" w:hAnsi="Times New Roman"/>
          <w:b/>
          <w:sz w:val="28"/>
          <w:szCs w:val="28"/>
        </w:rPr>
      </w:pPr>
      <w:r w:rsidRPr="00C20715">
        <w:rPr>
          <w:rFonts w:ascii="Times New Roman" w:hAnsi="Times New Roman"/>
          <w:b/>
          <w:sz w:val="28"/>
          <w:szCs w:val="28"/>
        </w:rPr>
        <w:t>7. Проанализируйте сложные слова с точки зрения их семантики</w:t>
      </w:r>
    </w:p>
    <w:p w:rsidR="00CF0188" w:rsidRPr="00C20715" w:rsidRDefault="00CF0188" w:rsidP="00C20715">
      <w:pPr>
        <w:spacing w:line="360" w:lineRule="auto"/>
        <w:jc w:val="both"/>
        <w:rPr>
          <w:rFonts w:ascii="Times New Roman" w:hAnsi="Times New Roman"/>
          <w:b/>
          <w:sz w:val="28"/>
          <w:szCs w:val="28"/>
          <w:u w:val="single"/>
          <w:lang w:val="en-US"/>
        </w:rPr>
      </w:pPr>
      <w:r w:rsidRPr="00C20715">
        <w:rPr>
          <w:rFonts w:ascii="Times New Roman" w:hAnsi="Times New Roman"/>
          <w:sz w:val="28"/>
          <w:szCs w:val="28"/>
          <w:lang w:val="en-US"/>
        </w:rPr>
        <w:lastRenderedPageBreak/>
        <w:t>1. Anglo-Saxon; 2. blackleg; 3. blackshirts; 4. bluebell;  5. to brow-bit; 6. cut-throat; 7. dining-room; 8. handiwork; 9. heart-broken; 10. housekeeper; 11. pickpocket; 12. railway; 13. skyscraper; 14. snow-ball.</w:t>
      </w:r>
    </w:p>
    <w:p w:rsidR="00CF0188" w:rsidRPr="00C20715" w:rsidRDefault="00CF0188" w:rsidP="00C20715">
      <w:pPr>
        <w:spacing w:line="360" w:lineRule="auto"/>
        <w:jc w:val="both"/>
        <w:rPr>
          <w:rFonts w:ascii="Times New Roman" w:hAnsi="Times New Roman"/>
          <w:b/>
          <w:sz w:val="28"/>
          <w:szCs w:val="28"/>
          <w:u w:val="single"/>
        </w:rPr>
      </w:pPr>
      <w:r w:rsidRPr="00C20715">
        <w:rPr>
          <w:rFonts w:ascii="Times New Roman" w:hAnsi="Times New Roman"/>
          <w:b/>
          <w:sz w:val="28"/>
          <w:szCs w:val="28"/>
        </w:rPr>
        <w:t>8.  Многозначность – омонимия</w:t>
      </w:r>
    </w:p>
    <w:p w:rsidR="00CF0188" w:rsidRPr="00C20715" w:rsidRDefault="00CF0188" w:rsidP="00C20715">
      <w:pPr>
        <w:numPr>
          <w:ilvl w:val="0"/>
          <w:numId w:val="6"/>
        </w:numPr>
        <w:spacing w:after="0" w:line="360" w:lineRule="auto"/>
        <w:rPr>
          <w:rFonts w:ascii="Times New Roman" w:hAnsi="Times New Roman"/>
          <w:sz w:val="28"/>
          <w:szCs w:val="28"/>
        </w:rPr>
      </w:pPr>
      <w:r w:rsidRPr="00C20715">
        <w:rPr>
          <w:rFonts w:ascii="Times New Roman" w:hAnsi="Times New Roman"/>
          <w:sz w:val="28"/>
          <w:szCs w:val="28"/>
        </w:rPr>
        <w:t>В каких случаях можно говорить о многозначности, а в каких – об омонимии? Какие лексико-семантические характеристики подтверждают тот или иной вывод (лексическая сочетаемость, производность, фонетические особенности и т.п.)?</w:t>
      </w:r>
    </w:p>
    <w:p w:rsidR="00CF0188" w:rsidRPr="00C20715" w:rsidRDefault="00CF0188" w:rsidP="00C20715">
      <w:pPr>
        <w:spacing w:line="360" w:lineRule="auto"/>
        <w:ind w:left="360"/>
        <w:rPr>
          <w:rFonts w:ascii="Times New Roman" w:hAnsi="Times New Roman"/>
          <w:sz w:val="28"/>
          <w:szCs w:val="28"/>
        </w:rPr>
      </w:pP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sz w:val="28"/>
          <w:szCs w:val="28"/>
        </w:rPr>
        <w:t xml:space="preserve">1. Машины </w:t>
      </w:r>
      <w:r w:rsidRPr="00C20715">
        <w:rPr>
          <w:rFonts w:ascii="Times New Roman" w:hAnsi="Times New Roman"/>
          <w:i/>
          <w:sz w:val="28"/>
          <w:szCs w:val="28"/>
        </w:rPr>
        <w:t>неслись</w:t>
      </w:r>
      <w:r w:rsidRPr="00C20715">
        <w:rPr>
          <w:rFonts w:ascii="Times New Roman" w:hAnsi="Times New Roman"/>
          <w:sz w:val="28"/>
          <w:szCs w:val="28"/>
        </w:rPr>
        <w:t xml:space="preserve"> по шоссе. 2. К дереву друзья </w:t>
      </w:r>
      <w:r w:rsidRPr="00C20715">
        <w:rPr>
          <w:rFonts w:ascii="Times New Roman" w:hAnsi="Times New Roman"/>
          <w:i/>
          <w:sz w:val="28"/>
          <w:szCs w:val="28"/>
        </w:rPr>
        <w:t>неслис</w:t>
      </w:r>
      <w:r w:rsidRPr="00C20715">
        <w:rPr>
          <w:rFonts w:ascii="Times New Roman" w:hAnsi="Times New Roman"/>
          <w:sz w:val="28"/>
          <w:szCs w:val="28"/>
        </w:rPr>
        <w:t xml:space="preserve">ь со всех ног. 3. Только из далекой слободы </w:t>
      </w:r>
      <w:r w:rsidRPr="00C20715">
        <w:rPr>
          <w:rFonts w:ascii="Times New Roman" w:hAnsi="Times New Roman"/>
          <w:i/>
          <w:sz w:val="28"/>
          <w:szCs w:val="28"/>
        </w:rPr>
        <w:t>несся</w:t>
      </w:r>
      <w:r w:rsidRPr="00C20715">
        <w:rPr>
          <w:rFonts w:ascii="Times New Roman" w:hAnsi="Times New Roman"/>
          <w:sz w:val="28"/>
          <w:szCs w:val="28"/>
        </w:rPr>
        <w:t xml:space="preserve"> торжественный звон. 4. Наши куры привыкли </w:t>
      </w:r>
      <w:r w:rsidRPr="00C20715">
        <w:rPr>
          <w:rFonts w:ascii="Times New Roman" w:hAnsi="Times New Roman"/>
          <w:i/>
          <w:sz w:val="28"/>
          <w:szCs w:val="28"/>
        </w:rPr>
        <w:t xml:space="preserve">нестись </w:t>
      </w:r>
      <w:r w:rsidRPr="00C20715">
        <w:rPr>
          <w:rFonts w:ascii="Times New Roman" w:hAnsi="Times New Roman"/>
          <w:sz w:val="28"/>
          <w:szCs w:val="28"/>
        </w:rPr>
        <w:t>в одном месте.</w:t>
      </w:r>
    </w:p>
    <w:p w:rsidR="00CF0188" w:rsidRPr="00C20715" w:rsidRDefault="00CF0188" w:rsidP="00C20715">
      <w:pPr>
        <w:spacing w:line="360" w:lineRule="auto"/>
        <w:jc w:val="center"/>
        <w:rPr>
          <w:rFonts w:ascii="Times New Roman" w:hAnsi="Times New Roman"/>
          <w:sz w:val="28"/>
          <w:szCs w:val="28"/>
        </w:rPr>
      </w:pPr>
      <w:r w:rsidRPr="00C20715">
        <w:rPr>
          <w:rFonts w:ascii="Times New Roman" w:hAnsi="Times New Roman"/>
          <w:sz w:val="28"/>
          <w:szCs w:val="28"/>
        </w:rPr>
        <w:t>********************</w:t>
      </w: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sz w:val="28"/>
          <w:szCs w:val="28"/>
        </w:rPr>
        <w:t xml:space="preserve">1. Темно-зеленая  гладкая кора розового куста была вся усажена острыми и крепкими </w:t>
      </w:r>
      <w:r w:rsidRPr="00C20715">
        <w:rPr>
          <w:rFonts w:ascii="Times New Roman" w:hAnsi="Times New Roman"/>
          <w:i/>
          <w:sz w:val="28"/>
          <w:szCs w:val="28"/>
        </w:rPr>
        <w:t>шипами</w:t>
      </w:r>
      <w:r w:rsidRPr="00C20715">
        <w:rPr>
          <w:rFonts w:ascii="Times New Roman" w:hAnsi="Times New Roman"/>
          <w:sz w:val="28"/>
          <w:szCs w:val="28"/>
        </w:rPr>
        <w:t xml:space="preserve">. 2. Паламедеи – птицы. На сгибе крыла они имеют серьезное вооружение в виде больших </w:t>
      </w:r>
      <w:r w:rsidRPr="00C20715">
        <w:rPr>
          <w:rFonts w:ascii="Times New Roman" w:hAnsi="Times New Roman"/>
          <w:i/>
          <w:sz w:val="28"/>
          <w:szCs w:val="28"/>
        </w:rPr>
        <w:t>шипов</w:t>
      </w:r>
      <w:r w:rsidRPr="00C20715">
        <w:rPr>
          <w:rFonts w:ascii="Times New Roman" w:hAnsi="Times New Roman"/>
          <w:sz w:val="28"/>
          <w:szCs w:val="28"/>
        </w:rPr>
        <w:t xml:space="preserve">. 3. – Дожидайся! – прошипел Гремыкин, но так ясно, что </w:t>
      </w:r>
      <w:r w:rsidRPr="00C20715">
        <w:rPr>
          <w:rFonts w:ascii="Times New Roman" w:hAnsi="Times New Roman"/>
          <w:i/>
          <w:sz w:val="28"/>
          <w:szCs w:val="28"/>
        </w:rPr>
        <w:t>шип</w:t>
      </w:r>
      <w:r w:rsidRPr="00C20715">
        <w:rPr>
          <w:rFonts w:ascii="Times New Roman" w:hAnsi="Times New Roman"/>
          <w:sz w:val="28"/>
          <w:szCs w:val="28"/>
        </w:rPr>
        <w:t xml:space="preserve"> его проникнул во все углы комнаты. 4. К дорогому сорту рыб относят еще </w:t>
      </w:r>
      <w:r w:rsidRPr="00C20715">
        <w:rPr>
          <w:rFonts w:ascii="Times New Roman" w:hAnsi="Times New Roman"/>
          <w:i/>
          <w:sz w:val="28"/>
          <w:szCs w:val="28"/>
        </w:rPr>
        <w:t>шип</w:t>
      </w:r>
      <w:r w:rsidRPr="00C20715">
        <w:rPr>
          <w:rFonts w:ascii="Times New Roman" w:hAnsi="Times New Roman"/>
          <w:sz w:val="28"/>
          <w:szCs w:val="28"/>
        </w:rPr>
        <w:t xml:space="preserve"> осетрий и белужий. 5. В жизни, видно, не все одни розы, а есть и </w:t>
      </w:r>
      <w:r w:rsidRPr="00C20715">
        <w:rPr>
          <w:rFonts w:ascii="Times New Roman" w:hAnsi="Times New Roman"/>
          <w:i/>
          <w:sz w:val="28"/>
          <w:szCs w:val="28"/>
        </w:rPr>
        <w:t>шипы</w:t>
      </w:r>
      <w:r w:rsidRPr="00C20715">
        <w:rPr>
          <w:rFonts w:ascii="Times New Roman" w:hAnsi="Times New Roman"/>
          <w:sz w:val="28"/>
          <w:szCs w:val="28"/>
        </w:rPr>
        <w:t>, которые иногда покалывают.</w:t>
      </w:r>
    </w:p>
    <w:p w:rsidR="00CF0188" w:rsidRPr="00C20715" w:rsidRDefault="00CF0188" w:rsidP="00C20715">
      <w:pPr>
        <w:spacing w:line="360" w:lineRule="auto"/>
        <w:jc w:val="center"/>
        <w:rPr>
          <w:rFonts w:ascii="Times New Roman" w:hAnsi="Times New Roman"/>
          <w:sz w:val="28"/>
          <w:szCs w:val="28"/>
        </w:rPr>
      </w:pPr>
      <w:r w:rsidRPr="00C20715">
        <w:rPr>
          <w:rFonts w:ascii="Times New Roman" w:hAnsi="Times New Roman"/>
          <w:sz w:val="28"/>
          <w:szCs w:val="28"/>
        </w:rPr>
        <w:t>******************</w:t>
      </w: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sz w:val="28"/>
          <w:szCs w:val="28"/>
        </w:rPr>
        <w:t xml:space="preserve">1. </w:t>
      </w:r>
      <w:r w:rsidRPr="00C20715">
        <w:rPr>
          <w:rFonts w:ascii="Times New Roman" w:hAnsi="Times New Roman"/>
          <w:i/>
          <w:sz w:val="28"/>
          <w:szCs w:val="28"/>
        </w:rPr>
        <w:t>Быки</w:t>
      </w:r>
      <w:r w:rsidRPr="00C20715">
        <w:rPr>
          <w:rFonts w:ascii="Times New Roman" w:hAnsi="Times New Roman"/>
          <w:sz w:val="28"/>
          <w:szCs w:val="28"/>
        </w:rPr>
        <w:t xml:space="preserve"> медленно тащили тяжелые фуры с хлебом. 2. При выезде из реки в озеро в кустах вдруг рявкнул водяной </w:t>
      </w:r>
      <w:r w:rsidRPr="00C20715">
        <w:rPr>
          <w:rFonts w:ascii="Times New Roman" w:hAnsi="Times New Roman"/>
          <w:i/>
          <w:sz w:val="28"/>
          <w:szCs w:val="28"/>
        </w:rPr>
        <w:t>бык</w:t>
      </w:r>
      <w:r w:rsidRPr="00C20715">
        <w:rPr>
          <w:rFonts w:ascii="Times New Roman" w:hAnsi="Times New Roman"/>
          <w:sz w:val="28"/>
          <w:szCs w:val="28"/>
        </w:rPr>
        <w:t xml:space="preserve">: это птица выпь, ревущая как животное. 3. Мосты построили на восьми гранитных </w:t>
      </w:r>
      <w:r w:rsidRPr="00C20715">
        <w:rPr>
          <w:rFonts w:ascii="Times New Roman" w:hAnsi="Times New Roman"/>
          <w:i/>
          <w:sz w:val="28"/>
          <w:szCs w:val="28"/>
        </w:rPr>
        <w:t>быках</w:t>
      </w:r>
      <w:r w:rsidRPr="00C20715">
        <w:rPr>
          <w:rFonts w:ascii="Times New Roman" w:hAnsi="Times New Roman"/>
          <w:sz w:val="28"/>
          <w:szCs w:val="28"/>
        </w:rPr>
        <w:t xml:space="preserve">. 4. – Ну, что, завалил он того </w:t>
      </w:r>
      <w:r w:rsidRPr="00C20715">
        <w:rPr>
          <w:rFonts w:ascii="Times New Roman" w:hAnsi="Times New Roman"/>
          <w:i/>
          <w:sz w:val="28"/>
          <w:szCs w:val="28"/>
        </w:rPr>
        <w:t>быка</w:t>
      </w:r>
      <w:r w:rsidRPr="00C20715">
        <w:rPr>
          <w:rFonts w:ascii="Times New Roman" w:hAnsi="Times New Roman"/>
          <w:sz w:val="28"/>
          <w:szCs w:val="28"/>
        </w:rPr>
        <w:t>? – спросил милиционер, молоденький лейтенант, меняя обойму и поглядывая на амбразуру развороченного взрывом окна.</w:t>
      </w:r>
    </w:p>
    <w:p w:rsidR="00CF0188" w:rsidRPr="00C20715" w:rsidRDefault="00CF0188" w:rsidP="00C20715">
      <w:pPr>
        <w:spacing w:line="360" w:lineRule="auto"/>
        <w:jc w:val="center"/>
        <w:rPr>
          <w:rFonts w:ascii="Times New Roman" w:hAnsi="Times New Roman"/>
          <w:sz w:val="28"/>
          <w:szCs w:val="28"/>
        </w:rPr>
      </w:pPr>
      <w:r w:rsidRPr="00C20715">
        <w:rPr>
          <w:rFonts w:ascii="Times New Roman" w:hAnsi="Times New Roman"/>
          <w:sz w:val="28"/>
          <w:szCs w:val="28"/>
        </w:rPr>
        <w:t>***********************</w:t>
      </w: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sz w:val="28"/>
          <w:szCs w:val="28"/>
        </w:rPr>
        <w:lastRenderedPageBreak/>
        <w:t xml:space="preserve">1. Это был вид, достойный </w:t>
      </w:r>
      <w:r w:rsidRPr="00C20715">
        <w:rPr>
          <w:rFonts w:ascii="Times New Roman" w:hAnsi="Times New Roman"/>
          <w:i/>
          <w:sz w:val="28"/>
          <w:szCs w:val="28"/>
        </w:rPr>
        <w:t>кисти</w:t>
      </w:r>
      <w:r w:rsidRPr="00C20715">
        <w:rPr>
          <w:rFonts w:ascii="Times New Roman" w:hAnsi="Times New Roman"/>
          <w:sz w:val="28"/>
          <w:szCs w:val="28"/>
        </w:rPr>
        <w:t xml:space="preserve"> художника. 2. Алая </w:t>
      </w:r>
      <w:r w:rsidRPr="00C20715">
        <w:rPr>
          <w:rFonts w:ascii="Times New Roman" w:hAnsi="Times New Roman"/>
          <w:i/>
          <w:sz w:val="28"/>
          <w:szCs w:val="28"/>
        </w:rPr>
        <w:t>кисть</w:t>
      </w:r>
      <w:r w:rsidRPr="00C20715">
        <w:rPr>
          <w:rFonts w:ascii="Times New Roman" w:hAnsi="Times New Roman"/>
          <w:sz w:val="28"/>
          <w:szCs w:val="28"/>
        </w:rPr>
        <w:t xml:space="preserve"> рябины надо мной. 3. Шнур заканчивался парчовыми </w:t>
      </w:r>
      <w:r w:rsidRPr="00C20715">
        <w:rPr>
          <w:rFonts w:ascii="Times New Roman" w:hAnsi="Times New Roman"/>
          <w:i/>
          <w:sz w:val="28"/>
          <w:szCs w:val="28"/>
        </w:rPr>
        <w:t>кистями</w:t>
      </w:r>
      <w:r w:rsidRPr="00C20715">
        <w:rPr>
          <w:rFonts w:ascii="Times New Roman" w:hAnsi="Times New Roman"/>
          <w:sz w:val="28"/>
          <w:szCs w:val="28"/>
        </w:rPr>
        <w:t xml:space="preserve">. 3. На правой руке у него не было </w:t>
      </w:r>
      <w:r w:rsidRPr="00C20715">
        <w:rPr>
          <w:rFonts w:ascii="Times New Roman" w:hAnsi="Times New Roman"/>
          <w:i/>
          <w:sz w:val="28"/>
          <w:szCs w:val="28"/>
        </w:rPr>
        <w:t>кисти</w:t>
      </w:r>
      <w:r w:rsidRPr="00C20715">
        <w:rPr>
          <w:rFonts w:ascii="Times New Roman" w:hAnsi="Times New Roman"/>
          <w:sz w:val="28"/>
          <w:szCs w:val="28"/>
        </w:rPr>
        <w:t>.</w:t>
      </w:r>
    </w:p>
    <w:p w:rsidR="00CF0188" w:rsidRPr="00C20715" w:rsidRDefault="00CF0188" w:rsidP="00C20715">
      <w:pPr>
        <w:spacing w:line="360" w:lineRule="auto"/>
        <w:jc w:val="center"/>
        <w:rPr>
          <w:rFonts w:ascii="Times New Roman" w:hAnsi="Times New Roman"/>
          <w:sz w:val="28"/>
          <w:szCs w:val="28"/>
        </w:rPr>
      </w:pPr>
      <w:r w:rsidRPr="00C20715">
        <w:rPr>
          <w:rFonts w:ascii="Times New Roman" w:hAnsi="Times New Roman"/>
          <w:sz w:val="28"/>
          <w:szCs w:val="28"/>
        </w:rPr>
        <w:t>*********************</w:t>
      </w: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sz w:val="28"/>
          <w:szCs w:val="28"/>
        </w:rPr>
        <w:t>1.</w:t>
      </w:r>
      <w:r w:rsidRPr="00C20715">
        <w:rPr>
          <w:rFonts w:ascii="Times New Roman" w:hAnsi="Times New Roman"/>
          <w:i/>
          <w:sz w:val="28"/>
          <w:szCs w:val="28"/>
        </w:rPr>
        <w:t>Команда</w:t>
      </w:r>
      <w:r w:rsidRPr="00C20715">
        <w:rPr>
          <w:rFonts w:ascii="Times New Roman" w:hAnsi="Times New Roman"/>
          <w:sz w:val="28"/>
          <w:szCs w:val="28"/>
        </w:rPr>
        <w:t xml:space="preserve"> молодости нашей – Рота, подъём!</w:t>
      </w:r>
    </w:p>
    <w:p w:rsidR="00CF0188" w:rsidRPr="00C20715" w:rsidRDefault="00CF0188" w:rsidP="00C20715">
      <w:pPr>
        <w:spacing w:line="360" w:lineRule="auto"/>
        <w:jc w:val="center"/>
        <w:rPr>
          <w:rFonts w:ascii="Times New Roman" w:hAnsi="Times New Roman"/>
          <w:sz w:val="28"/>
          <w:szCs w:val="28"/>
          <w:lang w:val="en-US"/>
        </w:rPr>
      </w:pPr>
      <w:r w:rsidRPr="00C20715">
        <w:rPr>
          <w:rFonts w:ascii="Times New Roman" w:hAnsi="Times New Roman"/>
          <w:sz w:val="28"/>
          <w:szCs w:val="28"/>
          <w:lang w:val="en-US"/>
        </w:rPr>
        <w:t>*******************</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1. The complete collection amounting to 12 </w:t>
      </w:r>
      <w:r w:rsidRPr="00C20715">
        <w:rPr>
          <w:rFonts w:ascii="Times New Roman" w:hAnsi="Times New Roman"/>
          <w:i/>
          <w:sz w:val="28"/>
          <w:szCs w:val="28"/>
          <w:lang w:val="en-US"/>
        </w:rPr>
        <w:t xml:space="preserve">cases </w:t>
      </w:r>
      <w:r w:rsidRPr="00C20715">
        <w:rPr>
          <w:rFonts w:ascii="Times New Roman" w:hAnsi="Times New Roman"/>
          <w:sz w:val="28"/>
          <w:szCs w:val="28"/>
          <w:lang w:val="en-US"/>
        </w:rPr>
        <w:t xml:space="preserve">of 3 – 5 file cards and several boxes of IBM cards is now stored properly…2. From 10 to 30 </w:t>
      </w:r>
      <w:r w:rsidRPr="00C20715">
        <w:rPr>
          <w:rFonts w:ascii="Times New Roman" w:hAnsi="Times New Roman"/>
          <w:i/>
          <w:sz w:val="28"/>
          <w:szCs w:val="28"/>
          <w:lang w:val="en-US"/>
        </w:rPr>
        <w:t>cases</w:t>
      </w:r>
      <w:r w:rsidRPr="00C20715">
        <w:rPr>
          <w:rFonts w:ascii="Times New Roman" w:hAnsi="Times New Roman"/>
          <w:sz w:val="28"/>
          <w:szCs w:val="28"/>
          <w:lang w:val="en-US"/>
        </w:rPr>
        <w:t xml:space="preserve"> being under simultaneous investigations… </w:t>
      </w:r>
    </w:p>
    <w:p w:rsidR="00CF0188" w:rsidRPr="00C20715" w:rsidRDefault="00CF0188" w:rsidP="00C20715">
      <w:pPr>
        <w:spacing w:line="360" w:lineRule="auto"/>
        <w:jc w:val="center"/>
        <w:rPr>
          <w:rFonts w:ascii="Times New Roman" w:hAnsi="Times New Roman"/>
          <w:sz w:val="28"/>
          <w:szCs w:val="28"/>
          <w:lang w:val="en-US"/>
        </w:rPr>
      </w:pPr>
      <w:r w:rsidRPr="00C20715">
        <w:rPr>
          <w:rFonts w:ascii="Times New Roman" w:hAnsi="Times New Roman"/>
          <w:sz w:val="28"/>
          <w:szCs w:val="28"/>
          <w:lang w:val="en-US"/>
        </w:rPr>
        <w:t>*******************</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1. For example, F,74,R, 1961 means that this </w:t>
      </w:r>
      <w:r w:rsidRPr="00C20715">
        <w:rPr>
          <w:rFonts w:ascii="Times New Roman" w:hAnsi="Times New Roman"/>
          <w:i/>
          <w:sz w:val="28"/>
          <w:szCs w:val="28"/>
          <w:lang w:val="en-US"/>
        </w:rPr>
        <w:t>item</w:t>
      </w:r>
      <w:r w:rsidRPr="00C20715">
        <w:rPr>
          <w:rFonts w:ascii="Times New Roman" w:hAnsi="Times New Roman"/>
          <w:sz w:val="28"/>
          <w:szCs w:val="28"/>
          <w:lang w:val="en-US"/>
        </w:rPr>
        <w:t xml:space="preserve"> is 74-year-old farm lady… 2. Diversification of </w:t>
      </w:r>
      <w:r w:rsidRPr="00C20715">
        <w:rPr>
          <w:rFonts w:ascii="Times New Roman" w:hAnsi="Times New Roman"/>
          <w:i/>
          <w:sz w:val="28"/>
          <w:szCs w:val="28"/>
          <w:lang w:val="en-US"/>
        </w:rPr>
        <w:t>items</w:t>
      </w:r>
      <w:r w:rsidRPr="00C20715">
        <w:rPr>
          <w:rFonts w:ascii="Times New Roman" w:hAnsi="Times New Roman"/>
          <w:sz w:val="28"/>
          <w:szCs w:val="28"/>
          <w:lang w:val="en-US"/>
        </w:rPr>
        <w:t xml:space="preserve"> on the store-shelves was amusing at the look of them. 3. If more than one individual gave exactly the same </w:t>
      </w:r>
      <w:r w:rsidRPr="00C20715">
        <w:rPr>
          <w:rFonts w:ascii="Times New Roman" w:hAnsi="Times New Roman"/>
          <w:i/>
          <w:sz w:val="28"/>
          <w:szCs w:val="28"/>
          <w:lang w:val="en-US"/>
        </w:rPr>
        <w:t>item</w:t>
      </w:r>
      <w:r w:rsidRPr="00C20715">
        <w:rPr>
          <w:rFonts w:ascii="Times New Roman" w:hAnsi="Times New Roman"/>
          <w:sz w:val="28"/>
          <w:szCs w:val="28"/>
          <w:lang w:val="en-US"/>
        </w:rPr>
        <w:t xml:space="preserve">, then the youngest contributor is recorded. 4. The decision not to list after each particular </w:t>
      </w:r>
      <w:r w:rsidRPr="00C20715">
        <w:rPr>
          <w:rFonts w:ascii="Times New Roman" w:hAnsi="Times New Roman"/>
          <w:i/>
          <w:sz w:val="28"/>
          <w:szCs w:val="28"/>
          <w:lang w:val="en-US"/>
        </w:rPr>
        <w:t>item</w:t>
      </w:r>
      <w:r w:rsidRPr="00C20715">
        <w:rPr>
          <w:rFonts w:ascii="Times New Roman" w:hAnsi="Times New Roman"/>
          <w:sz w:val="28"/>
          <w:szCs w:val="28"/>
          <w:lang w:val="en-US"/>
        </w:rPr>
        <w:t xml:space="preserve"> the names of the individuals, it was arbitrary. 5. It is surprisingly that nearly 50% of </w:t>
      </w:r>
      <w:r w:rsidRPr="00C20715">
        <w:rPr>
          <w:rFonts w:ascii="Times New Roman" w:hAnsi="Times New Roman"/>
          <w:i/>
          <w:sz w:val="28"/>
          <w:szCs w:val="28"/>
          <w:lang w:val="en-US"/>
        </w:rPr>
        <w:t>items</w:t>
      </w:r>
      <w:r w:rsidRPr="00C20715">
        <w:rPr>
          <w:rFonts w:ascii="Times New Roman" w:hAnsi="Times New Roman"/>
          <w:sz w:val="28"/>
          <w:szCs w:val="28"/>
          <w:lang w:val="en-US"/>
        </w:rPr>
        <w:t xml:space="preserve"> in this collection …are concerned with weather and luck.</w:t>
      </w:r>
    </w:p>
    <w:p w:rsidR="00CF0188" w:rsidRPr="00C20715" w:rsidRDefault="00CF0188" w:rsidP="00C20715">
      <w:pPr>
        <w:spacing w:line="360" w:lineRule="auto"/>
        <w:jc w:val="center"/>
        <w:rPr>
          <w:rFonts w:ascii="Times New Roman" w:hAnsi="Times New Roman"/>
          <w:b/>
          <w:sz w:val="28"/>
          <w:szCs w:val="28"/>
          <w:u w:val="single"/>
        </w:rPr>
      </w:pPr>
      <w:r w:rsidRPr="00C20715">
        <w:rPr>
          <w:rFonts w:ascii="Times New Roman" w:hAnsi="Times New Roman"/>
          <w:sz w:val="28"/>
          <w:szCs w:val="28"/>
          <w:lang w:val="en-US"/>
        </w:rPr>
        <w:t>*********************</w:t>
      </w:r>
    </w:p>
    <w:p w:rsidR="00CF0188" w:rsidRPr="00C20715" w:rsidRDefault="00CF0188" w:rsidP="00C20715">
      <w:pPr>
        <w:spacing w:line="360" w:lineRule="auto"/>
        <w:rPr>
          <w:rFonts w:ascii="Times New Roman" w:hAnsi="Times New Roman"/>
          <w:b/>
          <w:sz w:val="28"/>
          <w:szCs w:val="28"/>
          <w:u w:val="single"/>
        </w:rPr>
      </w:pPr>
      <w:r w:rsidRPr="00C20715">
        <w:rPr>
          <w:rFonts w:ascii="Times New Roman" w:hAnsi="Times New Roman"/>
          <w:b/>
          <w:sz w:val="28"/>
          <w:szCs w:val="28"/>
        </w:rPr>
        <w:t xml:space="preserve">9. </w:t>
      </w:r>
      <w:r w:rsidRPr="00C20715">
        <w:rPr>
          <w:rFonts w:ascii="Times New Roman" w:hAnsi="Times New Roman"/>
          <w:b/>
          <w:sz w:val="28"/>
          <w:szCs w:val="28"/>
          <w:lang w:val="en-US"/>
        </w:rPr>
        <w:t>Metaphor</w:t>
      </w:r>
      <w:r w:rsidRPr="00C20715">
        <w:rPr>
          <w:rFonts w:ascii="Times New Roman" w:hAnsi="Times New Roman"/>
          <w:b/>
          <w:sz w:val="28"/>
          <w:szCs w:val="28"/>
        </w:rPr>
        <w:t>&amp;</w:t>
      </w:r>
      <w:r w:rsidRPr="00C20715">
        <w:rPr>
          <w:rFonts w:ascii="Times New Roman" w:hAnsi="Times New Roman"/>
          <w:b/>
          <w:sz w:val="28"/>
          <w:szCs w:val="28"/>
          <w:lang w:val="en-US"/>
        </w:rPr>
        <w:t>Metonymy</w:t>
      </w:r>
    </w:p>
    <w:p w:rsidR="00CF0188" w:rsidRPr="00C20715" w:rsidRDefault="00CF0188" w:rsidP="00C20715">
      <w:pPr>
        <w:numPr>
          <w:ilvl w:val="0"/>
          <w:numId w:val="7"/>
        </w:numPr>
        <w:spacing w:after="0" w:line="360" w:lineRule="auto"/>
        <w:jc w:val="both"/>
        <w:rPr>
          <w:rFonts w:ascii="Times New Roman" w:hAnsi="Times New Roman"/>
          <w:sz w:val="28"/>
          <w:szCs w:val="28"/>
        </w:rPr>
      </w:pPr>
      <w:r w:rsidRPr="00C20715">
        <w:rPr>
          <w:rFonts w:ascii="Times New Roman" w:hAnsi="Times New Roman"/>
          <w:sz w:val="28"/>
          <w:szCs w:val="28"/>
        </w:rPr>
        <w:t>В каких случаях можно говорить о метафоре, а в каких о метонимии? Какие лексико-семантические характеристики подтверждают тот или иной вывод (ассоциативное сходство по смежности, по образу и подобию и т.п.)?</w:t>
      </w:r>
    </w:p>
    <w:p w:rsidR="00CF0188" w:rsidRPr="00C20715" w:rsidRDefault="00CF0188" w:rsidP="00C20715">
      <w:pPr>
        <w:spacing w:line="360" w:lineRule="auto"/>
        <w:rPr>
          <w:rFonts w:ascii="Times New Roman" w:hAnsi="Times New Roman"/>
          <w:sz w:val="28"/>
          <w:szCs w:val="28"/>
        </w:rPr>
      </w:pP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1. This fact … indicates that </w:t>
      </w:r>
      <w:r w:rsidRPr="00C20715">
        <w:rPr>
          <w:rFonts w:ascii="Times New Roman" w:hAnsi="Times New Roman"/>
          <w:i/>
          <w:sz w:val="28"/>
          <w:szCs w:val="28"/>
          <w:lang w:val="en-US"/>
        </w:rPr>
        <w:t>luck enjoys</w:t>
      </w:r>
      <w:r w:rsidRPr="00C20715">
        <w:rPr>
          <w:rFonts w:ascii="Times New Roman" w:hAnsi="Times New Roman"/>
          <w:sz w:val="28"/>
          <w:szCs w:val="28"/>
          <w:lang w:val="en-US"/>
        </w:rPr>
        <w:t xml:space="preserve"> a deeply rooted knowledge…</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2. If </w:t>
      </w:r>
      <w:r w:rsidRPr="00C20715">
        <w:rPr>
          <w:rFonts w:ascii="Times New Roman" w:hAnsi="Times New Roman"/>
          <w:i/>
          <w:sz w:val="28"/>
          <w:szCs w:val="28"/>
          <w:lang w:val="en-US"/>
        </w:rPr>
        <w:t xml:space="preserve">a mocking bird </w:t>
      </w:r>
      <w:r w:rsidRPr="00C20715">
        <w:rPr>
          <w:rFonts w:ascii="Times New Roman" w:hAnsi="Times New Roman"/>
          <w:sz w:val="28"/>
          <w:szCs w:val="28"/>
          <w:lang w:val="en-US"/>
        </w:rPr>
        <w:t>sings close to your house…</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lastRenderedPageBreak/>
        <w:t xml:space="preserve">3. …you will have guests for the next </w:t>
      </w:r>
      <w:r w:rsidRPr="00C20715">
        <w:rPr>
          <w:rFonts w:ascii="Times New Roman" w:hAnsi="Times New Roman"/>
          <w:i/>
          <w:sz w:val="28"/>
          <w:szCs w:val="28"/>
          <w:lang w:val="en-US"/>
        </w:rPr>
        <w:t>meal</w:t>
      </w:r>
      <w:r w:rsidRPr="00C20715">
        <w:rPr>
          <w:rFonts w:ascii="Times New Roman" w:hAnsi="Times New Roman"/>
          <w:sz w:val="28"/>
          <w:szCs w:val="28"/>
          <w:lang w:val="en-US"/>
        </w:rPr>
        <w:t>.</w:t>
      </w:r>
    </w:p>
    <w:p w:rsidR="00CF0188" w:rsidRPr="00C20715" w:rsidRDefault="00CF0188" w:rsidP="00C20715">
      <w:pPr>
        <w:spacing w:line="360" w:lineRule="auto"/>
        <w:jc w:val="both"/>
        <w:rPr>
          <w:rFonts w:ascii="Times New Roman" w:hAnsi="Times New Roman"/>
          <w:i/>
          <w:sz w:val="28"/>
          <w:szCs w:val="28"/>
          <w:lang w:val="en-US"/>
        </w:rPr>
      </w:pPr>
      <w:r w:rsidRPr="00C20715">
        <w:rPr>
          <w:rFonts w:ascii="Times New Roman" w:hAnsi="Times New Roman"/>
          <w:sz w:val="28"/>
          <w:szCs w:val="28"/>
          <w:lang w:val="en-US"/>
        </w:rPr>
        <w:t xml:space="preserve">4. A whistling woman will come to </w:t>
      </w:r>
      <w:r w:rsidRPr="00C20715">
        <w:rPr>
          <w:rFonts w:ascii="Times New Roman" w:hAnsi="Times New Roman"/>
          <w:i/>
          <w:sz w:val="28"/>
          <w:szCs w:val="28"/>
          <w:lang w:val="en-US"/>
        </w:rPr>
        <w:t>a bad end.</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5. Don’t iron </w:t>
      </w:r>
      <w:r w:rsidRPr="00C20715">
        <w:rPr>
          <w:rFonts w:ascii="Times New Roman" w:hAnsi="Times New Roman"/>
          <w:i/>
          <w:sz w:val="28"/>
          <w:szCs w:val="28"/>
          <w:lang w:val="en-US"/>
        </w:rPr>
        <w:t>the tail of the shirt</w:t>
      </w:r>
      <w:r w:rsidRPr="00C20715">
        <w:rPr>
          <w:rFonts w:ascii="Times New Roman" w:hAnsi="Times New Roman"/>
          <w:sz w:val="28"/>
          <w:szCs w:val="28"/>
          <w:lang w:val="en-US"/>
        </w:rPr>
        <w:t>; for if you do you will marry a drunkard.</w:t>
      </w:r>
    </w:p>
    <w:p w:rsidR="00CF0188" w:rsidRPr="00C20715" w:rsidRDefault="00CF0188" w:rsidP="00C20715">
      <w:pPr>
        <w:spacing w:line="360" w:lineRule="auto"/>
        <w:jc w:val="both"/>
        <w:rPr>
          <w:rFonts w:ascii="Times New Roman" w:hAnsi="Times New Roman"/>
          <w:sz w:val="28"/>
          <w:szCs w:val="28"/>
          <w:lang w:val="en-US"/>
        </w:rPr>
      </w:pPr>
      <w:r w:rsidRPr="00C20715">
        <w:rPr>
          <w:rFonts w:ascii="Times New Roman" w:hAnsi="Times New Roman"/>
          <w:sz w:val="28"/>
          <w:szCs w:val="28"/>
          <w:lang w:val="en-US"/>
        </w:rPr>
        <w:t xml:space="preserve">6. If you see </w:t>
      </w:r>
      <w:r w:rsidRPr="00C20715">
        <w:rPr>
          <w:rFonts w:ascii="Times New Roman" w:hAnsi="Times New Roman"/>
          <w:i/>
          <w:sz w:val="28"/>
          <w:szCs w:val="28"/>
          <w:lang w:val="en-US"/>
        </w:rPr>
        <w:t>a shooting star</w:t>
      </w:r>
      <w:r w:rsidRPr="00C20715">
        <w:rPr>
          <w:rFonts w:ascii="Times New Roman" w:hAnsi="Times New Roman"/>
          <w:sz w:val="28"/>
          <w:szCs w:val="28"/>
          <w:lang w:val="en-US"/>
        </w:rPr>
        <w:t xml:space="preserve"> you will be kissed.</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xml:space="preserve">7. Put petals off the flower to see if you will be married in </w:t>
      </w:r>
      <w:r w:rsidRPr="00C20715">
        <w:rPr>
          <w:rFonts w:ascii="Times New Roman" w:hAnsi="Times New Roman"/>
          <w:i/>
          <w:sz w:val="28"/>
          <w:szCs w:val="28"/>
          <w:lang w:val="en-US"/>
        </w:rPr>
        <w:t>silk, satin, calico</w:t>
      </w:r>
      <w:r w:rsidRPr="00C20715">
        <w:rPr>
          <w:rFonts w:ascii="Times New Roman" w:hAnsi="Times New Roman"/>
          <w:sz w:val="28"/>
          <w:szCs w:val="28"/>
          <w:lang w:val="en-US"/>
        </w:rPr>
        <w:t xml:space="preserve"> or </w:t>
      </w:r>
      <w:r w:rsidRPr="00C20715">
        <w:rPr>
          <w:rFonts w:ascii="Times New Roman" w:hAnsi="Times New Roman"/>
          <w:i/>
          <w:sz w:val="28"/>
          <w:szCs w:val="28"/>
          <w:lang w:val="en-US"/>
        </w:rPr>
        <w:t>rags</w:t>
      </w:r>
      <w:r w:rsidRPr="00C20715">
        <w:rPr>
          <w:rFonts w:ascii="Times New Roman" w:hAnsi="Times New Roman"/>
          <w:sz w:val="28"/>
          <w:szCs w:val="28"/>
          <w:lang w:val="en-US"/>
        </w:rPr>
        <w:t>.</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calico – plain white cotton cloth</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xml:space="preserve">8. The reminders that </w:t>
      </w:r>
      <w:r w:rsidRPr="00C20715">
        <w:rPr>
          <w:rFonts w:ascii="Times New Roman" w:hAnsi="Times New Roman"/>
          <w:i/>
          <w:sz w:val="28"/>
          <w:szCs w:val="28"/>
          <w:lang w:val="en-US"/>
        </w:rPr>
        <w:t>death may be just around (the corner)</w:t>
      </w:r>
      <w:r w:rsidRPr="00C20715">
        <w:rPr>
          <w:rFonts w:ascii="Times New Roman" w:hAnsi="Times New Roman"/>
          <w:sz w:val="28"/>
          <w:szCs w:val="28"/>
          <w:lang w:val="en-US"/>
        </w:rPr>
        <w:t xml:space="preserve"> are often animals or birds.</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xml:space="preserve">9. If you wear </w:t>
      </w:r>
      <w:r w:rsidRPr="00C20715">
        <w:rPr>
          <w:rFonts w:ascii="Times New Roman" w:hAnsi="Times New Roman"/>
          <w:i/>
          <w:sz w:val="28"/>
          <w:szCs w:val="28"/>
          <w:lang w:val="en-US"/>
        </w:rPr>
        <w:t>red and yellow</w:t>
      </w:r>
      <w:r w:rsidRPr="00C20715">
        <w:rPr>
          <w:rFonts w:ascii="Times New Roman" w:hAnsi="Times New Roman"/>
          <w:sz w:val="28"/>
          <w:szCs w:val="28"/>
          <w:lang w:val="en-US"/>
        </w:rPr>
        <w:t xml:space="preserve"> you will catch a fellow.</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xml:space="preserve">10. I brought violently against what I took to be the rail, breathed, and breathed </w:t>
      </w:r>
      <w:r w:rsidRPr="00C20715">
        <w:rPr>
          <w:rFonts w:ascii="Times New Roman" w:hAnsi="Times New Roman"/>
          <w:i/>
          <w:sz w:val="28"/>
          <w:szCs w:val="28"/>
          <w:lang w:val="en-US"/>
        </w:rPr>
        <w:t>thesweet air</w:t>
      </w:r>
      <w:r w:rsidRPr="00C20715">
        <w:rPr>
          <w:rFonts w:ascii="Times New Roman" w:hAnsi="Times New Roman"/>
          <w:sz w:val="28"/>
          <w:szCs w:val="28"/>
          <w:lang w:val="en-US"/>
        </w:rPr>
        <w:t xml:space="preserve"> again.</w:t>
      </w:r>
    </w:p>
    <w:p w:rsidR="00CF0188" w:rsidRPr="00C20715" w:rsidRDefault="00CF0188" w:rsidP="00C20715">
      <w:pPr>
        <w:spacing w:line="360" w:lineRule="auto"/>
        <w:rPr>
          <w:rFonts w:ascii="Times New Roman" w:hAnsi="Times New Roman"/>
          <w:sz w:val="28"/>
          <w:szCs w:val="28"/>
          <w:lang w:val="en-US"/>
        </w:rPr>
      </w:pPr>
      <w:r w:rsidRPr="00C20715">
        <w:rPr>
          <w:rFonts w:ascii="Times New Roman" w:hAnsi="Times New Roman"/>
          <w:sz w:val="28"/>
          <w:szCs w:val="28"/>
          <w:lang w:val="en-US"/>
        </w:rPr>
        <w:t xml:space="preserve">11. Further more, I should be </w:t>
      </w:r>
      <w:r w:rsidRPr="00C20715">
        <w:rPr>
          <w:rFonts w:ascii="Times New Roman" w:hAnsi="Times New Roman"/>
          <w:i/>
          <w:sz w:val="28"/>
          <w:szCs w:val="28"/>
          <w:lang w:val="en-US"/>
        </w:rPr>
        <w:t>a ray of sunshine</w:t>
      </w:r>
      <w:r w:rsidRPr="00C20715">
        <w:rPr>
          <w:rFonts w:ascii="Times New Roman" w:hAnsi="Times New Roman"/>
          <w:sz w:val="28"/>
          <w:szCs w:val="28"/>
          <w:lang w:val="en-US"/>
        </w:rPr>
        <w:t xml:space="preserve"> in my father’s lonely life.</w:t>
      </w:r>
    </w:p>
    <w:p w:rsidR="00CF0188" w:rsidRPr="00C20715" w:rsidRDefault="00CF0188" w:rsidP="00C20715">
      <w:pPr>
        <w:spacing w:line="360" w:lineRule="auto"/>
        <w:jc w:val="both"/>
        <w:rPr>
          <w:rFonts w:ascii="Times New Roman" w:hAnsi="Times New Roman"/>
          <w:sz w:val="28"/>
          <w:szCs w:val="28"/>
        </w:rPr>
      </w:pPr>
      <w:r w:rsidRPr="00C20715">
        <w:rPr>
          <w:rFonts w:ascii="Times New Roman" w:hAnsi="Times New Roman"/>
          <w:sz w:val="28"/>
          <w:szCs w:val="28"/>
        </w:rPr>
        <w:t>12. Диплом был скреплен сургучной печатью. На картине была изображена женщина с печатью горя на лице. Из-за нечеткой печати ничего нельзя было прочесть. Статья была готова к печати. По отзывам печати, концерт был очень интересен.</w:t>
      </w:r>
    </w:p>
    <w:p w:rsidR="00CF0188" w:rsidRPr="00C20715" w:rsidRDefault="00CF0188" w:rsidP="00C20715">
      <w:pPr>
        <w:spacing w:line="360" w:lineRule="auto"/>
        <w:jc w:val="both"/>
        <w:rPr>
          <w:rFonts w:ascii="Times New Roman" w:hAnsi="Times New Roman"/>
          <w:b/>
          <w:sz w:val="28"/>
          <w:szCs w:val="28"/>
        </w:rPr>
      </w:pPr>
      <w:r w:rsidRPr="00C20715">
        <w:rPr>
          <w:rFonts w:ascii="Times New Roman" w:hAnsi="Times New Roman"/>
          <w:sz w:val="28"/>
          <w:szCs w:val="28"/>
        </w:rPr>
        <w:t>13. Рука тянется к перу, а перо – к бумаге. Дай, няня, мне перо, бумагу. Пошлите за чиновником и велите написать бумагу.</w:t>
      </w:r>
    </w:p>
    <w:p w:rsidR="00B07EE1" w:rsidRPr="0039792F" w:rsidRDefault="00FD4886" w:rsidP="00FD4886">
      <w:pPr>
        <w:spacing w:after="0" w:line="240" w:lineRule="auto"/>
        <w:ind w:left="-567"/>
        <w:jc w:val="both"/>
        <w:rPr>
          <w:rFonts w:ascii="Times New Roman" w:hAnsi="Times New Roman"/>
          <w:b/>
          <w:sz w:val="28"/>
          <w:szCs w:val="28"/>
        </w:rPr>
      </w:pPr>
      <w:r w:rsidRPr="0039792F">
        <w:rPr>
          <w:rFonts w:ascii="Times New Roman" w:hAnsi="Times New Roman"/>
          <w:sz w:val="28"/>
          <w:szCs w:val="28"/>
        </w:rPr>
        <w:object w:dxaOrig="8925" w:dyaOrig="12631">
          <v:shape id="_x0000_i1026" type="#_x0000_t75" style="width:522pt;height:738pt" o:ole="">
            <v:imagedata r:id="rId31" o:title=""/>
          </v:shape>
          <o:OLEObject Type="Embed" ProgID="AcroExch.Document.11" ShapeID="_x0000_i1026" DrawAspect="Content" ObjectID="_1677935780" r:id="rId32"/>
        </w:object>
      </w:r>
    </w:p>
    <w:p w:rsidR="00FD4886" w:rsidRPr="00D537B3" w:rsidRDefault="00CF0188" w:rsidP="00D537B3">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6307322" cy="8872772"/>
            <wp:effectExtent l="1905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email"/>
                    <a:srcRect/>
                    <a:stretch>
                      <a:fillRect/>
                    </a:stretch>
                  </pic:blipFill>
                  <pic:spPr bwMode="auto">
                    <a:xfrm>
                      <a:off x="0" y="0"/>
                      <a:ext cx="6315315" cy="8884016"/>
                    </a:xfrm>
                    <a:prstGeom prst="rect">
                      <a:avLst/>
                    </a:prstGeom>
                    <a:noFill/>
                    <a:ln w="9525">
                      <a:noFill/>
                      <a:miter lim="800000"/>
                      <a:headEnd/>
                      <a:tailEnd/>
                    </a:ln>
                  </pic:spPr>
                </pic:pic>
              </a:graphicData>
            </a:graphic>
          </wp:inline>
        </w:drawing>
      </w:r>
    </w:p>
    <w:p w:rsidR="00DB38EF" w:rsidRPr="00D537B3" w:rsidRDefault="00DB38EF" w:rsidP="00D537B3">
      <w:pPr>
        <w:spacing w:after="0" w:line="360" w:lineRule="auto"/>
        <w:jc w:val="center"/>
        <w:rPr>
          <w:rFonts w:ascii="Times New Roman" w:hAnsi="Times New Roman"/>
          <w:bCs/>
          <w:sz w:val="28"/>
          <w:szCs w:val="28"/>
        </w:rPr>
      </w:pPr>
      <w:r w:rsidRPr="00D537B3">
        <w:rPr>
          <w:rFonts w:ascii="Times New Roman" w:hAnsi="Times New Roman"/>
          <w:bCs/>
          <w:sz w:val="28"/>
          <w:szCs w:val="28"/>
        </w:rPr>
        <w:lastRenderedPageBreak/>
        <w:t>АННОТАЦИЯ</w:t>
      </w:r>
    </w:p>
    <w:p w:rsidR="00DB38EF" w:rsidRPr="00D537B3" w:rsidRDefault="00DB38EF" w:rsidP="00D537B3">
      <w:pPr>
        <w:spacing w:after="0" w:line="360" w:lineRule="auto"/>
        <w:jc w:val="center"/>
        <w:rPr>
          <w:rFonts w:ascii="Times New Roman" w:hAnsi="Times New Roman"/>
          <w:sz w:val="28"/>
          <w:szCs w:val="28"/>
        </w:rPr>
      </w:pPr>
      <w:r w:rsidRPr="00D537B3">
        <w:rPr>
          <w:rFonts w:ascii="Times New Roman" w:hAnsi="Times New Roman"/>
          <w:sz w:val="28"/>
          <w:szCs w:val="28"/>
        </w:rPr>
        <w:t xml:space="preserve">к рабочей программе дисциплины </w:t>
      </w:r>
    </w:p>
    <w:p w:rsidR="00DB38EF" w:rsidRPr="00D537B3" w:rsidRDefault="00DB38EF" w:rsidP="00D537B3">
      <w:pPr>
        <w:spacing w:after="0" w:line="360" w:lineRule="auto"/>
        <w:jc w:val="center"/>
        <w:rPr>
          <w:rFonts w:ascii="Times New Roman" w:hAnsi="Times New Roman"/>
          <w:b/>
          <w:bCs/>
          <w:sz w:val="28"/>
          <w:szCs w:val="28"/>
        </w:rPr>
      </w:pPr>
      <w:r w:rsidRPr="00D537B3">
        <w:rPr>
          <w:rFonts w:ascii="Times New Roman" w:hAnsi="Times New Roman"/>
          <w:b/>
          <w:bCs/>
          <w:sz w:val="28"/>
          <w:szCs w:val="28"/>
        </w:rPr>
        <w:t>«Теоретическая грамматика английского языка»</w:t>
      </w:r>
    </w:p>
    <w:p w:rsidR="00DB38EF" w:rsidRPr="00D537B3" w:rsidRDefault="00DB38EF" w:rsidP="00D537B3">
      <w:pPr>
        <w:spacing w:after="0" w:line="360" w:lineRule="auto"/>
        <w:jc w:val="center"/>
        <w:rPr>
          <w:rFonts w:ascii="Times New Roman" w:hAnsi="Times New Roman"/>
          <w:bCs/>
          <w:sz w:val="28"/>
          <w:szCs w:val="28"/>
        </w:rPr>
      </w:pPr>
      <w:r w:rsidRPr="00D537B3">
        <w:rPr>
          <w:rFonts w:ascii="Times New Roman" w:hAnsi="Times New Roman"/>
          <w:bCs/>
          <w:sz w:val="28"/>
          <w:szCs w:val="28"/>
        </w:rPr>
        <w:t>профессиональной переподготовки</w:t>
      </w:r>
    </w:p>
    <w:p w:rsidR="00DB38EF" w:rsidRPr="00D537B3" w:rsidRDefault="00DB38EF" w:rsidP="00D537B3">
      <w:pPr>
        <w:spacing w:after="0" w:line="360" w:lineRule="auto"/>
        <w:jc w:val="center"/>
        <w:rPr>
          <w:rFonts w:ascii="Times New Roman" w:hAnsi="Times New Roman"/>
          <w:bCs/>
          <w:sz w:val="28"/>
          <w:szCs w:val="28"/>
        </w:rPr>
      </w:pPr>
      <w:r w:rsidRPr="00D537B3">
        <w:rPr>
          <w:rFonts w:ascii="Times New Roman" w:hAnsi="Times New Roman"/>
          <w:bCs/>
          <w:sz w:val="28"/>
          <w:szCs w:val="28"/>
        </w:rPr>
        <w:t>по направлению «Переводчик в сфере профессиональной коммуникации»</w:t>
      </w:r>
    </w:p>
    <w:p w:rsidR="00DB38EF" w:rsidRPr="00D537B3" w:rsidRDefault="00DB38EF" w:rsidP="00D537B3">
      <w:pPr>
        <w:spacing w:after="0" w:line="360" w:lineRule="auto"/>
        <w:jc w:val="center"/>
        <w:rPr>
          <w:rFonts w:ascii="Times New Roman" w:hAnsi="Times New Roman"/>
          <w:i/>
          <w:sz w:val="28"/>
          <w:szCs w:val="28"/>
        </w:rPr>
      </w:pPr>
    </w:p>
    <w:p w:rsidR="00DB38EF" w:rsidRPr="00D537B3" w:rsidRDefault="00DB38EF" w:rsidP="00D537B3">
      <w:pPr>
        <w:spacing w:after="0" w:line="360" w:lineRule="auto"/>
        <w:ind w:left="-567" w:firstLine="567"/>
        <w:rPr>
          <w:rFonts w:ascii="Times New Roman" w:hAnsi="Times New Roman"/>
          <w:sz w:val="28"/>
          <w:szCs w:val="28"/>
        </w:rPr>
      </w:pPr>
      <w:r w:rsidRPr="00D537B3">
        <w:rPr>
          <w:rFonts w:ascii="Times New Roman" w:hAnsi="Times New Roman"/>
          <w:b/>
          <w:bCs/>
          <w:sz w:val="28"/>
          <w:szCs w:val="28"/>
        </w:rPr>
        <w:t>Трудоемкость дисциплины</w:t>
      </w:r>
      <w:r w:rsidRPr="00D537B3">
        <w:rPr>
          <w:rFonts w:ascii="Times New Roman" w:hAnsi="Times New Roman"/>
          <w:sz w:val="28"/>
          <w:szCs w:val="28"/>
        </w:rPr>
        <w:t xml:space="preserve"> составляет: 1 зач. ед., 36 часов. Из них аудиторные лекционные занятия составляют 14 часов, самостоятельная работа - 22 часа.</w:t>
      </w:r>
    </w:p>
    <w:p w:rsidR="00DB38EF" w:rsidRPr="00D537B3" w:rsidRDefault="00DB38EF" w:rsidP="00D537B3">
      <w:pPr>
        <w:spacing w:after="0" w:line="360" w:lineRule="auto"/>
        <w:ind w:left="-567" w:firstLine="567"/>
        <w:jc w:val="both"/>
        <w:rPr>
          <w:rFonts w:ascii="Times New Roman" w:hAnsi="Times New Roman"/>
          <w:sz w:val="28"/>
          <w:szCs w:val="28"/>
        </w:rPr>
      </w:pPr>
      <w:r w:rsidRPr="00D537B3">
        <w:rPr>
          <w:rFonts w:ascii="Times New Roman" w:hAnsi="Times New Roman"/>
          <w:b/>
          <w:bCs/>
          <w:sz w:val="28"/>
          <w:szCs w:val="28"/>
        </w:rPr>
        <w:t>Виды учебной работы</w:t>
      </w:r>
      <w:r w:rsidRPr="00D537B3">
        <w:rPr>
          <w:rFonts w:ascii="Times New Roman" w:hAnsi="Times New Roman"/>
          <w:b/>
          <w:bCs/>
          <w:i/>
          <w:iCs/>
          <w:sz w:val="28"/>
          <w:szCs w:val="28"/>
        </w:rPr>
        <w:t>:</w:t>
      </w:r>
      <w:r w:rsidRPr="00D537B3">
        <w:rPr>
          <w:rFonts w:ascii="Times New Roman" w:hAnsi="Times New Roman"/>
          <w:sz w:val="28"/>
          <w:szCs w:val="28"/>
        </w:rPr>
        <w:t xml:space="preserve"> лекции и самостоятельная работа студентов.</w:t>
      </w:r>
    </w:p>
    <w:p w:rsidR="00DB38EF" w:rsidRPr="00D537B3" w:rsidRDefault="00DB38EF" w:rsidP="00D537B3">
      <w:pPr>
        <w:autoSpaceDE w:val="0"/>
        <w:autoSpaceDN w:val="0"/>
        <w:adjustRightInd w:val="0"/>
        <w:spacing w:after="0" w:line="360" w:lineRule="auto"/>
        <w:ind w:left="-567" w:firstLine="567"/>
        <w:jc w:val="both"/>
        <w:rPr>
          <w:rFonts w:ascii="Times New Roman" w:hAnsi="Times New Roman"/>
          <w:b/>
          <w:sz w:val="28"/>
          <w:szCs w:val="28"/>
        </w:rPr>
      </w:pPr>
      <w:r w:rsidRPr="00D537B3">
        <w:rPr>
          <w:rFonts w:ascii="Times New Roman" w:hAnsi="Times New Roman"/>
          <w:b/>
          <w:bCs/>
          <w:sz w:val="28"/>
          <w:szCs w:val="28"/>
        </w:rPr>
        <w:t xml:space="preserve">Целью дисциплины </w:t>
      </w:r>
      <w:r w:rsidRPr="00D537B3">
        <w:rPr>
          <w:rFonts w:ascii="Times New Roman" w:hAnsi="Times New Roman"/>
          <w:bCs/>
          <w:sz w:val="28"/>
          <w:szCs w:val="28"/>
        </w:rPr>
        <w:t>является</w:t>
      </w:r>
      <w:r w:rsidRPr="00D537B3">
        <w:rPr>
          <w:rFonts w:ascii="Times New Roman" w:eastAsia="TimesNewRoman" w:hAnsi="Times New Roman"/>
          <w:sz w:val="28"/>
          <w:szCs w:val="28"/>
        </w:rPr>
        <w:t>формирование у студентов научного представления о грамматической системе изучаемого иностранного языка, ее структуре, особенностях взаимосвязи и функционировании единиц и средств этой системы; а также развитие умений анализировать, сравнивать, обобщать, грамотно выражать мысль на иностранном языке, используя научные термины и понятия.</w:t>
      </w:r>
    </w:p>
    <w:p w:rsidR="00DB38EF" w:rsidRPr="00D537B3" w:rsidRDefault="00DB38EF" w:rsidP="00D537B3">
      <w:pPr>
        <w:spacing w:after="0" w:line="360" w:lineRule="auto"/>
        <w:ind w:left="-567" w:firstLine="567"/>
        <w:jc w:val="both"/>
        <w:rPr>
          <w:rFonts w:ascii="Times New Roman" w:hAnsi="Times New Roman"/>
          <w:sz w:val="28"/>
          <w:szCs w:val="28"/>
        </w:rPr>
      </w:pPr>
      <w:r w:rsidRPr="00D537B3">
        <w:rPr>
          <w:rFonts w:ascii="Times New Roman" w:hAnsi="Times New Roman"/>
          <w:b/>
          <w:sz w:val="28"/>
          <w:szCs w:val="28"/>
        </w:rPr>
        <w:t>Задачи</w:t>
      </w:r>
      <w:r w:rsidRPr="00D537B3">
        <w:rPr>
          <w:rFonts w:ascii="Times New Roman" w:hAnsi="Times New Roman"/>
          <w:sz w:val="28"/>
          <w:szCs w:val="28"/>
        </w:rPr>
        <w:t xml:space="preserve"> изучения дисциплины:</w:t>
      </w:r>
    </w:p>
    <w:p w:rsidR="00DB38EF" w:rsidRPr="00D537B3" w:rsidRDefault="00DB38EF"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1) представить теоретическое освещение грамматического строя английского языка, рассмотрев важнейшие аспекты морфологии и синтаксиса, в соответствии с современным состоянием науки о языке;</w:t>
      </w:r>
    </w:p>
    <w:p w:rsidR="00DB38EF" w:rsidRPr="00D537B3" w:rsidRDefault="00DB38EF"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2) ознакомить студентов с наиболее важными проблемами современных научных исследований грамматического строя английского языка, с теориями и взглядами отечественных и зарубежных лингвистов;</w:t>
      </w:r>
    </w:p>
    <w:p w:rsidR="00DB38EF" w:rsidRPr="00D537B3" w:rsidRDefault="00DB38EF"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3) развить у студентов умение применять полученные теоретические знания по грамматике английского языка к его практическому владению на различных этапах изучения и к его преподаванию на разных ступенях обучения.</w:t>
      </w:r>
    </w:p>
    <w:p w:rsidR="00DB38EF" w:rsidRPr="00D537B3" w:rsidRDefault="00DB38EF" w:rsidP="00D537B3">
      <w:pPr>
        <w:spacing w:after="0" w:line="360" w:lineRule="auto"/>
        <w:ind w:left="-567" w:firstLine="567"/>
        <w:jc w:val="both"/>
        <w:rPr>
          <w:rFonts w:ascii="Times New Roman" w:hAnsi="Times New Roman"/>
          <w:sz w:val="28"/>
          <w:szCs w:val="28"/>
        </w:rPr>
      </w:pPr>
      <w:r w:rsidRPr="00D537B3">
        <w:rPr>
          <w:rFonts w:ascii="Times New Roman" w:hAnsi="Times New Roman"/>
          <w:b/>
          <w:bCs/>
          <w:sz w:val="28"/>
          <w:szCs w:val="28"/>
        </w:rPr>
        <w:t xml:space="preserve">Основные дидактические единицы (разделы) дисциплины ориентированы  </w:t>
      </w:r>
      <w:r w:rsidRPr="00D537B3">
        <w:rPr>
          <w:rFonts w:ascii="Times New Roman" w:hAnsi="Times New Roman"/>
          <w:sz w:val="28"/>
          <w:szCs w:val="28"/>
        </w:rPr>
        <w:t xml:space="preserve">на круг тем, связанных с направлением обучения и будущей профессией, и предполагают уровень владения английским языком не ниже </w:t>
      </w:r>
      <w:r w:rsidRPr="00D537B3">
        <w:rPr>
          <w:rFonts w:ascii="Times New Roman" w:hAnsi="Times New Roman"/>
          <w:sz w:val="28"/>
          <w:szCs w:val="28"/>
        </w:rPr>
        <w:lastRenderedPageBreak/>
        <w:t xml:space="preserve">среднего (В1–Intermediate) по Общеевропейской классификации уровней языковой компетенции. </w:t>
      </w:r>
    </w:p>
    <w:p w:rsidR="00DB38EF" w:rsidRPr="00D537B3" w:rsidRDefault="00DB38EF" w:rsidP="00D537B3">
      <w:pPr>
        <w:spacing w:after="0" w:line="360" w:lineRule="auto"/>
        <w:ind w:left="-567" w:firstLine="567"/>
        <w:jc w:val="both"/>
        <w:rPr>
          <w:rFonts w:ascii="Times New Roman" w:hAnsi="Times New Roman"/>
          <w:sz w:val="28"/>
          <w:szCs w:val="28"/>
        </w:rPr>
      </w:pPr>
      <w:r w:rsidRPr="00D537B3">
        <w:rPr>
          <w:rFonts w:ascii="Times New Roman" w:hAnsi="Times New Roman"/>
          <w:b/>
          <w:bCs/>
          <w:sz w:val="28"/>
          <w:szCs w:val="28"/>
        </w:rPr>
        <w:t>Место дисциплины в структуре</w:t>
      </w:r>
      <w:r w:rsidRPr="00D537B3">
        <w:rPr>
          <w:rFonts w:ascii="Times New Roman" w:hAnsi="Times New Roman"/>
          <w:bCs/>
          <w:sz w:val="28"/>
          <w:szCs w:val="28"/>
        </w:rPr>
        <w:t xml:space="preserve"> образовательной программы </w:t>
      </w:r>
      <w:r w:rsidRPr="00D537B3">
        <w:rPr>
          <w:rFonts w:ascii="Times New Roman" w:hAnsi="Times New Roman"/>
          <w:sz w:val="28"/>
          <w:szCs w:val="28"/>
        </w:rPr>
        <w:t>«Переводчик в сфере профессиональной коммуникации»</w:t>
      </w:r>
      <w:r w:rsidR="0081645D" w:rsidRPr="00D537B3">
        <w:rPr>
          <w:rFonts w:ascii="Times New Roman" w:hAnsi="Times New Roman"/>
          <w:bCs/>
          <w:sz w:val="28"/>
          <w:szCs w:val="28"/>
        </w:rPr>
        <w:t xml:space="preserve">: дисциплина «Теоретическая грамматика английского языка» входит в </w:t>
      </w:r>
      <w:r w:rsidR="00A96321" w:rsidRPr="00D537B3">
        <w:rPr>
          <w:rFonts w:ascii="Times New Roman" w:hAnsi="Times New Roman"/>
          <w:bCs/>
          <w:sz w:val="28"/>
          <w:szCs w:val="28"/>
        </w:rPr>
        <w:t>базовую часть ОП</w:t>
      </w:r>
      <w:r w:rsidR="0081645D" w:rsidRPr="00D537B3">
        <w:rPr>
          <w:rFonts w:ascii="Times New Roman" w:hAnsi="Times New Roman"/>
          <w:bCs/>
          <w:sz w:val="28"/>
          <w:szCs w:val="28"/>
        </w:rPr>
        <w:t>.</w:t>
      </w:r>
    </w:p>
    <w:p w:rsidR="00DB38EF" w:rsidRPr="00D537B3" w:rsidRDefault="00DB38EF" w:rsidP="00D537B3">
      <w:pPr>
        <w:spacing w:after="0" w:line="360" w:lineRule="auto"/>
        <w:ind w:left="-567" w:firstLine="567"/>
        <w:jc w:val="both"/>
        <w:rPr>
          <w:rFonts w:ascii="Times New Roman" w:hAnsi="Times New Roman"/>
          <w:spacing w:val="-2"/>
          <w:sz w:val="28"/>
          <w:szCs w:val="28"/>
        </w:rPr>
      </w:pPr>
      <w:r w:rsidRPr="00D537B3">
        <w:rPr>
          <w:rFonts w:ascii="Times New Roman" w:hAnsi="Times New Roman"/>
          <w:b/>
          <w:bCs/>
          <w:spacing w:val="-2"/>
          <w:sz w:val="28"/>
          <w:szCs w:val="28"/>
        </w:rPr>
        <w:t xml:space="preserve">Базируется </w:t>
      </w:r>
      <w:r w:rsidRPr="00D537B3">
        <w:rPr>
          <w:rFonts w:ascii="Times New Roman" w:hAnsi="Times New Roman"/>
          <w:spacing w:val="-2"/>
          <w:sz w:val="28"/>
          <w:szCs w:val="28"/>
        </w:rPr>
        <w:t xml:space="preserve">на общепрофессиональных компетенциях, </w:t>
      </w:r>
      <w:r w:rsidRPr="00D537B3">
        <w:rPr>
          <w:rFonts w:ascii="Times New Roman" w:hAnsi="Times New Roman"/>
          <w:sz w:val="28"/>
          <w:szCs w:val="28"/>
        </w:rPr>
        <w:t>определенных образовательной программой «Переводчик в сфере профессиональной коммуникации». Данная дисциплина изучается в 3 семестре.</w:t>
      </w:r>
    </w:p>
    <w:p w:rsidR="00DB38EF" w:rsidRPr="00D537B3" w:rsidRDefault="00DB38EF" w:rsidP="00D537B3">
      <w:pPr>
        <w:spacing w:after="0" w:line="360" w:lineRule="auto"/>
        <w:ind w:left="-567" w:firstLine="567"/>
        <w:jc w:val="both"/>
        <w:rPr>
          <w:rFonts w:ascii="Times New Roman" w:hAnsi="Times New Roman"/>
          <w:b/>
          <w:bCs/>
          <w:sz w:val="28"/>
          <w:szCs w:val="28"/>
        </w:rPr>
      </w:pPr>
      <w:r w:rsidRPr="00D537B3">
        <w:rPr>
          <w:rFonts w:ascii="Times New Roman" w:hAnsi="Times New Roman"/>
          <w:b/>
          <w:bCs/>
          <w:sz w:val="28"/>
          <w:szCs w:val="28"/>
        </w:rPr>
        <w:t xml:space="preserve">Процесс изучения дисциплины направлен на формирование следующих компетенций: </w:t>
      </w:r>
    </w:p>
    <w:p w:rsidR="00DB38EF" w:rsidRPr="00D537B3" w:rsidRDefault="00DB38EF" w:rsidP="00D537B3">
      <w:pPr>
        <w:spacing w:after="0" w:line="360" w:lineRule="auto"/>
        <w:ind w:left="-567" w:firstLine="567"/>
        <w:jc w:val="both"/>
        <w:rPr>
          <w:rFonts w:ascii="Times New Roman" w:hAnsi="Times New Roman"/>
          <w:sz w:val="28"/>
          <w:szCs w:val="28"/>
        </w:rPr>
      </w:pPr>
      <w:r w:rsidRPr="00D537B3">
        <w:rPr>
          <w:rFonts w:ascii="Times New Roman" w:hAnsi="Times New Roman"/>
          <w:b/>
          <w:sz w:val="28"/>
          <w:szCs w:val="28"/>
        </w:rPr>
        <w:t xml:space="preserve">ОПК-7 - </w:t>
      </w:r>
      <w:r w:rsidRPr="00D537B3">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DB38EF" w:rsidRPr="00D537B3" w:rsidRDefault="00DB38EF" w:rsidP="00D537B3">
      <w:pPr>
        <w:spacing w:after="0" w:line="360" w:lineRule="auto"/>
        <w:ind w:left="-567" w:firstLine="567"/>
        <w:jc w:val="both"/>
        <w:rPr>
          <w:rFonts w:ascii="Times New Roman" w:hAnsi="Times New Roman"/>
          <w:sz w:val="28"/>
          <w:szCs w:val="28"/>
        </w:rPr>
      </w:pPr>
      <w:r w:rsidRPr="00D537B3">
        <w:rPr>
          <w:rFonts w:ascii="Times New Roman" w:hAnsi="Times New Roman"/>
          <w:b/>
          <w:bCs/>
          <w:sz w:val="28"/>
          <w:szCs w:val="28"/>
        </w:rPr>
        <w:t xml:space="preserve">Промежуточная аттестация – </w:t>
      </w:r>
      <w:r w:rsidRPr="00D537B3">
        <w:rPr>
          <w:rFonts w:ascii="Times New Roman" w:hAnsi="Times New Roman"/>
          <w:sz w:val="28"/>
          <w:szCs w:val="28"/>
        </w:rPr>
        <w:t>зачёт.</w:t>
      </w:r>
    </w:p>
    <w:p w:rsidR="00DB38EF" w:rsidRPr="0039792F" w:rsidRDefault="00DB38EF" w:rsidP="00DB38EF">
      <w:pPr>
        <w:spacing w:after="0" w:line="240" w:lineRule="auto"/>
        <w:ind w:firstLine="709"/>
        <w:jc w:val="both"/>
        <w:rPr>
          <w:rFonts w:ascii="Times New Roman" w:hAnsi="Times New Roman"/>
          <w:sz w:val="24"/>
          <w:szCs w:val="24"/>
        </w:rPr>
      </w:pPr>
    </w:p>
    <w:p w:rsidR="00DB38EF" w:rsidRPr="0039792F" w:rsidRDefault="00DB38EF" w:rsidP="00DB38EF">
      <w:pPr>
        <w:spacing w:after="0" w:line="240" w:lineRule="auto"/>
        <w:jc w:val="both"/>
        <w:rPr>
          <w:rFonts w:ascii="Times New Roman" w:hAnsi="Times New Roman"/>
          <w:sz w:val="24"/>
          <w:szCs w:val="24"/>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DB2F3F" w:rsidRPr="0039792F" w:rsidRDefault="00DB2F3F"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DB38EF" w:rsidRPr="0039792F" w:rsidRDefault="00DB38EF" w:rsidP="00B07EE1">
      <w:pPr>
        <w:jc w:val="center"/>
        <w:rPr>
          <w:rFonts w:ascii="Times New Roman" w:hAnsi="Times New Roman"/>
          <w:b/>
          <w:sz w:val="28"/>
          <w:szCs w:val="28"/>
        </w:rPr>
      </w:pPr>
    </w:p>
    <w:p w:rsidR="00DB38EF" w:rsidRDefault="00DB38EF" w:rsidP="00B07EE1">
      <w:pPr>
        <w:jc w:val="center"/>
        <w:rPr>
          <w:rFonts w:ascii="Times New Roman" w:hAnsi="Times New Roman"/>
          <w:b/>
          <w:sz w:val="28"/>
          <w:szCs w:val="28"/>
        </w:rPr>
      </w:pPr>
    </w:p>
    <w:p w:rsidR="00D537B3" w:rsidRDefault="00D537B3" w:rsidP="00B07EE1">
      <w:pPr>
        <w:jc w:val="center"/>
        <w:rPr>
          <w:rFonts w:ascii="Times New Roman" w:hAnsi="Times New Roman"/>
          <w:b/>
          <w:sz w:val="28"/>
          <w:szCs w:val="28"/>
        </w:rPr>
      </w:pPr>
    </w:p>
    <w:p w:rsidR="00D537B3" w:rsidRDefault="00D537B3" w:rsidP="00B07EE1">
      <w:pPr>
        <w:jc w:val="center"/>
        <w:rPr>
          <w:rFonts w:ascii="Times New Roman" w:hAnsi="Times New Roman"/>
          <w:b/>
          <w:sz w:val="28"/>
          <w:szCs w:val="28"/>
        </w:rPr>
      </w:pPr>
    </w:p>
    <w:p w:rsidR="00D537B3" w:rsidRDefault="00D537B3" w:rsidP="00B07EE1">
      <w:pPr>
        <w:jc w:val="center"/>
        <w:rPr>
          <w:rFonts w:ascii="Times New Roman" w:hAnsi="Times New Roman"/>
          <w:b/>
          <w:sz w:val="28"/>
          <w:szCs w:val="28"/>
        </w:rPr>
      </w:pPr>
    </w:p>
    <w:p w:rsidR="00D537B3" w:rsidRDefault="00D537B3" w:rsidP="00B07EE1">
      <w:pPr>
        <w:jc w:val="center"/>
        <w:rPr>
          <w:rFonts w:ascii="Times New Roman" w:hAnsi="Times New Roman"/>
          <w:b/>
          <w:sz w:val="28"/>
          <w:szCs w:val="28"/>
        </w:rPr>
      </w:pPr>
    </w:p>
    <w:p w:rsidR="00D537B3" w:rsidRDefault="00D537B3" w:rsidP="00B07EE1">
      <w:pPr>
        <w:jc w:val="center"/>
        <w:rPr>
          <w:rFonts w:ascii="Times New Roman" w:hAnsi="Times New Roman"/>
          <w:b/>
          <w:sz w:val="28"/>
          <w:szCs w:val="28"/>
        </w:rPr>
      </w:pPr>
    </w:p>
    <w:p w:rsidR="00D537B3" w:rsidRDefault="00D537B3" w:rsidP="00B07EE1">
      <w:pPr>
        <w:jc w:val="center"/>
        <w:rPr>
          <w:rFonts w:ascii="Times New Roman" w:hAnsi="Times New Roman"/>
          <w:b/>
          <w:sz w:val="28"/>
          <w:szCs w:val="28"/>
        </w:rPr>
      </w:pPr>
    </w:p>
    <w:p w:rsidR="00D537B3" w:rsidRPr="0039792F" w:rsidRDefault="00D537B3" w:rsidP="00B07EE1">
      <w:pPr>
        <w:jc w:val="center"/>
        <w:rPr>
          <w:rFonts w:ascii="Times New Roman" w:hAnsi="Times New Roman"/>
          <w:b/>
          <w:sz w:val="28"/>
          <w:szCs w:val="28"/>
        </w:rPr>
      </w:pPr>
    </w:p>
    <w:p w:rsidR="00CF0188" w:rsidRPr="00D537B3" w:rsidRDefault="00CF0188" w:rsidP="00CF0188">
      <w:pPr>
        <w:jc w:val="center"/>
        <w:rPr>
          <w:rFonts w:ascii="Times New Roman" w:hAnsi="Times New Roman"/>
          <w:b/>
          <w:sz w:val="28"/>
          <w:szCs w:val="28"/>
        </w:rPr>
      </w:pPr>
      <w:r w:rsidRPr="00D537B3">
        <w:rPr>
          <w:rFonts w:ascii="Times New Roman" w:hAnsi="Times New Roman"/>
          <w:b/>
          <w:sz w:val="28"/>
          <w:szCs w:val="28"/>
        </w:rPr>
        <w:lastRenderedPageBreak/>
        <w:t>СОДЕРЖАНИЕ</w:t>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1. Цели и задачи освоения дисциплины</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2.  Место дисциплины в структуре ОП</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3. Компетенции, формируемые  в результате освоения дисциплины</w:t>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4. Структура и содержание курса</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 xml:space="preserve">4.1 Разделы дисциплины   </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 xml:space="preserve">4.2 Содержание разделов дисциплины  </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5. Образовательные технологии</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 xml:space="preserve">6.Оценочные средства для текущего контроля </w:t>
      </w:r>
      <w:r w:rsidR="00B64902" w:rsidRPr="00D537B3">
        <w:rPr>
          <w:rFonts w:ascii="Times New Roman" w:hAnsi="Times New Roman"/>
          <w:sz w:val="28"/>
          <w:szCs w:val="28"/>
        </w:rPr>
        <w:t xml:space="preserve">успеваемости, промежуточной аттестации по итогам </w:t>
      </w:r>
      <w:r w:rsidRPr="00D537B3">
        <w:rPr>
          <w:rFonts w:ascii="Times New Roman" w:hAnsi="Times New Roman"/>
          <w:sz w:val="28"/>
          <w:szCs w:val="28"/>
        </w:rPr>
        <w:t>освоения дисциплины</w:t>
      </w:r>
      <w:r w:rsidR="00B64902" w:rsidRPr="00D537B3">
        <w:rPr>
          <w:rFonts w:ascii="Times New Roman" w:hAnsi="Times New Roman"/>
          <w:sz w:val="28"/>
          <w:szCs w:val="28"/>
        </w:rPr>
        <w:tab/>
      </w:r>
      <w:r w:rsidR="00B64902" w:rsidRPr="00D537B3">
        <w:rPr>
          <w:rFonts w:ascii="Times New Roman" w:hAnsi="Times New Roman"/>
          <w:sz w:val="28"/>
          <w:szCs w:val="28"/>
        </w:rPr>
        <w:tab/>
      </w:r>
      <w:r w:rsidR="00B64902" w:rsidRPr="00D537B3">
        <w:rPr>
          <w:rFonts w:ascii="Times New Roman" w:hAnsi="Times New Roman"/>
          <w:sz w:val="28"/>
          <w:szCs w:val="28"/>
        </w:rPr>
        <w:tab/>
      </w:r>
      <w:r w:rsidR="00B64902"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7. Учебно-методическое и информационное обеспечение дисциплины</w:t>
      </w:r>
      <w:r w:rsidR="00B64902" w:rsidRPr="00D537B3">
        <w:rPr>
          <w:rFonts w:ascii="Times New Roman" w:hAnsi="Times New Roman"/>
          <w:sz w:val="28"/>
          <w:szCs w:val="28"/>
        </w:rPr>
        <w:tab/>
      </w:r>
      <w:r w:rsidRPr="00D537B3">
        <w:rPr>
          <w:rFonts w:ascii="Times New Roman" w:hAnsi="Times New Roman"/>
          <w:sz w:val="28"/>
          <w:szCs w:val="28"/>
        </w:rPr>
        <w:tab/>
      </w:r>
    </w:p>
    <w:p w:rsidR="00CF0188" w:rsidRPr="00D537B3" w:rsidRDefault="00CF0188" w:rsidP="00D537B3">
      <w:pPr>
        <w:spacing w:line="360" w:lineRule="auto"/>
        <w:rPr>
          <w:rFonts w:ascii="Times New Roman" w:hAnsi="Times New Roman"/>
          <w:sz w:val="28"/>
          <w:szCs w:val="28"/>
        </w:rPr>
      </w:pPr>
      <w:r w:rsidRPr="00D537B3">
        <w:rPr>
          <w:rFonts w:ascii="Times New Roman" w:hAnsi="Times New Roman"/>
          <w:sz w:val="28"/>
          <w:szCs w:val="28"/>
        </w:rPr>
        <w:t>8. Материально-техническое обеспечение дисциплины</w:t>
      </w:r>
      <w:r w:rsidRPr="00D537B3">
        <w:rPr>
          <w:rFonts w:ascii="Times New Roman" w:hAnsi="Times New Roman"/>
          <w:sz w:val="28"/>
          <w:szCs w:val="28"/>
        </w:rPr>
        <w:tab/>
      </w:r>
      <w:r w:rsidRPr="00D537B3">
        <w:rPr>
          <w:rFonts w:ascii="Times New Roman" w:hAnsi="Times New Roman"/>
          <w:sz w:val="28"/>
          <w:szCs w:val="28"/>
        </w:rPr>
        <w:tab/>
      </w:r>
      <w:r w:rsidRPr="00D537B3">
        <w:rPr>
          <w:rFonts w:ascii="Times New Roman" w:hAnsi="Times New Roman"/>
          <w:sz w:val="28"/>
          <w:szCs w:val="28"/>
        </w:rPr>
        <w:tab/>
      </w:r>
    </w:p>
    <w:p w:rsidR="00CF0188" w:rsidRPr="00D537B3" w:rsidRDefault="00B64902" w:rsidP="00D537B3">
      <w:pPr>
        <w:spacing w:line="360" w:lineRule="auto"/>
        <w:jc w:val="both"/>
        <w:rPr>
          <w:rFonts w:ascii="Times New Roman" w:hAnsi="Times New Roman"/>
          <w:sz w:val="28"/>
          <w:szCs w:val="28"/>
        </w:rPr>
      </w:pPr>
      <w:r w:rsidRPr="00D537B3">
        <w:rPr>
          <w:rFonts w:ascii="Times New Roman" w:hAnsi="Times New Roman"/>
          <w:sz w:val="28"/>
          <w:szCs w:val="28"/>
        </w:rPr>
        <w:t>9. Фонд оценочных средств</w:t>
      </w:r>
      <w:r w:rsidR="00CF0188" w:rsidRPr="00D537B3">
        <w:rPr>
          <w:rFonts w:ascii="Times New Roman" w:hAnsi="Times New Roman"/>
          <w:sz w:val="28"/>
          <w:szCs w:val="28"/>
        </w:rPr>
        <w:tab/>
      </w:r>
      <w:r w:rsidR="00CF0188" w:rsidRPr="00D537B3">
        <w:rPr>
          <w:rFonts w:ascii="Times New Roman" w:hAnsi="Times New Roman"/>
          <w:sz w:val="28"/>
          <w:szCs w:val="28"/>
        </w:rPr>
        <w:tab/>
      </w:r>
      <w:r w:rsidR="00CF0188" w:rsidRPr="00D537B3">
        <w:rPr>
          <w:rFonts w:ascii="Times New Roman" w:hAnsi="Times New Roman"/>
          <w:sz w:val="28"/>
          <w:szCs w:val="28"/>
        </w:rPr>
        <w:tab/>
      </w:r>
      <w:r w:rsidR="00CF0188" w:rsidRPr="00D537B3">
        <w:rPr>
          <w:rFonts w:ascii="Times New Roman" w:hAnsi="Times New Roman"/>
          <w:sz w:val="28"/>
          <w:szCs w:val="28"/>
        </w:rPr>
        <w:tab/>
      </w:r>
      <w:r w:rsidR="00CF0188" w:rsidRPr="00D537B3">
        <w:rPr>
          <w:rFonts w:ascii="Times New Roman" w:hAnsi="Times New Roman"/>
          <w:sz w:val="28"/>
          <w:szCs w:val="28"/>
        </w:rPr>
        <w:tab/>
      </w:r>
      <w:r w:rsidR="00CF0188" w:rsidRPr="00D537B3">
        <w:rPr>
          <w:rFonts w:ascii="Times New Roman" w:hAnsi="Times New Roman"/>
          <w:sz w:val="28"/>
          <w:szCs w:val="28"/>
        </w:rPr>
        <w:tab/>
      </w:r>
    </w:p>
    <w:p w:rsidR="00CF0188" w:rsidRPr="00D537B3" w:rsidRDefault="00CF0188" w:rsidP="00D537B3">
      <w:pPr>
        <w:tabs>
          <w:tab w:val="left" w:pos="6495"/>
          <w:tab w:val="right" w:pos="9355"/>
        </w:tabs>
        <w:spacing w:after="0" w:line="360" w:lineRule="auto"/>
        <w:jc w:val="both"/>
        <w:rPr>
          <w:rFonts w:ascii="Times New Roman" w:hAnsi="Times New Roman"/>
          <w:sz w:val="28"/>
          <w:szCs w:val="28"/>
        </w:rPr>
      </w:pPr>
      <w:r w:rsidRPr="00D537B3">
        <w:rPr>
          <w:rFonts w:ascii="Times New Roman" w:hAnsi="Times New Roman"/>
          <w:sz w:val="28"/>
          <w:szCs w:val="28"/>
        </w:rPr>
        <w:tab/>
      </w:r>
    </w:p>
    <w:p w:rsidR="00CF0188" w:rsidRPr="00D537B3" w:rsidRDefault="00CF0188" w:rsidP="00D537B3">
      <w:pPr>
        <w:spacing w:after="0" w:line="360" w:lineRule="auto"/>
        <w:jc w:val="center"/>
        <w:rPr>
          <w:rFonts w:ascii="Times New Roman" w:hAnsi="Times New Roman"/>
          <w:sz w:val="28"/>
          <w:szCs w:val="28"/>
        </w:rPr>
      </w:pPr>
    </w:p>
    <w:p w:rsidR="00CF0188" w:rsidRPr="00D537B3" w:rsidRDefault="00CF0188" w:rsidP="00D537B3">
      <w:pPr>
        <w:spacing w:after="0" w:line="360" w:lineRule="auto"/>
        <w:jc w:val="center"/>
        <w:rPr>
          <w:rFonts w:ascii="Times New Roman" w:hAnsi="Times New Roman"/>
          <w:b/>
          <w:sz w:val="28"/>
          <w:szCs w:val="28"/>
        </w:rPr>
      </w:pPr>
    </w:p>
    <w:p w:rsidR="00CF0188" w:rsidRPr="00D537B3" w:rsidRDefault="00CF0188" w:rsidP="00D537B3">
      <w:pPr>
        <w:spacing w:after="0" w:line="360" w:lineRule="auto"/>
        <w:rPr>
          <w:rFonts w:ascii="Times New Roman" w:hAnsi="Times New Roman"/>
          <w:sz w:val="28"/>
          <w:szCs w:val="28"/>
        </w:rPr>
      </w:pPr>
    </w:p>
    <w:p w:rsidR="00CF0188" w:rsidRPr="00D537B3" w:rsidRDefault="00CF0188" w:rsidP="00D537B3">
      <w:pPr>
        <w:spacing w:after="0" w:line="360" w:lineRule="auto"/>
        <w:rPr>
          <w:rFonts w:ascii="Times New Roman" w:hAnsi="Times New Roman"/>
          <w:sz w:val="28"/>
          <w:szCs w:val="28"/>
        </w:rPr>
      </w:pPr>
    </w:p>
    <w:p w:rsidR="00CF0188" w:rsidRPr="00D537B3" w:rsidRDefault="00CF0188" w:rsidP="00D537B3">
      <w:pPr>
        <w:spacing w:after="0" w:line="360" w:lineRule="auto"/>
        <w:jc w:val="both"/>
        <w:rPr>
          <w:rFonts w:ascii="Times New Roman" w:hAnsi="Times New Roman"/>
          <w:sz w:val="28"/>
          <w:szCs w:val="28"/>
        </w:rPr>
      </w:pPr>
    </w:p>
    <w:p w:rsidR="00CF0188" w:rsidRPr="00D537B3" w:rsidRDefault="00CF0188" w:rsidP="00D537B3">
      <w:pPr>
        <w:spacing w:after="0" w:line="360" w:lineRule="auto"/>
        <w:jc w:val="both"/>
        <w:rPr>
          <w:rFonts w:ascii="Times New Roman" w:hAnsi="Times New Roman"/>
          <w:sz w:val="28"/>
          <w:szCs w:val="28"/>
        </w:rPr>
      </w:pPr>
    </w:p>
    <w:p w:rsidR="00CF0188" w:rsidRPr="00D537B3" w:rsidRDefault="00CF0188" w:rsidP="00D537B3">
      <w:pPr>
        <w:spacing w:after="0" w:line="360" w:lineRule="auto"/>
        <w:jc w:val="both"/>
        <w:rPr>
          <w:rFonts w:ascii="Times New Roman" w:hAnsi="Times New Roman"/>
          <w:sz w:val="28"/>
          <w:szCs w:val="28"/>
        </w:rPr>
      </w:pPr>
    </w:p>
    <w:p w:rsidR="00CF0188" w:rsidRPr="00D537B3" w:rsidRDefault="00CF0188" w:rsidP="00D537B3">
      <w:pPr>
        <w:spacing w:after="0" w:line="360" w:lineRule="auto"/>
        <w:jc w:val="both"/>
        <w:rPr>
          <w:rFonts w:ascii="Times New Roman" w:hAnsi="Times New Roman"/>
          <w:sz w:val="28"/>
          <w:szCs w:val="28"/>
        </w:rPr>
      </w:pPr>
    </w:p>
    <w:p w:rsidR="00CF0188" w:rsidRPr="00D537B3" w:rsidRDefault="00CF0188" w:rsidP="00D537B3">
      <w:pPr>
        <w:spacing w:after="0" w:line="360" w:lineRule="auto"/>
        <w:jc w:val="both"/>
        <w:rPr>
          <w:rFonts w:ascii="Times New Roman" w:hAnsi="Times New Roman"/>
          <w:sz w:val="28"/>
          <w:szCs w:val="28"/>
        </w:rPr>
      </w:pPr>
    </w:p>
    <w:p w:rsidR="00CF0188" w:rsidRPr="00D537B3" w:rsidRDefault="00CF0188" w:rsidP="00D537B3">
      <w:pPr>
        <w:spacing w:after="0" w:line="360" w:lineRule="auto"/>
        <w:jc w:val="both"/>
        <w:rPr>
          <w:rFonts w:ascii="Times New Roman" w:hAnsi="Times New Roman"/>
          <w:sz w:val="28"/>
          <w:szCs w:val="28"/>
        </w:rPr>
      </w:pPr>
    </w:p>
    <w:p w:rsidR="00B64902" w:rsidRPr="00D537B3" w:rsidRDefault="00B64902" w:rsidP="00D537B3">
      <w:pPr>
        <w:spacing w:after="0" w:line="360" w:lineRule="auto"/>
        <w:jc w:val="both"/>
        <w:rPr>
          <w:rFonts w:ascii="Times New Roman" w:hAnsi="Times New Roman"/>
          <w:sz w:val="28"/>
          <w:szCs w:val="28"/>
        </w:rPr>
      </w:pPr>
    </w:p>
    <w:p w:rsidR="00CF0188" w:rsidRPr="00D537B3" w:rsidRDefault="00D537B3" w:rsidP="00D537B3">
      <w:pPr>
        <w:spacing w:after="0" w:line="360" w:lineRule="auto"/>
        <w:rPr>
          <w:rFonts w:ascii="Times New Roman" w:hAnsi="Times New Roman"/>
          <w:b/>
          <w:sz w:val="28"/>
          <w:szCs w:val="28"/>
        </w:rPr>
      </w:pPr>
      <w:r>
        <w:rPr>
          <w:rFonts w:ascii="Times New Roman" w:hAnsi="Times New Roman"/>
          <w:b/>
          <w:sz w:val="28"/>
          <w:szCs w:val="28"/>
        </w:rPr>
        <w:lastRenderedPageBreak/>
        <w:t>1. Ц</w:t>
      </w:r>
      <w:r w:rsidRPr="00D537B3">
        <w:rPr>
          <w:rFonts w:ascii="Times New Roman" w:hAnsi="Times New Roman"/>
          <w:b/>
          <w:sz w:val="28"/>
          <w:szCs w:val="28"/>
        </w:rPr>
        <w:t>ели и задачи освоения дисциплины</w:t>
      </w:r>
    </w:p>
    <w:p w:rsidR="00CF0188" w:rsidRPr="00D537B3" w:rsidRDefault="00CF0188"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b/>
          <w:sz w:val="28"/>
          <w:szCs w:val="28"/>
        </w:rPr>
        <w:t>Цели</w:t>
      </w:r>
      <w:r w:rsidRPr="00D537B3">
        <w:rPr>
          <w:rFonts w:ascii="Times New Roman" w:eastAsia="TimesNewRoman" w:hAnsi="Times New Roman"/>
          <w:sz w:val="28"/>
          <w:szCs w:val="28"/>
        </w:rPr>
        <w:t xml:space="preserve"> освоения дисциплины:</w:t>
      </w:r>
    </w:p>
    <w:p w:rsidR="00CF0188" w:rsidRPr="00D537B3" w:rsidRDefault="00CF0188"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 сформировать у студентов научное представление о грамматической системеизучаемого иностранного языка, ее структуре, особенностях взаимосвязи ифункционировании единиц и средств этой системы;</w:t>
      </w:r>
    </w:p>
    <w:p w:rsidR="00CF0188" w:rsidRPr="00D537B3" w:rsidRDefault="00CF0188" w:rsidP="00D537B3">
      <w:pPr>
        <w:autoSpaceDE w:val="0"/>
        <w:autoSpaceDN w:val="0"/>
        <w:adjustRightInd w:val="0"/>
        <w:spacing w:after="0" w:line="360" w:lineRule="auto"/>
        <w:ind w:left="-567" w:firstLine="567"/>
        <w:jc w:val="both"/>
        <w:rPr>
          <w:rFonts w:ascii="Times New Roman" w:hAnsi="Times New Roman"/>
          <w:b/>
          <w:sz w:val="28"/>
          <w:szCs w:val="28"/>
        </w:rPr>
      </w:pPr>
      <w:r w:rsidRPr="00D537B3">
        <w:rPr>
          <w:rFonts w:ascii="Times New Roman" w:eastAsia="TimesNewRoman" w:hAnsi="Times New Roman"/>
          <w:sz w:val="28"/>
          <w:szCs w:val="28"/>
        </w:rPr>
        <w:t>- развивать умение студентов анализировать, сравнивать, обобщать, грамотно выражать мысль на иностранном языке, используя научные термины и понятия.</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b/>
          <w:sz w:val="28"/>
          <w:szCs w:val="28"/>
        </w:rPr>
        <w:t>Задачи</w:t>
      </w:r>
      <w:r w:rsidRPr="00D537B3">
        <w:rPr>
          <w:rFonts w:ascii="Times New Roman" w:hAnsi="Times New Roman"/>
          <w:sz w:val="28"/>
          <w:szCs w:val="28"/>
        </w:rPr>
        <w:t xml:space="preserve"> изучения дисциплины:</w:t>
      </w:r>
    </w:p>
    <w:p w:rsidR="00CF0188" w:rsidRPr="00D537B3" w:rsidRDefault="00CF0188"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1) представить теоретическое освещение грамматического строя английского языка,рассмотрев важнейшие аспекты морфологии и синтаксиса, в соответствии с современнымсостоянием науки о языке;</w:t>
      </w:r>
    </w:p>
    <w:p w:rsidR="00CF0188" w:rsidRPr="00D537B3" w:rsidRDefault="00CF0188"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2) ознакомить студентов с наиболее важными проблемами современных научныхисследований грамматического строя английского языка, с теориями и взглядамиотечественных и зарубежных лингвистов;</w:t>
      </w:r>
    </w:p>
    <w:p w:rsidR="00CF0188" w:rsidRPr="00D537B3" w:rsidRDefault="00CF0188"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3) развить у студентов умение применять полученные теоретические знания пограмматике английского языка к его практическому владению на различных этапах изученияи к его преподаванию на разных ступенях обучения;</w:t>
      </w:r>
    </w:p>
    <w:p w:rsidR="00CF0188" w:rsidRPr="00D537B3" w:rsidRDefault="00CF0188" w:rsidP="00D537B3">
      <w:pPr>
        <w:autoSpaceDE w:val="0"/>
        <w:autoSpaceDN w:val="0"/>
        <w:adjustRightInd w:val="0"/>
        <w:spacing w:after="0" w:line="360" w:lineRule="auto"/>
        <w:ind w:left="-567" w:firstLine="567"/>
        <w:jc w:val="both"/>
        <w:rPr>
          <w:rFonts w:ascii="Times New Roman" w:eastAsia="TimesNewRoman" w:hAnsi="Times New Roman"/>
          <w:sz w:val="28"/>
          <w:szCs w:val="28"/>
        </w:rPr>
      </w:pPr>
      <w:r w:rsidRPr="00D537B3">
        <w:rPr>
          <w:rFonts w:ascii="Times New Roman" w:eastAsia="TimesNewRoman" w:hAnsi="Times New Roman"/>
          <w:sz w:val="28"/>
          <w:szCs w:val="28"/>
        </w:rPr>
        <w:t>4) развить у студентов научное мышление, соответствующее методологии предмета теоретической грамматики, научить их библиографическому поиску в изучаемой областизнаний, привить им умение самостоятельно перерабатывать фундаментальную и текущуюнаучную информацию по предмету, самостоятельно делать обобщения и выводы из данных,приводимых в специальной литературе, а также из собственных наблюдений над фактическимязыковым материалом в его разных речевых формах, осмысленно сопоставляя грамматическиеявления английского и русскогоязыков.</w:t>
      </w:r>
    </w:p>
    <w:p w:rsidR="00CF0188" w:rsidRPr="00D537B3" w:rsidRDefault="00CF0188" w:rsidP="00D537B3">
      <w:pPr>
        <w:spacing w:after="0" w:line="360" w:lineRule="auto"/>
        <w:ind w:left="-567" w:firstLine="567"/>
        <w:jc w:val="both"/>
        <w:rPr>
          <w:rFonts w:ascii="Times New Roman" w:eastAsia="TimesNewRoman" w:hAnsi="Times New Roman"/>
          <w:sz w:val="28"/>
          <w:szCs w:val="28"/>
        </w:rPr>
      </w:pPr>
      <w:r w:rsidRPr="00D537B3">
        <w:rPr>
          <w:rFonts w:ascii="Times New Roman" w:hAnsi="Times New Roman"/>
          <w:sz w:val="28"/>
          <w:szCs w:val="28"/>
        </w:rPr>
        <w:t xml:space="preserve">Основные единицы (разделы) дисциплины ориентированы на круг тем, связанных с направлением обучения и будущей профессией, и предполагают уровень владения английским языком не ниже среднего (В1–Intermediate) по Общеевропейской классификации уровней языковой компетенции. </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lastRenderedPageBreak/>
        <w:t>Данныйкурс построен в соответствиисо спецификой программы профессиональной переподготовки «Переводчик в сфере профессиональной коммуникации».</w:t>
      </w:r>
    </w:p>
    <w:p w:rsidR="00CF0188" w:rsidRPr="00D537B3" w:rsidRDefault="00CF0188" w:rsidP="00D537B3">
      <w:pPr>
        <w:spacing w:after="0" w:line="360" w:lineRule="auto"/>
        <w:rPr>
          <w:rFonts w:ascii="Times New Roman" w:hAnsi="Times New Roman"/>
          <w:sz w:val="28"/>
          <w:szCs w:val="28"/>
        </w:rPr>
      </w:pPr>
    </w:p>
    <w:p w:rsidR="00CF0188" w:rsidRPr="00D537B3" w:rsidRDefault="00D537B3" w:rsidP="00D537B3">
      <w:pPr>
        <w:spacing w:after="0" w:line="360" w:lineRule="auto"/>
        <w:rPr>
          <w:rFonts w:ascii="Times New Roman" w:hAnsi="Times New Roman"/>
          <w:b/>
          <w:sz w:val="28"/>
          <w:szCs w:val="28"/>
        </w:rPr>
      </w:pPr>
      <w:r>
        <w:rPr>
          <w:rFonts w:ascii="Times New Roman" w:hAnsi="Times New Roman"/>
          <w:b/>
          <w:sz w:val="28"/>
          <w:szCs w:val="28"/>
        </w:rPr>
        <w:t>2. М</w:t>
      </w:r>
      <w:r w:rsidRPr="00D537B3">
        <w:rPr>
          <w:rFonts w:ascii="Times New Roman" w:hAnsi="Times New Roman"/>
          <w:b/>
          <w:sz w:val="28"/>
          <w:szCs w:val="28"/>
        </w:rPr>
        <w:t xml:space="preserve">есто дисциплины в структуре </w:t>
      </w:r>
      <w:r>
        <w:rPr>
          <w:rFonts w:ascii="Times New Roman" w:hAnsi="Times New Roman"/>
          <w:b/>
          <w:sz w:val="28"/>
          <w:szCs w:val="28"/>
        </w:rPr>
        <w:t>ОП</w:t>
      </w:r>
    </w:p>
    <w:p w:rsidR="00CF0188" w:rsidRPr="00D537B3" w:rsidRDefault="00CF0188" w:rsidP="00D537B3">
      <w:pPr>
        <w:spacing w:after="0" w:line="360" w:lineRule="auto"/>
        <w:ind w:left="-567" w:firstLine="567"/>
        <w:jc w:val="both"/>
        <w:rPr>
          <w:rFonts w:ascii="Times New Roman" w:eastAsia="Arial CYR" w:hAnsi="Times New Roman"/>
          <w:sz w:val="28"/>
          <w:szCs w:val="28"/>
        </w:rPr>
      </w:pPr>
      <w:r w:rsidRPr="00D537B3">
        <w:rPr>
          <w:rFonts w:ascii="Times New Roman" w:eastAsia="TimesNewRoman" w:hAnsi="Times New Roman"/>
          <w:sz w:val="28"/>
          <w:szCs w:val="28"/>
        </w:rPr>
        <w:t xml:space="preserve">Данная учебная дисциплина входит в цикл </w:t>
      </w:r>
      <w:r w:rsidR="00C54867" w:rsidRPr="00D537B3">
        <w:rPr>
          <w:rFonts w:ascii="Times New Roman" w:eastAsia="TimesNewRoman" w:hAnsi="Times New Roman"/>
          <w:sz w:val="28"/>
          <w:szCs w:val="28"/>
        </w:rPr>
        <w:t xml:space="preserve">ОД (Общие дисциплины) </w:t>
      </w:r>
      <w:r w:rsidRPr="00D537B3">
        <w:rPr>
          <w:rFonts w:ascii="Times New Roman" w:eastAsia="TimesNewRoman" w:hAnsi="Times New Roman"/>
          <w:sz w:val="28"/>
          <w:szCs w:val="28"/>
        </w:rPr>
        <w:t xml:space="preserve">учебного плана </w:t>
      </w:r>
      <w:r w:rsidR="00C54867" w:rsidRPr="00D537B3">
        <w:rPr>
          <w:rFonts w:ascii="Times New Roman" w:eastAsia="TimesNewRoman" w:hAnsi="Times New Roman"/>
          <w:sz w:val="28"/>
          <w:szCs w:val="28"/>
        </w:rPr>
        <w:t xml:space="preserve">программы </w:t>
      </w:r>
      <w:r w:rsidRPr="00D537B3">
        <w:rPr>
          <w:rFonts w:ascii="Times New Roman" w:eastAsia="TimesNewRoman" w:hAnsi="Times New Roman"/>
          <w:sz w:val="28"/>
          <w:szCs w:val="28"/>
        </w:rPr>
        <w:t>профессиональной переподготовки ипредставляет собой промежуточную стадию реализации всех знаний, умений и навыков,которые обучаемые приобрели в ходе изучения таких теоретических дисциплин как «Введениев языкознание», «Стилистика русского языка», «Лексикология», а также практической учебной дисциплины «Практический курс английского языка». Кроме того, изучение данной дисциплиныспособствует успешному усвоению последующих дисциплин, например, «Теория перевода».</w:t>
      </w:r>
    </w:p>
    <w:p w:rsidR="00CF0188" w:rsidRPr="00D537B3" w:rsidRDefault="00CF0188" w:rsidP="00D537B3">
      <w:pPr>
        <w:spacing w:after="0" w:line="360" w:lineRule="auto"/>
        <w:ind w:left="-567" w:firstLine="567"/>
        <w:jc w:val="both"/>
        <w:rPr>
          <w:rFonts w:ascii="Times New Roman" w:eastAsia="Arial CYR" w:hAnsi="Times New Roman"/>
          <w:sz w:val="28"/>
          <w:szCs w:val="28"/>
        </w:rPr>
      </w:pPr>
      <w:r w:rsidRPr="00D537B3">
        <w:rPr>
          <w:rFonts w:ascii="Times New Roman" w:eastAsia="Arial CYR" w:hAnsi="Times New Roman"/>
          <w:sz w:val="28"/>
          <w:szCs w:val="28"/>
        </w:rPr>
        <w:t>Данный курс изучается на 2 курсе обучения (3 семестр).</w:t>
      </w:r>
    </w:p>
    <w:p w:rsidR="00AA70C1" w:rsidRPr="00D537B3" w:rsidRDefault="00AA70C1" w:rsidP="00D537B3">
      <w:pPr>
        <w:spacing w:after="0" w:line="360" w:lineRule="auto"/>
        <w:jc w:val="center"/>
        <w:rPr>
          <w:rFonts w:ascii="Times New Roman" w:hAnsi="Times New Roman"/>
          <w:b/>
          <w:sz w:val="28"/>
          <w:szCs w:val="28"/>
        </w:rPr>
      </w:pPr>
    </w:p>
    <w:p w:rsidR="00CF0188" w:rsidRPr="00D537B3" w:rsidRDefault="00CF0188" w:rsidP="00D537B3">
      <w:pPr>
        <w:spacing w:after="0" w:line="360" w:lineRule="auto"/>
        <w:jc w:val="both"/>
        <w:rPr>
          <w:rFonts w:ascii="Times New Roman" w:hAnsi="Times New Roman"/>
          <w:b/>
          <w:sz w:val="28"/>
          <w:szCs w:val="28"/>
        </w:rPr>
      </w:pPr>
      <w:r w:rsidRPr="00D537B3">
        <w:rPr>
          <w:rFonts w:ascii="Times New Roman" w:hAnsi="Times New Roman"/>
          <w:b/>
          <w:sz w:val="28"/>
          <w:szCs w:val="28"/>
        </w:rPr>
        <w:t xml:space="preserve">3.  </w:t>
      </w:r>
      <w:r w:rsidR="00D537B3">
        <w:rPr>
          <w:rFonts w:ascii="Times New Roman" w:hAnsi="Times New Roman"/>
          <w:b/>
          <w:sz w:val="28"/>
          <w:szCs w:val="28"/>
        </w:rPr>
        <w:t>К</w:t>
      </w:r>
      <w:r w:rsidR="00D537B3" w:rsidRPr="00D537B3">
        <w:rPr>
          <w:rFonts w:ascii="Times New Roman" w:hAnsi="Times New Roman"/>
          <w:b/>
          <w:sz w:val="28"/>
          <w:szCs w:val="28"/>
        </w:rPr>
        <w:t>омпетенции, формируемые в результате освоения дисциплины</w:t>
      </w:r>
    </w:p>
    <w:p w:rsidR="000E0C1C" w:rsidRPr="00D537B3" w:rsidRDefault="000E0C1C" w:rsidP="00D537B3">
      <w:pPr>
        <w:spacing w:after="0" w:line="360" w:lineRule="auto"/>
        <w:ind w:firstLine="708"/>
        <w:jc w:val="both"/>
        <w:rPr>
          <w:rFonts w:ascii="Times New Roman" w:hAnsi="Times New Roman"/>
          <w:sz w:val="28"/>
          <w:szCs w:val="28"/>
        </w:rPr>
      </w:pPr>
      <w:r w:rsidRPr="00D537B3">
        <w:rPr>
          <w:rFonts w:ascii="Times New Roman" w:hAnsi="Times New Roman"/>
          <w:sz w:val="28"/>
          <w:szCs w:val="28"/>
        </w:rPr>
        <w:t>Выпускник должен обладать следующей общепрофессиональной компетенцией (ОПК):</w:t>
      </w:r>
    </w:p>
    <w:p w:rsidR="000E0C1C" w:rsidRPr="00D537B3" w:rsidRDefault="000E0C1C" w:rsidP="00D537B3">
      <w:pPr>
        <w:spacing w:after="0" w:line="360" w:lineRule="auto"/>
        <w:jc w:val="both"/>
        <w:rPr>
          <w:rFonts w:ascii="Times New Roman" w:hAnsi="Times New Roman"/>
          <w:sz w:val="28"/>
          <w:szCs w:val="28"/>
        </w:rPr>
      </w:pPr>
      <w:r w:rsidRPr="00D537B3">
        <w:rPr>
          <w:rFonts w:ascii="Times New Roman" w:hAnsi="Times New Roman"/>
          <w:sz w:val="28"/>
          <w:szCs w:val="28"/>
        </w:rPr>
        <w:t>-способностью свободно выражать свои мысли, адекватно используя разнообразные языковые средства с целью выделения релевантной информации (ОПК-7).</w:t>
      </w:r>
    </w:p>
    <w:p w:rsidR="00CF0188" w:rsidRPr="00D537B3" w:rsidRDefault="00CF0188" w:rsidP="00D537B3">
      <w:pPr>
        <w:spacing w:after="0" w:line="360" w:lineRule="auto"/>
        <w:jc w:val="both"/>
        <w:rPr>
          <w:rFonts w:ascii="Times New Roman" w:hAnsi="Times New Roman"/>
          <w:b/>
          <w:sz w:val="28"/>
          <w:szCs w:val="28"/>
        </w:rPr>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3544"/>
        <w:gridCol w:w="4218"/>
      </w:tblGrid>
      <w:tr w:rsidR="00CF0188" w:rsidRPr="00D537B3" w:rsidTr="00AA70C1">
        <w:tc>
          <w:tcPr>
            <w:tcW w:w="1809"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Компетенции</w:t>
            </w:r>
          </w:p>
        </w:tc>
        <w:tc>
          <w:tcPr>
            <w:tcW w:w="3544"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Формулировка компетенции из ФГОС ВО</w:t>
            </w:r>
          </w:p>
        </w:tc>
        <w:tc>
          <w:tcPr>
            <w:tcW w:w="4218"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Планируемые результаты обучения (показатели достижения уровня освоения компетенции)</w:t>
            </w:r>
          </w:p>
        </w:tc>
      </w:tr>
      <w:tr w:rsidR="00CF0188" w:rsidRPr="00D537B3" w:rsidTr="00AA70C1">
        <w:trPr>
          <w:trHeight w:val="3585"/>
        </w:trPr>
        <w:tc>
          <w:tcPr>
            <w:tcW w:w="1809" w:type="dxa"/>
            <w:vAlign w:val="center"/>
          </w:tcPr>
          <w:p w:rsidR="00CF0188" w:rsidRPr="00D537B3" w:rsidRDefault="00CF0188" w:rsidP="00D537B3">
            <w:pPr>
              <w:jc w:val="center"/>
              <w:rPr>
                <w:rFonts w:ascii="Times New Roman" w:hAnsi="Times New Roman"/>
                <w:b/>
                <w:sz w:val="28"/>
                <w:szCs w:val="28"/>
              </w:rPr>
            </w:pPr>
            <w:r w:rsidRPr="00D537B3">
              <w:rPr>
                <w:rFonts w:ascii="Times New Roman" w:hAnsi="Times New Roman"/>
                <w:b/>
                <w:sz w:val="28"/>
                <w:szCs w:val="28"/>
              </w:rPr>
              <w:lastRenderedPageBreak/>
              <w:t>ОПК-7</w:t>
            </w:r>
          </w:p>
        </w:tc>
        <w:tc>
          <w:tcPr>
            <w:tcW w:w="3544"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tc>
        <w:tc>
          <w:tcPr>
            <w:tcW w:w="4218" w:type="dxa"/>
          </w:tcPr>
          <w:p w:rsidR="00CF0188" w:rsidRPr="00D537B3" w:rsidRDefault="00CF0188" w:rsidP="00D537B3">
            <w:pPr>
              <w:jc w:val="both"/>
              <w:rPr>
                <w:rFonts w:ascii="Times New Roman" w:hAnsi="Times New Roman"/>
                <w:sz w:val="28"/>
                <w:szCs w:val="28"/>
              </w:rPr>
            </w:pPr>
            <w:r w:rsidRPr="00D537B3">
              <w:rPr>
                <w:rFonts w:ascii="Times New Roman" w:hAnsi="Times New Roman"/>
                <w:b/>
                <w:sz w:val="28"/>
                <w:szCs w:val="28"/>
              </w:rPr>
              <w:t>Знать:</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-грамматический строй современного английского языка;</w:t>
            </w:r>
          </w:p>
          <w:p w:rsidR="00CF0188" w:rsidRPr="00D537B3" w:rsidRDefault="00CF0188" w:rsidP="00D537B3">
            <w:pPr>
              <w:jc w:val="both"/>
              <w:rPr>
                <w:rFonts w:ascii="Times New Roman" w:hAnsi="Times New Roman"/>
                <w:sz w:val="28"/>
                <w:szCs w:val="28"/>
              </w:rPr>
            </w:pPr>
            <w:r w:rsidRPr="00D537B3">
              <w:rPr>
                <w:rFonts w:ascii="Times New Roman" w:hAnsi="Times New Roman"/>
                <w:b/>
                <w:sz w:val="28"/>
                <w:szCs w:val="28"/>
              </w:rPr>
              <w:t>Уметь:</w:t>
            </w:r>
          </w:p>
          <w:p w:rsidR="00CF0188" w:rsidRPr="00D537B3" w:rsidRDefault="00CF0188" w:rsidP="00D537B3">
            <w:pPr>
              <w:autoSpaceDE w:val="0"/>
              <w:autoSpaceDN w:val="0"/>
              <w:adjustRightInd w:val="0"/>
              <w:jc w:val="both"/>
              <w:rPr>
                <w:rFonts w:ascii="Times New Roman" w:hAnsi="Times New Roman"/>
                <w:sz w:val="28"/>
                <w:szCs w:val="28"/>
              </w:rPr>
            </w:pPr>
            <w:r w:rsidRPr="00D537B3">
              <w:rPr>
                <w:rFonts w:ascii="Times New Roman" w:hAnsi="Times New Roman"/>
                <w:sz w:val="28"/>
                <w:szCs w:val="28"/>
              </w:rPr>
              <w:t xml:space="preserve">- </w:t>
            </w:r>
            <w:r w:rsidRPr="00D537B3">
              <w:rPr>
                <w:rFonts w:ascii="Times New Roman" w:eastAsia="TimesNewRoman" w:hAnsi="Times New Roman"/>
                <w:sz w:val="28"/>
                <w:szCs w:val="28"/>
              </w:rPr>
              <w:t>применять полученные теоретические знания в практической устной и письменной речи</w:t>
            </w:r>
            <w:r w:rsidRPr="00D537B3">
              <w:rPr>
                <w:rFonts w:ascii="Times New Roman" w:hAnsi="Times New Roman"/>
                <w:sz w:val="28"/>
                <w:szCs w:val="28"/>
              </w:rPr>
              <w:t>;</w:t>
            </w:r>
          </w:p>
          <w:p w:rsidR="00CF0188" w:rsidRPr="00D537B3" w:rsidRDefault="00CF0188" w:rsidP="00D537B3">
            <w:pPr>
              <w:autoSpaceDE w:val="0"/>
              <w:autoSpaceDN w:val="0"/>
              <w:adjustRightInd w:val="0"/>
              <w:jc w:val="both"/>
              <w:rPr>
                <w:rFonts w:ascii="Times New Roman" w:hAnsi="Times New Roman"/>
                <w:b/>
                <w:sz w:val="28"/>
                <w:szCs w:val="28"/>
              </w:rPr>
            </w:pPr>
            <w:r w:rsidRPr="00D537B3">
              <w:rPr>
                <w:rFonts w:ascii="Times New Roman" w:hAnsi="Times New Roman"/>
                <w:b/>
                <w:sz w:val="28"/>
                <w:szCs w:val="28"/>
              </w:rPr>
              <w:t>Владеть:</w:t>
            </w:r>
          </w:p>
          <w:p w:rsidR="00CF0188" w:rsidRPr="00D537B3" w:rsidRDefault="00CF0188" w:rsidP="00D537B3">
            <w:pPr>
              <w:autoSpaceDE w:val="0"/>
              <w:autoSpaceDN w:val="0"/>
              <w:adjustRightInd w:val="0"/>
              <w:jc w:val="both"/>
              <w:rPr>
                <w:rFonts w:ascii="Times New Roman" w:hAnsi="Times New Roman"/>
                <w:b/>
                <w:sz w:val="28"/>
                <w:szCs w:val="28"/>
              </w:rPr>
            </w:pPr>
            <w:r w:rsidRPr="00D537B3">
              <w:rPr>
                <w:rFonts w:ascii="Times New Roman" w:hAnsi="Times New Roman"/>
                <w:b/>
                <w:sz w:val="28"/>
                <w:szCs w:val="28"/>
              </w:rPr>
              <w:t xml:space="preserve">- </w:t>
            </w:r>
            <w:r w:rsidRPr="00D537B3">
              <w:rPr>
                <w:rFonts w:ascii="Times New Roman" w:eastAsia="TimesNewRoman" w:hAnsi="Times New Roman"/>
                <w:sz w:val="28"/>
                <w:szCs w:val="28"/>
              </w:rPr>
              <w:t>способностью использовать языковые средства для достижения коммуникативных целей с соблюдением грамматических норм.</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 основным терминологическим аппаратом; знаниями о современных учениях в области грамматики английского языка.</w:t>
            </w:r>
          </w:p>
        </w:tc>
      </w:tr>
    </w:tbl>
    <w:p w:rsidR="00CF0188" w:rsidRPr="00D537B3" w:rsidRDefault="00CF0188" w:rsidP="00D537B3">
      <w:pPr>
        <w:spacing w:after="0" w:line="360" w:lineRule="auto"/>
        <w:jc w:val="both"/>
        <w:rPr>
          <w:rFonts w:ascii="Times New Roman" w:hAnsi="Times New Roman"/>
          <w:b/>
          <w:sz w:val="28"/>
          <w:szCs w:val="28"/>
        </w:rPr>
      </w:pPr>
    </w:p>
    <w:p w:rsidR="00CF0188" w:rsidRPr="00D537B3" w:rsidRDefault="00D537B3" w:rsidP="00D537B3">
      <w:pPr>
        <w:keepNext/>
        <w:tabs>
          <w:tab w:val="left" w:pos="426"/>
        </w:tabs>
        <w:spacing w:before="120" w:after="60" w:line="360" w:lineRule="auto"/>
        <w:jc w:val="both"/>
        <w:rPr>
          <w:rFonts w:ascii="Times New Roman" w:hAnsi="Times New Roman"/>
          <w:b/>
          <w:sz w:val="28"/>
          <w:szCs w:val="28"/>
        </w:rPr>
      </w:pPr>
      <w:r>
        <w:rPr>
          <w:rFonts w:ascii="Times New Roman" w:hAnsi="Times New Roman"/>
          <w:b/>
          <w:sz w:val="28"/>
          <w:szCs w:val="28"/>
        </w:rPr>
        <w:lastRenderedPageBreak/>
        <w:t>4. С</w:t>
      </w:r>
      <w:r w:rsidRPr="00D537B3">
        <w:rPr>
          <w:rFonts w:ascii="Times New Roman" w:hAnsi="Times New Roman"/>
          <w:b/>
          <w:sz w:val="28"/>
          <w:szCs w:val="28"/>
        </w:rPr>
        <w:t>труктура и содержание дисциплины</w:t>
      </w:r>
    </w:p>
    <w:p w:rsidR="00CF0188" w:rsidRPr="00D537B3" w:rsidRDefault="00CF0188" w:rsidP="00D537B3">
      <w:pPr>
        <w:keepNext/>
        <w:tabs>
          <w:tab w:val="left" w:pos="426"/>
        </w:tabs>
        <w:spacing w:before="120" w:after="60" w:line="360" w:lineRule="auto"/>
        <w:jc w:val="both"/>
        <w:rPr>
          <w:rFonts w:ascii="Times New Roman" w:hAnsi="Times New Roman"/>
          <w:sz w:val="28"/>
          <w:szCs w:val="28"/>
        </w:rPr>
      </w:pPr>
      <w:r w:rsidRPr="00D537B3">
        <w:rPr>
          <w:rFonts w:ascii="Times New Roman" w:hAnsi="Times New Roman"/>
          <w:sz w:val="28"/>
          <w:szCs w:val="28"/>
        </w:rPr>
        <w:t xml:space="preserve"> Объем дисциплины составляет 1зач. ед., 36  акад. часов.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36"/>
        <w:gridCol w:w="1559"/>
        <w:gridCol w:w="4076"/>
      </w:tblGrid>
      <w:tr w:rsidR="00CF0188" w:rsidRPr="00D537B3" w:rsidTr="00AA70C1">
        <w:tc>
          <w:tcPr>
            <w:tcW w:w="3936" w:type="dxa"/>
          </w:tcPr>
          <w:p w:rsidR="00CF0188" w:rsidRPr="00D537B3" w:rsidRDefault="00CF0188" w:rsidP="00D537B3">
            <w:pPr>
              <w:keepNext/>
              <w:tabs>
                <w:tab w:val="left" w:pos="426"/>
              </w:tabs>
              <w:spacing w:before="120" w:after="60"/>
              <w:jc w:val="center"/>
              <w:rPr>
                <w:rFonts w:ascii="Times New Roman" w:hAnsi="Times New Roman"/>
                <w:b/>
                <w:sz w:val="28"/>
                <w:szCs w:val="28"/>
              </w:rPr>
            </w:pPr>
            <w:r w:rsidRPr="00D537B3">
              <w:rPr>
                <w:rFonts w:ascii="Times New Roman" w:hAnsi="Times New Roman"/>
                <w:b/>
                <w:sz w:val="28"/>
                <w:szCs w:val="28"/>
              </w:rPr>
              <w:t>Вид учебной работы</w:t>
            </w:r>
          </w:p>
        </w:tc>
        <w:tc>
          <w:tcPr>
            <w:tcW w:w="1559" w:type="dxa"/>
          </w:tcPr>
          <w:p w:rsidR="00CF0188" w:rsidRPr="00D537B3" w:rsidRDefault="00CF0188" w:rsidP="00D537B3">
            <w:pPr>
              <w:keepNext/>
              <w:tabs>
                <w:tab w:val="left" w:pos="426"/>
              </w:tabs>
              <w:spacing w:before="120" w:after="60"/>
              <w:jc w:val="center"/>
              <w:rPr>
                <w:rFonts w:ascii="Times New Roman" w:hAnsi="Times New Roman"/>
                <w:b/>
                <w:sz w:val="28"/>
                <w:szCs w:val="28"/>
              </w:rPr>
            </w:pPr>
            <w:r w:rsidRPr="00D537B3">
              <w:rPr>
                <w:rFonts w:ascii="Times New Roman" w:hAnsi="Times New Roman"/>
                <w:b/>
                <w:sz w:val="28"/>
                <w:szCs w:val="28"/>
              </w:rPr>
              <w:t>Всего часов</w:t>
            </w:r>
          </w:p>
        </w:tc>
        <w:tc>
          <w:tcPr>
            <w:tcW w:w="4076" w:type="dxa"/>
          </w:tcPr>
          <w:p w:rsidR="00CF0188" w:rsidRPr="00D537B3" w:rsidRDefault="00CF0188" w:rsidP="00D537B3">
            <w:pPr>
              <w:keepNext/>
              <w:tabs>
                <w:tab w:val="left" w:pos="426"/>
              </w:tabs>
              <w:spacing w:before="120" w:after="60"/>
              <w:jc w:val="center"/>
              <w:rPr>
                <w:rFonts w:ascii="Times New Roman" w:hAnsi="Times New Roman"/>
                <w:b/>
                <w:sz w:val="28"/>
                <w:szCs w:val="28"/>
              </w:rPr>
            </w:pPr>
            <w:r w:rsidRPr="00D537B3">
              <w:rPr>
                <w:rFonts w:ascii="Times New Roman" w:hAnsi="Times New Roman"/>
                <w:b/>
                <w:sz w:val="28"/>
                <w:szCs w:val="28"/>
              </w:rPr>
              <w:t>Семестр</w:t>
            </w:r>
          </w:p>
        </w:tc>
      </w:tr>
      <w:tr w:rsidR="00CF0188" w:rsidRPr="00D537B3" w:rsidTr="00AA70C1">
        <w:tc>
          <w:tcPr>
            <w:tcW w:w="393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Общая трудоемкость</w:t>
            </w:r>
          </w:p>
        </w:tc>
        <w:tc>
          <w:tcPr>
            <w:tcW w:w="1559"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36</w:t>
            </w:r>
          </w:p>
        </w:tc>
        <w:tc>
          <w:tcPr>
            <w:tcW w:w="407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r>
      <w:tr w:rsidR="00CF0188" w:rsidRPr="00D537B3" w:rsidTr="00AA70C1">
        <w:tc>
          <w:tcPr>
            <w:tcW w:w="393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Аудиторные занятия</w:t>
            </w:r>
          </w:p>
        </w:tc>
        <w:tc>
          <w:tcPr>
            <w:tcW w:w="1559"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14</w:t>
            </w:r>
          </w:p>
        </w:tc>
        <w:tc>
          <w:tcPr>
            <w:tcW w:w="407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r>
      <w:tr w:rsidR="00CF0188" w:rsidRPr="00D537B3" w:rsidTr="00AA70C1">
        <w:tc>
          <w:tcPr>
            <w:tcW w:w="3936"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 xml:space="preserve">             Лекции</w:t>
            </w:r>
          </w:p>
        </w:tc>
        <w:tc>
          <w:tcPr>
            <w:tcW w:w="1559"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14</w:t>
            </w:r>
          </w:p>
        </w:tc>
        <w:tc>
          <w:tcPr>
            <w:tcW w:w="407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r>
      <w:tr w:rsidR="00CF0188" w:rsidRPr="00D537B3" w:rsidTr="00AA70C1">
        <w:tc>
          <w:tcPr>
            <w:tcW w:w="3936"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 xml:space="preserve">              Семинары </w:t>
            </w:r>
          </w:p>
        </w:tc>
        <w:tc>
          <w:tcPr>
            <w:tcW w:w="1559"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4076"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r>
      <w:tr w:rsidR="00CF0188" w:rsidRPr="00D537B3" w:rsidTr="00AA70C1">
        <w:tc>
          <w:tcPr>
            <w:tcW w:w="393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 xml:space="preserve">  Самостоятельная работа</w:t>
            </w:r>
          </w:p>
        </w:tc>
        <w:tc>
          <w:tcPr>
            <w:tcW w:w="1559"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22</w:t>
            </w:r>
          </w:p>
        </w:tc>
        <w:tc>
          <w:tcPr>
            <w:tcW w:w="407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r>
      <w:tr w:rsidR="00CF0188" w:rsidRPr="00D537B3" w:rsidTr="00AA70C1">
        <w:tc>
          <w:tcPr>
            <w:tcW w:w="393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Вид промежуточного контроля</w:t>
            </w:r>
          </w:p>
        </w:tc>
        <w:tc>
          <w:tcPr>
            <w:tcW w:w="1559"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зачет</w:t>
            </w:r>
          </w:p>
        </w:tc>
        <w:tc>
          <w:tcPr>
            <w:tcW w:w="4076"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r>
    </w:tbl>
    <w:p w:rsidR="00D537B3" w:rsidRPr="00D537B3" w:rsidRDefault="00D537B3" w:rsidP="00D537B3">
      <w:pPr>
        <w:keepNext/>
        <w:tabs>
          <w:tab w:val="left" w:pos="426"/>
        </w:tabs>
        <w:spacing w:before="120" w:after="60" w:line="360" w:lineRule="auto"/>
        <w:jc w:val="center"/>
        <w:rPr>
          <w:rFonts w:ascii="Times New Roman" w:hAnsi="Times New Roman"/>
          <w:b/>
          <w:sz w:val="28"/>
          <w:szCs w:val="28"/>
        </w:rPr>
      </w:pPr>
    </w:p>
    <w:p w:rsidR="00CF0188" w:rsidRPr="00D537B3" w:rsidRDefault="00CF0188" w:rsidP="00D537B3">
      <w:pPr>
        <w:keepNext/>
        <w:tabs>
          <w:tab w:val="left" w:pos="426"/>
        </w:tabs>
        <w:spacing w:before="120" w:after="60" w:line="360" w:lineRule="auto"/>
        <w:jc w:val="both"/>
        <w:rPr>
          <w:rFonts w:ascii="Times New Roman" w:hAnsi="Times New Roman"/>
          <w:b/>
          <w:sz w:val="28"/>
          <w:szCs w:val="28"/>
        </w:rPr>
      </w:pPr>
      <w:r w:rsidRPr="00D537B3">
        <w:rPr>
          <w:rFonts w:ascii="Times New Roman" w:hAnsi="Times New Roman"/>
          <w:b/>
          <w:sz w:val="28"/>
          <w:szCs w:val="28"/>
        </w:rPr>
        <w:t>4.1. Разделы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0"/>
        <w:gridCol w:w="2332"/>
        <w:gridCol w:w="567"/>
        <w:gridCol w:w="708"/>
        <w:gridCol w:w="993"/>
        <w:gridCol w:w="850"/>
        <w:gridCol w:w="992"/>
        <w:gridCol w:w="567"/>
        <w:gridCol w:w="2092"/>
      </w:tblGrid>
      <w:tr w:rsidR="00CF0188" w:rsidRPr="00D537B3" w:rsidTr="00AA70C1">
        <w:trPr>
          <w:cantSplit/>
          <w:trHeight w:val="1166"/>
        </w:trPr>
        <w:tc>
          <w:tcPr>
            <w:tcW w:w="470" w:type="dxa"/>
            <w:vMerge w:val="restart"/>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w:t>
            </w:r>
          </w:p>
          <w:p w:rsidR="00CF0188" w:rsidRPr="00D537B3" w:rsidRDefault="00CF0188" w:rsidP="00D537B3">
            <w:pPr>
              <w:keepNext/>
              <w:tabs>
                <w:tab w:val="left" w:pos="426"/>
              </w:tabs>
              <w:spacing w:before="120" w:after="60"/>
              <w:rPr>
                <w:rFonts w:ascii="Times New Roman" w:hAnsi="Times New Roman"/>
                <w:sz w:val="28"/>
                <w:szCs w:val="28"/>
              </w:rPr>
            </w:pPr>
          </w:p>
        </w:tc>
        <w:tc>
          <w:tcPr>
            <w:tcW w:w="2332" w:type="dxa"/>
            <w:vMerge w:val="restart"/>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Раздел и темы</w:t>
            </w:r>
          </w:p>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 xml:space="preserve"> </w:t>
            </w:r>
            <w:r w:rsidR="00B514BE" w:rsidRPr="00D537B3">
              <w:rPr>
                <w:rFonts w:ascii="Times New Roman" w:hAnsi="Times New Roman"/>
                <w:sz w:val="28"/>
                <w:szCs w:val="28"/>
              </w:rPr>
              <w:t>Д</w:t>
            </w:r>
            <w:r w:rsidRPr="00D537B3">
              <w:rPr>
                <w:rFonts w:ascii="Times New Roman" w:hAnsi="Times New Roman"/>
                <w:sz w:val="28"/>
                <w:szCs w:val="28"/>
              </w:rPr>
              <w:t>исциплины</w:t>
            </w:r>
          </w:p>
        </w:tc>
        <w:tc>
          <w:tcPr>
            <w:tcW w:w="567" w:type="dxa"/>
            <w:vMerge w:val="restart"/>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r w:rsidRPr="00D537B3">
              <w:rPr>
                <w:rFonts w:ascii="Times New Roman" w:hAnsi="Times New Roman"/>
                <w:sz w:val="28"/>
                <w:szCs w:val="28"/>
              </w:rPr>
              <w:t>Семестр</w:t>
            </w:r>
          </w:p>
        </w:tc>
        <w:tc>
          <w:tcPr>
            <w:tcW w:w="708" w:type="dxa"/>
            <w:vMerge w:val="restart"/>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r w:rsidRPr="00D537B3">
              <w:rPr>
                <w:rFonts w:ascii="Times New Roman" w:hAnsi="Times New Roman"/>
                <w:sz w:val="28"/>
                <w:szCs w:val="28"/>
              </w:rPr>
              <w:t>Неделя семестра</w:t>
            </w:r>
          </w:p>
        </w:tc>
        <w:tc>
          <w:tcPr>
            <w:tcW w:w="3402" w:type="dxa"/>
            <w:gridSpan w:val="4"/>
          </w:tcPr>
          <w:p w:rsidR="00CF0188" w:rsidRPr="00D537B3" w:rsidRDefault="00CF0188" w:rsidP="00D537B3">
            <w:pPr>
              <w:keepNext/>
              <w:tabs>
                <w:tab w:val="left" w:pos="426"/>
              </w:tabs>
              <w:spacing w:before="120" w:after="60"/>
              <w:rPr>
                <w:rFonts w:ascii="Times New Roman" w:hAnsi="Times New Roman"/>
                <w:b/>
                <w:sz w:val="28"/>
                <w:szCs w:val="28"/>
              </w:rPr>
            </w:pPr>
            <w:r w:rsidRPr="00D537B3">
              <w:rPr>
                <w:rFonts w:ascii="Times New Roman" w:hAnsi="Times New Roman"/>
                <w:sz w:val="28"/>
                <w:szCs w:val="28"/>
              </w:rPr>
              <w:t>Виды учеб.работы, вкл. СРС и трудоемкость (в часах)</w:t>
            </w:r>
          </w:p>
        </w:tc>
        <w:tc>
          <w:tcPr>
            <w:tcW w:w="2092" w:type="dxa"/>
            <w:vMerge w:val="restart"/>
          </w:tcPr>
          <w:p w:rsidR="00CF0188" w:rsidRPr="00D537B3" w:rsidRDefault="00CF0188" w:rsidP="00D537B3">
            <w:pPr>
              <w:keepNext/>
              <w:tabs>
                <w:tab w:val="left" w:pos="426"/>
              </w:tabs>
              <w:spacing w:before="120" w:after="60"/>
              <w:jc w:val="both"/>
              <w:rPr>
                <w:rFonts w:ascii="Times New Roman" w:hAnsi="Times New Roman"/>
                <w:b/>
                <w:sz w:val="28"/>
                <w:szCs w:val="28"/>
              </w:rPr>
            </w:pPr>
            <w:r w:rsidRPr="00D537B3">
              <w:rPr>
                <w:rFonts w:ascii="Times New Roman" w:hAnsi="Times New Roman"/>
                <w:sz w:val="28"/>
                <w:szCs w:val="28"/>
              </w:rPr>
              <w:t>Формы текущего контроля успеваемости (по неделям); форма промежут. аттестации  (по семестрам)</w:t>
            </w:r>
          </w:p>
        </w:tc>
      </w:tr>
      <w:tr w:rsidR="00CF0188" w:rsidRPr="00D537B3" w:rsidTr="00AA70C1">
        <w:trPr>
          <w:cantSplit/>
          <w:trHeight w:val="2280"/>
        </w:trPr>
        <w:tc>
          <w:tcPr>
            <w:tcW w:w="470" w:type="dxa"/>
            <w:vMerge/>
          </w:tcPr>
          <w:p w:rsidR="00CF0188" w:rsidRPr="00D537B3" w:rsidRDefault="00CF0188" w:rsidP="00D537B3">
            <w:pPr>
              <w:keepNext/>
              <w:tabs>
                <w:tab w:val="left" w:pos="426"/>
              </w:tabs>
              <w:spacing w:before="120" w:after="60"/>
              <w:rPr>
                <w:rFonts w:ascii="Times New Roman" w:hAnsi="Times New Roman"/>
                <w:sz w:val="28"/>
                <w:szCs w:val="28"/>
              </w:rPr>
            </w:pPr>
          </w:p>
        </w:tc>
        <w:tc>
          <w:tcPr>
            <w:tcW w:w="2332" w:type="dxa"/>
            <w:vMerge/>
          </w:tcPr>
          <w:p w:rsidR="00CF0188" w:rsidRPr="00D537B3" w:rsidRDefault="00CF0188" w:rsidP="00D537B3">
            <w:pPr>
              <w:keepNext/>
              <w:tabs>
                <w:tab w:val="left" w:pos="426"/>
              </w:tabs>
              <w:spacing w:before="120" w:after="60"/>
              <w:rPr>
                <w:rFonts w:ascii="Times New Roman" w:hAnsi="Times New Roman"/>
                <w:sz w:val="28"/>
                <w:szCs w:val="28"/>
              </w:rPr>
            </w:pPr>
          </w:p>
        </w:tc>
        <w:tc>
          <w:tcPr>
            <w:tcW w:w="567" w:type="dxa"/>
            <w:vMerge/>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p>
        </w:tc>
        <w:tc>
          <w:tcPr>
            <w:tcW w:w="708" w:type="dxa"/>
            <w:vMerge/>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p>
        </w:tc>
        <w:tc>
          <w:tcPr>
            <w:tcW w:w="993" w:type="dxa"/>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r w:rsidRPr="00D537B3">
              <w:rPr>
                <w:rFonts w:ascii="Times New Roman" w:hAnsi="Times New Roman"/>
                <w:sz w:val="28"/>
                <w:szCs w:val="28"/>
              </w:rPr>
              <w:t>Всего</w:t>
            </w:r>
          </w:p>
        </w:tc>
        <w:tc>
          <w:tcPr>
            <w:tcW w:w="850" w:type="dxa"/>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r w:rsidRPr="00D537B3">
              <w:rPr>
                <w:rFonts w:ascii="Times New Roman" w:hAnsi="Times New Roman"/>
                <w:sz w:val="28"/>
                <w:szCs w:val="28"/>
              </w:rPr>
              <w:t>Лекции</w:t>
            </w:r>
          </w:p>
        </w:tc>
        <w:tc>
          <w:tcPr>
            <w:tcW w:w="992" w:type="dxa"/>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r w:rsidRPr="00D537B3">
              <w:rPr>
                <w:rFonts w:ascii="Times New Roman" w:hAnsi="Times New Roman"/>
                <w:sz w:val="28"/>
                <w:szCs w:val="28"/>
              </w:rPr>
              <w:t>Практические занятия</w:t>
            </w:r>
          </w:p>
        </w:tc>
        <w:tc>
          <w:tcPr>
            <w:tcW w:w="567" w:type="dxa"/>
            <w:textDirection w:val="btLr"/>
          </w:tcPr>
          <w:p w:rsidR="00CF0188" w:rsidRPr="00D537B3" w:rsidRDefault="00CF0188" w:rsidP="00D537B3">
            <w:pPr>
              <w:keepNext/>
              <w:tabs>
                <w:tab w:val="left" w:pos="426"/>
              </w:tabs>
              <w:spacing w:before="120" w:after="60"/>
              <w:ind w:left="113" w:right="113"/>
              <w:rPr>
                <w:rFonts w:ascii="Times New Roman" w:hAnsi="Times New Roman"/>
                <w:sz w:val="28"/>
                <w:szCs w:val="28"/>
              </w:rPr>
            </w:pPr>
            <w:r w:rsidRPr="00D537B3">
              <w:rPr>
                <w:rFonts w:ascii="Times New Roman" w:hAnsi="Times New Roman"/>
                <w:sz w:val="28"/>
                <w:szCs w:val="28"/>
              </w:rPr>
              <w:t>СРС</w:t>
            </w:r>
          </w:p>
        </w:tc>
        <w:tc>
          <w:tcPr>
            <w:tcW w:w="2092" w:type="dxa"/>
            <w:vMerge/>
          </w:tcPr>
          <w:p w:rsidR="00CF0188" w:rsidRPr="00D537B3" w:rsidRDefault="00CF0188" w:rsidP="00D537B3">
            <w:pPr>
              <w:keepNext/>
              <w:tabs>
                <w:tab w:val="left" w:pos="426"/>
              </w:tabs>
              <w:spacing w:before="120" w:after="60"/>
              <w:jc w:val="both"/>
              <w:rPr>
                <w:rFonts w:ascii="Times New Roman" w:hAnsi="Times New Roman"/>
                <w:sz w:val="28"/>
                <w:szCs w:val="28"/>
              </w:rPr>
            </w:pP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1.</w:t>
            </w:r>
          </w:p>
        </w:tc>
        <w:tc>
          <w:tcPr>
            <w:tcW w:w="2332" w:type="dxa"/>
          </w:tcPr>
          <w:p w:rsidR="00CF0188" w:rsidRPr="00D537B3" w:rsidRDefault="00CF0188" w:rsidP="00D537B3">
            <w:pPr>
              <w:tabs>
                <w:tab w:val="left" w:pos="6495"/>
                <w:tab w:val="right" w:pos="9355"/>
              </w:tabs>
              <w:jc w:val="both"/>
              <w:rPr>
                <w:rFonts w:ascii="Times New Roman" w:hAnsi="Times New Roman"/>
                <w:sz w:val="28"/>
                <w:szCs w:val="28"/>
              </w:rPr>
            </w:pPr>
            <w:r w:rsidRPr="00D537B3">
              <w:rPr>
                <w:rFonts w:ascii="Times New Roman" w:hAnsi="Times New Roman"/>
                <w:sz w:val="28"/>
                <w:szCs w:val="28"/>
              </w:rPr>
              <w:t>Теоретическая грамматика как наука.</w:t>
            </w: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1</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Устный опрос</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2.</w:t>
            </w:r>
          </w:p>
        </w:tc>
        <w:tc>
          <w:tcPr>
            <w:tcW w:w="233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Части речи.</w:t>
            </w: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Работа с упражнениями; ДЗ</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3.</w:t>
            </w:r>
          </w:p>
        </w:tc>
        <w:tc>
          <w:tcPr>
            <w:tcW w:w="233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Имя существительное</w:t>
            </w:r>
            <w:r w:rsidRPr="00D537B3">
              <w:rPr>
                <w:rFonts w:ascii="Times New Roman" w:hAnsi="Times New Roman"/>
                <w:sz w:val="28"/>
                <w:szCs w:val="28"/>
              </w:rPr>
              <w:lastRenderedPageBreak/>
              <w:t>.</w:t>
            </w: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lastRenderedPageBreak/>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 xml:space="preserve">Работа с упражнениями; </w:t>
            </w:r>
            <w:r w:rsidRPr="00D537B3">
              <w:rPr>
                <w:rFonts w:ascii="Times New Roman" w:hAnsi="Times New Roman"/>
                <w:sz w:val="28"/>
                <w:szCs w:val="28"/>
              </w:rPr>
              <w:lastRenderedPageBreak/>
              <w:t>ДЗ</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lastRenderedPageBreak/>
              <w:t>4.</w:t>
            </w:r>
          </w:p>
        </w:tc>
        <w:tc>
          <w:tcPr>
            <w:tcW w:w="2332" w:type="dxa"/>
          </w:tcPr>
          <w:p w:rsidR="00CF0188" w:rsidRPr="00D537B3" w:rsidRDefault="00CF0188" w:rsidP="00D537B3">
            <w:pPr>
              <w:tabs>
                <w:tab w:val="left" w:pos="6495"/>
                <w:tab w:val="right" w:pos="9355"/>
              </w:tabs>
              <w:jc w:val="both"/>
              <w:rPr>
                <w:rFonts w:ascii="Times New Roman" w:hAnsi="Times New Roman"/>
                <w:sz w:val="28"/>
                <w:szCs w:val="28"/>
              </w:rPr>
            </w:pPr>
            <w:r w:rsidRPr="00D537B3">
              <w:rPr>
                <w:rFonts w:ascii="Times New Roman" w:hAnsi="Times New Roman"/>
                <w:sz w:val="28"/>
                <w:szCs w:val="28"/>
              </w:rPr>
              <w:t>Глагол.</w:t>
            </w:r>
          </w:p>
          <w:p w:rsidR="00CF0188" w:rsidRPr="00D537B3" w:rsidRDefault="00CF0188" w:rsidP="00D537B3">
            <w:pPr>
              <w:keepNext/>
              <w:tabs>
                <w:tab w:val="left" w:pos="426"/>
              </w:tabs>
              <w:spacing w:before="120" w:after="60"/>
              <w:jc w:val="both"/>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4</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Устный опрос;</w:t>
            </w:r>
          </w:p>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Работа с упражнениями; ДЗ</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5.</w:t>
            </w:r>
          </w:p>
        </w:tc>
        <w:tc>
          <w:tcPr>
            <w:tcW w:w="2332" w:type="dxa"/>
          </w:tcPr>
          <w:p w:rsidR="00CF0188" w:rsidRPr="00D537B3" w:rsidRDefault="00CF0188" w:rsidP="00D537B3">
            <w:pPr>
              <w:tabs>
                <w:tab w:val="left" w:pos="6495"/>
                <w:tab w:val="right" w:pos="9355"/>
              </w:tabs>
              <w:jc w:val="both"/>
              <w:rPr>
                <w:rFonts w:ascii="Times New Roman" w:hAnsi="Times New Roman"/>
                <w:sz w:val="28"/>
                <w:szCs w:val="28"/>
              </w:rPr>
            </w:pPr>
            <w:r w:rsidRPr="00D537B3">
              <w:rPr>
                <w:rFonts w:ascii="Times New Roman" w:hAnsi="Times New Roman"/>
                <w:sz w:val="28"/>
                <w:szCs w:val="28"/>
              </w:rPr>
              <w:t>Категории времени, вида, залога и наклонения глагола.</w:t>
            </w:r>
          </w:p>
          <w:p w:rsidR="00CF0188" w:rsidRPr="00D537B3" w:rsidRDefault="00CF0188" w:rsidP="00D537B3">
            <w:pPr>
              <w:keepNext/>
              <w:tabs>
                <w:tab w:val="left" w:pos="426"/>
              </w:tabs>
              <w:spacing w:before="120" w:after="60"/>
              <w:jc w:val="both"/>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Работа с упражнениями; ДЗ</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6.</w:t>
            </w:r>
          </w:p>
        </w:tc>
        <w:tc>
          <w:tcPr>
            <w:tcW w:w="233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Синтаксис как наука о предложении и словосочетании.</w:t>
            </w: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6</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5</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Устный опрос;</w:t>
            </w:r>
          </w:p>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 xml:space="preserve">Работа с упражнениями; </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r w:rsidRPr="00D537B3">
              <w:rPr>
                <w:rFonts w:ascii="Times New Roman" w:hAnsi="Times New Roman"/>
                <w:sz w:val="28"/>
                <w:szCs w:val="28"/>
              </w:rPr>
              <w:t>7.</w:t>
            </w:r>
          </w:p>
        </w:tc>
        <w:tc>
          <w:tcPr>
            <w:tcW w:w="2332" w:type="dxa"/>
          </w:tcPr>
          <w:p w:rsidR="00CF0188" w:rsidRPr="00D537B3" w:rsidRDefault="00CF0188" w:rsidP="00D537B3">
            <w:pPr>
              <w:tabs>
                <w:tab w:val="left" w:pos="6495"/>
                <w:tab w:val="right" w:pos="9355"/>
              </w:tabs>
              <w:jc w:val="both"/>
              <w:rPr>
                <w:rFonts w:ascii="Times New Roman" w:hAnsi="Times New Roman"/>
                <w:sz w:val="28"/>
                <w:szCs w:val="28"/>
              </w:rPr>
            </w:pPr>
            <w:r w:rsidRPr="00D537B3">
              <w:rPr>
                <w:rFonts w:ascii="Times New Roman" w:hAnsi="Times New Roman"/>
                <w:sz w:val="28"/>
                <w:szCs w:val="28"/>
              </w:rPr>
              <w:t>Классификация типов предложений.</w:t>
            </w:r>
          </w:p>
          <w:p w:rsidR="00CF0188" w:rsidRPr="00D537B3" w:rsidRDefault="00CF0188" w:rsidP="00D537B3">
            <w:pPr>
              <w:keepNext/>
              <w:tabs>
                <w:tab w:val="left" w:pos="426"/>
              </w:tabs>
              <w:spacing w:before="120" w:after="60"/>
              <w:jc w:val="both"/>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7</w:t>
            </w:r>
          </w:p>
        </w:tc>
        <w:tc>
          <w:tcPr>
            <w:tcW w:w="993"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6</w:t>
            </w:r>
          </w:p>
        </w:tc>
        <w:tc>
          <w:tcPr>
            <w:tcW w:w="850"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2</w:t>
            </w:r>
          </w:p>
        </w:tc>
        <w:tc>
          <w:tcPr>
            <w:tcW w:w="992" w:type="dxa"/>
          </w:tcPr>
          <w:p w:rsidR="00CF0188" w:rsidRPr="00D537B3" w:rsidRDefault="00CF0188" w:rsidP="00D537B3">
            <w:pPr>
              <w:keepNext/>
              <w:tabs>
                <w:tab w:val="left" w:pos="426"/>
              </w:tabs>
              <w:spacing w:before="120" w:after="60"/>
              <w:jc w:val="center"/>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4</w:t>
            </w:r>
          </w:p>
        </w:tc>
        <w:tc>
          <w:tcPr>
            <w:tcW w:w="2092" w:type="dxa"/>
          </w:tcPr>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Итоговое практическое задание</w:t>
            </w:r>
          </w:p>
          <w:p w:rsidR="00CF0188" w:rsidRPr="00D537B3" w:rsidRDefault="00CF0188" w:rsidP="00D537B3">
            <w:pPr>
              <w:keepNext/>
              <w:tabs>
                <w:tab w:val="left" w:pos="426"/>
              </w:tabs>
              <w:spacing w:before="120" w:after="60"/>
              <w:jc w:val="both"/>
              <w:rPr>
                <w:rFonts w:ascii="Times New Roman" w:hAnsi="Times New Roman"/>
                <w:sz w:val="28"/>
                <w:szCs w:val="28"/>
              </w:rPr>
            </w:pPr>
            <w:r w:rsidRPr="00D537B3">
              <w:rPr>
                <w:rFonts w:ascii="Times New Roman" w:hAnsi="Times New Roman"/>
                <w:sz w:val="28"/>
                <w:szCs w:val="28"/>
              </w:rPr>
              <w:t>Тест</w:t>
            </w:r>
          </w:p>
        </w:tc>
      </w:tr>
      <w:tr w:rsidR="00CF0188" w:rsidRPr="00D537B3" w:rsidTr="00AA70C1">
        <w:tc>
          <w:tcPr>
            <w:tcW w:w="470" w:type="dxa"/>
          </w:tcPr>
          <w:p w:rsidR="00CF0188" w:rsidRPr="00D537B3" w:rsidRDefault="00CF0188" w:rsidP="00D537B3">
            <w:pPr>
              <w:keepNext/>
              <w:tabs>
                <w:tab w:val="left" w:pos="426"/>
              </w:tabs>
              <w:spacing w:before="120" w:after="60"/>
              <w:rPr>
                <w:rFonts w:ascii="Times New Roman" w:hAnsi="Times New Roman"/>
                <w:sz w:val="28"/>
                <w:szCs w:val="28"/>
              </w:rPr>
            </w:pPr>
          </w:p>
        </w:tc>
        <w:tc>
          <w:tcPr>
            <w:tcW w:w="2332" w:type="dxa"/>
          </w:tcPr>
          <w:p w:rsidR="00CF0188" w:rsidRPr="00D537B3" w:rsidRDefault="00CF0188" w:rsidP="00D537B3">
            <w:pPr>
              <w:keepNext/>
              <w:tabs>
                <w:tab w:val="left" w:pos="426"/>
              </w:tabs>
              <w:spacing w:before="120" w:after="60"/>
              <w:rPr>
                <w:rFonts w:ascii="Times New Roman" w:hAnsi="Times New Roman"/>
                <w:b/>
                <w:sz w:val="28"/>
                <w:szCs w:val="28"/>
              </w:rPr>
            </w:pPr>
            <w:r w:rsidRPr="00D537B3">
              <w:rPr>
                <w:rFonts w:ascii="Times New Roman" w:hAnsi="Times New Roman"/>
                <w:b/>
                <w:sz w:val="28"/>
                <w:szCs w:val="28"/>
              </w:rPr>
              <w:t>Зачет</w:t>
            </w:r>
          </w:p>
        </w:tc>
        <w:tc>
          <w:tcPr>
            <w:tcW w:w="567"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3</w:t>
            </w:r>
          </w:p>
        </w:tc>
        <w:tc>
          <w:tcPr>
            <w:tcW w:w="708" w:type="dxa"/>
          </w:tcPr>
          <w:p w:rsidR="00CF0188" w:rsidRPr="00D537B3" w:rsidRDefault="00CF0188" w:rsidP="00D537B3">
            <w:pPr>
              <w:keepNext/>
              <w:tabs>
                <w:tab w:val="left" w:pos="426"/>
              </w:tabs>
              <w:spacing w:before="120" w:after="60"/>
              <w:jc w:val="center"/>
              <w:rPr>
                <w:rFonts w:ascii="Times New Roman" w:hAnsi="Times New Roman"/>
                <w:sz w:val="28"/>
                <w:szCs w:val="28"/>
              </w:rPr>
            </w:pPr>
            <w:r w:rsidRPr="00D537B3">
              <w:rPr>
                <w:rFonts w:ascii="Times New Roman" w:hAnsi="Times New Roman"/>
                <w:sz w:val="28"/>
                <w:szCs w:val="28"/>
              </w:rPr>
              <w:t>7</w:t>
            </w:r>
          </w:p>
        </w:tc>
        <w:tc>
          <w:tcPr>
            <w:tcW w:w="993" w:type="dxa"/>
          </w:tcPr>
          <w:p w:rsidR="00CF0188" w:rsidRPr="00D537B3" w:rsidRDefault="00CF0188" w:rsidP="00D537B3">
            <w:pPr>
              <w:keepNext/>
              <w:tabs>
                <w:tab w:val="left" w:pos="426"/>
              </w:tabs>
              <w:spacing w:before="120" w:after="60"/>
              <w:rPr>
                <w:rFonts w:ascii="Times New Roman" w:hAnsi="Times New Roman"/>
                <w:sz w:val="28"/>
                <w:szCs w:val="28"/>
              </w:rPr>
            </w:pPr>
          </w:p>
        </w:tc>
        <w:tc>
          <w:tcPr>
            <w:tcW w:w="850" w:type="dxa"/>
          </w:tcPr>
          <w:p w:rsidR="00CF0188" w:rsidRPr="00D537B3" w:rsidRDefault="00CF0188" w:rsidP="00D537B3">
            <w:pPr>
              <w:keepNext/>
              <w:tabs>
                <w:tab w:val="left" w:pos="426"/>
              </w:tabs>
              <w:spacing w:before="120" w:after="60"/>
              <w:rPr>
                <w:rFonts w:ascii="Times New Roman" w:hAnsi="Times New Roman"/>
                <w:b/>
                <w:sz w:val="28"/>
                <w:szCs w:val="28"/>
              </w:rPr>
            </w:pPr>
          </w:p>
        </w:tc>
        <w:tc>
          <w:tcPr>
            <w:tcW w:w="992" w:type="dxa"/>
          </w:tcPr>
          <w:p w:rsidR="00CF0188" w:rsidRPr="00D537B3" w:rsidRDefault="00CF0188" w:rsidP="00D537B3">
            <w:pPr>
              <w:keepNext/>
              <w:tabs>
                <w:tab w:val="left" w:pos="426"/>
              </w:tabs>
              <w:spacing w:before="120" w:after="60"/>
              <w:rPr>
                <w:rFonts w:ascii="Times New Roman" w:hAnsi="Times New Roman"/>
                <w:sz w:val="28"/>
                <w:szCs w:val="28"/>
              </w:rPr>
            </w:pPr>
          </w:p>
        </w:tc>
        <w:tc>
          <w:tcPr>
            <w:tcW w:w="567" w:type="dxa"/>
          </w:tcPr>
          <w:p w:rsidR="00CF0188" w:rsidRPr="00D537B3" w:rsidRDefault="00CF0188" w:rsidP="00D537B3">
            <w:pPr>
              <w:keepNext/>
              <w:tabs>
                <w:tab w:val="left" w:pos="426"/>
              </w:tabs>
              <w:spacing w:before="120" w:after="60"/>
              <w:rPr>
                <w:rFonts w:ascii="Times New Roman" w:hAnsi="Times New Roman"/>
                <w:sz w:val="28"/>
                <w:szCs w:val="28"/>
              </w:rPr>
            </w:pPr>
          </w:p>
        </w:tc>
        <w:tc>
          <w:tcPr>
            <w:tcW w:w="2092" w:type="dxa"/>
          </w:tcPr>
          <w:p w:rsidR="00CF0188" w:rsidRPr="00D537B3" w:rsidRDefault="00CF0188" w:rsidP="00D537B3">
            <w:pPr>
              <w:keepNext/>
              <w:tabs>
                <w:tab w:val="left" w:pos="426"/>
              </w:tabs>
              <w:spacing w:before="120" w:after="60"/>
              <w:rPr>
                <w:rFonts w:ascii="Times New Roman" w:hAnsi="Times New Roman"/>
                <w:sz w:val="28"/>
                <w:szCs w:val="28"/>
              </w:rPr>
            </w:pPr>
          </w:p>
        </w:tc>
      </w:tr>
      <w:tr w:rsidR="00CF0188" w:rsidRPr="00D537B3" w:rsidTr="00AA70C1">
        <w:trPr>
          <w:trHeight w:val="605"/>
        </w:trPr>
        <w:tc>
          <w:tcPr>
            <w:tcW w:w="470" w:type="dxa"/>
          </w:tcPr>
          <w:p w:rsidR="00CF0188" w:rsidRPr="00D537B3" w:rsidRDefault="00CF0188" w:rsidP="00D537B3">
            <w:pPr>
              <w:keepNext/>
              <w:tabs>
                <w:tab w:val="left" w:pos="426"/>
              </w:tabs>
              <w:spacing w:before="120" w:after="60"/>
              <w:rPr>
                <w:rFonts w:ascii="Times New Roman" w:hAnsi="Times New Roman"/>
                <w:sz w:val="28"/>
                <w:szCs w:val="28"/>
              </w:rPr>
            </w:pPr>
          </w:p>
        </w:tc>
        <w:tc>
          <w:tcPr>
            <w:tcW w:w="2332" w:type="dxa"/>
          </w:tcPr>
          <w:p w:rsidR="00CF0188" w:rsidRPr="00D537B3" w:rsidRDefault="00CF0188" w:rsidP="00D537B3">
            <w:pPr>
              <w:keepNext/>
              <w:tabs>
                <w:tab w:val="left" w:pos="426"/>
              </w:tabs>
              <w:spacing w:before="120" w:after="60"/>
              <w:rPr>
                <w:rFonts w:ascii="Times New Roman" w:hAnsi="Times New Roman"/>
                <w:b/>
                <w:sz w:val="28"/>
                <w:szCs w:val="28"/>
              </w:rPr>
            </w:pPr>
            <w:r w:rsidRPr="00D537B3">
              <w:rPr>
                <w:rFonts w:ascii="Times New Roman" w:hAnsi="Times New Roman"/>
                <w:b/>
                <w:sz w:val="28"/>
                <w:szCs w:val="28"/>
              </w:rPr>
              <w:t>Итого</w:t>
            </w:r>
          </w:p>
        </w:tc>
        <w:tc>
          <w:tcPr>
            <w:tcW w:w="567" w:type="dxa"/>
          </w:tcPr>
          <w:p w:rsidR="00CF0188" w:rsidRPr="00D537B3" w:rsidRDefault="00CF0188" w:rsidP="00D537B3">
            <w:pPr>
              <w:keepNext/>
              <w:tabs>
                <w:tab w:val="left" w:pos="426"/>
              </w:tabs>
              <w:spacing w:before="120" w:after="60"/>
              <w:rPr>
                <w:rFonts w:ascii="Times New Roman" w:hAnsi="Times New Roman"/>
                <w:b/>
                <w:sz w:val="28"/>
                <w:szCs w:val="28"/>
              </w:rPr>
            </w:pPr>
          </w:p>
        </w:tc>
        <w:tc>
          <w:tcPr>
            <w:tcW w:w="708" w:type="dxa"/>
          </w:tcPr>
          <w:p w:rsidR="00CF0188" w:rsidRPr="00D537B3" w:rsidRDefault="00CF0188" w:rsidP="00D537B3">
            <w:pPr>
              <w:keepNext/>
              <w:tabs>
                <w:tab w:val="left" w:pos="426"/>
              </w:tabs>
              <w:spacing w:before="120" w:after="60"/>
              <w:rPr>
                <w:rFonts w:ascii="Times New Roman" w:hAnsi="Times New Roman"/>
                <w:b/>
                <w:sz w:val="28"/>
                <w:szCs w:val="28"/>
              </w:rPr>
            </w:pPr>
          </w:p>
        </w:tc>
        <w:tc>
          <w:tcPr>
            <w:tcW w:w="993" w:type="dxa"/>
          </w:tcPr>
          <w:p w:rsidR="00CF0188" w:rsidRPr="00D537B3" w:rsidRDefault="00CF0188" w:rsidP="00D537B3">
            <w:pPr>
              <w:keepNext/>
              <w:tabs>
                <w:tab w:val="left" w:pos="426"/>
              </w:tabs>
              <w:spacing w:before="120" w:after="60"/>
              <w:jc w:val="center"/>
              <w:rPr>
                <w:rFonts w:ascii="Times New Roman" w:hAnsi="Times New Roman"/>
                <w:b/>
                <w:sz w:val="28"/>
                <w:szCs w:val="28"/>
              </w:rPr>
            </w:pPr>
            <w:r w:rsidRPr="00D537B3">
              <w:rPr>
                <w:rFonts w:ascii="Times New Roman" w:hAnsi="Times New Roman"/>
                <w:b/>
                <w:sz w:val="28"/>
                <w:szCs w:val="28"/>
              </w:rPr>
              <w:t>36</w:t>
            </w:r>
          </w:p>
        </w:tc>
        <w:tc>
          <w:tcPr>
            <w:tcW w:w="850" w:type="dxa"/>
          </w:tcPr>
          <w:p w:rsidR="00CF0188" w:rsidRPr="00D537B3" w:rsidRDefault="00CF0188" w:rsidP="00D537B3">
            <w:pPr>
              <w:keepNext/>
              <w:tabs>
                <w:tab w:val="left" w:pos="426"/>
              </w:tabs>
              <w:spacing w:before="120" w:after="60"/>
              <w:rPr>
                <w:rFonts w:ascii="Times New Roman" w:hAnsi="Times New Roman"/>
                <w:b/>
                <w:sz w:val="28"/>
                <w:szCs w:val="28"/>
              </w:rPr>
            </w:pPr>
            <w:r w:rsidRPr="00D537B3">
              <w:rPr>
                <w:rFonts w:ascii="Times New Roman" w:hAnsi="Times New Roman"/>
                <w:b/>
                <w:sz w:val="28"/>
                <w:szCs w:val="28"/>
              </w:rPr>
              <w:t xml:space="preserve">14 </w:t>
            </w:r>
          </w:p>
        </w:tc>
        <w:tc>
          <w:tcPr>
            <w:tcW w:w="992" w:type="dxa"/>
          </w:tcPr>
          <w:p w:rsidR="00CF0188" w:rsidRPr="00D537B3" w:rsidRDefault="00CF0188" w:rsidP="00D537B3">
            <w:pPr>
              <w:keepNext/>
              <w:tabs>
                <w:tab w:val="left" w:pos="426"/>
              </w:tabs>
              <w:spacing w:before="120" w:after="60"/>
              <w:rPr>
                <w:rFonts w:ascii="Times New Roman" w:hAnsi="Times New Roman"/>
                <w:b/>
                <w:sz w:val="28"/>
                <w:szCs w:val="28"/>
              </w:rPr>
            </w:pPr>
          </w:p>
        </w:tc>
        <w:tc>
          <w:tcPr>
            <w:tcW w:w="567" w:type="dxa"/>
          </w:tcPr>
          <w:p w:rsidR="00CF0188" w:rsidRPr="00D537B3" w:rsidRDefault="00CF0188" w:rsidP="00D537B3">
            <w:pPr>
              <w:keepNext/>
              <w:tabs>
                <w:tab w:val="left" w:pos="426"/>
              </w:tabs>
              <w:spacing w:before="120" w:after="60"/>
              <w:rPr>
                <w:rFonts w:ascii="Times New Roman" w:hAnsi="Times New Roman"/>
                <w:b/>
                <w:sz w:val="28"/>
                <w:szCs w:val="28"/>
              </w:rPr>
            </w:pPr>
            <w:r w:rsidRPr="00D537B3">
              <w:rPr>
                <w:rFonts w:ascii="Times New Roman" w:hAnsi="Times New Roman"/>
                <w:b/>
                <w:sz w:val="28"/>
                <w:szCs w:val="28"/>
              </w:rPr>
              <w:t>22</w:t>
            </w:r>
          </w:p>
        </w:tc>
        <w:tc>
          <w:tcPr>
            <w:tcW w:w="2092" w:type="dxa"/>
          </w:tcPr>
          <w:p w:rsidR="00CF0188" w:rsidRPr="00D537B3" w:rsidRDefault="00CF0188" w:rsidP="00D537B3">
            <w:pPr>
              <w:keepNext/>
              <w:tabs>
                <w:tab w:val="left" w:pos="426"/>
              </w:tabs>
              <w:spacing w:before="120" w:after="60"/>
              <w:rPr>
                <w:rFonts w:ascii="Times New Roman" w:hAnsi="Times New Roman"/>
                <w:b/>
                <w:sz w:val="28"/>
                <w:szCs w:val="28"/>
              </w:rPr>
            </w:pPr>
          </w:p>
        </w:tc>
      </w:tr>
    </w:tbl>
    <w:p w:rsidR="00CF0188" w:rsidRPr="00D537B3" w:rsidRDefault="00CF0188" w:rsidP="00D537B3">
      <w:pPr>
        <w:spacing w:after="0" w:line="360" w:lineRule="auto"/>
        <w:rPr>
          <w:rFonts w:ascii="Times New Roman" w:hAnsi="Times New Roman"/>
          <w:b/>
          <w:sz w:val="28"/>
          <w:szCs w:val="28"/>
        </w:rPr>
      </w:pPr>
    </w:p>
    <w:p w:rsidR="00CF0188" w:rsidRPr="00D537B3" w:rsidRDefault="00CF0188" w:rsidP="00D537B3">
      <w:pPr>
        <w:spacing w:after="0" w:line="360" w:lineRule="auto"/>
        <w:rPr>
          <w:rFonts w:ascii="Times New Roman" w:hAnsi="Times New Roman"/>
          <w:b/>
          <w:sz w:val="28"/>
          <w:szCs w:val="28"/>
        </w:rPr>
      </w:pPr>
    </w:p>
    <w:p w:rsidR="00CF0188" w:rsidRPr="00D537B3" w:rsidRDefault="00CF0188" w:rsidP="00D537B3">
      <w:pPr>
        <w:spacing w:after="0" w:line="360" w:lineRule="auto"/>
        <w:jc w:val="both"/>
        <w:rPr>
          <w:rFonts w:ascii="Times New Roman" w:hAnsi="Times New Roman"/>
          <w:b/>
          <w:sz w:val="28"/>
          <w:szCs w:val="28"/>
        </w:rPr>
      </w:pPr>
      <w:r w:rsidRPr="00D537B3">
        <w:rPr>
          <w:rFonts w:ascii="Times New Roman" w:hAnsi="Times New Roman"/>
          <w:b/>
          <w:sz w:val="28"/>
          <w:szCs w:val="28"/>
        </w:rPr>
        <w:t>4.2.Содержание разделов дисциплины</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Лекция 1. Теоретическая грамматика как наука.</w:t>
      </w:r>
    </w:p>
    <w:p w:rsidR="00CF0188" w:rsidRPr="00D537B3" w:rsidRDefault="00CF0188" w:rsidP="00D537B3">
      <w:pPr>
        <w:shd w:val="clear" w:color="auto" w:fill="FFFFFF"/>
        <w:tabs>
          <w:tab w:val="left" w:pos="1070"/>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Термин «грамматика». Типы грамматик. Связь грамматики с другими отраслями лингвистики. Грамматика и узус. Разделы грамматики. Морфология и синтаксис. Их взаимоотношение.</w:t>
      </w:r>
    </w:p>
    <w:p w:rsidR="00CF0188" w:rsidRPr="00D537B3" w:rsidRDefault="00CF0188" w:rsidP="00D537B3">
      <w:pPr>
        <w:shd w:val="clear" w:color="auto" w:fill="FFFFFF"/>
        <w:tabs>
          <w:tab w:val="left" w:pos="1070"/>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Грамматическое значение. Грамматическая форма. Грамматические категории. Грамматические способы.</w:t>
      </w:r>
    </w:p>
    <w:p w:rsidR="00CF0188" w:rsidRPr="00D537B3" w:rsidRDefault="00CF0188" w:rsidP="00D537B3">
      <w:pPr>
        <w:shd w:val="clear" w:color="auto" w:fill="FFFFFF"/>
        <w:tabs>
          <w:tab w:val="left" w:pos="1070"/>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Морфология. Структура словоформы в современном английском языке.</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sz w:val="28"/>
          <w:szCs w:val="28"/>
        </w:rPr>
        <w:lastRenderedPageBreak/>
        <w:t>Типологическая характеристика морфологической   системы современного английского языка.</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Лекция 2. Части речи.</w:t>
      </w:r>
    </w:p>
    <w:p w:rsidR="00CF0188" w:rsidRPr="00D537B3" w:rsidRDefault="00CF0188" w:rsidP="00D537B3">
      <w:pPr>
        <w:shd w:val="clear" w:color="auto" w:fill="FFFFFF"/>
        <w:tabs>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Понятие о частях речи. Критерии, применяемые при выделении частей речи: обобщенное значение, морфологические особенности, синтаксические функции на уровне словосочетания и на уровне предложения.</w:t>
      </w:r>
    </w:p>
    <w:p w:rsidR="00CF0188" w:rsidRPr="00D537B3" w:rsidRDefault="00CF0188" w:rsidP="00D537B3">
      <w:pPr>
        <w:shd w:val="clear" w:color="auto" w:fill="FFFFFF"/>
        <w:tabs>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Теоретические проблемы классификации частей речи. Система частей речи в современном английском языке. Имя существительное, имя прилагательное, глагол, наречие, числительное, местоимение, предлог, союз, междометия, слова категории состояния, слова, не относимые к частям речи.</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Лекция 3. Имя существительное.</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sz w:val="28"/>
          <w:szCs w:val="28"/>
        </w:rPr>
        <w:t>Имя существительное; семантические, морфологические и синтаксические признаки имени существительного как части речи. Морфологические словоизменительные категории; проблема категории рода; проблема категории падежа; особенности функционирования формы на '</w:t>
      </w:r>
      <w:r w:rsidRPr="00D537B3">
        <w:rPr>
          <w:rFonts w:ascii="Times New Roman" w:hAnsi="Times New Roman"/>
          <w:sz w:val="28"/>
          <w:szCs w:val="28"/>
          <w:lang w:val="en-US"/>
        </w:rPr>
        <w:t>s</w:t>
      </w:r>
      <w:r w:rsidRPr="00D537B3">
        <w:rPr>
          <w:rFonts w:ascii="Times New Roman" w:hAnsi="Times New Roman"/>
          <w:sz w:val="28"/>
          <w:szCs w:val="28"/>
        </w:rPr>
        <w:t xml:space="preserve"> в современном английском языке; значения, передаваемые формантом '</w:t>
      </w:r>
      <w:r w:rsidRPr="00D537B3">
        <w:rPr>
          <w:rFonts w:ascii="Times New Roman" w:hAnsi="Times New Roman"/>
          <w:sz w:val="28"/>
          <w:szCs w:val="28"/>
          <w:lang w:val="en-US"/>
        </w:rPr>
        <w:t>s</w:t>
      </w:r>
      <w:r w:rsidRPr="00D537B3">
        <w:rPr>
          <w:rFonts w:ascii="Times New Roman" w:hAnsi="Times New Roman"/>
          <w:sz w:val="28"/>
          <w:szCs w:val="28"/>
        </w:rPr>
        <w:t>. Категория числа; подклассы имен существительных по категории числа; собирательные существительные и их подклассы; особенности согласования по числу с глаголом-сказуемым. Артикль как служебная часть речи и определитель существительного; количество артиклей и их функции.</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Лекция 4. Глагол.</w:t>
      </w:r>
    </w:p>
    <w:p w:rsidR="00CF0188" w:rsidRPr="00D537B3" w:rsidRDefault="00CF0188" w:rsidP="00D537B3">
      <w:pPr>
        <w:shd w:val="clear" w:color="auto" w:fill="FFFFFF"/>
        <w:tabs>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Глагол; семантические, морфологические и синтаксические признаки глагола как части речи. Морфологические словоизменительные категории глагола. Морфологическая и функциональная классификация глаголов. Предельность/непредельность как лексико-грамматическая категория.</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Морфологические словоизменительные категории глагола. Категории лица и числа, их остаточный характер в современном английском языке. </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Лекция 5. Категории времени, вида, залога и наклонения глагола.</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sz w:val="28"/>
          <w:szCs w:val="28"/>
        </w:rPr>
        <w:t xml:space="preserve">Категория временной отнесенности (А.И.Смирницкий) и проблема грамматического категориального значения перфекта. Система видовременных </w:t>
      </w:r>
      <w:r w:rsidRPr="00D537B3">
        <w:rPr>
          <w:rFonts w:ascii="Times New Roman" w:hAnsi="Times New Roman"/>
          <w:sz w:val="28"/>
          <w:szCs w:val="28"/>
        </w:rPr>
        <w:lastRenderedPageBreak/>
        <w:t>форм глагола. Характеристика основного, длительного, перфектного и перфектно-длительного разрядов. Согласование времен. Категория залога. Диатезы и залоги. Наклонение. Общая характеристика изъявительного, сослагательного и повелительного наклонений. Неличные формы глагола. Инфинитив. Причастия. Герундий.</w:t>
      </w:r>
    </w:p>
    <w:p w:rsidR="00CF0188" w:rsidRPr="00D537B3" w:rsidRDefault="00CF0188" w:rsidP="00D537B3">
      <w:pPr>
        <w:tabs>
          <w:tab w:val="left" w:pos="6495"/>
          <w:tab w:val="right" w:pos="9355"/>
        </w:tabs>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Лекция 6. Синтаксис как наука о предложении и словосочетании.</w:t>
      </w:r>
    </w:p>
    <w:p w:rsidR="00CF0188" w:rsidRPr="00D537B3" w:rsidRDefault="00CF0188" w:rsidP="00D537B3">
      <w:pPr>
        <w:shd w:val="clear" w:color="auto" w:fill="FFFFFF"/>
        <w:tabs>
          <w:tab w:val="right" w:pos="9355"/>
        </w:tabs>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Синтаксис как наука о предложении и словосочетании.   Синтаксис словосочетания. Синтаксические   связи.      Основные типы словосочетаний. Субстантивное словосочетание.</w:t>
      </w:r>
    </w:p>
    <w:p w:rsidR="00CF0188" w:rsidRPr="00D537B3" w:rsidRDefault="00CF0188" w:rsidP="00D537B3">
      <w:pPr>
        <w:pStyle w:val="aff3"/>
        <w:spacing w:line="360" w:lineRule="auto"/>
        <w:ind w:left="-567" w:firstLine="567"/>
        <w:rPr>
          <w:rFonts w:ascii="Times New Roman" w:hAnsi="Times New Roman" w:cs="Times New Roman"/>
          <w:sz w:val="28"/>
          <w:szCs w:val="28"/>
        </w:rPr>
      </w:pPr>
      <w:r w:rsidRPr="00D537B3">
        <w:rPr>
          <w:rFonts w:ascii="Times New Roman" w:hAnsi="Times New Roman" w:cs="Times New Roman"/>
          <w:sz w:val="28"/>
          <w:szCs w:val="28"/>
        </w:rPr>
        <w:t xml:space="preserve">Синтаксис предложения. Члены предложения.   Основные синтаксические процессы в структуре   простого предложения: расширение, усложнение, совмещение (контаминация), развертывание,    присоединение, включение, обособление, замещение, репрезентация, опущение (эллипсис). </w:t>
      </w:r>
    </w:p>
    <w:p w:rsidR="00CF0188" w:rsidRPr="00D537B3" w:rsidRDefault="00CF0188" w:rsidP="00D537B3">
      <w:pPr>
        <w:pStyle w:val="aff3"/>
        <w:spacing w:line="360" w:lineRule="auto"/>
        <w:ind w:left="-567" w:firstLine="567"/>
        <w:rPr>
          <w:rFonts w:ascii="Times New Roman" w:hAnsi="Times New Roman" w:cs="Times New Roman"/>
          <w:sz w:val="28"/>
          <w:szCs w:val="28"/>
        </w:rPr>
      </w:pPr>
      <w:r w:rsidRPr="00D537B3">
        <w:rPr>
          <w:rFonts w:ascii="Times New Roman" w:hAnsi="Times New Roman" w:cs="Times New Roman"/>
          <w:sz w:val="28"/>
          <w:szCs w:val="28"/>
        </w:rPr>
        <w:t>Порядок слов в предложении. Инверсия. Простое и сложное предложения.</w:t>
      </w:r>
    </w:p>
    <w:p w:rsidR="00CF0188" w:rsidRPr="00D537B3" w:rsidRDefault="00CF0188" w:rsidP="00D537B3">
      <w:pPr>
        <w:pStyle w:val="aff3"/>
        <w:spacing w:line="360" w:lineRule="auto"/>
        <w:ind w:left="-567" w:firstLine="567"/>
        <w:rPr>
          <w:rFonts w:ascii="Times New Roman" w:hAnsi="Times New Roman" w:cs="Times New Roman"/>
          <w:sz w:val="28"/>
          <w:szCs w:val="28"/>
        </w:rPr>
      </w:pPr>
      <w:r w:rsidRPr="00D537B3">
        <w:rPr>
          <w:rFonts w:ascii="Times New Roman" w:hAnsi="Times New Roman" w:cs="Times New Roman"/>
          <w:sz w:val="28"/>
          <w:szCs w:val="28"/>
        </w:rPr>
        <w:t>Категория модальности.</w:t>
      </w:r>
    </w:p>
    <w:p w:rsidR="00CF0188" w:rsidRPr="00D537B3" w:rsidRDefault="00CF0188" w:rsidP="00D537B3">
      <w:pPr>
        <w:pStyle w:val="aff3"/>
        <w:spacing w:line="360" w:lineRule="auto"/>
        <w:ind w:left="-567" w:firstLine="567"/>
        <w:rPr>
          <w:rFonts w:ascii="Times New Roman" w:hAnsi="Times New Roman" w:cs="Times New Roman"/>
          <w:b/>
          <w:sz w:val="28"/>
          <w:szCs w:val="28"/>
        </w:rPr>
      </w:pPr>
      <w:r w:rsidRPr="00D537B3">
        <w:rPr>
          <w:rFonts w:ascii="Times New Roman" w:hAnsi="Times New Roman" w:cs="Times New Roman"/>
          <w:b/>
          <w:sz w:val="28"/>
          <w:szCs w:val="28"/>
        </w:rPr>
        <w:t>Лекция 7. Классификация типов предложений.</w:t>
      </w:r>
    </w:p>
    <w:p w:rsidR="00CF0188" w:rsidRPr="00D537B3" w:rsidRDefault="00CF0188" w:rsidP="00D537B3">
      <w:pPr>
        <w:pStyle w:val="aff3"/>
        <w:spacing w:line="360" w:lineRule="auto"/>
        <w:ind w:left="-567" w:firstLine="567"/>
        <w:rPr>
          <w:rFonts w:ascii="Times New Roman" w:hAnsi="Times New Roman" w:cs="Times New Roman"/>
          <w:sz w:val="28"/>
          <w:szCs w:val="28"/>
        </w:rPr>
      </w:pPr>
      <w:r w:rsidRPr="00D537B3">
        <w:rPr>
          <w:rFonts w:ascii="Times New Roman" w:hAnsi="Times New Roman" w:cs="Times New Roman"/>
          <w:sz w:val="28"/>
          <w:szCs w:val="28"/>
        </w:rPr>
        <w:t xml:space="preserve">Основные типы предложений. </w:t>
      </w:r>
    </w:p>
    <w:p w:rsidR="00CF0188" w:rsidRPr="00D537B3" w:rsidRDefault="00CF0188" w:rsidP="00D537B3">
      <w:pPr>
        <w:pStyle w:val="aff3"/>
        <w:spacing w:line="360" w:lineRule="auto"/>
        <w:ind w:left="-567" w:firstLine="567"/>
        <w:rPr>
          <w:rFonts w:ascii="Times New Roman" w:hAnsi="Times New Roman" w:cs="Times New Roman"/>
          <w:sz w:val="28"/>
          <w:szCs w:val="28"/>
        </w:rPr>
      </w:pPr>
      <w:r w:rsidRPr="00D537B3">
        <w:rPr>
          <w:rFonts w:ascii="Times New Roman" w:hAnsi="Times New Roman" w:cs="Times New Roman"/>
          <w:sz w:val="28"/>
          <w:szCs w:val="28"/>
        </w:rPr>
        <w:t>Семантический синтаксис. Ситуация и предложение. Пропозиция.</w:t>
      </w:r>
    </w:p>
    <w:p w:rsidR="00CF0188" w:rsidRPr="00D537B3" w:rsidRDefault="00CF0188" w:rsidP="00D537B3">
      <w:pPr>
        <w:autoSpaceDE w:val="0"/>
        <w:autoSpaceDN w:val="0"/>
        <w:adjustRightInd w:val="0"/>
        <w:spacing w:after="0" w:line="360" w:lineRule="auto"/>
        <w:ind w:left="-567" w:firstLine="567"/>
        <w:rPr>
          <w:rFonts w:ascii="Times New Roman" w:eastAsia="TimesNewRoman" w:hAnsi="Times New Roman"/>
          <w:sz w:val="28"/>
          <w:szCs w:val="28"/>
        </w:rPr>
      </w:pPr>
      <w:r w:rsidRPr="00D537B3">
        <w:rPr>
          <w:rFonts w:ascii="Times New Roman" w:hAnsi="Times New Roman"/>
          <w:sz w:val="28"/>
          <w:szCs w:val="28"/>
        </w:rPr>
        <w:t>Коммуникативный синтаксис. Актуальное членение предложения.</w:t>
      </w:r>
    </w:p>
    <w:p w:rsidR="00CF0188" w:rsidRPr="00D537B3" w:rsidRDefault="00CF0188" w:rsidP="00D537B3">
      <w:pPr>
        <w:autoSpaceDE w:val="0"/>
        <w:autoSpaceDN w:val="0"/>
        <w:adjustRightInd w:val="0"/>
        <w:spacing w:after="0" w:line="360" w:lineRule="auto"/>
        <w:rPr>
          <w:rFonts w:ascii="Times New Roman" w:hAnsi="Times New Roman"/>
          <w:b/>
          <w:sz w:val="28"/>
          <w:szCs w:val="28"/>
        </w:rPr>
      </w:pPr>
      <w:r w:rsidRPr="00D537B3">
        <w:rPr>
          <w:rFonts w:ascii="Times New Roman" w:eastAsia="TimesNewRoman" w:hAnsi="Times New Roman"/>
          <w:sz w:val="28"/>
          <w:szCs w:val="28"/>
        </w:rPr>
        <w:t>Текст как языковая единица, изучаемая в грамматике. Связь предложений в тексте и показателитекстовых связей. Проблема членения текста.</w:t>
      </w:r>
    </w:p>
    <w:p w:rsidR="00CF0188" w:rsidRPr="00D537B3" w:rsidRDefault="00CF0188" w:rsidP="00D537B3">
      <w:pPr>
        <w:tabs>
          <w:tab w:val="right" w:pos="9355"/>
        </w:tabs>
        <w:spacing w:after="0" w:line="360" w:lineRule="auto"/>
        <w:ind w:left="-142" w:firstLine="890"/>
        <w:jc w:val="both"/>
        <w:rPr>
          <w:rFonts w:ascii="Times New Roman" w:hAnsi="Times New Roman"/>
          <w:sz w:val="28"/>
          <w:szCs w:val="28"/>
        </w:rPr>
      </w:pPr>
    </w:p>
    <w:p w:rsidR="00CF0188" w:rsidRPr="00D537B3" w:rsidRDefault="00D537B3" w:rsidP="00D537B3">
      <w:pPr>
        <w:spacing w:after="0" w:line="360" w:lineRule="auto"/>
        <w:jc w:val="both"/>
        <w:rPr>
          <w:rFonts w:ascii="Times New Roman" w:hAnsi="Times New Roman"/>
          <w:b/>
          <w:sz w:val="28"/>
          <w:szCs w:val="28"/>
        </w:rPr>
      </w:pPr>
      <w:r>
        <w:rPr>
          <w:rFonts w:ascii="Times New Roman" w:hAnsi="Times New Roman"/>
          <w:b/>
          <w:sz w:val="28"/>
          <w:szCs w:val="28"/>
        </w:rPr>
        <w:t>5.  О</w:t>
      </w:r>
      <w:r w:rsidRPr="00D537B3">
        <w:rPr>
          <w:rFonts w:ascii="Times New Roman" w:hAnsi="Times New Roman"/>
          <w:b/>
          <w:sz w:val="28"/>
          <w:szCs w:val="28"/>
        </w:rPr>
        <w:t>бразовательные технологии</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В рамках дисциплины «Теоретическая грамматика английского языка» предусмотрено проведение лекционных занятий, а также выполнение самостоятельных заданий. </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С целью реализации компетентностного подхода при проведении лекционных занятий по дисциплине предусмотрены следующие активные и интерактивные виды:</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-лекция – презентация с элементами дискуссии; </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lastRenderedPageBreak/>
        <w:t>- лекция –мозговой штурм;</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лекция «Пресс-конференция».</w:t>
      </w:r>
    </w:p>
    <w:p w:rsidR="00CF0188" w:rsidRPr="00D537B3" w:rsidRDefault="00CF0188" w:rsidP="00D537B3">
      <w:pPr>
        <w:spacing w:after="0" w:line="360" w:lineRule="auto"/>
        <w:ind w:left="-567" w:firstLine="567"/>
        <w:jc w:val="both"/>
        <w:rPr>
          <w:rFonts w:ascii="Times New Roman" w:hAnsi="Times New Roman"/>
          <w:sz w:val="28"/>
          <w:szCs w:val="28"/>
        </w:rPr>
      </w:pPr>
    </w:p>
    <w:p w:rsidR="00CF0188" w:rsidRPr="00D537B3" w:rsidRDefault="00D537B3" w:rsidP="00D537B3">
      <w:pPr>
        <w:spacing w:before="240" w:line="360" w:lineRule="auto"/>
        <w:ind w:right="-1"/>
        <w:jc w:val="both"/>
        <w:rPr>
          <w:rFonts w:ascii="Times New Roman" w:hAnsi="Times New Roman"/>
          <w:sz w:val="28"/>
          <w:szCs w:val="28"/>
        </w:rPr>
      </w:pPr>
      <w:r w:rsidRPr="00D537B3">
        <w:rPr>
          <w:rFonts w:ascii="Times New Roman" w:hAnsi="Times New Roman"/>
          <w:b/>
          <w:sz w:val="28"/>
          <w:szCs w:val="28"/>
        </w:rPr>
        <w:t>6.  </w:t>
      </w:r>
      <w:r>
        <w:rPr>
          <w:rFonts w:ascii="Times New Roman" w:hAnsi="Times New Roman"/>
          <w:b/>
          <w:bCs/>
          <w:sz w:val="28"/>
          <w:szCs w:val="28"/>
        </w:rPr>
        <w:t>О</w:t>
      </w:r>
      <w:r w:rsidRPr="00D537B3">
        <w:rPr>
          <w:rFonts w:ascii="Times New Roman" w:hAnsi="Times New Roman"/>
          <w:b/>
          <w:bCs/>
          <w:sz w:val="28"/>
          <w:szCs w:val="28"/>
        </w:rPr>
        <w:t>ценочные средства для текущего контроля успеваемости, промежуточной аттестации по итогам освоения дисциплины и учебно-методическое обеспечение самостоятельной работы студентов</w:t>
      </w:r>
    </w:p>
    <w:p w:rsidR="00CF0188" w:rsidRPr="00D537B3" w:rsidRDefault="00CF0188" w:rsidP="00D537B3">
      <w:pPr>
        <w:pStyle w:val="aff3"/>
        <w:spacing w:line="360" w:lineRule="auto"/>
        <w:ind w:left="-567" w:right="-1" w:firstLine="567"/>
        <w:jc w:val="both"/>
        <w:rPr>
          <w:rFonts w:ascii="Times New Roman" w:hAnsi="Times New Roman" w:cs="Times New Roman"/>
          <w:b/>
          <w:sz w:val="28"/>
          <w:szCs w:val="28"/>
        </w:rPr>
      </w:pPr>
      <w:r w:rsidRPr="00D537B3">
        <w:rPr>
          <w:rFonts w:ascii="Times New Roman" w:hAnsi="Times New Roman" w:cs="Times New Roman"/>
          <w:b/>
          <w:sz w:val="28"/>
          <w:szCs w:val="28"/>
        </w:rPr>
        <w:t>6.1 Уровень сформированности компетенций в целом по дисциплине оценивается на основе результатов:</w:t>
      </w:r>
    </w:p>
    <w:p w:rsidR="00CF0188" w:rsidRPr="00D537B3" w:rsidRDefault="00CF0188" w:rsidP="00D537B3">
      <w:pPr>
        <w:pStyle w:val="aff3"/>
        <w:spacing w:line="360" w:lineRule="auto"/>
        <w:ind w:left="-567" w:right="-1" w:firstLine="567"/>
        <w:jc w:val="both"/>
        <w:rPr>
          <w:rFonts w:ascii="Times New Roman" w:hAnsi="Times New Roman" w:cs="Times New Roman"/>
          <w:sz w:val="28"/>
          <w:szCs w:val="28"/>
        </w:rPr>
      </w:pPr>
      <w:r w:rsidRPr="00D537B3">
        <w:rPr>
          <w:rFonts w:ascii="Times New Roman" w:hAnsi="Times New Roman" w:cs="Times New Roman"/>
          <w:sz w:val="28"/>
          <w:szCs w:val="28"/>
        </w:rPr>
        <w:t>- текущего контроля знаний в процессе освоения дисциплины в устной форме;</w:t>
      </w:r>
    </w:p>
    <w:p w:rsidR="00CF0188" w:rsidRPr="00D537B3" w:rsidRDefault="00CF0188" w:rsidP="00D537B3">
      <w:pPr>
        <w:pStyle w:val="aff3"/>
        <w:spacing w:line="360" w:lineRule="auto"/>
        <w:ind w:left="-567" w:right="-1" w:firstLine="567"/>
        <w:jc w:val="both"/>
        <w:rPr>
          <w:rFonts w:ascii="Times New Roman" w:hAnsi="Times New Roman" w:cs="Times New Roman"/>
          <w:sz w:val="28"/>
          <w:szCs w:val="28"/>
        </w:rPr>
      </w:pPr>
      <w:r w:rsidRPr="00D537B3">
        <w:rPr>
          <w:rFonts w:ascii="Times New Roman" w:hAnsi="Times New Roman" w:cs="Times New Roman"/>
          <w:sz w:val="28"/>
          <w:szCs w:val="28"/>
        </w:rPr>
        <w:t>- текущего контроля знаний в процессе освоения дисциплины в письменной форме в виде тестов, письменных заданий и т.п.;</w:t>
      </w:r>
    </w:p>
    <w:p w:rsidR="00CF0188" w:rsidRPr="00D537B3" w:rsidRDefault="00CF0188" w:rsidP="00D537B3">
      <w:pPr>
        <w:pStyle w:val="aff3"/>
        <w:spacing w:line="360" w:lineRule="auto"/>
        <w:ind w:left="-567" w:right="-1" w:firstLine="567"/>
        <w:jc w:val="both"/>
        <w:rPr>
          <w:rFonts w:ascii="Times New Roman" w:hAnsi="Times New Roman" w:cs="Times New Roman"/>
          <w:sz w:val="28"/>
          <w:szCs w:val="28"/>
        </w:rPr>
      </w:pPr>
      <w:r w:rsidRPr="00D537B3">
        <w:rPr>
          <w:rFonts w:ascii="Times New Roman" w:hAnsi="Times New Roman" w:cs="Times New Roman"/>
          <w:sz w:val="28"/>
          <w:szCs w:val="28"/>
        </w:rPr>
        <w:t>- промежуточной аттестации – в виде зачета в конце семестра.</w:t>
      </w:r>
    </w:p>
    <w:p w:rsidR="00CF0188" w:rsidRPr="00D537B3" w:rsidRDefault="00CF0188" w:rsidP="00D537B3">
      <w:pPr>
        <w:pStyle w:val="aff3"/>
        <w:spacing w:line="360" w:lineRule="auto"/>
        <w:ind w:left="-567" w:right="-1" w:firstLine="567"/>
        <w:jc w:val="both"/>
        <w:rPr>
          <w:rFonts w:ascii="Times New Roman" w:hAnsi="Times New Roman" w:cs="Times New Roman"/>
          <w:sz w:val="28"/>
          <w:szCs w:val="28"/>
        </w:rPr>
      </w:pPr>
      <w:r w:rsidRPr="00D537B3">
        <w:rPr>
          <w:rFonts w:ascii="Times New Roman" w:hAnsi="Times New Roman" w:cs="Times New Roman"/>
          <w:sz w:val="28"/>
          <w:szCs w:val="28"/>
        </w:rPr>
        <w:t xml:space="preserve">Текущий контроль проводится на занятиях в виде проверки устных и письменных домашних заданий и проверочных работ (тесты, диктанты, и т.д.) с использованием контрольно-измерительных материалов, разработанных преподавателем. </w:t>
      </w:r>
    </w:p>
    <w:p w:rsidR="00CF0188" w:rsidRPr="00D537B3" w:rsidRDefault="00CF0188" w:rsidP="00D537B3">
      <w:pPr>
        <w:pStyle w:val="aff3"/>
        <w:spacing w:line="360" w:lineRule="auto"/>
        <w:ind w:left="-567" w:right="-1" w:firstLine="567"/>
        <w:jc w:val="both"/>
        <w:rPr>
          <w:rFonts w:ascii="Times New Roman" w:hAnsi="Times New Roman" w:cs="Times New Roman"/>
          <w:sz w:val="28"/>
          <w:szCs w:val="28"/>
        </w:rPr>
      </w:pPr>
      <w:r w:rsidRPr="00D537B3">
        <w:rPr>
          <w:rFonts w:ascii="Times New Roman" w:hAnsi="Times New Roman" w:cs="Times New Roman"/>
          <w:sz w:val="28"/>
          <w:szCs w:val="28"/>
        </w:rPr>
        <w:t xml:space="preserve">    Промежуточная аттестация проводится с учетом поэтапного формирования компетенций, составляющих планируемый результат обучения (см. Приложения).</w:t>
      </w:r>
    </w:p>
    <w:p w:rsidR="00CF0188" w:rsidRPr="00D537B3" w:rsidRDefault="00CF0188" w:rsidP="00D537B3">
      <w:pPr>
        <w:spacing w:after="0" w:line="360" w:lineRule="auto"/>
        <w:rPr>
          <w:rFonts w:ascii="Times New Roman" w:hAnsi="Times New Roman"/>
          <w:b/>
          <w:sz w:val="28"/>
          <w:szCs w:val="28"/>
        </w:rPr>
      </w:pPr>
    </w:p>
    <w:p w:rsidR="00CF0188" w:rsidRPr="00D537B3" w:rsidRDefault="00CF0188" w:rsidP="00D537B3">
      <w:pPr>
        <w:spacing w:after="0" w:line="360" w:lineRule="auto"/>
        <w:jc w:val="both"/>
        <w:rPr>
          <w:rFonts w:ascii="Times New Roman" w:hAnsi="Times New Roman"/>
          <w:b/>
          <w:sz w:val="28"/>
          <w:szCs w:val="28"/>
        </w:rPr>
      </w:pPr>
      <w:r w:rsidRPr="00D537B3">
        <w:rPr>
          <w:rFonts w:ascii="Times New Roman" w:hAnsi="Times New Roman"/>
          <w:b/>
          <w:sz w:val="28"/>
          <w:szCs w:val="28"/>
        </w:rPr>
        <w:t xml:space="preserve">7. </w:t>
      </w:r>
      <w:r w:rsidR="00D537B3">
        <w:rPr>
          <w:rFonts w:ascii="Times New Roman" w:hAnsi="Times New Roman"/>
          <w:b/>
          <w:sz w:val="28"/>
          <w:szCs w:val="28"/>
        </w:rPr>
        <w:t>У</w:t>
      </w:r>
      <w:r w:rsidR="00D537B3" w:rsidRPr="00D537B3">
        <w:rPr>
          <w:rFonts w:ascii="Times New Roman" w:hAnsi="Times New Roman"/>
          <w:b/>
          <w:sz w:val="28"/>
          <w:szCs w:val="28"/>
        </w:rPr>
        <w:t>чебно-методическое и информационное обеспечение дисциплины</w:t>
      </w:r>
    </w:p>
    <w:p w:rsidR="00CF0188" w:rsidRPr="00D537B3" w:rsidRDefault="00D537B3" w:rsidP="00D537B3">
      <w:pPr>
        <w:spacing w:after="0" w:line="360" w:lineRule="auto"/>
        <w:jc w:val="both"/>
        <w:rPr>
          <w:rFonts w:ascii="Times New Roman" w:hAnsi="Times New Roman"/>
          <w:b/>
          <w:sz w:val="28"/>
          <w:szCs w:val="28"/>
        </w:rPr>
      </w:pPr>
      <w:r>
        <w:rPr>
          <w:rFonts w:ascii="Times New Roman" w:hAnsi="Times New Roman"/>
          <w:b/>
          <w:sz w:val="28"/>
          <w:szCs w:val="28"/>
        </w:rPr>
        <w:t>7.1 О</w:t>
      </w:r>
      <w:r w:rsidRPr="00D537B3">
        <w:rPr>
          <w:rFonts w:ascii="Times New Roman" w:hAnsi="Times New Roman"/>
          <w:b/>
          <w:sz w:val="28"/>
          <w:szCs w:val="28"/>
        </w:rPr>
        <w:t>сновная литература</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0"/>
        <w:gridCol w:w="1633"/>
        <w:gridCol w:w="1138"/>
        <w:gridCol w:w="1260"/>
        <w:gridCol w:w="863"/>
        <w:gridCol w:w="4217"/>
      </w:tblGrid>
      <w:tr w:rsidR="009652B6" w:rsidRPr="00D537B3" w:rsidTr="009652B6">
        <w:trPr>
          <w:trHeight w:val="1152"/>
        </w:trPr>
        <w:tc>
          <w:tcPr>
            <w:tcW w:w="460"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№п/п</w:t>
            </w:r>
          </w:p>
        </w:tc>
        <w:tc>
          <w:tcPr>
            <w:tcW w:w="1633"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Наименование</w:t>
            </w:r>
          </w:p>
        </w:tc>
        <w:tc>
          <w:tcPr>
            <w:tcW w:w="1138"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Автор</w:t>
            </w:r>
          </w:p>
        </w:tc>
        <w:tc>
          <w:tcPr>
            <w:tcW w:w="1260"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Год и место издания</w:t>
            </w:r>
          </w:p>
        </w:tc>
        <w:tc>
          <w:tcPr>
            <w:tcW w:w="863"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Семестр</w:t>
            </w:r>
          </w:p>
        </w:tc>
        <w:tc>
          <w:tcPr>
            <w:tcW w:w="4217" w:type="dxa"/>
          </w:tcPr>
          <w:p w:rsidR="009652B6" w:rsidRPr="00D537B3" w:rsidRDefault="009652B6" w:rsidP="00D537B3">
            <w:pPr>
              <w:jc w:val="center"/>
              <w:rPr>
                <w:rFonts w:ascii="Times New Roman" w:hAnsi="Times New Roman"/>
                <w:b/>
                <w:sz w:val="28"/>
                <w:szCs w:val="28"/>
              </w:rPr>
            </w:pPr>
            <w:r w:rsidRPr="00D537B3">
              <w:rPr>
                <w:rFonts w:ascii="Times New Roman" w:hAnsi="Times New Roman"/>
                <w:sz w:val="28"/>
                <w:szCs w:val="28"/>
              </w:rPr>
              <w:t>Количество экземпляров</w:t>
            </w:r>
          </w:p>
          <w:p w:rsidR="009652B6" w:rsidRPr="00D537B3" w:rsidRDefault="009652B6" w:rsidP="00D537B3">
            <w:pPr>
              <w:jc w:val="center"/>
              <w:rPr>
                <w:rFonts w:ascii="Times New Roman" w:hAnsi="Times New Roman"/>
                <w:b/>
                <w:sz w:val="28"/>
                <w:szCs w:val="28"/>
              </w:rPr>
            </w:pPr>
          </w:p>
        </w:tc>
      </w:tr>
      <w:tr w:rsidR="00CF0188" w:rsidRPr="00D537B3" w:rsidTr="009652B6">
        <w:tc>
          <w:tcPr>
            <w:tcW w:w="460"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1.</w:t>
            </w:r>
          </w:p>
        </w:tc>
        <w:tc>
          <w:tcPr>
            <w:tcW w:w="1633"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Теоретическая грамматика современно</w:t>
            </w:r>
            <w:r w:rsidRPr="00D537B3">
              <w:rPr>
                <w:rFonts w:ascii="Times New Roman" w:hAnsi="Times New Roman"/>
                <w:sz w:val="28"/>
                <w:szCs w:val="28"/>
              </w:rPr>
              <w:lastRenderedPageBreak/>
              <w:t>го английского языка [Электронный ресурс]: учебное пособие.</w:t>
            </w:r>
          </w:p>
        </w:tc>
        <w:tc>
          <w:tcPr>
            <w:tcW w:w="1138"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lastRenderedPageBreak/>
              <w:t>Викулова Е.А.</w:t>
            </w:r>
          </w:p>
        </w:tc>
        <w:tc>
          <w:tcPr>
            <w:tcW w:w="1260"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2014</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 xml:space="preserve">Издательство </w:t>
            </w:r>
            <w:r w:rsidRPr="00D537B3">
              <w:rPr>
                <w:rFonts w:ascii="Times New Roman" w:hAnsi="Times New Roman"/>
                <w:sz w:val="28"/>
                <w:szCs w:val="28"/>
              </w:rPr>
              <w:lastRenderedPageBreak/>
              <w:t>Уральского университета</w:t>
            </w:r>
          </w:p>
        </w:tc>
        <w:tc>
          <w:tcPr>
            <w:tcW w:w="863"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lastRenderedPageBreak/>
              <w:t>3</w:t>
            </w:r>
          </w:p>
        </w:tc>
        <w:tc>
          <w:tcPr>
            <w:tcW w:w="4217" w:type="dxa"/>
          </w:tcPr>
          <w:p w:rsidR="00CF0188" w:rsidRPr="00D537B3" w:rsidRDefault="00CF0188" w:rsidP="00D537B3">
            <w:pPr>
              <w:jc w:val="center"/>
              <w:rPr>
                <w:rFonts w:ascii="Times New Roman" w:hAnsi="Times New Roman"/>
                <w:sz w:val="28"/>
                <w:szCs w:val="28"/>
              </w:rPr>
            </w:pPr>
            <w:r w:rsidRPr="00D537B3">
              <w:rPr>
                <w:rFonts w:ascii="Times New Roman" w:hAnsi="Times New Roman"/>
                <w:sz w:val="28"/>
                <w:szCs w:val="28"/>
              </w:rPr>
              <w:t>ЭБС</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 xml:space="preserve">«Университетская библиотека </w:t>
            </w:r>
            <w:r w:rsidRPr="00D537B3">
              <w:rPr>
                <w:rFonts w:ascii="Times New Roman" w:hAnsi="Times New Roman"/>
                <w:sz w:val="28"/>
                <w:szCs w:val="28"/>
                <w:lang w:val="en-US"/>
              </w:rPr>
              <w:t>online</w:t>
            </w:r>
            <w:r w:rsidRPr="00D537B3">
              <w:rPr>
                <w:rFonts w:ascii="Times New Roman" w:hAnsi="Times New Roman"/>
                <w:sz w:val="28"/>
                <w:szCs w:val="28"/>
              </w:rPr>
              <w:t>»</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lastRenderedPageBreak/>
              <w:t xml:space="preserve">Режим доступа: </w:t>
            </w:r>
            <w:r w:rsidRPr="00D537B3">
              <w:rPr>
                <w:rFonts w:ascii="Times New Roman" w:hAnsi="Times New Roman"/>
                <w:sz w:val="28"/>
                <w:szCs w:val="28"/>
                <w:lang w:val="en-US"/>
              </w:rPr>
              <w:t>URL</w:t>
            </w:r>
            <w:r w:rsidRPr="00D537B3">
              <w:rPr>
                <w:rFonts w:ascii="Times New Roman" w:hAnsi="Times New Roman"/>
                <w:sz w:val="28"/>
                <w:szCs w:val="28"/>
              </w:rPr>
              <w:t xml:space="preserve">: </w:t>
            </w:r>
            <w:hyperlink r:id="rId34" w:history="1">
              <w:r w:rsidRPr="00D537B3">
                <w:rPr>
                  <w:rStyle w:val="a9"/>
                  <w:rFonts w:ascii="Times New Roman" w:hAnsi="Times New Roman"/>
                  <w:color w:val="auto"/>
                  <w:sz w:val="28"/>
                  <w:szCs w:val="28"/>
                  <w:lang w:val="en-US"/>
                </w:rPr>
                <w:t>http</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biblioclub</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ru</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index</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php</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page</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book</w:t>
              </w:r>
              <w:r w:rsidRPr="00D537B3">
                <w:rPr>
                  <w:rStyle w:val="a9"/>
                  <w:rFonts w:ascii="Times New Roman" w:hAnsi="Times New Roman"/>
                  <w:color w:val="auto"/>
                  <w:sz w:val="28"/>
                  <w:szCs w:val="28"/>
                </w:rPr>
                <w:t>&amp;</w:t>
              </w:r>
              <w:r w:rsidRPr="00D537B3">
                <w:rPr>
                  <w:rStyle w:val="a9"/>
                  <w:rFonts w:ascii="Times New Roman" w:hAnsi="Times New Roman"/>
                  <w:color w:val="auto"/>
                  <w:sz w:val="28"/>
                  <w:szCs w:val="28"/>
                  <w:lang w:val="en-US"/>
                </w:rPr>
                <w:t>id</w:t>
              </w:r>
              <w:r w:rsidRPr="00D537B3">
                <w:rPr>
                  <w:rStyle w:val="a9"/>
                  <w:rFonts w:ascii="Times New Roman" w:hAnsi="Times New Roman"/>
                  <w:color w:val="auto"/>
                  <w:sz w:val="28"/>
                  <w:szCs w:val="28"/>
                </w:rPr>
                <w:t>=276564</w:t>
              </w:r>
            </w:hyperlink>
          </w:p>
        </w:tc>
      </w:tr>
      <w:tr w:rsidR="00CF0188" w:rsidRPr="00D537B3" w:rsidTr="009652B6">
        <w:tc>
          <w:tcPr>
            <w:tcW w:w="460" w:type="dxa"/>
          </w:tcPr>
          <w:p w:rsidR="00CF0188" w:rsidRPr="00D537B3" w:rsidRDefault="00CF0188" w:rsidP="00D537B3">
            <w:pPr>
              <w:jc w:val="both"/>
              <w:rPr>
                <w:rFonts w:ascii="Times New Roman" w:hAnsi="Times New Roman"/>
                <w:sz w:val="28"/>
                <w:szCs w:val="28"/>
                <w:lang w:val="en-US"/>
              </w:rPr>
            </w:pPr>
            <w:r w:rsidRPr="00D537B3">
              <w:rPr>
                <w:rFonts w:ascii="Times New Roman" w:hAnsi="Times New Roman"/>
                <w:sz w:val="28"/>
                <w:szCs w:val="28"/>
                <w:lang w:val="en-US"/>
              </w:rPr>
              <w:lastRenderedPageBreak/>
              <w:t>2.</w:t>
            </w:r>
          </w:p>
        </w:tc>
        <w:tc>
          <w:tcPr>
            <w:tcW w:w="1633" w:type="dxa"/>
          </w:tcPr>
          <w:p w:rsidR="00CF0188" w:rsidRPr="00D537B3" w:rsidRDefault="00CF0188" w:rsidP="00D537B3">
            <w:pPr>
              <w:rPr>
                <w:rFonts w:ascii="Times New Roman" w:hAnsi="Times New Roman"/>
                <w:sz w:val="28"/>
                <w:szCs w:val="28"/>
              </w:rPr>
            </w:pPr>
            <w:r w:rsidRPr="00D537B3">
              <w:rPr>
                <w:rFonts w:ascii="Times New Roman" w:hAnsi="Times New Roman"/>
                <w:sz w:val="28"/>
                <w:szCs w:val="28"/>
              </w:rPr>
              <w:t>Основы теории иностранного языка: теоретическая грамматика</w:t>
            </w:r>
          </w:p>
          <w:p w:rsidR="00CF0188" w:rsidRPr="00D537B3" w:rsidRDefault="00CF0188" w:rsidP="00D537B3">
            <w:pPr>
              <w:rPr>
                <w:rFonts w:ascii="Times New Roman" w:hAnsi="Times New Roman"/>
                <w:sz w:val="28"/>
                <w:szCs w:val="28"/>
              </w:rPr>
            </w:pPr>
            <w:r w:rsidRPr="00D537B3">
              <w:rPr>
                <w:rFonts w:ascii="Times New Roman" w:hAnsi="Times New Roman"/>
                <w:sz w:val="28"/>
                <w:szCs w:val="28"/>
                <w:lang w:val="en-US"/>
              </w:rPr>
              <w:t>[</w:t>
            </w:r>
            <w:r w:rsidRPr="00D537B3">
              <w:rPr>
                <w:rFonts w:ascii="Times New Roman" w:hAnsi="Times New Roman"/>
                <w:sz w:val="28"/>
                <w:szCs w:val="28"/>
              </w:rPr>
              <w:t>Электронный ресурс</w:t>
            </w:r>
            <w:r w:rsidRPr="00D537B3">
              <w:rPr>
                <w:rFonts w:ascii="Times New Roman" w:hAnsi="Times New Roman"/>
                <w:sz w:val="28"/>
                <w:szCs w:val="28"/>
                <w:lang w:val="en-US"/>
              </w:rPr>
              <w:t>]</w:t>
            </w:r>
            <w:r w:rsidRPr="00D537B3">
              <w:rPr>
                <w:rFonts w:ascii="Times New Roman" w:hAnsi="Times New Roman"/>
                <w:sz w:val="28"/>
                <w:szCs w:val="28"/>
              </w:rPr>
              <w:t>: учебное пособие</w:t>
            </w:r>
          </w:p>
        </w:tc>
        <w:tc>
          <w:tcPr>
            <w:tcW w:w="1138"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Моисеева И.Г.</w:t>
            </w:r>
          </w:p>
        </w:tc>
        <w:tc>
          <w:tcPr>
            <w:tcW w:w="1260"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2012</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Оренбург: ОГУ</w:t>
            </w:r>
          </w:p>
        </w:tc>
        <w:tc>
          <w:tcPr>
            <w:tcW w:w="863" w:type="dxa"/>
          </w:tcPr>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 xml:space="preserve">3 </w:t>
            </w:r>
          </w:p>
        </w:tc>
        <w:tc>
          <w:tcPr>
            <w:tcW w:w="4217" w:type="dxa"/>
          </w:tcPr>
          <w:p w:rsidR="00CF0188" w:rsidRPr="00D537B3" w:rsidRDefault="00CF0188" w:rsidP="00D537B3">
            <w:pPr>
              <w:jc w:val="center"/>
              <w:rPr>
                <w:rFonts w:ascii="Times New Roman" w:hAnsi="Times New Roman"/>
                <w:sz w:val="28"/>
                <w:szCs w:val="28"/>
              </w:rPr>
            </w:pPr>
            <w:r w:rsidRPr="00D537B3">
              <w:rPr>
                <w:rFonts w:ascii="Times New Roman" w:hAnsi="Times New Roman"/>
                <w:sz w:val="28"/>
                <w:szCs w:val="28"/>
              </w:rPr>
              <w:t>ЭБС</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 xml:space="preserve">«Университетская библиотека </w:t>
            </w:r>
            <w:r w:rsidRPr="00D537B3">
              <w:rPr>
                <w:rFonts w:ascii="Times New Roman" w:hAnsi="Times New Roman"/>
                <w:sz w:val="28"/>
                <w:szCs w:val="28"/>
                <w:lang w:val="en-US"/>
              </w:rPr>
              <w:t>online</w:t>
            </w:r>
            <w:r w:rsidRPr="00D537B3">
              <w:rPr>
                <w:rFonts w:ascii="Times New Roman" w:hAnsi="Times New Roman"/>
                <w:sz w:val="28"/>
                <w:szCs w:val="28"/>
              </w:rPr>
              <w:t>»</w:t>
            </w:r>
          </w:p>
          <w:p w:rsidR="00CF0188" w:rsidRPr="00D537B3" w:rsidRDefault="00CF0188" w:rsidP="00D537B3">
            <w:pPr>
              <w:jc w:val="both"/>
              <w:rPr>
                <w:rFonts w:ascii="Times New Roman" w:hAnsi="Times New Roman"/>
                <w:sz w:val="28"/>
                <w:szCs w:val="28"/>
              </w:rPr>
            </w:pPr>
            <w:r w:rsidRPr="00D537B3">
              <w:rPr>
                <w:rFonts w:ascii="Times New Roman" w:hAnsi="Times New Roman"/>
                <w:sz w:val="28"/>
                <w:szCs w:val="28"/>
              </w:rPr>
              <w:t xml:space="preserve">Режим доступа: </w:t>
            </w:r>
            <w:r w:rsidRPr="00D537B3">
              <w:rPr>
                <w:rFonts w:ascii="Times New Roman" w:hAnsi="Times New Roman"/>
                <w:sz w:val="28"/>
                <w:szCs w:val="28"/>
                <w:lang w:val="en-US"/>
              </w:rPr>
              <w:t>URL</w:t>
            </w:r>
            <w:r w:rsidRPr="00D537B3">
              <w:rPr>
                <w:rFonts w:ascii="Times New Roman" w:hAnsi="Times New Roman"/>
                <w:sz w:val="28"/>
                <w:szCs w:val="28"/>
              </w:rPr>
              <w:t xml:space="preserve">: </w:t>
            </w:r>
            <w:hyperlink r:id="rId35" w:history="1">
              <w:r w:rsidRPr="00D537B3">
                <w:rPr>
                  <w:rStyle w:val="a9"/>
                  <w:rFonts w:ascii="Times New Roman" w:hAnsi="Times New Roman"/>
                  <w:color w:val="auto"/>
                  <w:sz w:val="28"/>
                  <w:szCs w:val="28"/>
                  <w:lang w:val="en-US"/>
                </w:rPr>
                <w:t>http</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biblioclub</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ru</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index</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php</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page</w:t>
              </w:r>
              <w:r w:rsidRPr="00D537B3">
                <w:rPr>
                  <w:rStyle w:val="a9"/>
                  <w:rFonts w:ascii="Times New Roman" w:hAnsi="Times New Roman"/>
                  <w:color w:val="auto"/>
                  <w:sz w:val="28"/>
                  <w:szCs w:val="28"/>
                </w:rPr>
                <w:t>=</w:t>
              </w:r>
              <w:r w:rsidRPr="00D537B3">
                <w:rPr>
                  <w:rStyle w:val="a9"/>
                  <w:rFonts w:ascii="Times New Roman" w:hAnsi="Times New Roman"/>
                  <w:color w:val="auto"/>
                  <w:sz w:val="28"/>
                  <w:szCs w:val="28"/>
                  <w:lang w:val="en-US"/>
                </w:rPr>
                <w:t>book</w:t>
              </w:r>
              <w:r w:rsidRPr="00D537B3">
                <w:rPr>
                  <w:rStyle w:val="a9"/>
                  <w:rFonts w:ascii="Times New Roman" w:hAnsi="Times New Roman"/>
                  <w:color w:val="auto"/>
                  <w:sz w:val="28"/>
                  <w:szCs w:val="28"/>
                </w:rPr>
                <w:t>&amp;</w:t>
              </w:r>
              <w:r w:rsidRPr="00D537B3">
                <w:rPr>
                  <w:rStyle w:val="a9"/>
                  <w:rFonts w:ascii="Times New Roman" w:hAnsi="Times New Roman"/>
                  <w:color w:val="auto"/>
                  <w:sz w:val="28"/>
                  <w:szCs w:val="28"/>
                  <w:lang w:val="en-US"/>
                </w:rPr>
                <w:t>id</w:t>
              </w:r>
              <w:r w:rsidRPr="00D537B3">
                <w:rPr>
                  <w:rStyle w:val="a9"/>
                  <w:rFonts w:ascii="Times New Roman" w:hAnsi="Times New Roman"/>
                  <w:color w:val="auto"/>
                  <w:sz w:val="28"/>
                  <w:szCs w:val="28"/>
                </w:rPr>
                <w:t>=259276</w:t>
              </w:r>
            </w:hyperlink>
          </w:p>
        </w:tc>
      </w:tr>
    </w:tbl>
    <w:p w:rsidR="00CF0188" w:rsidRDefault="00CF0188" w:rsidP="00D537B3">
      <w:pPr>
        <w:spacing w:after="0" w:line="360" w:lineRule="auto"/>
        <w:jc w:val="both"/>
        <w:rPr>
          <w:rFonts w:ascii="Times New Roman" w:hAnsi="Times New Roman"/>
          <w:b/>
          <w:sz w:val="28"/>
          <w:szCs w:val="28"/>
        </w:rPr>
      </w:pPr>
    </w:p>
    <w:p w:rsidR="00D537B3" w:rsidRPr="00D537B3" w:rsidRDefault="00D537B3" w:rsidP="00D537B3">
      <w:pPr>
        <w:spacing w:after="0" w:line="360" w:lineRule="auto"/>
        <w:jc w:val="both"/>
        <w:rPr>
          <w:rFonts w:ascii="Times New Roman" w:hAnsi="Times New Roman"/>
          <w:b/>
          <w:sz w:val="28"/>
          <w:szCs w:val="28"/>
        </w:rPr>
      </w:pPr>
    </w:p>
    <w:p w:rsidR="00CF0188" w:rsidRPr="00D537B3" w:rsidRDefault="00CF0188" w:rsidP="00D537B3">
      <w:pPr>
        <w:spacing w:after="0" w:line="360" w:lineRule="auto"/>
        <w:jc w:val="both"/>
        <w:rPr>
          <w:rFonts w:ascii="Times New Roman" w:hAnsi="Times New Roman"/>
          <w:b/>
          <w:sz w:val="28"/>
          <w:szCs w:val="28"/>
        </w:rPr>
      </w:pPr>
      <w:r w:rsidRPr="00D537B3">
        <w:rPr>
          <w:rFonts w:ascii="Times New Roman" w:hAnsi="Times New Roman"/>
          <w:b/>
          <w:sz w:val="28"/>
          <w:szCs w:val="28"/>
        </w:rPr>
        <w:t>7.2 Дополнительная литература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1805"/>
        <w:gridCol w:w="1595"/>
        <w:gridCol w:w="1524"/>
        <w:gridCol w:w="1099"/>
        <w:gridCol w:w="2998"/>
      </w:tblGrid>
      <w:tr w:rsidR="009652B6" w:rsidRPr="00D537B3" w:rsidTr="009652B6">
        <w:trPr>
          <w:trHeight w:val="1044"/>
        </w:trPr>
        <w:tc>
          <w:tcPr>
            <w:tcW w:w="803"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 п/п</w:t>
            </w:r>
          </w:p>
        </w:tc>
        <w:tc>
          <w:tcPr>
            <w:tcW w:w="1998"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Наименование</w:t>
            </w:r>
          </w:p>
        </w:tc>
        <w:tc>
          <w:tcPr>
            <w:tcW w:w="1251"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Автор</w:t>
            </w:r>
          </w:p>
        </w:tc>
        <w:tc>
          <w:tcPr>
            <w:tcW w:w="1351"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Год и место издания</w:t>
            </w:r>
          </w:p>
        </w:tc>
        <w:tc>
          <w:tcPr>
            <w:tcW w:w="1353"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Семестр</w:t>
            </w:r>
          </w:p>
        </w:tc>
        <w:tc>
          <w:tcPr>
            <w:tcW w:w="2814" w:type="dxa"/>
          </w:tcPr>
          <w:p w:rsidR="009652B6" w:rsidRPr="00D537B3" w:rsidRDefault="009652B6" w:rsidP="00D537B3">
            <w:pPr>
              <w:jc w:val="center"/>
              <w:rPr>
                <w:rFonts w:ascii="Times New Roman" w:hAnsi="Times New Roman"/>
                <w:sz w:val="28"/>
                <w:szCs w:val="28"/>
              </w:rPr>
            </w:pPr>
            <w:r w:rsidRPr="00D537B3">
              <w:rPr>
                <w:rFonts w:ascii="Times New Roman" w:hAnsi="Times New Roman"/>
                <w:sz w:val="28"/>
                <w:szCs w:val="28"/>
              </w:rPr>
              <w:t>Количество экземпляров</w:t>
            </w:r>
          </w:p>
        </w:tc>
      </w:tr>
      <w:tr w:rsidR="00064E2A" w:rsidRPr="00D537B3" w:rsidTr="003C0DF4">
        <w:tc>
          <w:tcPr>
            <w:tcW w:w="803" w:type="dxa"/>
          </w:tcPr>
          <w:p w:rsidR="00064E2A" w:rsidRPr="00D537B3" w:rsidRDefault="00064E2A" w:rsidP="00D537B3">
            <w:pPr>
              <w:jc w:val="center"/>
              <w:rPr>
                <w:rFonts w:ascii="Times New Roman" w:hAnsi="Times New Roman"/>
                <w:sz w:val="28"/>
                <w:szCs w:val="28"/>
              </w:rPr>
            </w:pPr>
            <w:r w:rsidRPr="00D537B3">
              <w:rPr>
                <w:rFonts w:ascii="Times New Roman" w:hAnsi="Times New Roman"/>
                <w:sz w:val="28"/>
                <w:szCs w:val="28"/>
              </w:rPr>
              <w:t>1.</w:t>
            </w:r>
          </w:p>
        </w:tc>
        <w:tc>
          <w:tcPr>
            <w:tcW w:w="1998" w:type="dxa"/>
          </w:tcPr>
          <w:p w:rsidR="00064E2A" w:rsidRPr="00D537B3" w:rsidRDefault="003471E0" w:rsidP="00D537B3">
            <w:pPr>
              <w:jc w:val="both"/>
              <w:rPr>
                <w:rFonts w:ascii="Times New Roman" w:hAnsi="Times New Roman"/>
                <w:sz w:val="28"/>
                <w:szCs w:val="28"/>
              </w:rPr>
            </w:pPr>
            <w:r w:rsidRPr="00D537B3">
              <w:rPr>
                <w:rFonts w:ascii="Times New Roman" w:hAnsi="Times New Roman"/>
                <w:sz w:val="28"/>
                <w:szCs w:val="28"/>
                <w:shd w:val="clear" w:color="auto" w:fill="FFFFFF"/>
              </w:rPr>
              <w:t>Теоретическа</w:t>
            </w:r>
            <w:r w:rsidR="00257574" w:rsidRPr="00D537B3">
              <w:rPr>
                <w:rFonts w:ascii="Times New Roman" w:hAnsi="Times New Roman"/>
                <w:sz w:val="28"/>
                <w:szCs w:val="28"/>
                <w:shd w:val="clear" w:color="auto" w:fill="FFFFFF"/>
              </w:rPr>
              <w:t xml:space="preserve">я грамматика (английский язык) </w:t>
            </w:r>
          </w:p>
        </w:tc>
        <w:tc>
          <w:tcPr>
            <w:tcW w:w="1251" w:type="dxa"/>
          </w:tcPr>
          <w:p w:rsidR="00064E2A" w:rsidRPr="00D537B3" w:rsidRDefault="003471E0" w:rsidP="00D537B3">
            <w:pPr>
              <w:jc w:val="both"/>
              <w:rPr>
                <w:rFonts w:ascii="Times New Roman" w:hAnsi="Times New Roman"/>
                <w:sz w:val="28"/>
                <w:szCs w:val="28"/>
              </w:rPr>
            </w:pPr>
            <w:r w:rsidRPr="00D537B3">
              <w:rPr>
                <w:rFonts w:ascii="Times New Roman" w:hAnsi="Times New Roman"/>
                <w:sz w:val="28"/>
                <w:szCs w:val="28"/>
                <w:shd w:val="clear" w:color="auto" w:fill="FFFFFF"/>
              </w:rPr>
              <w:t>Пирвердиева Ю.А.</w:t>
            </w:r>
          </w:p>
        </w:tc>
        <w:tc>
          <w:tcPr>
            <w:tcW w:w="1351" w:type="dxa"/>
          </w:tcPr>
          <w:p w:rsidR="00064E2A" w:rsidRPr="00D537B3" w:rsidRDefault="00257574" w:rsidP="00D537B3">
            <w:pPr>
              <w:jc w:val="both"/>
              <w:rPr>
                <w:rFonts w:ascii="Times New Roman" w:hAnsi="Times New Roman"/>
                <w:sz w:val="28"/>
                <w:szCs w:val="28"/>
              </w:rPr>
            </w:pPr>
            <w:r w:rsidRPr="00D537B3">
              <w:rPr>
                <w:rFonts w:ascii="Times New Roman" w:hAnsi="Times New Roman"/>
                <w:sz w:val="28"/>
                <w:szCs w:val="28"/>
              </w:rPr>
              <w:t>2018</w:t>
            </w:r>
          </w:p>
          <w:p w:rsidR="00257574" w:rsidRPr="00D537B3" w:rsidRDefault="00257574" w:rsidP="00D537B3">
            <w:pPr>
              <w:rPr>
                <w:rFonts w:ascii="Times New Roman" w:hAnsi="Times New Roman"/>
                <w:sz w:val="28"/>
                <w:szCs w:val="28"/>
              </w:rPr>
            </w:pPr>
            <w:r w:rsidRPr="00D537B3">
              <w:rPr>
                <w:rFonts w:ascii="Times New Roman" w:hAnsi="Times New Roman"/>
                <w:sz w:val="28"/>
                <w:szCs w:val="28"/>
                <w:shd w:val="clear" w:color="auto" w:fill="FFFFFF"/>
              </w:rPr>
              <w:t>Ставрополь: изд-во СКФУ</w:t>
            </w:r>
          </w:p>
        </w:tc>
        <w:tc>
          <w:tcPr>
            <w:tcW w:w="1353" w:type="dxa"/>
          </w:tcPr>
          <w:p w:rsidR="00064E2A" w:rsidRPr="00D537B3" w:rsidRDefault="00064E2A" w:rsidP="00D537B3">
            <w:pPr>
              <w:jc w:val="center"/>
              <w:rPr>
                <w:rFonts w:ascii="Times New Roman" w:hAnsi="Times New Roman"/>
                <w:sz w:val="28"/>
                <w:szCs w:val="28"/>
              </w:rPr>
            </w:pPr>
            <w:r w:rsidRPr="00D537B3">
              <w:rPr>
                <w:rFonts w:ascii="Times New Roman" w:hAnsi="Times New Roman"/>
                <w:sz w:val="28"/>
                <w:szCs w:val="28"/>
              </w:rPr>
              <w:t>3</w:t>
            </w:r>
          </w:p>
        </w:tc>
        <w:tc>
          <w:tcPr>
            <w:tcW w:w="2814" w:type="dxa"/>
          </w:tcPr>
          <w:p w:rsidR="00257574" w:rsidRPr="00D537B3" w:rsidRDefault="00257574" w:rsidP="00D537B3">
            <w:pPr>
              <w:rPr>
                <w:rFonts w:ascii="Times New Roman" w:hAnsi="Times New Roman"/>
                <w:sz w:val="28"/>
                <w:szCs w:val="28"/>
              </w:rPr>
            </w:pPr>
            <w:r w:rsidRPr="00D537B3">
              <w:rPr>
                <w:rFonts w:ascii="Times New Roman" w:hAnsi="Times New Roman"/>
                <w:sz w:val="28"/>
                <w:szCs w:val="28"/>
              </w:rPr>
              <w:t>ЭБС</w:t>
            </w:r>
          </w:p>
          <w:p w:rsidR="00257574" w:rsidRPr="00D537B3" w:rsidRDefault="00257574" w:rsidP="00D537B3">
            <w:pPr>
              <w:jc w:val="both"/>
              <w:rPr>
                <w:rFonts w:ascii="Times New Roman" w:hAnsi="Times New Roman"/>
                <w:sz w:val="28"/>
                <w:szCs w:val="28"/>
              </w:rPr>
            </w:pPr>
            <w:r w:rsidRPr="00D537B3">
              <w:rPr>
                <w:rFonts w:ascii="Times New Roman" w:hAnsi="Times New Roman"/>
                <w:sz w:val="28"/>
                <w:szCs w:val="28"/>
              </w:rPr>
              <w:t>«Руконт»</w:t>
            </w:r>
          </w:p>
          <w:p w:rsidR="00257574" w:rsidRPr="00D537B3" w:rsidRDefault="00257574" w:rsidP="00D537B3">
            <w:pPr>
              <w:rPr>
                <w:rFonts w:ascii="Times New Roman" w:hAnsi="Times New Roman"/>
                <w:sz w:val="28"/>
                <w:szCs w:val="28"/>
                <w:shd w:val="clear" w:color="auto" w:fill="FFFFFF"/>
              </w:rPr>
            </w:pPr>
            <w:r w:rsidRPr="00D537B3">
              <w:rPr>
                <w:rFonts w:ascii="Times New Roman" w:hAnsi="Times New Roman"/>
                <w:sz w:val="28"/>
                <w:szCs w:val="28"/>
              </w:rPr>
              <w:t xml:space="preserve">Режим доступа: </w:t>
            </w:r>
            <w:r w:rsidRPr="00D537B3">
              <w:rPr>
                <w:rFonts w:ascii="Times New Roman" w:hAnsi="Times New Roman"/>
                <w:sz w:val="28"/>
                <w:szCs w:val="28"/>
                <w:lang w:val="en-US"/>
              </w:rPr>
              <w:t>URL</w:t>
            </w:r>
            <w:r w:rsidRPr="00D537B3">
              <w:rPr>
                <w:rFonts w:ascii="Times New Roman" w:hAnsi="Times New Roman"/>
                <w:sz w:val="28"/>
                <w:szCs w:val="28"/>
              </w:rPr>
              <w:t xml:space="preserve">: </w:t>
            </w:r>
            <w:hyperlink r:id="rId36" w:history="1">
              <w:r w:rsidRPr="00D537B3">
                <w:rPr>
                  <w:rStyle w:val="a9"/>
                  <w:rFonts w:ascii="Times New Roman" w:hAnsi="Times New Roman"/>
                  <w:color w:val="auto"/>
                  <w:sz w:val="28"/>
                  <w:szCs w:val="28"/>
                  <w:shd w:val="clear" w:color="auto" w:fill="FFFFFF"/>
                </w:rPr>
                <w:t>https://rucont.ru/efd/705297</w:t>
              </w:r>
            </w:hyperlink>
          </w:p>
          <w:p w:rsidR="00257574" w:rsidRPr="00D537B3" w:rsidRDefault="00257574" w:rsidP="00D537B3">
            <w:pPr>
              <w:rPr>
                <w:rFonts w:ascii="Times New Roman" w:hAnsi="Times New Roman"/>
                <w:sz w:val="28"/>
                <w:szCs w:val="28"/>
                <w:shd w:val="clear" w:color="auto" w:fill="FFFFFF"/>
              </w:rPr>
            </w:pPr>
          </w:p>
        </w:tc>
      </w:tr>
      <w:tr w:rsidR="00064E2A" w:rsidRPr="00D537B3" w:rsidTr="003C0DF4">
        <w:tc>
          <w:tcPr>
            <w:tcW w:w="803" w:type="dxa"/>
          </w:tcPr>
          <w:p w:rsidR="00064E2A" w:rsidRPr="00D537B3" w:rsidRDefault="00064E2A" w:rsidP="00D537B3">
            <w:pPr>
              <w:jc w:val="center"/>
              <w:rPr>
                <w:rFonts w:ascii="Times New Roman" w:hAnsi="Times New Roman"/>
                <w:sz w:val="28"/>
                <w:szCs w:val="28"/>
              </w:rPr>
            </w:pPr>
            <w:r w:rsidRPr="00D537B3">
              <w:rPr>
                <w:rFonts w:ascii="Times New Roman" w:hAnsi="Times New Roman"/>
                <w:sz w:val="28"/>
                <w:szCs w:val="28"/>
              </w:rPr>
              <w:t>2.</w:t>
            </w:r>
          </w:p>
        </w:tc>
        <w:tc>
          <w:tcPr>
            <w:tcW w:w="1998" w:type="dxa"/>
          </w:tcPr>
          <w:p w:rsidR="00064E2A" w:rsidRPr="00D537B3" w:rsidRDefault="00257574" w:rsidP="00D537B3">
            <w:pPr>
              <w:rPr>
                <w:rFonts w:ascii="Times New Roman" w:hAnsi="Times New Roman"/>
                <w:sz w:val="28"/>
                <w:szCs w:val="28"/>
              </w:rPr>
            </w:pPr>
            <w:r w:rsidRPr="00D537B3">
              <w:rPr>
                <w:rFonts w:ascii="Times New Roman" w:hAnsi="Times New Roman"/>
                <w:sz w:val="28"/>
                <w:szCs w:val="28"/>
                <w:shd w:val="clear" w:color="auto" w:fill="FFFFFF"/>
              </w:rPr>
              <w:t xml:space="preserve">Теоретическая грамматика </w:t>
            </w:r>
            <w:r w:rsidRPr="00D537B3">
              <w:rPr>
                <w:rFonts w:ascii="Times New Roman" w:hAnsi="Times New Roman"/>
                <w:sz w:val="28"/>
                <w:szCs w:val="28"/>
                <w:shd w:val="clear" w:color="auto" w:fill="FFFFFF"/>
              </w:rPr>
              <w:lastRenderedPageBreak/>
              <w:t xml:space="preserve">английского языка. Сравнительная типология английского и русского языков </w:t>
            </w:r>
          </w:p>
        </w:tc>
        <w:tc>
          <w:tcPr>
            <w:tcW w:w="1251" w:type="dxa"/>
          </w:tcPr>
          <w:p w:rsidR="00257574" w:rsidRPr="00D537B3" w:rsidRDefault="00257574" w:rsidP="00D537B3">
            <w:pPr>
              <w:rPr>
                <w:rFonts w:ascii="Times New Roman" w:hAnsi="Times New Roman"/>
                <w:sz w:val="28"/>
                <w:szCs w:val="28"/>
                <w:shd w:val="clear" w:color="auto" w:fill="FFFFFF"/>
              </w:rPr>
            </w:pPr>
            <w:r w:rsidRPr="00D537B3">
              <w:rPr>
                <w:rFonts w:ascii="Times New Roman" w:hAnsi="Times New Roman"/>
                <w:sz w:val="28"/>
                <w:szCs w:val="28"/>
                <w:shd w:val="clear" w:color="auto" w:fill="FFFFFF"/>
              </w:rPr>
              <w:lastRenderedPageBreak/>
              <w:t>Гуревич</w:t>
            </w:r>
          </w:p>
          <w:p w:rsidR="00064E2A" w:rsidRPr="00D537B3" w:rsidRDefault="00257574" w:rsidP="00D537B3">
            <w:pPr>
              <w:rPr>
                <w:rFonts w:ascii="Times New Roman" w:hAnsi="Times New Roman"/>
                <w:sz w:val="28"/>
                <w:szCs w:val="28"/>
              </w:rPr>
            </w:pPr>
            <w:r w:rsidRPr="00D537B3">
              <w:rPr>
                <w:rFonts w:ascii="Times New Roman" w:hAnsi="Times New Roman"/>
                <w:sz w:val="28"/>
                <w:szCs w:val="28"/>
                <w:shd w:val="clear" w:color="auto" w:fill="FFFFFF"/>
              </w:rPr>
              <w:t>В.В.</w:t>
            </w:r>
          </w:p>
        </w:tc>
        <w:tc>
          <w:tcPr>
            <w:tcW w:w="1351" w:type="dxa"/>
          </w:tcPr>
          <w:p w:rsidR="00064E2A" w:rsidRPr="00D537B3" w:rsidRDefault="00064E2A" w:rsidP="00D537B3">
            <w:pPr>
              <w:rPr>
                <w:rFonts w:ascii="Times New Roman" w:hAnsi="Times New Roman"/>
                <w:sz w:val="28"/>
                <w:szCs w:val="28"/>
              </w:rPr>
            </w:pPr>
            <w:r w:rsidRPr="00D537B3">
              <w:rPr>
                <w:rFonts w:ascii="Times New Roman" w:hAnsi="Times New Roman"/>
                <w:sz w:val="28"/>
                <w:szCs w:val="28"/>
              </w:rPr>
              <w:t>2007</w:t>
            </w:r>
          </w:p>
          <w:p w:rsidR="00064E2A" w:rsidRPr="00D537B3" w:rsidRDefault="00257574" w:rsidP="00D537B3">
            <w:pPr>
              <w:rPr>
                <w:rFonts w:ascii="Times New Roman" w:hAnsi="Times New Roman"/>
                <w:sz w:val="28"/>
                <w:szCs w:val="28"/>
              </w:rPr>
            </w:pPr>
            <w:r w:rsidRPr="00D537B3">
              <w:rPr>
                <w:rFonts w:ascii="Times New Roman" w:hAnsi="Times New Roman"/>
                <w:sz w:val="28"/>
                <w:szCs w:val="28"/>
                <w:shd w:val="clear" w:color="auto" w:fill="FFFFFF"/>
              </w:rPr>
              <w:t xml:space="preserve">М.: </w:t>
            </w:r>
            <w:r w:rsidRPr="00D537B3">
              <w:rPr>
                <w:rFonts w:ascii="Times New Roman" w:hAnsi="Times New Roman"/>
                <w:sz w:val="28"/>
                <w:szCs w:val="28"/>
                <w:shd w:val="clear" w:color="auto" w:fill="FFFFFF"/>
              </w:rPr>
              <w:lastRenderedPageBreak/>
              <w:t>ФЛИНТА</w:t>
            </w:r>
          </w:p>
        </w:tc>
        <w:tc>
          <w:tcPr>
            <w:tcW w:w="1353" w:type="dxa"/>
          </w:tcPr>
          <w:p w:rsidR="00064E2A" w:rsidRPr="00D537B3" w:rsidRDefault="00064E2A" w:rsidP="00D537B3">
            <w:pPr>
              <w:rPr>
                <w:rFonts w:ascii="Times New Roman" w:hAnsi="Times New Roman"/>
                <w:sz w:val="28"/>
                <w:szCs w:val="28"/>
              </w:rPr>
            </w:pPr>
            <w:r w:rsidRPr="00D537B3">
              <w:rPr>
                <w:rFonts w:ascii="Times New Roman" w:hAnsi="Times New Roman"/>
                <w:sz w:val="28"/>
                <w:szCs w:val="28"/>
              </w:rPr>
              <w:lastRenderedPageBreak/>
              <w:t>3</w:t>
            </w:r>
          </w:p>
        </w:tc>
        <w:tc>
          <w:tcPr>
            <w:tcW w:w="2814" w:type="dxa"/>
          </w:tcPr>
          <w:p w:rsidR="00257574" w:rsidRPr="00D537B3" w:rsidRDefault="00257574" w:rsidP="00D537B3">
            <w:pPr>
              <w:rPr>
                <w:rFonts w:ascii="Times New Roman" w:hAnsi="Times New Roman"/>
                <w:sz w:val="28"/>
                <w:szCs w:val="28"/>
              </w:rPr>
            </w:pPr>
            <w:r w:rsidRPr="00D537B3">
              <w:rPr>
                <w:rFonts w:ascii="Times New Roman" w:hAnsi="Times New Roman"/>
                <w:sz w:val="28"/>
                <w:szCs w:val="28"/>
              </w:rPr>
              <w:t>ЭБС</w:t>
            </w:r>
          </w:p>
          <w:p w:rsidR="00257574" w:rsidRPr="00D537B3" w:rsidRDefault="00257574" w:rsidP="00D537B3">
            <w:pPr>
              <w:rPr>
                <w:rFonts w:ascii="Times New Roman" w:hAnsi="Times New Roman"/>
                <w:sz w:val="28"/>
                <w:szCs w:val="28"/>
              </w:rPr>
            </w:pPr>
            <w:r w:rsidRPr="00D537B3">
              <w:rPr>
                <w:rFonts w:ascii="Times New Roman" w:hAnsi="Times New Roman"/>
                <w:sz w:val="28"/>
                <w:szCs w:val="28"/>
              </w:rPr>
              <w:t>«Руконт»</w:t>
            </w:r>
          </w:p>
          <w:p w:rsidR="00064E2A" w:rsidRPr="00D537B3" w:rsidRDefault="00257574" w:rsidP="00D537B3">
            <w:pPr>
              <w:rPr>
                <w:rFonts w:ascii="Times New Roman" w:hAnsi="Times New Roman"/>
                <w:sz w:val="28"/>
                <w:szCs w:val="28"/>
                <w:shd w:val="clear" w:color="auto" w:fill="FFFFFF"/>
              </w:rPr>
            </w:pPr>
            <w:r w:rsidRPr="00D537B3">
              <w:rPr>
                <w:rFonts w:ascii="Times New Roman" w:hAnsi="Times New Roman"/>
                <w:sz w:val="28"/>
                <w:szCs w:val="28"/>
              </w:rPr>
              <w:lastRenderedPageBreak/>
              <w:t xml:space="preserve">Режим доступа: </w:t>
            </w:r>
            <w:r w:rsidRPr="00D537B3">
              <w:rPr>
                <w:rFonts w:ascii="Times New Roman" w:hAnsi="Times New Roman"/>
                <w:sz w:val="28"/>
                <w:szCs w:val="28"/>
                <w:lang w:val="en-US"/>
              </w:rPr>
              <w:t>URL</w:t>
            </w:r>
            <w:r w:rsidRPr="00D537B3">
              <w:rPr>
                <w:rFonts w:ascii="Times New Roman" w:hAnsi="Times New Roman"/>
                <w:sz w:val="28"/>
                <w:szCs w:val="28"/>
              </w:rPr>
              <w:t xml:space="preserve">: </w:t>
            </w:r>
            <w:hyperlink r:id="rId37" w:history="1">
              <w:r w:rsidRPr="00D537B3">
                <w:rPr>
                  <w:rStyle w:val="a9"/>
                  <w:rFonts w:ascii="Times New Roman" w:hAnsi="Times New Roman"/>
                  <w:color w:val="auto"/>
                  <w:sz w:val="28"/>
                  <w:szCs w:val="28"/>
                  <w:shd w:val="clear" w:color="auto" w:fill="FFFFFF"/>
                </w:rPr>
                <w:t>https://rucont.ru/efd/244187</w:t>
              </w:r>
            </w:hyperlink>
          </w:p>
          <w:p w:rsidR="00257574" w:rsidRPr="00D537B3" w:rsidRDefault="00257574" w:rsidP="00D537B3">
            <w:pPr>
              <w:rPr>
                <w:rFonts w:ascii="Times New Roman" w:hAnsi="Times New Roman"/>
                <w:sz w:val="28"/>
                <w:szCs w:val="28"/>
                <w:shd w:val="clear" w:color="auto" w:fill="FFFFFF"/>
              </w:rPr>
            </w:pPr>
          </w:p>
          <w:p w:rsidR="00257574" w:rsidRPr="00D537B3" w:rsidRDefault="00257574" w:rsidP="00D537B3">
            <w:pPr>
              <w:rPr>
                <w:rFonts w:ascii="Times New Roman" w:hAnsi="Times New Roman"/>
                <w:sz w:val="28"/>
                <w:szCs w:val="28"/>
              </w:rPr>
            </w:pPr>
          </w:p>
        </w:tc>
      </w:tr>
    </w:tbl>
    <w:p w:rsidR="00CF0188" w:rsidRPr="00D537B3" w:rsidRDefault="00CF0188" w:rsidP="00D537B3">
      <w:pPr>
        <w:spacing w:after="0" w:line="360" w:lineRule="auto"/>
        <w:jc w:val="both"/>
        <w:rPr>
          <w:rFonts w:ascii="Times New Roman" w:hAnsi="Times New Roman"/>
          <w:b/>
          <w:sz w:val="28"/>
          <w:szCs w:val="28"/>
        </w:rPr>
      </w:pPr>
    </w:p>
    <w:p w:rsidR="00CF0188" w:rsidRPr="00D537B3" w:rsidRDefault="00CF0188" w:rsidP="00D537B3">
      <w:pPr>
        <w:spacing w:after="0" w:line="360" w:lineRule="auto"/>
        <w:rPr>
          <w:rFonts w:ascii="Times New Roman" w:hAnsi="Times New Roman"/>
          <w:b/>
          <w:sz w:val="28"/>
          <w:szCs w:val="28"/>
        </w:rPr>
      </w:pPr>
      <w:r w:rsidRPr="00D537B3">
        <w:rPr>
          <w:rFonts w:ascii="Times New Roman" w:hAnsi="Times New Roman"/>
          <w:b/>
          <w:sz w:val="28"/>
          <w:szCs w:val="28"/>
        </w:rPr>
        <w:t>7.3 Перечень Интернет-ресурсов</w:t>
      </w:r>
    </w:p>
    <w:p w:rsidR="00CF0188" w:rsidRPr="00D537B3" w:rsidRDefault="008A4C48" w:rsidP="00D537B3">
      <w:pPr>
        <w:pStyle w:val="af1"/>
        <w:numPr>
          <w:ilvl w:val="0"/>
          <w:numId w:val="8"/>
        </w:numPr>
        <w:spacing w:line="360" w:lineRule="auto"/>
        <w:jc w:val="both"/>
        <w:rPr>
          <w:sz w:val="28"/>
          <w:szCs w:val="28"/>
          <w:lang w:val="en-US"/>
        </w:rPr>
      </w:pPr>
      <w:hyperlink r:id="rId38" w:history="1">
        <w:r w:rsidR="00CF0188" w:rsidRPr="00D537B3">
          <w:rPr>
            <w:rStyle w:val="a9"/>
            <w:color w:val="auto"/>
            <w:sz w:val="28"/>
            <w:szCs w:val="28"/>
            <w:lang w:val="en-US"/>
          </w:rPr>
          <w:t>http://biblioclub.ru</w:t>
        </w:r>
      </w:hyperlink>
    </w:p>
    <w:p w:rsidR="00CF0188" w:rsidRPr="00D537B3" w:rsidRDefault="008A4C48" w:rsidP="00D537B3">
      <w:pPr>
        <w:pStyle w:val="af1"/>
        <w:numPr>
          <w:ilvl w:val="0"/>
          <w:numId w:val="8"/>
        </w:numPr>
        <w:spacing w:line="360" w:lineRule="auto"/>
        <w:jc w:val="both"/>
        <w:rPr>
          <w:sz w:val="28"/>
          <w:szCs w:val="28"/>
        </w:rPr>
      </w:pPr>
      <w:hyperlink r:id="rId39" w:history="1">
        <w:r w:rsidR="00CF0188" w:rsidRPr="00D537B3">
          <w:rPr>
            <w:rStyle w:val="a9"/>
            <w:color w:val="auto"/>
            <w:sz w:val="28"/>
            <w:szCs w:val="28"/>
          </w:rPr>
          <w:t>http://rucont.ru</w:t>
        </w:r>
      </w:hyperlink>
    </w:p>
    <w:p w:rsidR="00CF0188" w:rsidRPr="00D537B3" w:rsidRDefault="008A4C48" w:rsidP="00D537B3">
      <w:pPr>
        <w:pStyle w:val="af1"/>
        <w:numPr>
          <w:ilvl w:val="0"/>
          <w:numId w:val="8"/>
        </w:numPr>
        <w:spacing w:line="360" w:lineRule="auto"/>
        <w:jc w:val="both"/>
        <w:rPr>
          <w:sz w:val="28"/>
          <w:szCs w:val="28"/>
        </w:rPr>
      </w:pPr>
      <w:hyperlink r:id="rId40" w:history="1">
        <w:r w:rsidR="00CF0188" w:rsidRPr="00D537B3">
          <w:rPr>
            <w:rStyle w:val="a9"/>
            <w:color w:val="auto"/>
            <w:sz w:val="28"/>
            <w:szCs w:val="28"/>
          </w:rPr>
          <w:t>http://portal.izhgsha.ru</w:t>
        </w:r>
      </w:hyperlink>
    </w:p>
    <w:p w:rsidR="00CF0188" w:rsidRPr="00D537B3" w:rsidRDefault="008A4C48" w:rsidP="00D537B3">
      <w:pPr>
        <w:pStyle w:val="af1"/>
        <w:numPr>
          <w:ilvl w:val="0"/>
          <w:numId w:val="8"/>
        </w:numPr>
        <w:spacing w:line="360" w:lineRule="auto"/>
        <w:jc w:val="both"/>
        <w:rPr>
          <w:sz w:val="28"/>
          <w:szCs w:val="28"/>
        </w:rPr>
      </w:pPr>
      <w:hyperlink r:id="rId41" w:history="1">
        <w:r w:rsidR="00CF0188" w:rsidRPr="00D537B3">
          <w:rPr>
            <w:rStyle w:val="a9"/>
            <w:color w:val="auto"/>
            <w:sz w:val="28"/>
            <w:szCs w:val="28"/>
          </w:rPr>
          <w:t>http://inventors.about.com</w:t>
        </w:r>
      </w:hyperlink>
    </w:p>
    <w:p w:rsidR="00CF0188" w:rsidRPr="00D537B3" w:rsidRDefault="008A4C48" w:rsidP="00D537B3">
      <w:pPr>
        <w:pStyle w:val="af1"/>
        <w:numPr>
          <w:ilvl w:val="0"/>
          <w:numId w:val="8"/>
        </w:numPr>
        <w:spacing w:line="360" w:lineRule="auto"/>
        <w:jc w:val="both"/>
        <w:rPr>
          <w:sz w:val="28"/>
          <w:szCs w:val="28"/>
        </w:rPr>
      </w:pPr>
      <w:hyperlink r:id="rId42" w:history="1">
        <w:r w:rsidR="00CF0188" w:rsidRPr="00D537B3">
          <w:rPr>
            <w:rStyle w:val="a9"/>
            <w:color w:val="auto"/>
            <w:sz w:val="28"/>
            <w:szCs w:val="28"/>
          </w:rPr>
          <w:t>www.ft.co.uk</w:t>
        </w:r>
      </w:hyperlink>
    </w:p>
    <w:p w:rsidR="00CF0188" w:rsidRPr="00D537B3" w:rsidRDefault="008A4C48" w:rsidP="00D537B3">
      <w:pPr>
        <w:pStyle w:val="af1"/>
        <w:numPr>
          <w:ilvl w:val="0"/>
          <w:numId w:val="8"/>
        </w:numPr>
        <w:spacing w:line="360" w:lineRule="auto"/>
        <w:jc w:val="both"/>
        <w:rPr>
          <w:sz w:val="28"/>
          <w:szCs w:val="28"/>
        </w:rPr>
      </w:pPr>
      <w:hyperlink r:id="rId43" w:history="1">
        <w:r w:rsidR="00CF0188" w:rsidRPr="00D537B3">
          <w:rPr>
            <w:rStyle w:val="a9"/>
            <w:color w:val="auto"/>
            <w:sz w:val="28"/>
            <w:szCs w:val="28"/>
          </w:rPr>
          <w:t>www.gurdian.co.uk</w:t>
        </w:r>
      </w:hyperlink>
    </w:p>
    <w:p w:rsidR="00CF0188" w:rsidRPr="00D537B3" w:rsidRDefault="008A4C48" w:rsidP="00D537B3">
      <w:pPr>
        <w:pStyle w:val="af1"/>
        <w:numPr>
          <w:ilvl w:val="0"/>
          <w:numId w:val="8"/>
        </w:numPr>
        <w:spacing w:line="360" w:lineRule="auto"/>
        <w:jc w:val="both"/>
        <w:rPr>
          <w:sz w:val="28"/>
          <w:szCs w:val="28"/>
        </w:rPr>
      </w:pPr>
      <w:hyperlink r:id="rId44" w:history="1">
        <w:r w:rsidR="00CF0188" w:rsidRPr="00D537B3">
          <w:rPr>
            <w:rStyle w:val="a9"/>
            <w:color w:val="auto"/>
            <w:sz w:val="28"/>
            <w:szCs w:val="28"/>
          </w:rPr>
          <w:t>www.independent.co.uk</w:t>
        </w:r>
      </w:hyperlink>
    </w:p>
    <w:p w:rsidR="00CF0188" w:rsidRPr="00D537B3" w:rsidRDefault="008A4C48" w:rsidP="00D537B3">
      <w:pPr>
        <w:pStyle w:val="af1"/>
        <w:numPr>
          <w:ilvl w:val="0"/>
          <w:numId w:val="8"/>
        </w:numPr>
        <w:spacing w:line="360" w:lineRule="auto"/>
        <w:jc w:val="both"/>
        <w:rPr>
          <w:sz w:val="28"/>
          <w:szCs w:val="28"/>
        </w:rPr>
      </w:pPr>
      <w:hyperlink r:id="rId45" w:history="1">
        <w:r w:rsidR="00CF0188" w:rsidRPr="00D537B3">
          <w:rPr>
            <w:rStyle w:val="a9"/>
            <w:color w:val="auto"/>
            <w:sz w:val="28"/>
            <w:szCs w:val="28"/>
          </w:rPr>
          <w:t>http://Telegraph.co.uk</w:t>
        </w:r>
      </w:hyperlink>
    </w:p>
    <w:p w:rsidR="00B64902" w:rsidRPr="00D537B3" w:rsidRDefault="00B64902" w:rsidP="00D537B3">
      <w:pPr>
        <w:spacing w:after="0" w:line="360" w:lineRule="auto"/>
        <w:ind w:left="-567" w:firstLine="567"/>
        <w:jc w:val="both"/>
        <w:rPr>
          <w:rFonts w:ascii="Times New Roman" w:hAnsi="Times New Roman"/>
          <w:b/>
          <w:sz w:val="28"/>
          <w:szCs w:val="28"/>
        </w:rPr>
      </w:pPr>
    </w:p>
    <w:p w:rsidR="00B64902" w:rsidRPr="00D537B3" w:rsidRDefault="00B64902" w:rsidP="00D537B3">
      <w:pPr>
        <w:spacing w:after="0" w:line="360" w:lineRule="auto"/>
        <w:ind w:left="-567" w:firstLine="567"/>
        <w:jc w:val="both"/>
        <w:rPr>
          <w:rFonts w:ascii="Times New Roman" w:hAnsi="Times New Roman"/>
          <w:b/>
          <w:sz w:val="28"/>
          <w:szCs w:val="28"/>
        </w:rPr>
      </w:pPr>
      <w:r w:rsidRPr="00D537B3">
        <w:rPr>
          <w:rFonts w:ascii="Times New Roman" w:hAnsi="Times New Roman"/>
          <w:b/>
          <w:sz w:val="28"/>
          <w:szCs w:val="28"/>
        </w:rPr>
        <w:t>7.4. Методические указания по освоению дисциплины</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интенсивность работы;</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послеурочные занятия;</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усвоение новых дисциплин лингвистического блока.</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ab/>
        <w:t>В связи с этим имеется ряд рекомендаций для студентов, обучающихся по данной программе:</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привлекать интернет-ресурсы для выполнения заданий;</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lastRenderedPageBreak/>
        <w:t>- домашняя подготовка заданий в группах;</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знакомиться с материалами лингвострановедческого характера для получения дополнительной информации по изучаемому языку;</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еженедельно практиковать письменные переводы текстов различной направленности (по списку, рекомендованному преподавателем).</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В рамках программы «Переводчик в сфере профессиональной коммуникации»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материала и пр. Проект может быть </w:t>
      </w:r>
      <w:r w:rsidRPr="00D537B3">
        <w:rPr>
          <w:rFonts w:ascii="Times New Roman" w:hAnsi="Times New Roman"/>
          <w:sz w:val="28"/>
          <w:szCs w:val="28"/>
        </w:rPr>
        <w:lastRenderedPageBreak/>
        <w:t>представлен либо в виде устных сообщений каждого из участников, либо в виде письменной работы.</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В результате прохождения обучения по программе профессиональной переподготовки «Переводчик в сфере профессиональной коммуникации» студенты должны:</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знать и соблюдать требования к правильному оформлению письменных переводов;</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применять свои знания в области лингвистики перевода к оценке и критическому анализу чужих переводов, редактировать письменные переводы;</w:t>
      </w:r>
    </w:p>
    <w:p w:rsidR="00B64902" w:rsidRPr="00D537B3" w:rsidRDefault="00B64902" w:rsidP="00D537B3">
      <w:pPr>
        <w:spacing w:after="0" w:line="360" w:lineRule="auto"/>
        <w:ind w:firstLine="567"/>
        <w:jc w:val="both"/>
        <w:rPr>
          <w:rFonts w:ascii="Times New Roman" w:hAnsi="Times New Roman"/>
          <w:sz w:val="28"/>
          <w:szCs w:val="28"/>
        </w:rPr>
      </w:pPr>
      <w:r w:rsidRPr="00D537B3">
        <w:rPr>
          <w:rFonts w:ascii="Times New Roman" w:hAnsi="Times New Roman"/>
          <w:sz w:val="28"/>
          <w:szCs w:val="28"/>
        </w:rPr>
        <w:t xml:space="preserve">   - иметь представление о принципах переводческой этики, протокола, организации и проведения различных мероприятий с использованием перевода.    </w:t>
      </w:r>
    </w:p>
    <w:p w:rsidR="00AA70C1" w:rsidRPr="00D537B3" w:rsidRDefault="00AA70C1" w:rsidP="00D537B3">
      <w:pPr>
        <w:spacing w:after="0" w:line="360" w:lineRule="auto"/>
        <w:jc w:val="both"/>
        <w:rPr>
          <w:rFonts w:ascii="Times New Roman" w:hAnsi="Times New Roman"/>
          <w:b/>
          <w:sz w:val="28"/>
          <w:szCs w:val="28"/>
        </w:rPr>
      </w:pPr>
    </w:p>
    <w:p w:rsidR="00B64902" w:rsidRPr="00D537B3" w:rsidRDefault="00B64902" w:rsidP="00D537B3">
      <w:pPr>
        <w:spacing w:before="240" w:line="360" w:lineRule="auto"/>
        <w:ind w:firstLine="709"/>
        <w:jc w:val="both"/>
        <w:rPr>
          <w:rFonts w:ascii="Times New Roman" w:hAnsi="Times New Roman"/>
          <w:b/>
          <w:bCs/>
          <w:sz w:val="28"/>
          <w:szCs w:val="28"/>
        </w:rPr>
      </w:pPr>
      <w:r w:rsidRPr="00D537B3">
        <w:rPr>
          <w:rFonts w:ascii="Times New Roman" w:hAnsi="Times New Roman"/>
          <w:b/>
          <w:bCs/>
          <w:sz w:val="28"/>
          <w:szCs w:val="28"/>
        </w:rPr>
        <w:lastRenderedPageBreak/>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Поиск информации в глобальной сети Интернет</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Работа в электронно-библиотечных системах</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 xml:space="preserve">Работа в ЭИОС вуза (работа с порталом и онлайн-курсами в системе </w:t>
      </w:r>
      <w:r w:rsidRPr="00D537B3">
        <w:rPr>
          <w:rFonts w:ascii="Times New Roman" w:hAnsi="Times New Roman"/>
          <w:sz w:val="28"/>
          <w:szCs w:val="28"/>
          <w:lang w:val="en-US"/>
        </w:rPr>
        <w:t>moodle</w:t>
      </w:r>
      <w:r w:rsidRPr="00D537B3">
        <w:rPr>
          <w:rFonts w:ascii="Times New Roman" w:hAnsi="Times New Roman"/>
          <w:sz w:val="28"/>
          <w:szCs w:val="28"/>
        </w:rPr>
        <w:t>.</w:t>
      </w:r>
      <w:r w:rsidRPr="00D537B3">
        <w:rPr>
          <w:rFonts w:ascii="Times New Roman" w:hAnsi="Times New Roman"/>
          <w:sz w:val="28"/>
          <w:szCs w:val="28"/>
          <w:lang w:val="en-US"/>
        </w:rPr>
        <w:t>izhgsha</w:t>
      </w:r>
      <w:r w:rsidRPr="00D537B3">
        <w:rPr>
          <w:rFonts w:ascii="Times New Roman" w:hAnsi="Times New Roman"/>
          <w:sz w:val="28"/>
          <w:szCs w:val="28"/>
        </w:rPr>
        <w:t>.</w:t>
      </w:r>
      <w:r w:rsidRPr="00D537B3">
        <w:rPr>
          <w:rFonts w:ascii="Times New Roman" w:hAnsi="Times New Roman"/>
          <w:sz w:val="28"/>
          <w:szCs w:val="28"/>
          <w:lang w:val="en-US"/>
        </w:rPr>
        <w:t>ru</w:t>
      </w:r>
      <w:r w:rsidRPr="00D537B3">
        <w:rPr>
          <w:rFonts w:ascii="Times New Roman" w:hAnsi="Times New Roman"/>
          <w:sz w:val="28"/>
          <w:szCs w:val="28"/>
        </w:rPr>
        <w:t>)</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Работа в компьютерном классе</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Компьютерное тестирование</w:t>
      </w:r>
    </w:p>
    <w:p w:rsidR="00B64902" w:rsidRPr="00D537B3" w:rsidRDefault="00B64902" w:rsidP="00D537B3">
      <w:pPr>
        <w:spacing w:after="0" w:line="360" w:lineRule="auto"/>
        <w:ind w:firstLine="709"/>
        <w:jc w:val="both"/>
        <w:rPr>
          <w:rFonts w:ascii="Times New Roman" w:hAnsi="Times New Roman"/>
          <w:i/>
          <w:sz w:val="28"/>
          <w:szCs w:val="28"/>
        </w:rPr>
      </w:pPr>
      <w:r w:rsidRPr="00D537B3">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lang w:val="en-US"/>
        </w:rPr>
        <w:t xml:space="preserve">1. </w:t>
      </w:r>
      <w:r w:rsidRPr="00D537B3">
        <w:rPr>
          <w:rFonts w:ascii="Times New Roman" w:hAnsi="Times New Roman"/>
          <w:sz w:val="28"/>
          <w:szCs w:val="28"/>
        </w:rPr>
        <w:t>Операционная</w:t>
      </w:r>
      <w:r w:rsidRPr="00D537B3">
        <w:rPr>
          <w:rFonts w:ascii="Times New Roman" w:hAnsi="Times New Roman"/>
          <w:sz w:val="28"/>
          <w:szCs w:val="28"/>
          <w:lang w:val="en-US"/>
        </w:rPr>
        <w:t xml:space="preserve"> </w:t>
      </w:r>
      <w:r w:rsidRPr="00D537B3">
        <w:rPr>
          <w:rFonts w:ascii="Times New Roman" w:hAnsi="Times New Roman"/>
          <w:sz w:val="28"/>
          <w:szCs w:val="28"/>
        </w:rPr>
        <w:t>система</w:t>
      </w:r>
      <w:r w:rsidRPr="00D537B3">
        <w:rPr>
          <w:rFonts w:ascii="Times New Roman" w:hAnsi="Times New Roman"/>
          <w:sz w:val="28"/>
          <w:szCs w:val="28"/>
          <w:lang w:val="en-US"/>
        </w:rPr>
        <w:t xml:space="preserve">: Microsoft Windows 10 Professional. </w:t>
      </w:r>
      <w:r w:rsidRPr="00D537B3">
        <w:rPr>
          <w:rFonts w:ascii="Times New Roman" w:hAnsi="Times New Roman"/>
          <w:sz w:val="28"/>
          <w:szCs w:val="28"/>
        </w:rPr>
        <w:t xml:space="preserve">Подписка на 3 года. Договор № 9-БД/19 от 07.02.2019. Последняя доступная версия программы. </w:t>
      </w:r>
      <w:r w:rsidRPr="00D537B3">
        <w:rPr>
          <w:rFonts w:ascii="Times New Roman" w:hAnsi="Times New Roman"/>
          <w:sz w:val="28"/>
          <w:szCs w:val="28"/>
          <w:lang w:val="en-US"/>
        </w:rPr>
        <w:t>Astra</w:t>
      </w:r>
      <w:r w:rsidRPr="00D537B3">
        <w:rPr>
          <w:rFonts w:ascii="Times New Roman" w:hAnsi="Times New Roman"/>
          <w:sz w:val="28"/>
          <w:szCs w:val="28"/>
        </w:rPr>
        <w:t xml:space="preserve"> </w:t>
      </w:r>
      <w:r w:rsidRPr="00D537B3">
        <w:rPr>
          <w:rFonts w:ascii="Times New Roman" w:hAnsi="Times New Roman"/>
          <w:sz w:val="28"/>
          <w:szCs w:val="28"/>
          <w:lang w:val="en-US"/>
        </w:rPr>
        <w:t>Linux</w:t>
      </w:r>
      <w:r w:rsidRPr="00D537B3">
        <w:rPr>
          <w:rFonts w:ascii="Times New Roman" w:hAnsi="Times New Roman"/>
          <w:sz w:val="28"/>
          <w:szCs w:val="28"/>
        </w:rPr>
        <w:t xml:space="preserve"> </w:t>
      </w:r>
      <w:r w:rsidRPr="00D537B3">
        <w:rPr>
          <w:rFonts w:ascii="Times New Roman" w:hAnsi="Times New Roman"/>
          <w:sz w:val="28"/>
          <w:szCs w:val="28"/>
          <w:lang w:val="en-US"/>
        </w:rPr>
        <w:t>Common</w:t>
      </w:r>
      <w:r w:rsidRPr="00D537B3">
        <w:rPr>
          <w:rFonts w:ascii="Times New Roman" w:hAnsi="Times New Roman"/>
          <w:sz w:val="28"/>
          <w:szCs w:val="28"/>
        </w:rPr>
        <w:t xml:space="preserve"> </w:t>
      </w:r>
      <w:r w:rsidRPr="00D537B3">
        <w:rPr>
          <w:rFonts w:ascii="Times New Roman" w:hAnsi="Times New Roman"/>
          <w:sz w:val="28"/>
          <w:szCs w:val="28"/>
          <w:lang w:val="en-US"/>
        </w:rPr>
        <w:t>Edition</w:t>
      </w:r>
      <w:r w:rsidRPr="00D537B3">
        <w:rPr>
          <w:rFonts w:ascii="Times New Roman" w:hAnsi="Times New Roman"/>
          <w:sz w:val="28"/>
          <w:szCs w:val="28"/>
        </w:rPr>
        <w:t>. Договор №173-ГК/19 от 12.11.2019 г.</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D537B3">
        <w:rPr>
          <w:rFonts w:ascii="Times New Roman" w:hAnsi="Times New Roman"/>
          <w:sz w:val="28"/>
          <w:szCs w:val="28"/>
        </w:rPr>
        <w:t xml:space="preserve">Бессрочная лицензия. Договор №0313100010014000038-0010456-01 от 11.08.2014. </w:t>
      </w:r>
      <w:r w:rsidRPr="00D537B3">
        <w:rPr>
          <w:rFonts w:ascii="Times New Roman" w:hAnsi="Times New Roman"/>
          <w:sz w:val="28"/>
          <w:szCs w:val="28"/>
          <w:lang w:val="en-US"/>
        </w:rPr>
        <w:t>Microsoft</w:t>
      </w:r>
      <w:r w:rsidRPr="00D537B3">
        <w:rPr>
          <w:rFonts w:ascii="Times New Roman" w:hAnsi="Times New Roman"/>
          <w:sz w:val="28"/>
          <w:szCs w:val="28"/>
        </w:rPr>
        <w:t xml:space="preserve"> </w:t>
      </w:r>
      <w:r w:rsidRPr="00D537B3">
        <w:rPr>
          <w:rFonts w:ascii="Times New Roman" w:hAnsi="Times New Roman"/>
          <w:sz w:val="28"/>
          <w:szCs w:val="28"/>
          <w:lang w:val="en-US"/>
        </w:rPr>
        <w:t>Office</w:t>
      </w:r>
      <w:r w:rsidRPr="00D537B3">
        <w:rPr>
          <w:rFonts w:ascii="Times New Roman" w:hAnsi="Times New Roman"/>
          <w:sz w:val="28"/>
          <w:szCs w:val="28"/>
        </w:rPr>
        <w:t xml:space="preserve"> </w:t>
      </w:r>
      <w:r w:rsidRPr="00D537B3">
        <w:rPr>
          <w:rFonts w:ascii="Times New Roman" w:hAnsi="Times New Roman"/>
          <w:sz w:val="28"/>
          <w:szCs w:val="28"/>
          <w:lang w:val="en-US"/>
        </w:rPr>
        <w:t>Standard</w:t>
      </w:r>
      <w:r w:rsidRPr="00D537B3">
        <w:rPr>
          <w:rFonts w:ascii="Times New Roman" w:hAnsi="Times New Roman"/>
          <w:sz w:val="28"/>
          <w:szCs w:val="28"/>
        </w:rPr>
        <w:t xml:space="preserve"> 2013. Бессрочная лицензия. Договор №26 от 19.12.2013. </w:t>
      </w:r>
      <w:r w:rsidRPr="00D537B3">
        <w:rPr>
          <w:rFonts w:ascii="Times New Roman" w:hAnsi="Times New Roman"/>
          <w:sz w:val="28"/>
          <w:szCs w:val="28"/>
          <w:lang w:val="en-US"/>
        </w:rPr>
        <w:t>Microsoft</w:t>
      </w:r>
      <w:r w:rsidRPr="00D537B3">
        <w:rPr>
          <w:rFonts w:ascii="Times New Roman" w:hAnsi="Times New Roman"/>
          <w:sz w:val="28"/>
          <w:szCs w:val="28"/>
        </w:rPr>
        <w:t xml:space="preserve"> </w:t>
      </w:r>
      <w:r w:rsidRPr="00D537B3">
        <w:rPr>
          <w:rFonts w:ascii="Times New Roman" w:hAnsi="Times New Roman"/>
          <w:sz w:val="28"/>
          <w:szCs w:val="28"/>
          <w:lang w:val="en-US"/>
        </w:rPr>
        <w:t>Office</w:t>
      </w:r>
      <w:r w:rsidRPr="00D537B3">
        <w:rPr>
          <w:rFonts w:ascii="Times New Roman" w:hAnsi="Times New Roman"/>
          <w:sz w:val="28"/>
          <w:szCs w:val="28"/>
        </w:rPr>
        <w:t xml:space="preserve"> </w:t>
      </w:r>
      <w:r w:rsidRPr="00D537B3">
        <w:rPr>
          <w:rFonts w:ascii="Times New Roman" w:hAnsi="Times New Roman"/>
          <w:sz w:val="28"/>
          <w:szCs w:val="28"/>
          <w:lang w:val="en-US"/>
        </w:rPr>
        <w:t>Professional</w:t>
      </w:r>
      <w:r w:rsidRPr="00D537B3">
        <w:rPr>
          <w:rFonts w:ascii="Times New Roman" w:hAnsi="Times New Roman"/>
          <w:sz w:val="28"/>
          <w:szCs w:val="28"/>
        </w:rPr>
        <w:t xml:space="preserve"> </w:t>
      </w:r>
      <w:r w:rsidRPr="00D537B3">
        <w:rPr>
          <w:rFonts w:ascii="Times New Roman" w:hAnsi="Times New Roman"/>
          <w:sz w:val="28"/>
          <w:szCs w:val="28"/>
          <w:lang w:val="en-US"/>
        </w:rPr>
        <w:t>Plus</w:t>
      </w:r>
      <w:r w:rsidRPr="00D537B3">
        <w:rPr>
          <w:rFonts w:ascii="Times New Roman" w:hAnsi="Times New Roman"/>
          <w:sz w:val="28"/>
          <w:szCs w:val="28"/>
        </w:rPr>
        <w:t xml:space="preserve"> 2010. Бессрочная лицензия. Договор №106-ГК от 21.11.2011. Р7-Офис. Договор №173-ГК/19 от 12.11.2019 г.</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B64902" w:rsidRPr="00D537B3" w:rsidRDefault="00B64902" w:rsidP="00D537B3">
      <w:pPr>
        <w:spacing w:after="0" w:line="360" w:lineRule="auto"/>
        <w:ind w:firstLine="709"/>
        <w:jc w:val="both"/>
        <w:rPr>
          <w:rFonts w:ascii="Times New Roman" w:hAnsi="Times New Roman"/>
          <w:i/>
          <w:sz w:val="28"/>
          <w:szCs w:val="28"/>
        </w:rPr>
      </w:pPr>
      <w:r w:rsidRPr="00D537B3">
        <w:rPr>
          <w:rFonts w:ascii="Times New Roman" w:hAnsi="Times New Roman"/>
          <w:i/>
          <w:sz w:val="28"/>
          <w:szCs w:val="28"/>
        </w:rPr>
        <w:lastRenderedPageBreak/>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Информационно-справочная система (справочно-правовая система) «КонсультантПлюс».</w:t>
      </w:r>
    </w:p>
    <w:p w:rsidR="00B64902" w:rsidRPr="00D537B3" w:rsidRDefault="00B64902" w:rsidP="00D537B3">
      <w:pPr>
        <w:spacing w:after="0" w:line="360" w:lineRule="auto"/>
        <w:ind w:firstLine="709"/>
        <w:jc w:val="both"/>
        <w:rPr>
          <w:rFonts w:ascii="Times New Roman" w:hAnsi="Times New Roman"/>
          <w:sz w:val="28"/>
          <w:szCs w:val="28"/>
        </w:rPr>
      </w:pPr>
      <w:r w:rsidRPr="00D537B3">
        <w:rPr>
          <w:rFonts w:ascii="Times New Roman" w:hAnsi="Times New Roman"/>
          <w:sz w:val="28"/>
          <w:szCs w:val="28"/>
        </w:rPr>
        <w:t>«1С:Предприятие 8 через Интернет для учебных заведений» (</w:t>
      </w:r>
      <w:hyperlink r:id="rId46" w:history="1">
        <w:r w:rsidRPr="00D537B3">
          <w:rPr>
            <w:rFonts w:ascii="Times New Roman" w:hAnsi="Times New Roman"/>
            <w:sz w:val="28"/>
            <w:szCs w:val="28"/>
          </w:rPr>
          <w:t>https://edu.1cfresh.com/</w:t>
        </w:r>
      </w:hyperlink>
      <w:r w:rsidRPr="00D537B3">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207FBB" w:rsidRPr="00D537B3" w:rsidRDefault="00207FBB" w:rsidP="00D537B3">
      <w:pPr>
        <w:spacing w:after="0" w:line="360" w:lineRule="auto"/>
        <w:jc w:val="both"/>
        <w:rPr>
          <w:rFonts w:ascii="Times New Roman" w:hAnsi="Times New Roman"/>
          <w:b/>
          <w:sz w:val="28"/>
          <w:szCs w:val="28"/>
        </w:rPr>
      </w:pPr>
    </w:p>
    <w:p w:rsidR="00CF0188" w:rsidRPr="00D537B3" w:rsidRDefault="00D537B3" w:rsidP="00D537B3">
      <w:pPr>
        <w:spacing w:after="0" w:line="360" w:lineRule="auto"/>
        <w:jc w:val="both"/>
        <w:rPr>
          <w:rFonts w:ascii="Times New Roman" w:hAnsi="Times New Roman"/>
          <w:b/>
          <w:sz w:val="28"/>
          <w:szCs w:val="28"/>
        </w:rPr>
      </w:pPr>
      <w:r>
        <w:rPr>
          <w:rFonts w:ascii="Times New Roman" w:hAnsi="Times New Roman"/>
          <w:b/>
          <w:sz w:val="28"/>
          <w:szCs w:val="28"/>
        </w:rPr>
        <w:t>8. М</w:t>
      </w:r>
      <w:r w:rsidRPr="00D537B3">
        <w:rPr>
          <w:rFonts w:ascii="Times New Roman" w:hAnsi="Times New Roman"/>
          <w:b/>
          <w:sz w:val="28"/>
          <w:szCs w:val="28"/>
        </w:rPr>
        <w:t>атериально-техническое обеспечение дисциплины</w:t>
      </w:r>
    </w:p>
    <w:p w:rsidR="00E758AF" w:rsidRPr="00D537B3" w:rsidRDefault="00E758AF" w:rsidP="00D537B3">
      <w:pPr>
        <w:shd w:val="clear" w:color="auto" w:fill="FFFFFF"/>
        <w:spacing w:after="0" w:line="360" w:lineRule="auto"/>
        <w:contextualSpacing/>
        <w:jc w:val="both"/>
        <w:rPr>
          <w:rFonts w:ascii="Times New Roman" w:hAnsi="Times New Roman"/>
          <w:sz w:val="28"/>
          <w:szCs w:val="28"/>
        </w:rPr>
      </w:pPr>
      <w:r w:rsidRPr="00D537B3">
        <w:rPr>
          <w:rFonts w:ascii="Times New Roman" w:hAnsi="Times New Roman"/>
          <w:sz w:val="28"/>
          <w:szCs w:val="28"/>
        </w:rPr>
        <w:t>1.Учебная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E758AF" w:rsidRPr="00D537B3" w:rsidRDefault="00E758AF" w:rsidP="00D537B3">
      <w:pPr>
        <w:shd w:val="clear" w:color="auto" w:fill="FFFFFF"/>
        <w:spacing w:after="0" w:line="360" w:lineRule="auto"/>
        <w:contextualSpacing/>
        <w:jc w:val="both"/>
        <w:rPr>
          <w:rFonts w:ascii="Times New Roman" w:hAnsi="Times New Roman"/>
          <w:sz w:val="28"/>
          <w:szCs w:val="28"/>
        </w:rPr>
      </w:pPr>
      <w:r w:rsidRPr="00D537B3">
        <w:rPr>
          <w:rFonts w:ascii="Times New Roman" w:hAnsi="Times New Roman"/>
          <w:sz w:val="28"/>
          <w:szCs w:val="28"/>
        </w:rPr>
        <w:t>2.Помещение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E758AF" w:rsidRPr="00D537B3" w:rsidRDefault="00E758AF" w:rsidP="00D537B3">
      <w:pPr>
        <w:shd w:val="clear" w:color="auto" w:fill="FFFFFF"/>
        <w:spacing w:after="0" w:line="360" w:lineRule="auto"/>
        <w:contextualSpacing/>
        <w:jc w:val="both"/>
        <w:rPr>
          <w:rFonts w:ascii="Times New Roman" w:hAnsi="Times New Roman"/>
          <w:sz w:val="28"/>
          <w:szCs w:val="28"/>
        </w:rPr>
      </w:pPr>
      <w:r w:rsidRPr="00D537B3">
        <w:rPr>
          <w:rFonts w:ascii="Times New Roman" w:hAnsi="Times New Roman"/>
          <w:sz w:val="28"/>
          <w:szCs w:val="28"/>
        </w:rPr>
        <w:t>3.Помещения для хранения и профилактического обслуживания учебного оборудования.</w:t>
      </w:r>
    </w:p>
    <w:p w:rsidR="00CF0188" w:rsidRDefault="00CF0188" w:rsidP="00D537B3">
      <w:pPr>
        <w:spacing w:after="0" w:line="360" w:lineRule="auto"/>
        <w:rPr>
          <w:rFonts w:ascii="Times New Roman" w:hAnsi="Times New Roman"/>
          <w:b/>
          <w:sz w:val="28"/>
          <w:szCs w:val="28"/>
        </w:rPr>
      </w:pPr>
    </w:p>
    <w:p w:rsidR="00D537B3" w:rsidRDefault="00D537B3" w:rsidP="00D537B3">
      <w:pPr>
        <w:spacing w:after="0" w:line="360" w:lineRule="auto"/>
        <w:rPr>
          <w:rFonts w:ascii="Times New Roman" w:hAnsi="Times New Roman"/>
          <w:b/>
          <w:sz w:val="28"/>
          <w:szCs w:val="28"/>
        </w:rPr>
      </w:pPr>
    </w:p>
    <w:p w:rsidR="00D537B3" w:rsidRDefault="00D537B3" w:rsidP="00D537B3">
      <w:pPr>
        <w:spacing w:after="0" w:line="360" w:lineRule="auto"/>
        <w:rPr>
          <w:rFonts w:ascii="Times New Roman" w:hAnsi="Times New Roman"/>
          <w:b/>
          <w:sz w:val="28"/>
          <w:szCs w:val="28"/>
        </w:rPr>
      </w:pPr>
    </w:p>
    <w:p w:rsidR="00D537B3" w:rsidRDefault="00D537B3" w:rsidP="00D537B3">
      <w:pPr>
        <w:spacing w:after="0" w:line="360" w:lineRule="auto"/>
        <w:rPr>
          <w:rFonts w:ascii="Times New Roman" w:hAnsi="Times New Roman"/>
          <w:b/>
          <w:sz w:val="28"/>
          <w:szCs w:val="28"/>
        </w:rPr>
      </w:pPr>
    </w:p>
    <w:p w:rsidR="00D537B3" w:rsidRDefault="00D537B3" w:rsidP="00D537B3">
      <w:pPr>
        <w:spacing w:after="0" w:line="360" w:lineRule="auto"/>
        <w:rPr>
          <w:rFonts w:ascii="Times New Roman" w:hAnsi="Times New Roman"/>
          <w:b/>
          <w:sz w:val="28"/>
          <w:szCs w:val="28"/>
        </w:rPr>
      </w:pPr>
    </w:p>
    <w:p w:rsidR="00D537B3" w:rsidRPr="00D537B3" w:rsidRDefault="00D537B3" w:rsidP="00D537B3">
      <w:pPr>
        <w:spacing w:after="0" w:line="360" w:lineRule="auto"/>
        <w:rPr>
          <w:rFonts w:ascii="Times New Roman" w:hAnsi="Times New Roman"/>
          <w:b/>
          <w:sz w:val="28"/>
          <w:szCs w:val="28"/>
        </w:rPr>
      </w:pPr>
    </w:p>
    <w:p w:rsidR="00D537B3" w:rsidRPr="00D537B3" w:rsidRDefault="00D537B3" w:rsidP="00D537B3">
      <w:pPr>
        <w:spacing w:line="360" w:lineRule="auto"/>
        <w:jc w:val="both"/>
        <w:rPr>
          <w:rFonts w:ascii="Times New Roman" w:hAnsi="Times New Roman"/>
          <w:b/>
          <w:sz w:val="28"/>
          <w:szCs w:val="28"/>
        </w:rPr>
      </w:pPr>
      <w:r>
        <w:rPr>
          <w:rFonts w:ascii="Times New Roman" w:hAnsi="Times New Roman"/>
          <w:b/>
          <w:sz w:val="28"/>
          <w:szCs w:val="28"/>
        </w:rPr>
        <w:lastRenderedPageBreak/>
        <w:t>9. Ф</w:t>
      </w:r>
      <w:r w:rsidRPr="00D537B3">
        <w:rPr>
          <w:rFonts w:ascii="Times New Roman" w:hAnsi="Times New Roman"/>
          <w:b/>
          <w:sz w:val="28"/>
          <w:szCs w:val="28"/>
        </w:rPr>
        <w:t>онд оценочных средств</w:t>
      </w:r>
    </w:p>
    <w:p w:rsidR="00CF0188" w:rsidRPr="00D537B3" w:rsidRDefault="00E01402" w:rsidP="00D537B3">
      <w:pPr>
        <w:spacing w:line="360" w:lineRule="auto"/>
        <w:jc w:val="both"/>
        <w:rPr>
          <w:rFonts w:ascii="Times New Roman" w:hAnsi="Times New Roman"/>
          <w:b/>
          <w:sz w:val="28"/>
          <w:szCs w:val="28"/>
        </w:rPr>
      </w:pPr>
      <w:r>
        <w:rPr>
          <w:rFonts w:ascii="Times New Roman" w:hAnsi="Times New Roman"/>
          <w:b/>
          <w:sz w:val="28"/>
          <w:szCs w:val="28"/>
        </w:rPr>
        <w:t>9.1.</w:t>
      </w:r>
      <w:r w:rsidR="00D537B3">
        <w:rPr>
          <w:rFonts w:ascii="Times New Roman" w:hAnsi="Times New Roman"/>
          <w:b/>
          <w:sz w:val="28"/>
          <w:szCs w:val="28"/>
        </w:rPr>
        <w:t xml:space="preserve"> Ц</w:t>
      </w:r>
      <w:r w:rsidR="00D537B3" w:rsidRPr="00D537B3">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Фонд оценочных средств (ФОС) по дисциплине «Теоретическая грамматика английского языка»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CF0188" w:rsidRPr="00D537B3" w:rsidRDefault="00CF0188" w:rsidP="00D537B3">
      <w:pPr>
        <w:spacing w:after="0" w:line="360" w:lineRule="auto"/>
        <w:ind w:left="-567"/>
        <w:jc w:val="both"/>
        <w:rPr>
          <w:rFonts w:ascii="Times New Roman" w:hAnsi="Times New Roman"/>
          <w:sz w:val="28"/>
          <w:szCs w:val="28"/>
        </w:rPr>
      </w:pPr>
      <w:r w:rsidRPr="00D537B3">
        <w:rPr>
          <w:rFonts w:ascii="Times New Roman" w:hAnsi="Times New Roman"/>
          <w:sz w:val="28"/>
          <w:szCs w:val="28"/>
        </w:rPr>
        <w:t>Структура и содержание ФОС разработаны на основе требований к ФОС действующего ФГОС ВО и ОП ФГБОУ ВО «Ижевская ГСХА».</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Задачи ФОС при проведении текущей и промежуточной  аттестации по дисциплине «Теоретическая грамматика»:</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2. Оценивание приобретенных практических знаний, умений и навыков.</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3. Определение степени сформированностизапланированных ОПК по дисциплине.</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CF0188" w:rsidRPr="00D537B3" w:rsidRDefault="00CF0188" w:rsidP="00D537B3">
      <w:pPr>
        <w:spacing w:after="0" w:line="360" w:lineRule="auto"/>
        <w:ind w:left="-567" w:firstLine="567"/>
        <w:jc w:val="both"/>
        <w:rPr>
          <w:rFonts w:ascii="Times New Roman" w:hAnsi="Times New Roman"/>
          <w:sz w:val="28"/>
          <w:szCs w:val="28"/>
        </w:rPr>
      </w:pPr>
    </w:p>
    <w:p w:rsidR="00CF0188" w:rsidRPr="00D537B3" w:rsidRDefault="00CF0188" w:rsidP="00D537B3">
      <w:pPr>
        <w:spacing w:after="0" w:line="360" w:lineRule="auto"/>
        <w:ind w:left="-567" w:firstLine="567"/>
        <w:rPr>
          <w:rFonts w:ascii="Times New Roman" w:hAnsi="Times New Roman"/>
          <w:sz w:val="28"/>
          <w:szCs w:val="28"/>
        </w:rPr>
      </w:pPr>
    </w:p>
    <w:p w:rsidR="00CF0188" w:rsidRPr="00E01402" w:rsidRDefault="00E01402" w:rsidP="00E01402">
      <w:pPr>
        <w:spacing w:line="360" w:lineRule="auto"/>
        <w:ind w:left="-567" w:firstLine="567"/>
        <w:jc w:val="both"/>
        <w:rPr>
          <w:rFonts w:ascii="Times New Roman" w:hAnsi="Times New Roman"/>
          <w:b/>
          <w:sz w:val="28"/>
          <w:szCs w:val="28"/>
        </w:rPr>
      </w:pPr>
      <w:r w:rsidRPr="00E01402">
        <w:rPr>
          <w:rFonts w:ascii="Times New Roman" w:hAnsi="Times New Roman"/>
          <w:b/>
          <w:sz w:val="28"/>
          <w:szCs w:val="28"/>
        </w:rPr>
        <w:lastRenderedPageBreak/>
        <w:t>9.2. паспорт фонда оценочных средств</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86"/>
        <w:gridCol w:w="1417"/>
        <w:gridCol w:w="2126"/>
        <w:gridCol w:w="2410"/>
        <w:gridCol w:w="2126"/>
      </w:tblGrid>
      <w:tr w:rsidR="00CF0188" w:rsidRPr="00D537B3" w:rsidTr="00CF0188">
        <w:tc>
          <w:tcPr>
            <w:tcW w:w="1986" w:type="dxa"/>
          </w:tcPr>
          <w:p w:rsidR="00CF0188" w:rsidRPr="00D537B3" w:rsidRDefault="00CF0188" w:rsidP="00E01402">
            <w:pPr>
              <w:jc w:val="center"/>
              <w:rPr>
                <w:rFonts w:ascii="Times New Roman" w:eastAsia="Calibri" w:hAnsi="Times New Roman"/>
                <w:sz w:val="28"/>
                <w:szCs w:val="28"/>
              </w:rPr>
            </w:pPr>
            <w:r w:rsidRPr="00D537B3">
              <w:rPr>
                <w:rFonts w:ascii="Times New Roman" w:eastAsia="Calibri" w:hAnsi="Times New Roman"/>
                <w:sz w:val="28"/>
                <w:szCs w:val="28"/>
              </w:rPr>
              <w:t>Название дисциплины</w:t>
            </w:r>
          </w:p>
          <w:p w:rsidR="00CF0188" w:rsidRPr="00D537B3" w:rsidRDefault="00CF0188" w:rsidP="00E01402">
            <w:pPr>
              <w:jc w:val="center"/>
              <w:rPr>
                <w:rFonts w:ascii="Times New Roman" w:eastAsia="Calibri" w:hAnsi="Times New Roman"/>
                <w:sz w:val="28"/>
                <w:szCs w:val="28"/>
              </w:rPr>
            </w:pPr>
          </w:p>
        </w:tc>
        <w:tc>
          <w:tcPr>
            <w:tcW w:w="1417" w:type="dxa"/>
          </w:tcPr>
          <w:p w:rsidR="00CF0188" w:rsidRPr="00D537B3" w:rsidRDefault="00CF0188" w:rsidP="00E01402">
            <w:pPr>
              <w:jc w:val="center"/>
              <w:rPr>
                <w:rFonts w:ascii="Times New Roman" w:eastAsia="Calibri" w:hAnsi="Times New Roman"/>
                <w:sz w:val="28"/>
                <w:szCs w:val="28"/>
              </w:rPr>
            </w:pPr>
            <w:r w:rsidRPr="00D537B3">
              <w:rPr>
                <w:rFonts w:ascii="Times New Roman" w:eastAsia="Calibri" w:hAnsi="Times New Roman"/>
                <w:sz w:val="28"/>
                <w:szCs w:val="28"/>
              </w:rPr>
              <w:t>Код контролируемой компетенции (или её части)</w:t>
            </w:r>
          </w:p>
        </w:tc>
        <w:tc>
          <w:tcPr>
            <w:tcW w:w="2126" w:type="dxa"/>
          </w:tcPr>
          <w:p w:rsidR="00CF0188" w:rsidRPr="00D537B3" w:rsidRDefault="00CF0188" w:rsidP="00E01402">
            <w:pPr>
              <w:jc w:val="center"/>
              <w:rPr>
                <w:rFonts w:ascii="Times New Roman" w:eastAsia="Calibri" w:hAnsi="Times New Roman"/>
                <w:sz w:val="28"/>
                <w:szCs w:val="28"/>
              </w:rPr>
            </w:pPr>
            <w:r w:rsidRPr="00D537B3">
              <w:rPr>
                <w:rFonts w:ascii="Times New Roman" w:eastAsia="Calibri" w:hAnsi="Times New Roman"/>
                <w:sz w:val="28"/>
                <w:szCs w:val="28"/>
              </w:rPr>
              <w:t>Оценочные средства для проверки знаний (1 этап)</w:t>
            </w:r>
          </w:p>
        </w:tc>
        <w:tc>
          <w:tcPr>
            <w:tcW w:w="2410" w:type="dxa"/>
          </w:tcPr>
          <w:p w:rsidR="00CF0188" w:rsidRPr="00D537B3" w:rsidRDefault="00CF0188" w:rsidP="00E01402">
            <w:pPr>
              <w:jc w:val="center"/>
              <w:rPr>
                <w:rFonts w:ascii="Times New Roman" w:eastAsia="Calibri" w:hAnsi="Times New Roman"/>
                <w:sz w:val="28"/>
                <w:szCs w:val="28"/>
              </w:rPr>
            </w:pPr>
            <w:r w:rsidRPr="00D537B3">
              <w:rPr>
                <w:rFonts w:ascii="Times New Roman" w:eastAsia="Calibri" w:hAnsi="Times New Roman"/>
                <w:sz w:val="28"/>
                <w:szCs w:val="28"/>
              </w:rPr>
              <w:t>Оценочные средства для проверки умений (2 этап)</w:t>
            </w:r>
          </w:p>
        </w:tc>
        <w:tc>
          <w:tcPr>
            <w:tcW w:w="2126" w:type="dxa"/>
          </w:tcPr>
          <w:p w:rsidR="00CF0188" w:rsidRPr="00D537B3" w:rsidRDefault="00CF0188" w:rsidP="00E01402">
            <w:pPr>
              <w:spacing w:after="0"/>
              <w:rPr>
                <w:rFonts w:ascii="Times New Roman" w:eastAsia="Calibri" w:hAnsi="Times New Roman"/>
                <w:sz w:val="28"/>
                <w:szCs w:val="28"/>
              </w:rPr>
            </w:pPr>
            <w:r w:rsidRPr="00D537B3">
              <w:rPr>
                <w:rFonts w:ascii="Times New Roman" w:eastAsia="Calibri" w:hAnsi="Times New Roman"/>
                <w:sz w:val="28"/>
                <w:szCs w:val="28"/>
              </w:rPr>
              <w:t xml:space="preserve">Оценочные средства для проверки владений </w:t>
            </w:r>
          </w:p>
          <w:p w:rsidR="00CF0188" w:rsidRPr="00D537B3" w:rsidRDefault="00CF0188" w:rsidP="00E01402">
            <w:pPr>
              <w:spacing w:after="0"/>
              <w:rPr>
                <w:rFonts w:ascii="Times New Roman" w:eastAsia="Calibri" w:hAnsi="Times New Roman"/>
                <w:sz w:val="28"/>
                <w:szCs w:val="28"/>
              </w:rPr>
            </w:pPr>
            <w:r w:rsidRPr="00D537B3">
              <w:rPr>
                <w:rFonts w:ascii="Times New Roman" w:eastAsia="Calibri" w:hAnsi="Times New Roman"/>
                <w:sz w:val="28"/>
                <w:szCs w:val="28"/>
              </w:rPr>
              <w:t>(навыков)</w:t>
            </w:r>
          </w:p>
          <w:p w:rsidR="00CF0188" w:rsidRPr="00D537B3" w:rsidRDefault="00CF0188" w:rsidP="00E01402">
            <w:pPr>
              <w:spacing w:after="0"/>
              <w:rPr>
                <w:rFonts w:ascii="Times New Roman" w:eastAsia="Calibri" w:hAnsi="Times New Roman"/>
                <w:sz w:val="28"/>
                <w:szCs w:val="28"/>
              </w:rPr>
            </w:pPr>
            <w:r w:rsidRPr="00D537B3">
              <w:rPr>
                <w:rFonts w:ascii="Times New Roman" w:eastAsia="Calibri" w:hAnsi="Times New Roman"/>
                <w:sz w:val="28"/>
                <w:szCs w:val="28"/>
              </w:rPr>
              <w:t xml:space="preserve"> (3 этап)</w:t>
            </w:r>
          </w:p>
        </w:tc>
      </w:tr>
      <w:tr w:rsidR="00CF0188" w:rsidRPr="00D537B3" w:rsidTr="00CF0188">
        <w:trPr>
          <w:trHeight w:val="1635"/>
        </w:trPr>
        <w:tc>
          <w:tcPr>
            <w:tcW w:w="1986" w:type="dxa"/>
            <w:tcBorders>
              <w:top w:val="nil"/>
              <w:bottom w:val="single" w:sz="4" w:space="0" w:color="auto"/>
            </w:tcBorders>
          </w:tcPr>
          <w:p w:rsidR="00CF0188" w:rsidRPr="00D537B3" w:rsidRDefault="00CF0188" w:rsidP="00E01402">
            <w:pPr>
              <w:rPr>
                <w:rFonts w:ascii="Times New Roman" w:eastAsia="Calibri" w:hAnsi="Times New Roman"/>
                <w:sz w:val="28"/>
                <w:szCs w:val="28"/>
              </w:rPr>
            </w:pPr>
            <w:r w:rsidRPr="00D537B3">
              <w:rPr>
                <w:rFonts w:ascii="Times New Roman" w:eastAsia="Calibri" w:hAnsi="Times New Roman"/>
                <w:sz w:val="28"/>
                <w:szCs w:val="28"/>
              </w:rPr>
              <w:t>Теоретическая грамматика английского языка</w:t>
            </w:r>
          </w:p>
          <w:p w:rsidR="00CF0188" w:rsidRPr="00D537B3" w:rsidRDefault="00CF0188" w:rsidP="00E01402">
            <w:pPr>
              <w:rPr>
                <w:rFonts w:ascii="Times New Roman" w:eastAsia="Calibri" w:hAnsi="Times New Roman"/>
                <w:sz w:val="28"/>
                <w:szCs w:val="28"/>
              </w:rPr>
            </w:pPr>
          </w:p>
        </w:tc>
        <w:tc>
          <w:tcPr>
            <w:tcW w:w="1417" w:type="dxa"/>
            <w:tcBorders>
              <w:bottom w:val="single" w:sz="4" w:space="0" w:color="auto"/>
            </w:tcBorders>
          </w:tcPr>
          <w:p w:rsidR="00CF0188" w:rsidRPr="00D537B3" w:rsidRDefault="00CF0188" w:rsidP="00E01402">
            <w:pPr>
              <w:jc w:val="center"/>
              <w:rPr>
                <w:rFonts w:ascii="Times New Roman" w:eastAsia="Calibri" w:hAnsi="Times New Roman"/>
                <w:sz w:val="28"/>
                <w:szCs w:val="28"/>
              </w:rPr>
            </w:pPr>
            <w:r w:rsidRPr="00D537B3">
              <w:rPr>
                <w:rFonts w:ascii="Times New Roman" w:eastAsia="Calibri" w:hAnsi="Times New Roman"/>
                <w:sz w:val="28"/>
                <w:szCs w:val="28"/>
              </w:rPr>
              <w:t>ОПК-7</w:t>
            </w:r>
          </w:p>
          <w:p w:rsidR="00CF0188" w:rsidRPr="00D537B3" w:rsidRDefault="00CF0188" w:rsidP="00E01402">
            <w:pPr>
              <w:rPr>
                <w:rFonts w:ascii="Times New Roman" w:eastAsia="Calibri" w:hAnsi="Times New Roman"/>
                <w:sz w:val="28"/>
                <w:szCs w:val="28"/>
              </w:rPr>
            </w:pPr>
          </w:p>
        </w:tc>
        <w:tc>
          <w:tcPr>
            <w:tcW w:w="2126" w:type="dxa"/>
            <w:tcBorders>
              <w:bottom w:val="single" w:sz="4" w:space="0" w:color="auto"/>
            </w:tcBorders>
          </w:tcPr>
          <w:p w:rsidR="00CF0188" w:rsidRPr="00D537B3" w:rsidRDefault="00CF0188" w:rsidP="00E01402">
            <w:pPr>
              <w:rPr>
                <w:rFonts w:ascii="Times New Roman" w:eastAsia="Calibri" w:hAnsi="Times New Roman"/>
                <w:sz w:val="28"/>
                <w:szCs w:val="28"/>
              </w:rPr>
            </w:pPr>
            <w:r w:rsidRPr="00D537B3">
              <w:rPr>
                <w:rFonts w:ascii="Times New Roman" w:eastAsia="Calibri" w:hAnsi="Times New Roman"/>
                <w:sz w:val="28"/>
                <w:szCs w:val="28"/>
              </w:rPr>
              <w:t xml:space="preserve">Тест </w:t>
            </w:r>
          </w:p>
        </w:tc>
        <w:tc>
          <w:tcPr>
            <w:tcW w:w="2410" w:type="dxa"/>
            <w:tcBorders>
              <w:bottom w:val="single" w:sz="4" w:space="0" w:color="auto"/>
            </w:tcBorders>
          </w:tcPr>
          <w:p w:rsidR="00CF0188" w:rsidRPr="00D537B3" w:rsidRDefault="00CF0188" w:rsidP="00E01402">
            <w:pPr>
              <w:rPr>
                <w:rFonts w:ascii="Times New Roman" w:eastAsia="Calibri" w:hAnsi="Times New Roman"/>
                <w:sz w:val="28"/>
                <w:szCs w:val="28"/>
              </w:rPr>
            </w:pPr>
            <w:r w:rsidRPr="00D537B3">
              <w:rPr>
                <w:rFonts w:ascii="Times New Roman" w:eastAsia="Calibri" w:hAnsi="Times New Roman"/>
                <w:sz w:val="28"/>
                <w:szCs w:val="28"/>
              </w:rPr>
              <w:t>Итоговое практическое задание</w:t>
            </w:r>
          </w:p>
        </w:tc>
        <w:tc>
          <w:tcPr>
            <w:tcW w:w="2126" w:type="dxa"/>
            <w:tcBorders>
              <w:bottom w:val="single" w:sz="4" w:space="0" w:color="auto"/>
            </w:tcBorders>
          </w:tcPr>
          <w:p w:rsidR="00CF0188" w:rsidRPr="00D537B3" w:rsidRDefault="00CF0188" w:rsidP="00E01402">
            <w:pPr>
              <w:spacing w:after="0"/>
              <w:rPr>
                <w:rFonts w:ascii="Times New Roman" w:eastAsia="Calibri" w:hAnsi="Times New Roman"/>
                <w:sz w:val="28"/>
                <w:szCs w:val="28"/>
              </w:rPr>
            </w:pPr>
            <w:r w:rsidRPr="00D537B3">
              <w:rPr>
                <w:rFonts w:ascii="Times New Roman" w:eastAsia="Calibri" w:hAnsi="Times New Roman"/>
                <w:sz w:val="28"/>
                <w:szCs w:val="28"/>
              </w:rPr>
              <w:t>Вопросы для собеседования</w:t>
            </w:r>
          </w:p>
        </w:tc>
      </w:tr>
    </w:tbl>
    <w:p w:rsidR="00CF0188" w:rsidRPr="00D537B3" w:rsidRDefault="00CF0188" w:rsidP="00D537B3">
      <w:pPr>
        <w:spacing w:line="360" w:lineRule="auto"/>
        <w:ind w:left="-567" w:firstLine="567"/>
        <w:rPr>
          <w:rFonts w:ascii="Times New Roman" w:hAnsi="Times New Roman"/>
          <w:sz w:val="28"/>
          <w:szCs w:val="28"/>
        </w:rPr>
      </w:pPr>
    </w:p>
    <w:p w:rsidR="00CF0188" w:rsidRPr="00E01402" w:rsidRDefault="00E01402" w:rsidP="00E01402">
      <w:pPr>
        <w:spacing w:line="360" w:lineRule="auto"/>
        <w:jc w:val="both"/>
        <w:rPr>
          <w:rFonts w:ascii="Times New Roman" w:hAnsi="Times New Roman"/>
          <w:b/>
          <w:sz w:val="28"/>
          <w:szCs w:val="28"/>
        </w:rPr>
      </w:pPr>
      <w:r>
        <w:rPr>
          <w:rFonts w:ascii="Times New Roman" w:hAnsi="Times New Roman"/>
          <w:b/>
          <w:sz w:val="28"/>
          <w:szCs w:val="28"/>
        </w:rPr>
        <w:t>9.3. П</w:t>
      </w:r>
      <w:r w:rsidRPr="00E01402">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CF0188" w:rsidRPr="00D537B3" w:rsidRDefault="00CF0188" w:rsidP="00D537B3">
      <w:pPr>
        <w:spacing w:after="0" w:line="360" w:lineRule="auto"/>
        <w:ind w:left="-567" w:firstLine="425"/>
        <w:jc w:val="both"/>
        <w:rPr>
          <w:rFonts w:ascii="Times New Roman" w:hAnsi="Times New Roman"/>
          <w:sz w:val="28"/>
          <w:szCs w:val="28"/>
        </w:rPr>
      </w:pPr>
      <w:r w:rsidRPr="00D537B3">
        <w:rPr>
          <w:rFonts w:ascii="Times New Roman" w:hAnsi="Times New Roman"/>
          <w:b/>
          <w:sz w:val="28"/>
          <w:szCs w:val="28"/>
        </w:rPr>
        <w:t>ОПК-7:</w:t>
      </w:r>
      <w:r w:rsidRPr="00D537B3">
        <w:rPr>
          <w:rFonts w:ascii="Times New Roman" w:hAnsi="Times New Roman"/>
          <w:sz w:val="28"/>
          <w:szCs w:val="28"/>
        </w:rPr>
        <w:t xml:space="preserve"> Способность свободно выражать свои мысли, адекватно используя разнообразные языковые средства с целью выделения релевантной информации.</w:t>
      </w:r>
    </w:p>
    <w:p w:rsidR="00CF0188" w:rsidRPr="00E01402" w:rsidRDefault="00CF0188" w:rsidP="00E01402">
      <w:pPr>
        <w:spacing w:after="0" w:line="360" w:lineRule="auto"/>
        <w:ind w:left="-567" w:firstLine="425"/>
        <w:jc w:val="both"/>
        <w:rPr>
          <w:rFonts w:ascii="Times New Roman" w:hAnsi="Times New Roman"/>
          <w:sz w:val="28"/>
          <w:szCs w:val="28"/>
        </w:rPr>
      </w:pPr>
      <w:r w:rsidRPr="00D537B3">
        <w:rPr>
          <w:rFonts w:ascii="Times New Roman" w:hAnsi="Times New Roman"/>
          <w:sz w:val="28"/>
          <w:szCs w:val="28"/>
        </w:rPr>
        <w:t>В результате освоения дисциплины обучающийся должен:</w:t>
      </w:r>
    </w:p>
    <w:p w:rsidR="00CF0188" w:rsidRPr="00D537B3" w:rsidRDefault="00CF0188" w:rsidP="00D537B3">
      <w:pPr>
        <w:spacing w:after="0" w:line="360" w:lineRule="auto"/>
        <w:ind w:left="-567" w:firstLine="425"/>
        <w:jc w:val="both"/>
        <w:rPr>
          <w:rFonts w:ascii="Times New Roman" w:hAnsi="Times New Roman"/>
          <w:sz w:val="28"/>
          <w:szCs w:val="28"/>
        </w:rPr>
      </w:pPr>
      <w:r w:rsidRPr="00D537B3">
        <w:rPr>
          <w:rFonts w:ascii="Times New Roman" w:hAnsi="Times New Roman"/>
          <w:b/>
          <w:sz w:val="28"/>
          <w:szCs w:val="28"/>
        </w:rPr>
        <w:t>Знать:</w:t>
      </w:r>
    </w:p>
    <w:p w:rsidR="00CF0188" w:rsidRPr="00D537B3" w:rsidRDefault="00CF0188" w:rsidP="00D537B3">
      <w:pPr>
        <w:spacing w:after="0" w:line="360" w:lineRule="auto"/>
        <w:ind w:left="-567" w:firstLine="425"/>
        <w:jc w:val="both"/>
        <w:rPr>
          <w:rFonts w:ascii="Times New Roman" w:hAnsi="Times New Roman"/>
          <w:sz w:val="28"/>
          <w:szCs w:val="28"/>
        </w:rPr>
      </w:pPr>
      <w:r w:rsidRPr="00D537B3">
        <w:rPr>
          <w:rFonts w:ascii="Times New Roman" w:hAnsi="Times New Roman"/>
          <w:sz w:val="28"/>
          <w:szCs w:val="28"/>
        </w:rPr>
        <w:t>-грамматический строй современного английского языка;</w:t>
      </w:r>
    </w:p>
    <w:p w:rsidR="00CF0188" w:rsidRPr="00D537B3" w:rsidRDefault="00CF0188" w:rsidP="00D537B3">
      <w:pPr>
        <w:spacing w:after="0" w:line="360" w:lineRule="auto"/>
        <w:ind w:left="-567" w:firstLine="425"/>
        <w:jc w:val="both"/>
        <w:rPr>
          <w:rFonts w:ascii="Times New Roman" w:hAnsi="Times New Roman"/>
          <w:sz w:val="28"/>
          <w:szCs w:val="28"/>
        </w:rPr>
      </w:pPr>
      <w:r w:rsidRPr="00D537B3">
        <w:rPr>
          <w:rFonts w:ascii="Times New Roman" w:hAnsi="Times New Roman"/>
          <w:b/>
          <w:sz w:val="28"/>
          <w:szCs w:val="28"/>
        </w:rPr>
        <w:t>Уметь:</w:t>
      </w:r>
    </w:p>
    <w:p w:rsidR="00CF0188" w:rsidRPr="00D537B3" w:rsidRDefault="00CF0188" w:rsidP="00D537B3">
      <w:pPr>
        <w:autoSpaceDE w:val="0"/>
        <w:autoSpaceDN w:val="0"/>
        <w:adjustRightInd w:val="0"/>
        <w:spacing w:after="0" w:line="360" w:lineRule="auto"/>
        <w:ind w:left="-567" w:firstLine="425"/>
        <w:jc w:val="both"/>
        <w:rPr>
          <w:rFonts w:ascii="Times New Roman" w:hAnsi="Times New Roman"/>
          <w:sz w:val="28"/>
          <w:szCs w:val="28"/>
        </w:rPr>
      </w:pPr>
      <w:r w:rsidRPr="00D537B3">
        <w:rPr>
          <w:rFonts w:ascii="Times New Roman" w:hAnsi="Times New Roman"/>
          <w:sz w:val="28"/>
          <w:szCs w:val="28"/>
        </w:rPr>
        <w:t xml:space="preserve">- </w:t>
      </w:r>
      <w:r w:rsidRPr="00D537B3">
        <w:rPr>
          <w:rFonts w:ascii="Times New Roman" w:eastAsia="TimesNewRoman" w:hAnsi="Times New Roman"/>
          <w:sz w:val="28"/>
          <w:szCs w:val="28"/>
        </w:rPr>
        <w:t>применять полученные теоретические знания в практической устной и письменной речи</w:t>
      </w:r>
      <w:r w:rsidRPr="00D537B3">
        <w:rPr>
          <w:rFonts w:ascii="Times New Roman" w:hAnsi="Times New Roman"/>
          <w:sz w:val="28"/>
          <w:szCs w:val="28"/>
        </w:rPr>
        <w:t>;</w:t>
      </w:r>
    </w:p>
    <w:p w:rsidR="00CF0188" w:rsidRPr="00D537B3" w:rsidRDefault="00CF0188" w:rsidP="00D537B3">
      <w:pPr>
        <w:autoSpaceDE w:val="0"/>
        <w:autoSpaceDN w:val="0"/>
        <w:adjustRightInd w:val="0"/>
        <w:spacing w:after="0" w:line="360" w:lineRule="auto"/>
        <w:ind w:left="-567" w:firstLine="425"/>
        <w:jc w:val="both"/>
        <w:rPr>
          <w:rFonts w:ascii="Times New Roman" w:hAnsi="Times New Roman"/>
          <w:b/>
          <w:sz w:val="28"/>
          <w:szCs w:val="28"/>
        </w:rPr>
      </w:pPr>
      <w:r w:rsidRPr="00D537B3">
        <w:rPr>
          <w:rFonts w:ascii="Times New Roman" w:hAnsi="Times New Roman"/>
          <w:b/>
          <w:sz w:val="28"/>
          <w:szCs w:val="28"/>
        </w:rPr>
        <w:t xml:space="preserve">Владеть: </w:t>
      </w:r>
    </w:p>
    <w:p w:rsidR="00CF0188" w:rsidRPr="00D537B3" w:rsidRDefault="00CF0188" w:rsidP="00D537B3">
      <w:pPr>
        <w:autoSpaceDE w:val="0"/>
        <w:autoSpaceDN w:val="0"/>
        <w:adjustRightInd w:val="0"/>
        <w:spacing w:after="0" w:line="360" w:lineRule="auto"/>
        <w:ind w:left="-567" w:firstLine="425"/>
        <w:jc w:val="both"/>
        <w:rPr>
          <w:rFonts w:ascii="Times New Roman" w:hAnsi="Times New Roman"/>
          <w:b/>
          <w:sz w:val="28"/>
          <w:szCs w:val="28"/>
        </w:rPr>
      </w:pPr>
      <w:r w:rsidRPr="00D537B3">
        <w:rPr>
          <w:rFonts w:ascii="Times New Roman" w:hAnsi="Times New Roman"/>
          <w:b/>
          <w:sz w:val="28"/>
          <w:szCs w:val="28"/>
        </w:rPr>
        <w:t xml:space="preserve">- </w:t>
      </w:r>
      <w:r w:rsidRPr="00D537B3">
        <w:rPr>
          <w:rFonts w:ascii="Times New Roman" w:eastAsia="TimesNewRoman" w:hAnsi="Times New Roman"/>
          <w:sz w:val="28"/>
          <w:szCs w:val="28"/>
        </w:rPr>
        <w:t>способностью использовать языковые средства для достижения коммуникативных целей с соблюдением грамматических норм.</w:t>
      </w:r>
    </w:p>
    <w:p w:rsidR="00CF0188" w:rsidRPr="00D537B3" w:rsidRDefault="00CF0188" w:rsidP="00D537B3">
      <w:pPr>
        <w:spacing w:after="0" w:line="360" w:lineRule="auto"/>
        <w:ind w:left="-567" w:firstLine="425"/>
        <w:jc w:val="both"/>
        <w:rPr>
          <w:rFonts w:ascii="Times New Roman" w:hAnsi="Times New Roman"/>
          <w:sz w:val="28"/>
          <w:szCs w:val="28"/>
        </w:rPr>
      </w:pPr>
      <w:r w:rsidRPr="00D537B3">
        <w:rPr>
          <w:rFonts w:ascii="Times New Roman" w:hAnsi="Times New Roman"/>
          <w:sz w:val="28"/>
          <w:szCs w:val="28"/>
        </w:rPr>
        <w:t>- основным терминологическим аппаратом; знаниями о современных учениях в области грамматики английского языка.</w:t>
      </w:r>
    </w:p>
    <w:p w:rsidR="00CF0188" w:rsidRPr="00D537B3" w:rsidRDefault="00CF0188" w:rsidP="00D537B3">
      <w:pPr>
        <w:spacing w:after="0" w:line="360" w:lineRule="auto"/>
        <w:ind w:left="-567"/>
        <w:jc w:val="both"/>
        <w:rPr>
          <w:rFonts w:ascii="Times New Roman" w:hAnsi="Times New Roman"/>
          <w:sz w:val="28"/>
          <w:szCs w:val="28"/>
        </w:rPr>
      </w:pPr>
    </w:p>
    <w:p w:rsidR="00CF0188" w:rsidRPr="00E01402" w:rsidRDefault="00E01402" w:rsidP="00E01402">
      <w:pPr>
        <w:spacing w:after="0" w:line="360" w:lineRule="auto"/>
        <w:ind w:left="-567"/>
        <w:jc w:val="both"/>
        <w:rPr>
          <w:rFonts w:ascii="Times New Roman" w:hAnsi="Times New Roman"/>
          <w:b/>
          <w:sz w:val="28"/>
          <w:szCs w:val="28"/>
        </w:rPr>
      </w:pPr>
      <w:r>
        <w:rPr>
          <w:rFonts w:ascii="Times New Roman" w:hAnsi="Times New Roman"/>
          <w:b/>
          <w:sz w:val="28"/>
          <w:szCs w:val="28"/>
        </w:rPr>
        <w:lastRenderedPageBreak/>
        <w:t>9.4. О</w:t>
      </w:r>
      <w:r w:rsidRPr="00E01402">
        <w:rPr>
          <w:rFonts w:ascii="Times New Roman" w:hAnsi="Times New Roman"/>
          <w:b/>
          <w:sz w:val="28"/>
          <w:szCs w:val="28"/>
        </w:rPr>
        <w:t>писание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E01402">
        <w:rPr>
          <w:rFonts w:ascii="Times New Roman" w:hAnsi="Times New Roman"/>
          <w:b/>
          <w:sz w:val="28"/>
          <w:szCs w:val="28"/>
        </w:rPr>
        <w:t>писание шкал оценивания</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Показателями уровня сформированности компетенций на всех этапах являются:</w:t>
      </w:r>
    </w:p>
    <w:p w:rsidR="00CF0188" w:rsidRPr="00D537B3" w:rsidRDefault="00CF0188" w:rsidP="00D537B3">
      <w:pPr>
        <w:spacing w:after="0" w:line="360" w:lineRule="auto"/>
        <w:ind w:left="-567" w:firstLine="567"/>
        <w:rPr>
          <w:rFonts w:ascii="Times New Roman" w:hAnsi="Times New Roman"/>
          <w:sz w:val="28"/>
          <w:szCs w:val="28"/>
        </w:rPr>
      </w:pPr>
      <w:r w:rsidRPr="00D537B3">
        <w:rPr>
          <w:rFonts w:ascii="Times New Roman" w:hAnsi="Times New Roman"/>
          <w:sz w:val="28"/>
          <w:szCs w:val="28"/>
        </w:rPr>
        <w:t>1-й этап (уровень знаний):</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 - знание основ и особенностей грамматического строя  английского языка;</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 - знание  понятийного аппарата. </w:t>
      </w:r>
    </w:p>
    <w:p w:rsidR="00CF0188" w:rsidRPr="00D537B3" w:rsidRDefault="00CF0188" w:rsidP="00D537B3">
      <w:pPr>
        <w:spacing w:after="0" w:line="360" w:lineRule="auto"/>
        <w:ind w:left="-567" w:firstLine="567"/>
        <w:rPr>
          <w:rFonts w:ascii="Times New Roman" w:hAnsi="Times New Roman"/>
          <w:sz w:val="28"/>
          <w:szCs w:val="28"/>
        </w:rPr>
      </w:pPr>
      <w:r w:rsidRPr="00D537B3">
        <w:rPr>
          <w:rFonts w:ascii="Times New Roman" w:hAnsi="Times New Roman"/>
          <w:sz w:val="28"/>
          <w:szCs w:val="28"/>
        </w:rPr>
        <w:t>2-й этап (уровень умений):</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умение применять теоретические знания о структуре английского языка в процессе межкультурной коммуникации;</w:t>
      </w:r>
    </w:p>
    <w:p w:rsidR="00CF0188" w:rsidRPr="00D537B3" w:rsidRDefault="00CF0188" w:rsidP="00D537B3">
      <w:pPr>
        <w:spacing w:after="0" w:line="360" w:lineRule="auto"/>
        <w:ind w:left="-567" w:firstLine="567"/>
        <w:rPr>
          <w:rFonts w:ascii="Times New Roman" w:hAnsi="Times New Roman"/>
          <w:sz w:val="28"/>
          <w:szCs w:val="28"/>
        </w:rPr>
      </w:pPr>
      <w:r w:rsidRPr="00D537B3">
        <w:rPr>
          <w:rFonts w:ascii="Times New Roman" w:hAnsi="Times New Roman"/>
          <w:sz w:val="28"/>
          <w:szCs w:val="28"/>
        </w:rPr>
        <w:t>- умение  анализировать языковой материал;</w:t>
      </w:r>
    </w:p>
    <w:p w:rsidR="00CF0188" w:rsidRPr="00D537B3" w:rsidRDefault="00CF0188" w:rsidP="00D537B3">
      <w:pPr>
        <w:spacing w:after="0" w:line="360" w:lineRule="auto"/>
        <w:ind w:left="-567" w:firstLine="567"/>
        <w:rPr>
          <w:rFonts w:ascii="Times New Roman" w:hAnsi="Times New Roman"/>
          <w:sz w:val="28"/>
          <w:szCs w:val="28"/>
        </w:rPr>
      </w:pPr>
      <w:r w:rsidRPr="00D537B3">
        <w:rPr>
          <w:rFonts w:ascii="Times New Roman" w:hAnsi="Times New Roman"/>
          <w:sz w:val="28"/>
          <w:szCs w:val="28"/>
        </w:rPr>
        <w:t>3-й этап (уровень владения навыками):</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eastAsia="TimesNewRoman" w:hAnsi="Times New Roman"/>
          <w:sz w:val="28"/>
          <w:szCs w:val="28"/>
        </w:rPr>
        <w:t>- методами грамматического анализа, способами извлечения необходимой информации для характеристики грамматического явления;</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грамматическими и синтаксическими  нормами английского  языка, необходимыми для успешного осуществления межкультурной коммуникации и профессионального общения с зарубежными партнерами.</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текущего контроля знаний в процессе освоения дисциплины в устной/письменной форме в виде опроса;</w:t>
      </w:r>
    </w:p>
    <w:p w:rsidR="00CF0188" w:rsidRPr="00D537B3" w:rsidRDefault="00CF0188" w:rsidP="00D537B3">
      <w:pPr>
        <w:spacing w:after="0" w:line="360" w:lineRule="auto"/>
        <w:ind w:left="-567" w:firstLine="567"/>
        <w:jc w:val="both"/>
        <w:rPr>
          <w:rFonts w:ascii="Times New Roman" w:hAnsi="Times New Roman"/>
          <w:sz w:val="28"/>
          <w:szCs w:val="28"/>
        </w:rPr>
      </w:pPr>
      <w:r w:rsidRPr="00D537B3">
        <w:rPr>
          <w:rFonts w:ascii="Times New Roman" w:hAnsi="Times New Roman"/>
          <w:sz w:val="28"/>
          <w:szCs w:val="28"/>
        </w:rPr>
        <w:t>- текущего контроля знаний в процессе освоения дисциплины в устной/письменной форме  (выполнение заданий по каждой пройденной теме);</w:t>
      </w:r>
    </w:p>
    <w:p w:rsidR="00CF0188" w:rsidRPr="00D537B3" w:rsidRDefault="00CF0188" w:rsidP="00D537B3">
      <w:pPr>
        <w:spacing w:after="0" w:line="360" w:lineRule="auto"/>
        <w:ind w:left="-567" w:firstLine="567"/>
        <w:rPr>
          <w:rFonts w:ascii="Times New Roman" w:hAnsi="Times New Roman"/>
          <w:sz w:val="28"/>
          <w:szCs w:val="28"/>
        </w:rPr>
      </w:pPr>
      <w:r w:rsidRPr="00D537B3">
        <w:rPr>
          <w:rFonts w:ascii="Times New Roman" w:hAnsi="Times New Roman"/>
          <w:sz w:val="28"/>
          <w:szCs w:val="28"/>
        </w:rPr>
        <w:t>- промежуточной аттестации – в виде зачета.</w:t>
      </w:r>
    </w:p>
    <w:p w:rsidR="00CF0188" w:rsidRPr="00D537B3" w:rsidRDefault="00CF0188" w:rsidP="00D537B3">
      <w:pPr>
        <w:autoSpaceDE w:val="0"/>
        <w:autoSpaceDN w:val="0"/>
        <w:adjustRightInd w:val="0"/>
        <w:spacing w:after="0" w:line="360" w:lineRule="auto"/>
        <w:ind w:left="-851" w:firstLine="567"/>
        <w:jc w:val="both"/>
        <w:rPr>
          <w:rFonts w:ascii="Times New Roman" w:hAnsi="Times New Roman"/>
          <w:sz w:val="28"/>
          <w:szCs w:val="28"/>
        </w:rPr>
      </w:pPr>
      <w:r w:rsidRPr="00D537B3">
        <w:rPr>
          <w:rFonts w:ascii="Times New Roman" w:hAnsi="Times New Roman"/>
          <w:sz w:val="28"/>
          <w:szCs w:val="28"/>
        </w:rPr>
        <w:t xml:space="preserve">Зачетпринимает преподаватель. Оценка знаний студента носит комплексный характер и определяется: </w:t>
      </w:r>
    </w:p>
    <w:p w:rsidR="00CF0188" w:rsidRPr="00D537B3" w:rsidRDefault="00CF0188" w:rsidP="00D537B3">
      <w:pPr>
        <w:autoSpaceDE w:val="0"/>
        <w:autoSpaceDN w:val="0"/>
        <w:adjustRightInd w:val="0"/>
        <w:spacing w:after="0" w:line="360" w:lineRule="auto"/>
        <w:ind w:left="-851" w:firstLine="567"/>
        <w:jc w:val="both"/>
        <w:rPr>
          <w:rFonts w:ascii="Times New Roman" w:hAnsi="Times New Roman"/>
          <w:sz w:val="28"/>
          <w:szCs w:val="28"/>
        </w:rPr>
      </w:pPr>
      <w:r w:rsidRPr="00D537B3">
        <w:rPr>
          <w:rFonts w:ascii="Times New Roman" w:hAnsi="Times New Roman"/>
          <w:sz w:val="28"/>
          <w:szCs w:val="28"/>
        </w:rPr>
        <w:t>- выполнением теста и практического задания (письменная часть);</w:t>
      </w:r>
    </w:p>
    <w:p w:rsidR="00CF0188" w:rsidRPr="00D537B3" w:rsidRDefault="00CF0188" w:rsidP="00D537B3">
      <w:pPr>
        <w:autoSpaceDE w:val="0"/>
        <w:autoSpaceDN w:val="0"/>
        <w:adjustRightInd w:val="0"/>
        <w:spacing w:after="0" w:line="360" w:lineRule="auto"/>
        <w:ind w:left="-851" w:firstLine="567"/>
        <w:jc w:val="both"/>
        <w:rPr>
          <w:rFonts w:ascii="Times New Roman" w:hAnsi="Times New Roman"/>
          <w:sz w:val="28"/>
          <w:szCs w:val="28"/>
        </w:rPr>
      </w:pPr>
      <w:r w:rsidRPr="00D537B3">
        <w:rPr>
          <w:rFonts w:ascii="Times New Roman" w:hAnsi="Times New Roman"/>
          <w:sz w:val="28"/>
          <w:szCs w:val="28"/>
        </w:rPr>
        <w:t xml:space="preserve">- ответом на зачете (устная часть); </w:t>
      </w:r>
    </w:p>
    <w:p w:rsidR="00CF0188" w:rsidRPr="00D537B3" w:rsidRDefault="00CF0188" w:rsidP="00D537B3">
      <w:pPr>
        <w:autoSpaceDE w:val="0"/>
        <w:autoSpaceDN w:val="0"/>
        <w:adjustRightInd w:val="0"/>
        <w:spacing w:after="0" w:line="360" w:lineRule="auto"/>
        <w:ind w:left="-851" w:firstLine="567"/>
        <w:jc w:val="both"/>
        <w:rPr>
          <w:rFonts w:ascii="Times New Roman" w:hAnsi="Times New Roman"/>
          <w:sz w:val="28"/>
          <w:szCs w:val="28"/>
        </w:rPr>
      </w:pPr>
      <w:r w:rsidRPr="00D537B3">
        <w:rPr>
          <w:rFonts w:ascii="Times New Roman" w:hAnsi="Times New Roman"/>
          <w:sz w:val="28"/>
          <w:szCs w:val="28"/>
        </w:rPr>
        <w:t xml:space="preserve">- учебными достижениями в семестровый период. </w:t>
      </w:r>
    </w:p>
    <w:p w:rsidR="00CF0188" w:rsidRPr="00D537B3" w:rsidRDefault="00CF0188" w:rsidP="00D537B3">
      <w:pPr>
        <w:autoSpaceDE w:val="0"/>
        <w:autoSpaceDN w:val="0"/>
        <w:adjustRightInd w:val="0"/>
        <w:spacing w:after="0" w:line="360" w:lineRule="auto"/>
        <w:ind w:left="-851" w:firstLine="567"/>
        <w:jc w:val="both"/>
        <w:rPr>
          <w:rFonts w:ascii="Times New Roman" w:hAnsi="Times New Roman"/>
          <w:sz w:val="28"/>
          <w:szCs w:val="28"/>
        </w:rPr>
      </w:pPr>
      <w:r w:rsidRPr="00D537B3">
        <w:rPr>
          <w:rFonts w:ascii="Times New Roman" w:hAnsi="Times New Roman"/>
          <w:sz w:val="28"/>
          <w:szCs w:val="28"/>
        </w:rPr>
        <w:lastRenderedPageBreak/>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CF0188" w:rsidRPr="00D537B3" w:rsidRDefault="00CF0188" w:rsidP="00D537B3">
      <w:pPr>
        <w:autoSpaceDE w:val="0"/>
        <w:autoSpaceDN w:val="0"/>
        <w:adjustRightInd w:val="0"/>
        <w:spacing w:after="0" w:line="360" w:lineRule="auto"/>
        <w:ind w:left="-851" w:firstLine="567"/>
        <w:jc w:val="both"/>
        <w:rPr>
          <w:rFonts w:ascii="Times New Roman" w:hAnsi="Times New Roman"/>
          <w:sz w:val="28"/>
          <w:szCs w:val="28"/>
        </w:rPr>
      </w:pPr>
    </w:p>
    <w:p w:rsidR="00CF0188" w:rsidRPr="00D537B3" w:rsidRDefault="00CF0188" w:rsidP="00E01402">
      <w:pPr>
        <w:autoSpaceDE w:val="0"/>
        <w:autoSpaceDN w:val="0"/>
        <w:adjustRightInd w:val="0"/>
        <w:spacing w:after="0" w:line="360" w:lineRule="auto"/>
        <w:ind w:left="-851" w:firstLine="567"/>
        <w:jc w:val="center"/>
        <w:rPr>
          <w:rFonts w:ascii="Times New Roman" w:hAnsi="Times New Roman"/>
          <w:b/>
          <w:bCs/>
          <w:sz w:val="28"/>
          <w:szCs w:val="28"/>
        </w:rPr>
      </w:pPr>
      <w:r w:rsidRPr="00D537B3">
        <w:rPr>
          <w:rFonts w:ascii="Times New Roman" w:hAnsi="Times New Roman"/>
          <w:b/>
          <w:bCs/>
          <w:sz w:val="28"/>
          <w:szCs w:val="28"/>
        </w:rPr>
        <w:t>Оценивание студента на зачете по дисциплине «Теоретическая грамматика английского языка»</w:t>
      </w: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2"/>
        <w:gridCol w:w="8505"/>
      </w:tblGrid>
      <w:tr w:rsidR="00CF0188" w:rsidRPr="00D537B3" w:rsidTr="00CF0188">
        <w:tc>
          <w:tcPr>
            <w:tcW w:w="1702" w:type="dxa"/>
          </w:tcPr>
          <w:p w:rsidR="00CF0188" w:rsidRPr="00D537B3" w:rsidRDefault="00CF0188" w:rsidP="00E01402">
            <w:pPr>
              <w:autoSpaceDE w:val="0"/>
              <w:autoSpaceDN w:val="0"/>
              <w:adjustRightInd w:val="0"/>
              <w:spacing w:after="0"/>
              <w:ind w:firstLine="709"/>
              <w:jc w:val="center"/>
              <w:rPr>
                <w:rFonts w:ascii="Times New Roman" w:eastAsia="Calibri" w:hAnsi="Times New Roman"/>
                <w:sz w:val="28"/>
                <w:szCs w:val="28"/>
              </w:rPr>
            </w:pPr>
            <w:r w:rsidRPr="00D537B3">
              <w:rPr>
                <w:rFonts w:ascii="Times New Roman" w:eastAsia="Calibri" w:hAnsi="Times New Roman"/>
                <w:sz w:val="28"/>
                <w:szCs w:val="28"/>
              </w:rPr>
              <w:t>Оценка</w:t>
            </w:r>
          </w:p>
        </w:tc>
        <w:tc>
          <w:tcPr>
            <w:tcW w:w="8505" w:type="dxa"/>
          </w:tcPr>
          <w:p w:rsidR="00CF0188" w:rsidRPr="00D537B3" w:rsidRDefault="00CF0188" w:rsidP="00E01402">
            <w:pPr>
              <w:autoSpaceDE w:val="0"/>
              <w:autoSpaceDN w:val="0"/>
              <w:adjustRightInd w:val="0"/>
              <w:spacing w:after="0"/>
              <w:ind w:firstLine="709"/>
              <w:jc w:val="center"/>
              <w:rPr>
                <w:rFonts w:ascii="Times New Roman" w:eastAsia="Calibri" w:hAnsi="Times New Roman"/>
                <w:sz w:val="28"/>
                <w:szCs w:val="28"/>
              </w:rPr>
            </w:pPr>
            <w:r w:rsidRPr="00D537B3">
              <w:rPr>
                <w:rFonts w:ascii="Times New Roman" w:eastAsia="Calibri" w:hAnsi="Times New Roman"/>
                <w:sz w:val="28"/>
                <w:szCs w:val="28"/>
              </w:rPr>
              <w:t>Требования к знаниям</w:t>
            </w:r>
          </w:p>
        </w:tc>
      </w:tr>
      <w:tr w:rsidR="00CF0188" w:rsidRPr="00D537B3" w:rsidTr="00CF0188">
        <w:tc>
          <w:tcPr>
            <w:tcW w:w="1702" w:type="dxa"/>
          </w:tcPr>
          <w:p w:rsidR="00CF0188" w:rsidRPr="00D537B3" w:rsidRDefault="00CF0188" w:rsidP="00E01402">
            <w:pPr>
              <w:autoSpaceDE w:val="0"/>
              <w:autoSpaceDN w:val="0"/>
              <w:adjustRightInd w:val="0"/>
              <w:spacing w:after="0"/>
              <w:jc w:val="center"/>
              <w:rPr>
                <w:rFonts w:ascii="Times New Roman" w:eastAsia="Calibri" w:hAnsi="Times New Roman"/>
                <w:sz w:val="28"/>
                <w:szCs w:val="28"/>
              </w:rPr>
            </w:pPr>
            <w:r w:rsidRPr="00D537B3">
              <w:rPr>
                <w:rFonts w:ascii="Times New Roman" w:eastAsia="Calibri" w:hAnsi="Times New Roman"/>
                <w:sz w:val="28"/>
                <w:szCs w:val="28"/>
              </w:rPr>
              <w:t>Зачтено</w:t>
            </w:r>
          </w:p>
        </w:tc>
        <w:tc>
          <w:tcPr>
            <w:tcW w:w="8505" w:type="dxa"/>
          </w:tcPr>
          <w:p w:rsidR="00CF0188" w:rsidRPr="00D537B3" w:rsidRDefault="00CF0188" w:rsidP="00E01402">
            <w:pPr>
              <w:pStyle w:val="Default"/>
              <w:spacing w:line="276" w:lineRule="auto"/>
              <w:ind w:firstLine="33"/>
              <w:jc w:val="both"/>
              <w:rPr>
                <w:color w:val="auto"/>
                <w:sz w:val="28"/>
                <w:szCs w:val="28"/>
              </w:rPr>
            </w:pPr>
            <w:r w:rsidRPr="00D537B3">
              <w:rPr>
                <w:color w:val="auto"/>
                <w:sz w:val="28"/>
                <w:szCs w:val="28"/>
              </w:rPr>
              <w:t>Письменная часть зачета - тест выполнен на оценки «отлично, хорошо, удовлетворительно».</w:t>
            </w:r>
          </w:p>
          <w:p w:rsidR="00CF0188" w:rsidRPr="00D537B3" w:rsidRDefault="00CF0188" w:rsidP="00E01402">
            <w:pPr>
              <w:pStyle w:val="Default"/>
              <w:spacing w:line="276" w:lineRule="auto"/>
              <w:ind w:firstLine="33"/>
              <w:jc w:val="both"/>
              <w:rPr>
                <w:color w:val="auto"/>
                <w:sz w:val="28"/>
                <w:szCs w:val="28"/>
              </w:rPr>
            </w:pPr>
            <w:r w:rsidRPr="00D537B3">
              <w:rPr>
                <w:color w:val="auto"/>
                <w:sz w:val="28"/>
                <w:szCs w:val="28"/>
              </w:rPr>
              <w:t>Письменное практическое задание выполнено на оценки «отлично, хорошо, удовлетворительно».</w:t>
            </w:r>
          </w:p>
          <w:p w:rsidR="00CF0188" w:rsidRPr="00D537B3" w:rsidRDefault="00CF0188" w:rsidP="00E01402">
            <w:pPr>
              <w:pStyle w:val="Default"/>
              <w:spacing w:line="276" w:lineRule="auto"/>
              <w:ind w:firstLine="33"/>
              <w:jc w:val="both"/>
              <w:rPr>
                <w:color w:val="auto"/>
                <w:sz w:val="28"/>
                <w:szCs w:val="28"/>
              </w:rPr>
            </w:pPr>
            <w:r w:rsidRPr="00D537B3">
              <w:rPr>
                <w:color w:val="auto"/>
                <w:sz w:val="28"/>
                <w:szCs w:val="28"/>
              </w:rPr>
              <w:t>Устная часть зачета – студент свободно владеет системой знаний грамматического строя языка, понятийным аппаратом, анализирует грамматические категории, допускается наличие 1-2 незначительных ошибок.</w:t>
            </w:r>
          </w:p>
        </w:tc>
      </w:tr>
      <w:tr w:rsidR="00CF0188" w:rsidRPr="00D537B3" w:rsidTr="00CF0188">
        <w:tc>
          <w:tcPr>
            <w:tcW w:w="1702" w:type="dxa"/>
          </w:tcPr>
          <w:p w:rsidR="00CF0188" w:rsidRPr="00D537B3" w:rsidRDefault="00CF0188" w:rsidP="00E01402">
            <w:pPr>
              <w:autoSpaceDE w:val="0"/>
              <w:autoSpaceDN w:val="0"/>
              <w:adjustRightInd w:val="0"/>
              <w:spacing w:after="0"/>
              <w:jc w:val="center"/>
              <w:rPr>
                <w:rFonts w:ascii="Times New Roman" w:eastAsia="Calibri" w:hAnsi="Times New Roman"/>
                <w:sz w:val="28"/>
                <w:szCs w:val="28"/>
              </w:rPr>
            </w:pPr>
            <w:r w:rsidRPr="00D537B3">
              <w:rPr>
                <w:rFonts w:ascii="Times New Roman" w:eastAsia="Calibri" w:hAnsi="Times New Roman"/>
                <w:sz w:val="28"/>
                <w:szCs w:val="28"/>
              </w:rPr>
              <w:t>Не зачтено</w:t>
            </w:r>
          </w:p>
        </w:tc>
        <w:tc>
          <w:tcPr>
            <w:tcW w:w="8505" w:type="dxa"/>
          </w:tcPr>
          <w:p w:rsidR="00CF0188" w:rsidRPr="00D537B3" w:rsidRDefault="00CF0188" w:rsidP="00E01402">
            <w:pPr>
              <w:pStyle w:val="Default"/>
              <w:spacing w:line="276" w:lineRule="auto"/>
              <w:ind w:firstLine="33"/>
              <w:jc w:val="both"/>
              <w:rPr>
                <w:color w:val="auto"/>
                <w:sz w:val="28"/>
                <w:szCs w:val="28"/>
              </w:rPr>
            </w:pPr>
            <w:r w:rsidRPr="00D537B3">
              <w:rPr>
                <w:color w:val="auto"/>
                <w:sz w:val="28"/>
                <w:szCs w:val="28"/>
              </w:rPr>
              <w:t>Письменная часть зачета - тест выполнен на оценку «неудовлетворительно».</w:t>
            </w:r>
          </w:p>
          <w:p w:rsidR="00CF0188" w:rsidRPr="00D537B3" w:rsidRDefault="00CF0188" w:rsidP="00E01402">
            <w:pPr>
              <w:pStyle w:val="Default"/>
              <w:spacing w:line="276" w:lineRule="auto"/>
              <w:ind w:firstLine="33"/>
              <w:jc w:val="both"/>
              <w:rPr>
                <w:color w:val="auto"/>
                <w:sz w:val="28"/>
                <w:szCs w:val="28"/>
              </w:rPr>
            </w:pPr>
            <w:r w:rsidRPr="00D537B3">
              <w:rPr>
                <w:color w:val="auto"/>
                <w:sz w:val="28"/>
                <w:szCs w:val="28"/>
              </w:rPr>
              <w:t>Письменное практическое задание выполнено на оценки «удовлетворительно, неудовлетворительно».</w:t>
            </w:r>
          </w:p>
          <w:p w:rsidR="00CF0188" w:rsidRPr="00D537B3" w:rsidRDefault="00CF0188" w:rsidP="00E01402">
            <w:pPr>
              <w:autoSpaceDE w:val="0"/>
              <w:autoSpaceDN w:val="0"/>
              <w:adjustRightInd w:val="0"/>
              <w:spacing w:after="0"/>
              <w:ind w:firstLine="33"/>
              <w:jc w:val="both"/>
              <w:rPr>
                <w:rFonts w:ascii="Times New Roman" w:eastAsia="Calibri" w:hAnsi="Times New Roman"/>
                <w:sz w:val="28"/>
                <w:szCs w:val="28"/>
              </w:rPr>
            </w:pPr>
            <w:r w:rsidRPr="00D537B3">
              <w:rPr>
                <w:rFonts w:ascii="Times New Roman" w:eastAsia="Calibri" w:hAnsi="Times New Roman"/>
                <w:sz w:val="28"/>
                <w:szCs w:val="28"/>
              </w:rPr>
              <w:t xml:space="preserve">Устная часть зачета –студент имеет отрывочные знания грамматического строя языка, не владеет понятийным аппаратом, не может использовать разнообразные языковые средства. </w:t>
            </w:r>
          </w:p>
          <w:p w:rsidR="00CF0188" w:rsidRPr="00D537B3" w:rsidRDefault="00CF0188" w:rsidP="00E01402">
            <w:pPr>
              <w:autoSpaceDE w:val="0"/>
              <w:autoSpaceDN w:val="0"/>
              <w:adjustRightInd w:val="0"/>
              <w:spacing w:after="0"/>
              <w:ind w:firstLine="33"/>
              <w:jc w:val="both"/>
              <w:rPr>
                <w:rFonts w:ascii="Times New Roman" w:eastAsia="Calibri" w:hAnsi="Times New Roman"/>
                <w:sz w:val="28"/>
                <w:szCs w:val="28"/>
              </w:rPr>
            </w:pPr>
            <w:r w:rsidRPr="00D537B3">
              <w:rPr>
                <w:rFonts w:ascii="Times New Roman" w:eastAsia="Calibri" w:hAnsi="Times New Roman"/>
                <w:sz w:val="28"/>
                <w:szCs w:val="28"/>
              </w:rPr>
              <w:t>Студент отказался от ответа.</w:t>
            </w:r>
          </w:p>
        </w:tc>
      </w:tr>
    </w:tbl>
    <w:p w:rsidR="00CF0188" w:rsidRPr="00D537B3" w:rsidRDefault="00CF0188" w:rsidP="00D537B3">
      <w:pPr>
        <w:spacing w:line="360" w:lineRule="auto"/>
        <w:ind w:left="-567"/>
        <w:jc w:val="both"/>
        <w:rPr>
          <w:rFonts w:ascii="Times New Roman" w:hAnsi="Times New Roman"/>
          <w:sz w:val="28"/>
          <w:szCs w:val="28"/>
        </w:rPr>
      </w:pPr>
    </w:p>
    <w:p w:rsidR="00CF0188" w:rsidRPr="00E01402" w:rsidRDefault="00E01402" w:rsidP="00E01402">
      <w:pPr>
        <w:spacing w:line="360" w:lineRule="auto"/>
        <w:jc w:val="both"/>
        <w:rPr>
          <w:rFonts w:ascii="Times New Roman" w:hAnsi="Times New Roman"/>
          <w:b/>
          <w:sz w:val="28"/>
          <w:szCs w:val="28"/>
        </w:rPr>
      </w:pPr>
      <w:r>
        <w:rPr>
          <w:rFonts w:ascii="Times New Roman" w:hAnsi="Times New Roman"/>
          <w:b/>
          <w:sz w:val="28"/>
          <w:szCs w:val="28"/>
        </w:rPr>
        <w:t>9.5. К</w:t>
      </w:r>
      <w:r w:rsidRPr="00E01402">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CF0188" w:rsidRPr="00D537B3" w:rsidRDefault="00CF0188" w:rsidP="00D537B3">
      <w:pPr>
        <w:spacing w:line="360" w:lineRule="auto"/>
        <w:ind w:left="-567" w:firstLine="567"/>
        <w:jc w:val="both"/>
        <w:rPr>
          <w:rFonts w:ascii="Times New Roman" w:hAnsi="Times New Roman"/>
          <w:sz w:val="28"/>
          <w:szCs w:val="28"/>
        </w:rPr>
      </w:pPr>
      <w:r w:rsidRPr="00D537B3">
        <w:rPr>
          <w:rFonts w:ascii="Times New Roman" w:hAnsi="Times New Roman"/>
          <w:sz w:val="28"/>
          <w:szCs w:val="28"/>
        </w:rPr>
        <w:t>5.1.Уровень сформированности компетенций на первом этапе</w:t>
      </w:r>
    </w:p>
    <w:p w:rsidR="00CF0188" w:rsidRPr="00D537B3" w:rsidRDefault="00CF0188" w:rsidP="00D537B3">
      <w:pPr>
        <w:spacing w:line="360" w:lineRule="auto"/>
        <w:ind w:left="-567" w:firstLine="567"/>
        <w:jc w:val="both"/>
        <w:rPr>
          <w:rFonts w:ascii="Times New Roman" w:hAnsi="Times New Roman"/>
          <w:sz w:val="28"/>
          <w:szCs w:val="28"/>
        </w:rPr>
      </w:pPr>
      <w:r w:rsidRPr="00D537B3">
        <w:rPr>
          <w:rFonts w:ascii="Times New Roman" w:hAnsi="Times New Roman"/>
          <w:sz w:val="28"/>
          <w:szCs w:val="28"/>
        </w:rPr>
        <w:t>1. Тест.</w:t>
      </w:r>
    </w:p>
    <w:p w:rsidR="00CF0188" w:rsidRPr="00D537B3" w:rsidRDefault="00CF0188" w:rsidP="00D537B3">
      <w:pPr>
        <w:spacing w:line="360" w:lineRule="auto"/>
        <w:ind w:left="-567" w:firstLine="567"/>
        <w:rPr>
          <w:rFonts w:ascii="Times New Roman" w:hAnsi="Times New Roman"/>
          <w:sz w:val="28"/>
          <w:szCs w:val="28"/>
        </w:rPr>
      </w:pPr>
      <w:r w:rsidRPr="00D537B3">
        <w:rPr>
          <w:rFonts w:ascii="Times New Roman" w:hAnsi="Times New Roman"/>
          <w:sz w:val="28"/>
          <w:szCs w:val="28"/>
        </w:rPr>
        <w:t>5.2 Уровень сформированности компетенций на втором этапе</w:t>
      </w:r>
    </w:p>
    <w:p w:rsidR="00CF0188" w:rsidRPr="00D537B3" w:rsidRDefault="00CF0188" w:rsidP="00D537B3">
      <w:pPr>
        <w:spacing w:line="360" w:lineRule="auto"/>
        <w:ind w:left="-567" w:firstLine="567"/>
        <w:rPr>
          <w:rFonts w:ascii="Times New Roman" w:hAnsi="Times New Roman"/>
          <w:sz w:val="28"/>
          <w:szCs w:val="28"/>
        </w:rPr>
      </w:pPr>
      <w:r w:rsidRPr="00D537B3">
        <w:rPr>
          <w:rFonts w:ascii="Times New Roman" w:hAnsi="Times New Roman"/>
          <w:sz w:val="28"/>
          <w:szCs w:val="28"/>
        </w:rPr>
        <w:lastRenderedPageBreak/>
        <w:t>1. Итоговое практическое задание.</w:t>
      </w:r>
    </w:p>
    <w:p w:rsidR="00CF0188" w:rsidRPr="00D537B3" w:rsidRDefault="00CF0188" w:rsidP="00D537B3">
      <w:pPr>
        <w:spacing w:line="360" w:lineRule="auto"/>
        <w:ind w:left="-567" w:firstLine="567"/>
        <w:jc w:val="both"/>
        <w:rPr>
          <w:rFonts w:ascii="Times New Roman" w:hAnsi="Times New Roman"/>
          <w:sz w:val="28"/>
          <w:szCs w:val="28"/>
        </w:rPr>
      </w:pPr>
      <w:r w:rsidRPr="00D537B3">
        <w:rPr>
          <w:rFonts w:ascii="Times New Roman" w:hAnsi="Times New Roman"/>
          <w:sz w:val="28"/>
          <w:szCs w:val="28"/>
        </w:rPr>
        <w:t>5.3 Уровень сформированности компетенций на третьем этапе</w:t>
      </w:r>
    </w:p>
    <w:p w:rsidR="00CF0188" w:rsidRPr="00D537B3" w:rsidRDefault="00CF0188" w:rsidP="00D537B3">
      <w:pPr>
        <w:spacing w:line="360" w:lineRule="auto"/>
        <w:ind w:left="-567" w:firstLine="567"/>
        <w:jc w:val="both"/>
        <w:rPr>
          <w:rFonts w:ascii="Times New Roman" w:hAnsi="Times New Roman"/>
          <w:sz w:val="28"/>
          <w:szCs w:val="28"/>
        </w:rPr>
      </w:pPr>
      <w:r w:rsidRPr="00D537B3">
        <w:rPr>
          <w:rFonts w:ascii="Times New Roman" w:hAnsi="Times New Roman"/>
          <w:sz w:val="28"/>
          <w:szCs w:val="28"/>
        </w:rPr>
        <w:t>1. Собеседование по вопросам для зачета.</w:t>
      </w:r>
    </w:p>
    <w:p w:rsidR="00CF0188" w:rsidRPr="00D537B3" w:rsidRDefault="00CF0188" w:rsidP="00D537B3">
      <w:pPr>
        <w:spacing w:line="360" w:lineRule="auto"/>
        <w:jc w:val="center"/>
        <w:rPr>
          <w:rFonts w:ascii="Times New Roman" w:hAnsi="Times New Roman"/>
          <w:b/>
          <w:sz w:val="28"/>
          <w:szCs w:val="28"/>
        </w:rPr>
      </w:pPr>
      <w:r w:rsidRPr="00D537B3">
        <w:rPr>
          <w:rFonts w:ascii="Times New Roman" w:hAnsi="Times New Roman"/>
          <w:b/>
          <w:sz w:val="28"/>
          <w:szCs w:val="28"/>
        </w:rPr>
        <w:t>Краткая характеристика используемых оценочных средств</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93"/>
        <w:gridCol w:w="2835"/>
        <w:gridCol w:w="4819"/>
      </w:tblGrid>
      <w:tr w:rsidR="00CF0188" w:rsidRPr="00D537B3" w:rsidTr="00CF0188">
        <w:tc>
          <w:tcPr>
            <w:tcW w:w="2093" w:type="dxa"/>
          </w:tcPr>
          <w:p w:rsidR="00CF0188" w:rsidRPr="00D537B3" w:rsidRDefault="00CF0188" w:rsidP="00E01402">
            <w:pPr>
              <w:jc w:val="center"/>
              <w:rPr>
                <w:rFonts w:ascii="Times New Roman" w:eastAsia="Calibri" w:hAnsi="Times New Roman"/>
                <w:sz w:val="28"/>
                <w:szCs w:val="28"/>
              </w:rPr>
            </w:pPr>
            <w:r w:rsidRPr="00D537B3">
              <w:rPr>
                <w:rFonts w:ascii="Times New Roman" w:eastAsia="Calibri" w:hAnsi="Times New Roman"/>
                <w:sz w:val="28"/>
                <w:szCs w:val="28"/>
              </w:rPr>
              <w:t>Оценочное средство</w:t>
            </w:r>
          </w:p>
        </w:tc>
        <w:tc>
          <w:tcPr>
            <w:tcW w:w="2835" w:type="dxa"/>
          </w:tcPr>
          <w:p w:rsidR="00CF0188" w:rsidRPr="00D537B3" w:rsidRDefault="00CF0188" w:rsidP="00E01402">
            <w:pPr>
              <w:ind w:firstLine="34"/>
              <w:jc w:val="center"/>
              <w:rPr>
                <w:rFonts w:ascii="Times New Roman" w:eastAsia="Calibri" w:hAnsi="Times New Roman"/>
                <w:sz w:val="28"/>
                <w:szCs w:val="28"/>
              </w:rPr>
            </w:pPr>
            <w:r w:rsidRPr="00D537B3">
              <w:rPr>
                <w:rFonts w:ascii="Times New Roman" w:eastAsia="Calibri" w:hAnsi="Times New Roman"/>
                <w:sz w:val="28"/>
                <w:szCs w:val="28"/>
              </w:rPr>
              <w:t>Критерии</w:t>
            </w:r>
          </w:p>
        </w:tc>
        <w:tc>
          <w:tcPr>
            <w:tcW w:w="4819" w:type="dxa"/>
          </w:tcPr>
          <w:p w:rsidR="00CF0188" w:rsidRPr="00D537B3" w:rsidRDefault="00CF0188" w:rsidP="00E01402">
            <w:pPr>
              <w:ind w:firstLine="709"/>
              <w:jc w:val="center"/>
              <w:rPr>
                <w:rFonts w:ascii="Times New Roman" w:eastAsia="Calibri" w:hAnsi="Times New Roman"/>
                <w:sz w:val="28"/>
                <w:szCs w:val="28"/>
              </w:rPr>
            </w:pPr>
            <w:r w:rsidRPr="00D537B3">
              <w:rPr>
                <w:rFonts w:ascii="Times New Roman" w:eastAsia="Calibri" w:hAnsi="Times New Roman"/>
                <w:sz w:val="28"/>
                <w:szCs w:val="28"/>
              </w:rPr>
              <w:t>Методика оценивания</w:t>
            </w:r>
          </w:p>
        </w:tc>
      </w:tr>
      <w:tr w:rsidR="00CF0188" w:rsidRPr="00D537B3" w:rsidTr="00CF0188">
        <w:tc>
          <w:tcPr>
            <w:tcW w:w="2093" w:type="dxa"/>
          </w:tcPr>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r w:rsidRPr="00D537B3">
              <w:rPr>
                <w:rFonts w:ascii="Times New Roman" w:eastAsia="Calibri" w:hAnsi="Times New Roman" w:cs="Times New Roman"/>
                <w:sz w:val="28"/>
                <w:szCs w:val="28"/>
                <w:lang w:eastAsia="en-US"/>
              </w:rPr>
              <w:t xml:space="preserve">Тест </w:t>
            </w:r>
          </w:p>
        </w:tc>
        <w:tc>
          <w:tcPr>
            <w:tcW w:w="2835" w:type="dxa"/>
          </w:tcPr>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r w:rsidRPr="00D537B3">
              <w:rPr>
                <w:rFonts w:ascii="Times New Roman" w:eastAsia="Calibri" w:hAnsi="Times New Roman" w:cs="Times New Roman"/>
                <w:sz w:val="28"/>
                <w:szCs w:val="28"/>
                <w:lang w:eastAsia="en-US"/>
              </w:rPr>
              <w:t>- знание пройденного теоретического материала, понятийного аппарата.</w:t>
            </w:r>
          </w:p>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p>
        </w:tc>
        <w:tc>
          <w:tcPr>
            <w:tcW w:w="4819" w:type="dxa"/>
          </w:tcPr>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r w:rsidRPr="00D537B3">
              <w:rPr>
                <w:rFonts w:ascii="Times New Roman" w:eastAsia="Calibri" w:hAnsi="Times New Roman" w:cs="Times New Roman"/>
                <w:b/>
                <w:sz w:val="28"/>
                <w:szCs w:val="28"/>
                <w:lang w:eastAsia="en-US"/>
              </w:rPr>
              <w:t xml:space="preserve">«Отлично» </w:t>
            </w:r>
            <w:r w:rsidRPr="00D537B3">
              <w:rPr>
                <w:rFonts w:ascii="Times New Roman" w:eastAsia="Calibri" w:hAnsi="Times New Roman" w:cs="Times New Roman"/>
                <w:sz w:val="28"/>
                <w:szCs w:val="28"/>
                <w:lang w:eastAsia="en-US"/>
              </w:rPr>
              <w:t>- правильных ответов 18 -20 (из 20);</w:t>
            </w:r>
          </w:p>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r w:rsidRPr="00D537B3">
              <w:rPr>
                <w:rFonts w:ascii="Times New Roman" w:eastAsia="Calibri" w:hAnsi="Times New Roman" w:cs="Times New Roman"/>
                <w:b/>
                <w:sz w:val="28"/>
                <w:szCs w:val="28"/>
                <w:lang w:eastAsia="en-US"/>
              </w:rPr>
              <w:t xml:space="preserve"> «Хорошо» </w:t>
            </w:r>
            <w:r w:rsidRPr="00D537B3">
              <w:rPr>
                <w:rFonts w:ascii="Times New Roman" w:eastAsia="Calibri" w:hAnsi="Times New Roman" w:cs="Times New Roman"/>
                <w:sz w:val="28"/>
                <w:szCs w:val="28"/>
                <w:lang w:eastAsia="en-US"/>
              </w:rPr>
              <w:t>- 15-17;</w:t>
            </w:r>
          </w:p>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r w:rsidRPr="00D537B3">
              <w:rPr>
                <w:rFonts w:ascii="Times New Roman" w:eastAsia="Calibri" w:hAnsi="Times New Roman" w:cs="Times New Roman"/>
                <w:b/>
                <w:sz w:val="28"/>
                <w:szCs w:val="28"/>
                <w:lang w:eastAsia="en-US"/>
              </w:rPr>
              <w:t xml:space="preserve">«Удовлетворительно» - </w:t>
            </w:r>
            <w:r w:rsidRPr="00D537B3">
              <w:rPr>
                <w:rFonts w:ascii="Times New Roman" w:eastAsia="Calibri" w:hAnsi="Times New Roman" w:cs="Times New Roman"/>
                <w:sz w:val="28"/>
                <w:szCs w:val="28"/>
                <w:lang w:eastAsia="en-US"/>
              </w:rPr>
              <w:t>11 - 14;</w:t>
            </w:r>
          </w:p>
          <w:p w:rsidR="00CF0188" w:rsidRPr="00D537B3" w:rsidRDefault="00CF0188" w:rsidP="00E01402">
            <w:pPr>
              <w:pStyle w:val="aff3"/>
              <w:spacing w:line="276" w:lineRule="auto"/>
              <w:jc w:val="both"/>
              <w:rPr>
                <w:rFonts w:ascii="Times New Roman" w:eastAsia="Calibri" w:hAnsi="Times New Roman" w:cs="Times New Roman"/>
                <w:sz w:val="28"/>
                <w:szCs w:val="28"/>
                <w:lang w:eastAsia="en-US"/>
              </w:rPr>
            </w:pPr>
            <w:r w:rsidRPr="00D537B3">
              <w:rPr>
                <w:rFonts w:ascii="Times New Roman" w:eastAsia="Calibri" w:hAnsi="Times New Roman" w:cs="Times New Roman"/>
                <w:b/>
                <w:sz w:val="28"/>
                <w:szCs w:val="28"/>
                <w:lang w:eastAsia="en-US"/>
              </w:rPr>
              <w:t xml:space="preserve">«Неудовлетворительно» </w:t>
            </w:r>
            <w:r w:rsidRPr="00D537B3">
              <w:rPr>
                <w:rFonts w:ascii="Times New Roman" w:eastAsia="Calibri" w:hAnsi="Times New Roman" w:cs="Times New Roman"/>
                <w:sz w:val="28"/>
                <w:szCs w:val="28"/>
                <w:lang w:eastAsia="en-US"/>
              </w:rPr>
              <w:t>- менее 10.</w:t>
            </w:r>
          </w:p>
        </w:tc>
      </w:tr>
      <w:tr w:rsidR="00CF0188" w:rsidRPr="00D537B3" w:rsidTr="00CF0188">
        <w:tc>
          <w:tcPr>
            <w:tcW w:w="2093" w:type="dxa"/>
            <w:tcBorders>
              <w:top w:val="single" w:sz="4" w:space="0" w:color="000000"/>
              <w:left w:val="single" w:sz="4" w:space="0" w:color="000000"/>
              <w:bottom w:val="single" w:sz="4" w:space="0" w:color="000000"/>
              <w:right w:val="single" w:sz="4" w:space="0" w:color="000000"/>
            </w:tcBorders>
          </w:tcPr>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t>Итоговое практическое задание</w:t>
            </w:r>
          </w:p>
        </w:tc>
        <w:tc>
          <w:tcPr>
            <w:tcW w:w="2835" w:type="dxa"/>
            <w:tcBorders>
              <w:top w:val="single" w:sz="4" w:space="0" w:color="000000"/>
              <w:left w:val="single" w:sz="4" w:space="0" w:color="000000"/>
              <w:bottom w:val="single" w:sz="4" w:space="0" w:color="000000"/>
              <w:right w:val="single" w:sz="4" w:space="0" w:color="000000"/>
            </w:tcBorders>
          </w:tcPr>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t>- применение теоретических знаний на практике;</w:t>
            </w:r>
          </w:p>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t>- грамотный морфологический, синтаксический анализ языковых явлений.</w:t>
            </w:r>
          </w:p>
          <w:p w:rsidR="00CF0188" w:rsidRPr="00D537B3" w:rsidRDefault="00CF0188" w:rsidP="00E01402">
            <w:pPr>
              <w:autoSpaceDE w:val="0"/>
              <w:autoSpaceDN w:val="0"/>
              <w:adjustRightInd w:val="0"/>
              <w:spacing w:after="0"/>
              <w:jc w:val="both"/>
              <w:rPr>
                <w:rFonts w:ascii="Times New Roman" w:eastAsia="Calibri" w:hAnsi="Times New Roman"/>
                <w:sz w:val="28"/>
                <w:szCs w:val="28"/>
              </w:rPr>
            </w:pPr>
          </w:p>
          <w:p w:rsidR="00CF0188" w:rsidRPr="00D537B3" w:rsidRDefault="00CF0188" w:rsidP="00E01402">
            <w:pPr>
              <w:autoSpaceDE w:val="0"/>
              <w:autoSpaceDN w:val="0"/>
              <w:adjustRightInd w:val="0"/>
              <w:spacing w:after="0"/>
              <w:jc w:val="both"/>
              <w:rPr>
                <w:rFonts w:ascii="Times New Roman" w:eastAsia="Calibri" w:hAnsi="Times New Roman"/>
                <w:sz w:val="28"/>
                <w:szCs w:val="28"/>
              </w:rPr>
            </w:pPr>
          </w:p>
          <w:p w:rsidR="00CF0188" w:rsidRPr="00D537B3" w:rsidRDefault="00CF0188" w:rsidP="00E01402">
            <w:pPr>
              <w:autoSpaceDE w:val="0"/>
              <w:autoSpaceDN w:val="0"/>
              <w:adjustRightInd w:val="0"/>
              <w:spacing w:after="0"/>
              <w:jc w:val="both"/>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CF0188" w:rsidRPr="00D537B3" w:rsidRDefault="00CF0188" w:rsidP="00E01402">
            <w:pPr>
              <w:autoSpaceDE w:val="0"/>
              <w:autoSpaceDN w:val="0"/>
              <w:adjustRightInd w:val="0"/>
              <w:spacing w:after="0"/>
              <w:ind w:firstLine="34"/>
              <w:jc w:val="both"/>
              <w:rPr>
                <w:rFonts w:ascii="Times New Roman" w:eastAsia="Calibri" w:hAnsi="Times New Roman"/>
                <w:b/>
                <w:bCs/>
                <w:sz w:val="28"/>
                <w:szCs w:val="28"/>
              </w:rPr>
            </w:pPr>
            <w:r w:rsidRPr="00D537B3">
              <w:rPr>
                <w:rFonts w:ascii="Times New Roman" w:eastAsia="Calibri" w:hAnsi="Times New Roman"/>
                <w:b/>
                <w:bCs/>
                <w:sz w:val="28"/>
                <w:szCs w:val="28"/>
              </w:rPr>
              <w:t>«Отлично»</w:t>
            </w:r>
          </w:p>
          <w:p w:rsidR="00CF0188" w:rsidRPr="00D537B3" w:rsidRDefault="00CF0188" w:rsidP="00E01402">
            <w:pPr>
              <w:autoSpaceDE w:val="0"/>
              <w:autoSpaceDN w:val="0"/>
              <w:adjustRightInd w:val="0"/>
              <w:spacing w:after="0"/>
              <w:ind w:firstLine="34"/>
              <w:jc w:val="both"/>
              <w:rPr>
                <w:rFonts w:ascii="Times New Roman" w:eastAsia="Calibri" w:hAnsi="Times New Roman"/>
                <w:bCs/>
                <w:sz w:val="28"/>
                <w:szCs w:val="28"/>
              </w:rPr>
            </w:pPr>
            <w:r w:rsidRPr="00D537B3">
              <w:rPr>
                <w:rFonts w:ascii="Times New Roman" w:eastAsia="Calibri" w:hAnsi="Times New Roman"/>
                <w:bCs/>
                <w:sz w:val="28"/>
                <w:szCs w:val="28"/>
              </w:rPr>
              <w:t xml:space="preserve">Владение теоретическими знаниями и адекватное их использование при практическом анализе грамматических явлений и структур. Грамотный грамматический разбор и анализ языковых явлений. </w:t>
            </w:r>
          </w:p>
          <w:p w:rsidR="00CF0188" w:rsidRPr="00D537B3" w:rsidRDefault="00CF0188" w:rsidP="00E01402">
            <w:pPr>
              <w:autoSpaceDE w:val="0"/>
              <w:autoSpaceDN w:val="0"/>
              <w:adjustRightInd w:val="0"/>
              <w:spacing w:after="0"/>
              <w:ind w:firstLine="34"/>
              <w:jc w:val="both"/>
              <w:rPr>
                <w:rFonts w:ascii="Times New Roman" w:eastAsia="Calibri" w:hAnsi="Times New Roman"/>
                <w:b/>
                <w:bCs/>
                <w:sz w:val="28"/>
                <w:szCs w:val="28"/>
              </w:rPr>
            </w:pPr>
            <w:r w:rsidRPr="00D537B3">
              <w:rPr>
                <w:rFonts w:ascii="Times New Roman" w:eastAsia="Calibri" w:hAnsi="Times New Roman"/>
                <w:b/>
                <w:bCs/>
                <w:sz w:val="28"/>
                <w:szCs w:val="28"/>
              </w:rPr>
              <w:t xml:space="preserve"> «Хорошо»</w:t>
            </w:r>
          </w:p>
          <w:p w:rsidR="00CF0188" w:rsidRPr="00D537B3" w:rsidRDefault="00CF0188" w:rsidP="00E01402">
            <w:pPr>
              <w:autoSpaceDE w:val="0"/>
              <w:autoSpaceDN w:val="0"/>
              <w:adjustRightInd w:val="0"/>
              <w:spacing w:after="0"/>
              <w:ind w:firstLine="34"/>
              <w:jc w:val="both"/>
              <w:rPr>
                <w:rFonts w:ascii="Times New Roman" w:eastAsia="Calibri" w:hAnsi="Times New Roman"/>
                <w:bCs/>
                <w:sz w:val="28"/>
                <w:szCs w:val="28"/>
              </w:rPr>
            </w:pPr>
            <w:r w:rsidRPr="00D537B3">
              <w:rPr>
                <w:rFonts w:ascii="Times New Roman" w:eastAsia="Calibri" w:hAnsi="Times New Roman"/>
                <w:bCs/>
                <w:sz w:val="28"/>
                <w:szCs w:val="28"/>
              </w:rPr>
              <w:t xml:space="preserve">Владение теоретическими знаниями и их применение на практике в целом хорошее, однако, задание содержит неполную информацию по 1-2 темам. Грамматический разбор произведен грамотно, есть незначительные ошибки, не затрудняющие понимания. </w:t>
            </w:r>
          </w:p>
          <w:p w:rsidR="00CF0188" w:rsidRPr="00D537B3" w:rsidRDefault="00CF0188" w:rsidP="00E01402">
            <w:pPr>
              <w:autoSpaceDE w:val="0"/>
              <w:autoSpaceDN w:val="0"/>
              <w:adjustRightInd w:val="0"/>
              <w:spacing w:after="0"/>
              <w:ind w:firstLine="34"/>
              <w:jc w:val="both"/>
              <w:rPr>
                <w:rFonts w:ascii="Times New Roman" w:eastAsia="Calibri" w:hAnsi="Times New Roman"/>
                <w:b/>
                <w:bCs/>
                <w:sz w:val="28"/>
                <w:szCs w:val="28"/>
              </w:rPr>
            </w:pPr>
            <w:r w:rsidRPr="00D537B3">
              <w:rPr>
                <w:rFonts w:ascii="Times New Roman" w:eastAsia="Calibri" w:hAnsi="Times New Roman"/>
                <w:b/>
                <w:bCs/>
                <w:sz w:val="28"/>
                <w:szCs w:val="28"/>
              </w:rPr>
              <w:t>«Удовлетворительно»</w:t>
            </w:r>
          </w:p>
          <w:p w:rsidR="00CF0188" w:rsidRPr="00D537B3" w:rsidRDefault="00CF0188" w:rsidP="00E01402">
            <w:pPr>
              <w:autoSpaceDE w:val="0"/>
              <w:autoSpaceDN w:val="0"/>
              <w:adjustRightInd w:val="0"/>
              <w:spacing w:after="0"/>
              <w:ind w:firstLine="34"/>
              <w:jc w:val="both"/>
              <w:rPr>
                <w:rFonts w:ascii="Times New Roman" w:eastAsia="Calibri" w:hAnsi="Times New Roman"/>
                <w:bCs/>
                <w:sz w:val="28"/>
                <w:szCs w:val="28"/>
              </w:rPr>
            </w:pPr>
            <w:r w:rsidRPr="00D537B3">
              <w:rPr>
                <w:rFonts w:ascii="Times New Roman" w:eastAsia="Calibri" w:hAnsi="Times New Roman"/>
                <w:bCs/>
                <w:sz w:val="28"/>
                <w:szCs w:val="28"/>
              </w:rPr>
              <w:t xml:space="preserve">Задание содержит неполную информацию по практическому анализу текста. Грамматический разбор выполнен поверхностно, без анализа языковых явлений. </w:t>
            </w:r>
            <w:r w:rsidRPr="00D537B3">
              <w:rPr>
                <w:rFonts w:ascii="Times New Roman" w:eastAsia="Calibri" w:hAnsi="Times New Roman"/>
                <w:bCs/>
                <w:sz w:val="28"/>
                <w:szCs w:val="28"/>
              </w:rPr>
              <w:lastRenderedPageBreak/>
              <w:t>Значительное количество ошибок языкового характера.</w:t>
            </w:r>
          </w:p>
          <w:p w:rsidR="00CF0188" w:rsidRPr="00D537B3" w:rsidRDefault="00CF0188" w:rsidP="00E01402">
            <w:pPr>
              <w:autoSpaceDE w:val="0"/>
              <w:autoSpaceDN w:val="0"/>
              <w:adjustRightInd w:val="0"/>
              <w:spacing w:after="0"/>
              <w:ind w:firstLine="34"/>
              <w:jc w:val="both"/>
              <w:rPr>
                <w:rFonts w:ascii="Times New Roman" w:eastAsia="Calibri" w:hAnsi="Times New Roman"/>
                <w:b/>
                <w:bCs/>
                <w:sz w:val="28"/>
                <w:szCs w:val="28"/>
              </w:rPr>
            </w:pPr>
            <w:r w:rsidRPr="00D537B3">
              <w:rPr>
                <w:rFonts w:ascii="Times New Roman" w:eastAsia="Calibri" w:hAnsi="Times New Roman"/>
                <w:b/>
                <w:bCs/>
                <w:sz w:val="28"/>
                <w:szCs w:val="28"/>
              </w:rPr>
              <w:t>«Неудовлетворительно»</w:t>
            </w:r>
          </w:p>
          <w:p w:rsidR="00CF0188" w:rsidRPr="00D537B3" w:rsidRDefault="00CF0188" w:rsidP="00E01402">
            <w:pPr>
              <w:autoSpaceDE w:val="0"/>
              <w:autoSpaceDN w:val="0"/>
              <w:adjustRightInd w:val="0"/>
              <w:spacing w:after="0"/>
              <w:ind w:firstLine="34"/>
              <w:jc w:val="both"/>
              <w:rPr>
                <w:rFonts w:ascii="Times New Roman" w:eastAsia="Calibri" w:hAnsi="Times New Roman"/>
                <w:bCs/>
                <w:sz w:val="28"/>
                <w:szCs w:val="28"/>
              </w:rPr>
            </w:pPr>
            <w:r w:rsidRPr="00D537B3">
              <w:rPr>
                <w:rFonts w:ascii="Times New Roman" w:eastAsia="Calibri" w:hAnsi="Times New Roman"/>
                <w:bCs/>
                <w:sz w:val="28"/>
                <w:szCs w:val="28"/>
              </w:rPr>
              <w:t xml:space="preserve">Задание имеет существенные пробелы в теоретических знаниях. В грамматическом разборе  большое количество грубых ошибок. </w:t>
            </w:r>
          </w:p>
        </w:tc>
      </w:tr>
      <w:tr w:rsidR="00CF0188" w:rsidRPr="00D537B3" w:rsidTr="00CF0188">
        <w:tc>
          <w:tcPr>
            <w:tcW w:w="2093" w:type="dxa"/>
            <w:tcBorders>
              <w:top w:val="single" w:sz="4" w:space="0" w:color="000000"/>
              <w:left w:val="single" w:sz="4" w:space="0" w:color="000000"/>
              <w:bottom w:val="single" w:sz="4" w:space="0" w:color="000000"/>
              <w:right w:val="single" w:sz="4" w:space="0" w:color="000000"/>
            </w:tcBorders>
          </w:tcPr>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lastRenderedPageBreak/>
              <w:t>Вопросы к зачету</w:t>
            </w:r>
          </w:p>
        </w:tc>
        <w:tc>
          <w:tcPr>
            <w:tcW w:w="2835" w:type="dxa"/>
            <w:tcBorders>
              <w:top w:val="single" w:sz="4" w:space="0" w:color="000000"/>
              <w:left w:val="single" w:sz="4" w:space="0" w:color="000000"/>
              <w:bottom w:val="single" w:sz="4" w:space="0" w:color="000000"/>
              <w:right w:val="single" w:sz="4" w:space="0" w:color="000000"/>
            </w:tcBorders>
          </w:tcPr>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t>- свободное владение системой знаний грамматического строя языка;</w:t>
            </w:r>
          </w:p>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t>-</w:t>
            </w:r>
            <w:r w:rsidRPr="00D537B3">
              <w:rPr>
                <w:rFonts w:ascii="Times New Roman" w:hAnsi="Times New Roman"/>
                <w:sz w:val="28"/>
                <w:szCs w:val="28"/>
              </w:rPr>
              <w:t>владение грамматическими и синтаксическими  нормами английского  языка, необходимыми для успешного осуществления межкультурной коммуникации и профессионального общения с зарубежными партнерами</w:t>
            </w:r>
            <w:r w:rsidRPr="00D537B3">
              <w:rPr>
                <w:rFonts w:ascii="Times New Roman" w:eastAsia="Calibri" w:hAnsi="Times New Roman"/>
                <w:sz w:val="28"/>
                <w:szCs w:val="28"/>
              </w:rPr>
              <w:t>;</w:t>
            </w:r>
          </w:p>
          <w:p w:rsidR="00CF0188" w:rsidRPr="00D537B3" w:rsidRDefault="00CF0188" w:rsidP="00E01402">
            <w:pPr>
              <w:autoSpaceDE w:val="0"/>
              <w:autoSpaceDN w:val="0"/>
              <w:adjustRightInd w:val="0"/>
              <w:spacing w:after="0"/>
              <w:jc w:val="both"/>
              <w:rPr>
                <w:rFonts w:ascii="Times New Roman" w:eastAsia="Calibri" w:hAnsi="Times New Roman"/>
                <w:sz w:val="28"/>
                <w:szCs w:val="28"/>
              </w:rPr>
            </w:pPr>
            <w:r w:rsidRPr="00D537B3">
              <w:rPr>
                <w:rFonts w:ascii="Times New Roman" w:eastAsia="Calibri" w:hAnsi="Times New Roman"/>
                <w:sz w:val="28"/>
                <w:szCs w:val="28"/>
              </w:rPr>
              <w:t>- объем высказывания соответствует требуемому.</w:t>
            </w:r>
          </w:p>
        </w:tc>
        <w:tc>
          <w:tcPr>
            <w:tcW w:w="4819" w:type="dxa"/>
            <w:tcBorders>
              <w:top w:val="single" w:sz="4" w:space="0" w:color="000000"/>
              <w:left w:val="single" w:sz="4" w:space="0" w:color="000000"/>
              <w:bottom w:val="single" w:sz="4" w:space="0" w:color="000000"/>
              <w:right w:val="single" w:sz="4" w:space="0" w:color="000000"/>
            </w:tcBorders>
          </w:tcPr>
          <w:p w:rsidR="00CF0188" w:rsidRPr="00D537B3" w:rsidRDefault="00CF0188" w:rsidP="00E01402">
            <w:pPr>
              <w:ind w:firstLine="34"/>
              <w:rPr>
                <w:rFonts w:ascii="Times New Roman" w:eastAsia="Calibri" w:hAnsi="Times New Roman"/>
                <w:bCs/>
                <w:sz w:val="28"/>
                <w:szCs w:val="28"/>
              </w:rPr>
            </w:pPr>
            <w:r w:rsidRPr="00D537B3">
              <w:rPr>
                <w:rFonts w:ascii="Times New Roman" w:eastAsia="Calibri" w:hAnsi="Times New Roman"/>
                <w:b/>
                <w:bCs/>
                <w:sz w:val="28"/>
                <w:szCs w:val="28"/>
              </w:rPr>
              <w:t xml:space="preserve">«Отлично» - </w:t>
            </w:r>
            <w:r w:rsidRPr="00D537B3">
              <w:rPr>
                <w:rFonts w:ascii="Times New Roman" w:eastAsia="Calibri" w:hAnsi="Times New Roman"/>
                <w:bCs/>
                <w:sz w:val="28"/>
                <w:szCs w:val="28"/>
              </w:rPr>
              <w:t>полное раскрытие содержания и темы вопроса.</w:t>
            </w:r>
          </w:p>
          <w:p w:rsidR="00CF0188" w:rsidRPr="00D537B3" w:rsidRDefault="00CF0188" w:rsidP="00E01402">
            <w:pPr>
              <w:ind w:firstLine="34"/>
              <w:rPr>
                <w:rFonts w:ascii="Times New Roman" w:eastAsia="Calibri" w:hAnsi="Times New Roman"/>
                <w:b/>
                <w:bCs/>
                <w:sz w:val="28"/>
                <w:szCs w:val="28"/>
              </w:rPr>
            </w:pPr>
            <w:r w:rsidRPr="00D537B3">
              <w:rPr>
                <w:rFonts w:ascii="Times New Roman" w:eastAsia="Calibri" w:hAnsi="Times New Roman"/>
                <w:b/>
                <w:bCs/>
                <w:sz w:val="28"/>
                <w:szCs w:val="28"/>
              </w:rPr>
              <w:t xml:space="preserve">«Хорошо» -  </w:t>
            </w:r>
            <w:r w:rsidRPr="00D537B3">
              <w:rPr>
                <w:rFonts w:ascii="Times New Roman" w:eastAsia="Calibri" w:hAnsi="Times New Roman"/>
                <w:bCs/>
                <w:sz w:val="28"/>
                <w:szCs w:val="28"/>
              </w:rPr>
              <w:t>содержание вопросараскрыто почти полностью;  небольшое количество ошибок.</w:t>
            </w:r>
          </w:p>
          <w:p w:rsidR="00CF0188" w:rsidRPr="00D537B3" w:rsidRDefault="00CF0188" w:rsidP="00E01402">
            <w:pPr>
              <w:ind w:firstLine="34"/>
              <w:rPr>
                <w:rFonts w:ascii="Times New Roman" w:eastAsia="Calibri" w:hAnsi="Times New Roman"/>
                <w:bCs/>
                <w:sz w:val="28"/>
                <w:szCs w:val="28"/>
              </w:rPr>
            </w:pPr>
            <w:r w:rsidRPr="00D537B3">
              <w:rPr>
                <w:rFonts w:ascii="Times New Roman" w:eastAsia="Calibri" w:hAnsi="Times New Roman"/>
                <w:b/>
                <w:bCs/>
                <w:sz w:val="28"/>
                <w:szCs w:val="28"/>
              </w:rPr>
              <w:t>«Удовлетворительно»  -</w:t>
            </w:r>
            <w:r w:rsidRPr="00D537B3">
              <w:rPr>
                <w:rFonts w:ascii="Times New Roman" w:eastAsia="Calibri" w:hAnsi="Times New Roman"/>
                <w:bCs/>
                <w:sz w:val="28"/>
                <w:szCs w:val="28"/>
              </w:rPr>
              <w:t>содержаниевопроса  раскрыто не полностью; умеренное количество ошибок.</w:t>
            </w:r>
          </w:p>
          <w:p w:rsidR="00CF0188" w:rsidRPr="00D537B3" w:rsidRDefault="00CF0188" w:rsidP="00E01402">
            <w:pPr>
              <w:ind w:firstLine="34"/>
              <w:rPr>
                <w:rFonts w:ascii="Times New Roman" w:eastAsia="Calibri" w:hAnsi="Times New Roman"/>
                <w:b/>
                <w:bCs/>
                <w:sz w:val="28"/>
                <w:szCs w:val="28"/>
              </w:rPr>
            </w:pPr>
            <w:r w:rsidRPr="00D537B3">
              <w:rPr>
                <w:rFonts w:ascii="Times New Roman" w:eastAsia="Calibri" w:hAnsi="Times New Roman"/>
                <w:b/>
                <w:bCs/>
                <w:sz w:val="28"/>
                <w:szCs w:val="28"/>
              </w:rPr>
              <w:t xml:space="preserve">«Неудовлетворительно» - </w:t>
            </w:r>
            <w:r w:rsidRPr="00D537B3">
              <w:rPr>
                <w:rFonts w:ascii="Times New Roman" w:eastAsia="Calibri" w:hAnsi="Times New Roman"/>
                <w:bCs/>
                <w:sz w:val="28"/>
                <w:szCs w:val="28"/>
              </w:rPr>
              <w:t>тема не раскрыта.</w:t>
            </w:r>
          </w:p>
        </w:tc>
      </w:tr>
    </w:tbl>
    <w:p w:rsidR="00CF0188" w:rsidRDefault="00CF0188" w:rsidP="00E01402">
      <w:pPr>
        <w:spacing w:line="360" w:lineRule="auto"/>
        <w:rPr>
          <w:sz w:val="28"/>
          <w:szCs w:val="28"/>
        </w:rPr>
      </w:pPr>
    </w:p>
    <w:p w:rsidR="00E01402" w:rsidRDefault="00E01402" w:rsidP="00E01402">
      <w:pPr>
        <w:spacing w:line="360" w:lineRule="auto"/>
        <w:rPr>
          <w:sz w:val="28"/>
          <w:szCs w:val="28"/>
        </w:rPr>
      </w:pPr>
    </w:p>
    <w:p w:rsidR="00E01402" w:rsidRDefault="00E01402" w:rsidP="00E01402">
      <w:pPr>
        <w:spacing w:line="360" w:lineRule="auto"/>
        <w:rPr>
          <w:sz w:val="28"/>
          <w:szCs w:val="28"/>
        </w:rPr>
      </w:pPr>
    </w:p>
    <w:p w:rsidR="00E01402" w:rsidRPr="00E01402" w:rsidRDefault="00E01402" w:rsidP="00E01402">
      <w:pPr>
        <w:spacing w:line="360" w:lineRule="auto"/>
        <w:rPr>
          <w:sz w:val="28"/>
          <w:szCs w:val="28"/>
        </w:rPr>
      </w:pPr>
    </w:p>
    <w:p w:rsidR="00AA70C1" w:rsidRPr="00E01402" w:rsidRDefault="00E01402" w:rsidP="00E01402">
      <w:pPr>
        <w:spacing w:line="360" w:lineRule="auto"/>
        <w:jc w:val="both"/>
        <w:rPr>
          <w:rFonts w:ascii="Times New Roman" w:hAnsi="Times New Roman"/>
          <w:b/>
          <w:sz w:val="28"/>
          <w:szCs w:val="28"/>
        </w:rPr>
      </w:pPr>
      <w:r w:rsidRPr="00E01402">
        <w:rPr>
          <w:rFonts w:ascii="Times New Roman" w:hAnsi="Times New Roman"/>
          <w:b/>
          <w:sz w:val="28"/>
          <w:szCs w:val="28"/>
        </w:rPr>
        <w:lastRenderedPageBreak/>
        <w:t>9.6. типовые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CF0188" w:rsidRPr="00D537B3" w:rsidRDefault="00CF0188" w:rsidP="00D537B3">
      <w:pPr>
        <w:spacing w:after="0" w:line="360" w:lineRule="auto"/>
        <w:ind w:right="-143"/>
        <w:jc w:val="center"/>
        <w:rPr>
          <w:rFonts w:ascii="Times New Roman" w:hAnsi="Times New Roman"/>
          <w:b/>
          <w:sz w:val="28"/>
          <w:szCs w:val="28"/>
        </w:rPr>
      </w:pPr>
      <w:r w:rsidRPr="00D537B3">
        <w:rPr>
          <w:rFonts w:ascii="Times New Roman" w:hAnsi="Times New Roman"/>
          <w:b/>
          <w:sz w:val="28"/>
          <w:szCs w:val="28"/>
        </w:rPr>
        <w:t>ТЕСТ</w:t>
      </w:r>
    </w:p>
    <w:p w:rsidR="00CF0188" w:rsidRPr="00D537B3" w:rsidRDefault="00CF0188" w:rsidP="00E01402">
      <w:pPr>
        <w:spacing w:after="0" w:line="360" w:lineRule="auto"/>
        <w:ind w:right="-143"/>
        <w:jc w:val="center"/>
        <w:rPr>
          <w:rFonts w:ascii="Times New Roman" w:hAnsi="Times New Roman"/>
          <w:b/>
          <w:sz w:val="28"/>
          <w:szCs w:val="28"/>
        </w:rPr>
      </w:pPr>
      <w:r w:rsidRPr="00D537B3">
        <w:rPr>
          <w:rFonts w:ascii="Times New Roman" w:hAnsi="Times New Roman"/>
          <w:b/>
          <w:sz w:val="28"/>
          <w:szCs w:val="28"/>
        </w:rPr>
        <w:t>по дисциплине «Теоретическая грамматика английского языка»</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Английский язык с точки зрения типологической квалификации языков проявляет черты:</w:t>
      </w:r>
    </w:p>
    <w:p w:rsidR="00CF0188" w:rsidRPr="00D537B3" w:rsidRDefault="00CF0188" w:rsidP="00D537B3">
      <w:pPr>
        <w:pStyle w:val="af1"/>
        <w:numPr>
          <w:ilvl w:val="0"/>
          <w:numId w:val="10"/>
        </w:numPr>
        <w:spacing w:after="200" w:line="360" w:lineRule="auto"/>
        <w:ind w:right="-143"/>
        <w:jc w:val="both"/>
        <w:rPr>
          <w:sz w:val="28"/>
          <w:szCs w:val="28"/>
        </w:rPr>
      </w:pPr>
      <w:r w:rsidRPr="00D537B3">
        <w:rPr>
          <w:sz w:val="28"/>
          <w:szCs w:val="28"/>
        </w:rPr>
        <w:t>Языков флективного аналитического и инкорпорирующего типов;</w:t>
      </w:r>
    </w:p>
    <w:p w:rsidR="00CF0188" w:rsidRPr="00D537B3" w:rsidRDefault="00CF0188" w:rsidP="00D537B3">
      <w:pPr>
        <w:pStyle w:val="af1"/>
        <w:numPr>
          <w:ilvl w:val="0"/>
          <w:numId w:val="10"/>
        </w:numPr>
        <w:spacing w:after="200" w:line="360" w:lineRule="auto"/>
        <w:ind w:right="-143"/>
        <w:jc w:val="both"/>
        <w:rPr>
          <w:sz w:val="28"/>
          <w:szCs w:val="28"/>
        </w:rPr>
      </w:pPr>
      <w:r w:rsidRPr="00D537B3">
        <w:rPr>
          <w:sz w:val="28"/>
          <w:szCs w:val="28"/>
        </w:rPr>
        <w:t>Языков всех типов;</w:t>
      </w:r>
    </w:p>
    <w:p w:rsidR="00CF0188" w:rsidRPr="00D537B3" w:rsidRDefault="00CF0188" w:rsidP="00D537B3">
      <w:pPr>
        <w:pStyle w:val="af1"/>
        <w:numPr>
          <w:ilvl w:val="0"/>
          <w:numId w:val="10"/>
        </w:numPr>
        <w:spacing w:after="200" w:line="360" w:lineRule="auto"/>
        <w:ind w:right="-143"/>
        <w:jc w:val="both"/>
        <w:rPr>
          <w:sz w:val="28"/>
          <w:szCs w:val="28"/>
        </w:rPr>
      </w:pPr>
      <w:r w:rsidRPr="00D537B3">
        <w:rPr>
          <w:sz w:val="28"/>
          <w:szCs w:val="28"/>
        </w:rPr>
        <w:t>Языков инкорпорирующего и изолирующего типов;</w:t>
      </w:r>
    </w:p>
    <w:p w:rsidR="00CF0188" w:rsidRPr="00D537B3" w:rsidRDefault="00CF0188" w:rsidP="00D537B3">
      <w:pPr>
        <w:pStyle w:val="af1"/>
        <w:numPr>
          <w:ilvl w:val="0"/>
          <w:numId w:val="10"/>
        </w:numPr>
        <w:spacing w:after="200" w:line="360" w:lineRule="auto"/>
        <w:ind w:right="-143"/>
        <w:jc w:val="both"/>
        <w:rPr>
          <w:sz w:val="28"/>
          <w:szCs w:val="28"/>
        </w:rPr>
      </w:pPr>
      <w:r w:rsidRPr="00D537B3">
        <w:rPr>
          <w:sz w:val="28"/>
          <w:szCs w:val="28"/>
        </w:rPr>
        <w:t>Языков флективного синтетического и флективного аналитического типов.</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Синкретичное выражение разных грамматических категорий одним морфологическим показателем есть:</w:t>
      </w:r>
    </w:p>
    <w:p w:rsidR="00CF0188" w:rsidRPr="00D537B3" w:rsidRDefault="00CF0188" w:rsidP="00D537B3">
      <w:pPr>
        <w:pStyle w:val="af1"/>
        <w:numPr>
          <w:ilvl w:val="0"/>
          <w:numId w:val="11"/>
        </w:numPr>
        <w:spacing w:after="200" w:line="360" w:lineRule="auto"/>
        <w:ind w:right="-143"/>
        <w:jc w:val="both"/>
        <w:rPr>
          <w:sz w:val="28"/>
          <w:szCs w:val="28"/>
        </w:rPr>
      </w:pPr>
      <w:r w:rsidRPr="00D537B3">
        <w:rPr>
          <w:sz w:val="28"/>
          <w:szCs w:val="28"/>
        </w:rPr>
        <w:t>Синтетосемия;</w:t>
      </w:r>
    </w:p>
    <w:p w:rsidR="00CF0188" w:rsidRPr="00D537B3" w:rsidRDefault="00CF0188" w:rsidP="00D537B3">
      <w:pPr>
        <w:pStyle w:val="af1"/>
        <w:numPr>
          <w:ilvl w:val="0"/>
          <w:numId w:val="11"/>
        </w:numPr>
        <w:spacing w:after="200" w:line="360" w:lineRule="auto"/>
        <w:ind w:right="-143"/>
        <w:jc w:val="both"/>
        <w:rPr>
          <w:sz w:val="28"/>
          <w:szCs w:val="28"/>
        </w:rPr>
      </w:pPr>
      <w:r w:rsidRPr="00D537B3">
        <w:rPr>
          <w:sz w:val="28"/>
          <w:szCs w:val="28"/>
        </w:rPr>
        <w:t>Гаплосемия;</w:t>
      </w:r>
    </w:p>
    <w:p w:rsidR="00CF0188" w:rsidRPr="00D537B3" w:rsidRDefault="00CF0188" w:rsidP="00D537B3">
      <w:pPr>
        <w:pStyle w:val="af1"/>
        <w:numPr>
          <w:ilvl w:val="0"/>
          <w:numId w:val="11"/>
        </w:numPr>
        <w:spacing w:after="200" w:line="360" w:lineRule="auto"/>
        <w:ind w:right="-143"/>
        <w:jc w:val="both"/>
        <w:rPr>
          <w:sz w:val="28"/>
          <w:szCs w:val="28"/>
        </w:rPr>
      </w:pPr>
      <w:r w:rsidRPr="00D537B3">
        <w:rPr>
          <w:sz w:val="28"/>
          <w:szCs w:val="28"/>
        </w:rPr>
        <w:t>Фузия;</w:t>
      </w:r>
    </w:p>
    <w:p w:rsidR="00CF0188" w:rsidRPr="00D537B3" w:rsidRDefault="00CF0188" w:rsidP="00D537B3">
      <w:pPr>
        <w:pStyle w:val="af1"/>
        <w:numPr>
          <w:ilvl w:val="0"/>
          <w:numId w:val="11"/>
        </w:numPr>
        <w:spacing w:after="200" w:line="360" w:lineRule="auto"/>
        <w:ind w:right="-143"/>
        <w:jc w:val="both"/>
        <w:rPr>
          <w:sz w:val="28"/>
          <w:szCs w:val="28"/>
        </w:rPr>
      </w:pPr>
      <w:r w:rsidRPr="00D537B3">
        <w:rPr>
          <w:sz w:val="28"/>
          <w:szCs w:val="28"/>
        </w:rPr>
        <w:t>Агглютинация.</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Денотатом предложения являются:</w:t>
      </w:r>
    </w:p>
    <w:p w:rsidR="00CF0188" w:rsidRPr="00D537B3" w:rsidRDefault="00CF0188" w:rsidP="00D537B3">
      <w:pPr>
        <w:pStyle w:val="af1"/>
        <w:numPr>
          <w:ilvl w:val="0"/>
          <w:numId w:val="12"/>
        </w:numPr>
        <w:spacing w:after="200" w:line="360" w:lineRule="auto"/>
        <w:ind w:right="-143"/>
        <w:jc w:val="both"/>
        <w:rPr>
          <w:sz w:val="28"/>
          <w:szCs w:val="28"/>
        </w:rPr>
      </w:pPr>
      <w:r w:rsidRPr="00D537B3">
        <w:rPr>
          <w:sz w:val="28"/>
          <w:szCs w:val="28"/>
        </w:rPr>
        <w:t>Предмет объективной действительности;</w:t>
      </w:r>
    </w:p>
    <w:p w:rsidR="00CF0188" w:rsidRPr="00D537B3" w:rsidRDefault="00CF0188" w:rsidP="00D537B3">
      <w:pPr>
        <w:pStyle w:val="af1"/>
        <w:numPr>
          <w:ilvl w:val="0"/>
          <w:numId w:val="12"/>
        </w:numPr>
        <w:spacing w:after="200" w:line="360" w:lineRule="auto"/>
        <w:ind w:right="-143"/>
        <w:jc w:val="both"/>
        <w:rPr>
          <w:sz w:val="28"/>
          <w:szCs w:val="28"/>
        </w:rPr>
      </w:pPr>
      <w:r w:rsidRPr="00D537B3">
        <w:rPr>
          <w:sz w:val="28"/>
          <w:szCs w:val="28"/>
        </w:rPr>
        <w:t>Несколько предметов объективной действительности;</w:t>
      </w:r>
    </w:p>
    <w:p w:rsidR="00CF0188" w:rsidRPr="00D537B3" w:rsidRDefault="00CF0188" w:rsidP="00D537B3">
      <w:pPr>
        <w:pStyle w:val="af1"/>
        <w:numPr>
          <w:ilvl w:val="0"/>
          <w:numId w:val="12"/>
        </w:numPr>
        <w:spacing w:after="200" w:line="360" w:lineRule="auto"/>
        <w:ind w:right="-143"/>
        <w:jc w:val="both"/>
        <w:rPr>
          <w:sz w:val="28"/>
          <w:szCs w:val="28"/>
        </w:rPr>
      </w:pPr>
      <w:r w:rsidRPr="00D537B3">
        <w:rPr>
          <w:sz w:val="28"/>
          <w:szCs w:val="28"/>
        </w:rPr>
        <w:t>Ситуация объективной действительности;</w:t>
      </w:r>
    </w:p>
    <w:p w:rsidR="00CF0188" w:rsidRPr="00D537B3" w:rsidRDefault="00CF0188" w:rsidP="00D537B3">
      <w:pPr>
        <w:pStyle w:val="af1"/>
        <w:numPr>
          <w:ilvl w:val="0"/>
          <w:numId w:val="12"/>
        </w:numPr>
        <w:spacing w:after="200" w:line="360" w:lineRule="auto"/>
        <w:ind w:right="-143"/>
        <w:jc w:val="both"/>
        <w:rPr>
          <w:sz w:val="28"/>
          <w:szCs w:val="28"/>
        </w:rPr>
      </w:pPr>
      <w:r w:rsidRPr="00D537B3">
        <w:rPr>
          <w:sz w:val="28"/>
          <w:szCs w:val="28"/>
        </w:rPr>
        <w:t>Пропозиция.</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Актуальное членение предложения относится к теории:</w:t>
      </w:r>
    </w:p>
    <w:p w:rsidR="00CF0188" w:rsidRPr="00D537B3" w:rsidRDefault="00CF0188" w:rsidP="00D537B3">
      <w:pPr>
        <w:pStyle w:val="af1"/>
        <w:numPr>
          <w:ilvl w:val="0"/>
          <w:numId w:val="13"/>
        </w:numPr>
        <w:spacing w:after="200" w:line="360" w:lineRule="auto"/>
        <w:ind w:right="-143"/>
        <w:jc w:val="both"/>
        <w:rPr>
          <w:sz w:val="28"/>
          <w:szCs w:val="28"/>
        </w:rPr>
      </w:pPr>
      <w:r w:rsidRPr="00D537B3">
        <w:rPr>
          <w:sz w:val="28"/>
          <w:szCs w:val="28"/>
        </w:rPr>
        <w:t>Прагматического синтаксиса;</w:t>
      </w:r>
    </w:p>
    <w:p w:rsidR="00CF0188" w:rsidRPr="00D537B3" w:rsidRDefault="00CF0188" w:rsidP="00D537B3">
      <w:pPr>
        <w:pStyle w:val="af1"/>
        <w:numPr>
          <w:ilvl w:val="0"/>
          <w:numId w:val="13"/>
        </w:numPr>
        <w:spacing w:after="200" w:line="360" w:lineRule="auto"/>
        <w:ind w:right="-143"/>
        <w:jc w:val="both"/>
        <w:rPr>
          <w:sz w:val="28"/>
          <w:szCs w:val="28"/>
        </w:rPr>
      </w:pPr>
      <w:r w:rsidRPr="00D537B3">
        <w:rPr>
          <w:sz w:val="28"/>
          <w:szCs w:val="28"/>
        </w:rPr>
        <w:t>Конструктивного синтаксиса;</w:t>
      </w:r>
    </w:p>
    <w:p w:rsidR="00CF0188" w:rsidRPr="00D537B3" w:rsidRDefault="00CF0188" w:rsidP="00D537B3">
      <w:pPr>
        <w:pStyle w:val="af1"/>
        <w:numPr>
          <w:ilvl w:val="0"/>
          <w:numId w:val="13"/>
        </w:numPr>
        <w:spacing w:after="200" w:line="360" w:lineRule="auto"/>
        <w:ind w:right="-143"/>
        <w:jc w:val="both"/>
        <w:rPr>
          <w:sz w:val="28"/>
          <w:szCs w:val="28"/>
        </w:rPr>
      </w:pPr>
      <w:r w:rsidRPr="00D537B3">
        <w:rPr>
          <w:sz w:val="28"/>
          <w:szCs w:val="28"/>
        </w:rPr>
        <w:t>Коллоквиального синтаксиса;</w:t>
      </w:r>
    </w:p>
    <w:p w:rsidR="00CF0188" w:rsidRPr="00D537B3" w:rsidRDefault="00CF0188" w:rsidP="00D537B3">
      <w:pPr>
        <w:pStyle w:val="af1"/>
        <w:numPr>
          <w:ilvl w:val="0"/>
          <w:numId w:val="13"/>
        </w:numPr>
        <w:spacing w:after="200" w:line="360" w:lineRule="auto"/>
        <w:ind w:right="-143"/>
        <w:jc w:val="both"/>
        <w:rPr>
          <w:sz w:val="28"/>
          <w:szCs w:val="28"/>
        </w:rPr>
      </w:pPr>
      <w:r w:rsidRPr="00D537B3">
        <w:rPr>
          <w:sz w:val="28"/>
          <w:szCs w:val="28"/>
        </w:rPr>
        <w:t>Коммуникативного синтаксиса.</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Категория степеней сравнения прилагательных в английском языке выражается:</w:t>
      </w:r>
    </w:p>
    <w:p w:rsidR="00CF0188" w:rsidRPr="00D537B3" w:rsidRDefault="00CF0188" w:rsidP="00D537B3">
      <w:pPr>
        <w:pStyle w:val="af1"/>
        <w:numPr>
          <w:ilvl w:val="0"/>
          <w:numId w:val="14"/>
        </w:numPr>
        <w:spacing w:after="200" w:line="360" w:lineRule="auto"/>
        <w:ind w:right="-143"/>
        <w:jc w:val="both"/>
        <w:rPr>
          <w:sz w:val="28"/>
          <w:szCs w:val="28"/>
        </w:rPr>
      </w:pPr>
      <w:r w:rsidRPr="00D537B3">
        <w:rPr>
          <w:sz w:val="28"/>
          <w:szCs w:val="28"/>
        </w:rPr>
        <w:lastRenderedPageBreak/>
        <w:t>Бинарной оппозицией;</w:t>
      </w:r>
    </w:p>
    <w:p w:rsidR="00CF0188" w:rsidRPr="00D537B3" w:rsidRDefault="00CF0188" w:rsidP="00D537B3">
      <w:pPr>
        <w:pStyle w:val="af1"/>
        <w:numPr>
          <w:ilvl w:val="0"/>
          <w:numId w:val="14"/>
        </w:numPr>
        <w:spacing w:after="200" w:line="360" w:lineRule="auto"/>
        <w:ind w:right="-143"/>
        <w:jc w:val="both"/>
        <w:rPr>
          <w:sz w:val="28"/>
          <w:szCs w:val="28"/>
        </w:rPr>
      </w:pPr>
      <w:r w:rsidRPr="00D537B3">
        <w:rPr>
          <w:sz w:val="28"/>
          <w:szCs w:val="28"/>
        </w:rPr>
        <w:t>Эквиполентной оппозицией;</w:t>
      </w:r>
    </w:p>
    <w:p w:rsidR="00CF0188" w:rsidRPr="00D537B3" w:rsidRDefault="00CF0188" w:rsidP="00D537B3">
      <w:pPr>
        <w:pStyle w:val="af1"/>
        <w:numPr>
          <w:ilvl w:val="0"/>
          <w:numId w:val="14"/>
        </w:numPr>
        <w:spacing w:after="200" w:line="360" w:lineRule="auto"/>
        <w:ind w:right="-143"/>
        <w:jc w:val="both"/>
        <w:rPr>
          <w:sz w:val="28"/>
          <w:szCs w:val="28"/>
        </w:rPr>
      </w:pPr>
      <w:r w:rsidRPr="00D537B3">
        <w:rPr>
          <w:sz w:val="28"/>
          <w:szCs w:val="28"/>
        </w:rPr>
        <w:t>Привативной оппозицией;</w:t>
      </w:r>
    </w:p>
    <w:p w:rsidR="00CF0188" w:rsidRPr="00D537B3" w:rsidRDefault="00CF0188" w:rsidP="00D537B3">
      <w:pPr>
        <w:pStyle w:val="af1"/>
        <w:numPr>
          <w:ilvl w:val="0"/>
          <w:numId w:val="14"/>
        </w:numPr>
        <w:spacing w:after="200" w:line="360" w:lineRule="auto"/>
        <w:ind w:right="-143"/>
        <w:jc w:val="both"/>
        <w:rPr>
          <w:sz w:val="28"/>
          <w:szCs w:val="28"/>
        </w:rPr>
      </w:pPr>
      <w:r w:rsidRPr="00D537B3">
        <w:rPr>
          <w:sz w:val="28"/>
          <w:szCs w:val="28"/>
        </w:rPr>
        <w:t>Градуальной оппозицией.</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Основной чертой морфологии языков инкорпорирующего типа является:</w:t>
      </w:r>
    </w:p>
    <w:p w:rsidR="00CF0188" w:rsidRPr="00D537B3" w:rsidRDefault="00CF0188" w:rsidP="00D537B3">
      <w:pPr>
        <w:pStyle w:val="af1"/>
        <w:numPr>
          <w:ilvl w:val="0"/>
          <w:numId w:val="15"/>
        </w:numPr>
        <w:spacing w:after="200" w:line="360" w:lineRule="auto"/>
        <w:ind w:right="-143"/>
        <w:jc w:val="both"/>
        <w:rPr>
          <w:sz w:val="28"/>
          <w:szCs w:val="28"/>
        </w:rPr>
      </w:pPr>
      <w:r w:rsidRPr="00D537B3">
        <w:rPr>
          <w:sz w:val="28"/>
          <w:szCs w:val="28"/>
        </w:rPr>
        <w:t>Наличие внутренней флексии;</w:t>
      </w:r>
    </w:p>
    <w:p w:rsidR="00CF0188" w:rsidRPr="00D537B3" w:rsidRDefault="00CF0188" w:rsidP="00D537B3">
      <w:pPr>
        <w:pStyle w:val="af1"/>
        <w:numPr>
          <w:ilvl w:val="0"/>
          <w:numId w:val="15"/>
        </w:numPr>
        <w:spacing w:after="200" w:line="360" w:lineRule="auto"/>
        <w:ind w:right="-143"/>
        <w:jc w:val="both"/>
        <w:rPr>
          <w:sz w:val="28"/>
          <w:szCs w:val="28"/>
        </w:rPr>
      </w:pPr>
      <w:r w:rsidRPr="00D537B3">
        <w:rPr>
          <w:sz w:val="28"/>
          <w:szCs w:val="28"/>
        </w:rPr>
        <w:t>Наличие комплексных многокомпонентных слов, характеризуемых способностью к предицированию;</w:t>
      </w:r>
    </w:p>
    <w:p w:rsidR="00CF0188" w:rsidRPr="00D537B3" w:rsidRDefault="00CF0188" w:rsidP="00D537B3">
      <w:pPr>
        <w:pStyle w:val="af1"/>
        <w:numPr>
          <w:ilvl w:val="0"/>
          <w:numId w:val="15"/>
        </w:numPr>
        <w:spacing w:after="200" w:line="360" w:lineRule="auto"/>
        <w:ind w:right="-143"/>
        <w:jc w:val="both"/>
        <w:rPr>
          <w:sz w:val="28"/>
          <w:szCs w:val="28"/>
        </w:rPr>
      </w:pPr>
      <w:r w:rsidRPr="00D537B3">
        <w:rPr>
          <w:sz w:val="28"/>
          <w:szCs w:val="28"/>
        </w:rPr>
        <w:t>Отсутствие внешней флексии;</w:t>
      </w:r>
    </w:p>
    <w:p w:rsidR="00CF0188" w:rsidRPr="00D537B3" w:rsidRDefault="00CF0188" w:rsidP="00D537B3">
      <w:pPr>
        <w:pStyle w:val="af1"/>
        <w:numPr>
          <w:ilvl w:val="0"/>
          <w:numId w:val="15"/>
        </w:numPr>
        <w:spacing w:after="200" w:line="360" w:lineRule="auto"/>
        <w:ind w:right="-143"/>
        <w:jc w:val="both"/>
        <w:rPr>
          <w:sz w:val="28"/>
          <w:szCs w:val="28"/>
        </w:rPr>
      </w:pPr>
      <w:r w:rsidRPr="00D537B3">
        <w:rPr>
          <w:sz w:val="28"/>
          <w:szCs w:val="28"/>
        </w:rPr>
        <w:t>Аналитические конструкции.</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Объектом изучения морфологии является:</w:t>
      </w:r>
    </w:p>
    <w:p w:rsidR="00CF0188" w:rsidRPr="00D537B3" w:rsidRDefault="00CF0188" w:rsidP="00D537B3">
      <w:pPr>
        <w:pStyle w:val="af1"/>
        <w:numPr>
          <w:ilvl w:val="0"/>
          <w:numId w:val="16"/>
        </w:numPr>
        <w:spacing w:after="200" w:line="360" w:lineRule="auto"/>
        <w:ind w:right="-143"/>
        <w:jc w:val="both"/>
        <w:rPr>
          <w:sz w:val="28"/>
          <w:szCs w:val="28"/>
        </w:rPr>
      </w:pPr>
      <w:r w:rsidRPr="00D537B3">
        <w:rPr>
          <w:sz w:val="28"/>
          <w:szCs w:val="28"/>
        </w:rPr>
        <w:t>Словообразование;</w:t>
      </w:r>
    </w:p>
    <w:p w:rsidR="00CF0188" w:rsidRPr="00D537B3" w:rsidRDefault="00CF0188" w:rsidP="00D537B3">
      <w:pPr>
        <w:pStyle w:val="af1"/>
        <w:numPr>
          <w:ilvl w:val="0"/>
          <w:numId w:val="16"/>
        </w:numPr>
        <w:spacing w:after="200" w:line="360" w:lineRule="auto"/>
        <w:ind w:right="-143"/>
        <w:jc w:val="both"/>
        <w:rPr>
          <w:sz w:val="28"/>
          <w:szCs w:val="28"/>
        </w:rPr>
      </w:pPr>
      <w:r w:rsidRPr="00D537B3">
        <w:rPr>
          <w:sz w:val="28"/>
          <w:szCs w:val="28"/>
        </w:rPr>
        <w:t>Словоизменение;</w:t>
      </w:r>
    </w:p>
    <w:p w:rsidR="00CF0188" w:rsidRPr="00D537B3" w:rsidRDefault="00CF0188" w:rsidP="00D537B3">
      <w:pPr>
        <w:pStyle w:val="af1"/>
        <w:numPr>
          <w:ilvl w:val="0"/>
          <w:numId w:val="16"/>
        </w:numPr>
        <w:spacing w:after="200" w:line="360" w:lineRule="auto"/>
        <w:ind w:right="-143"/>
        <w:jc w:val="both"/>
        <w:rPr>
          <w:sz w:val="28"/>
          <w:szCs w:val="28"/>
        </w:rPr>
      </w:pPr>
      <w:r w:rsidRPr="00D537B3">
        <w:rPr>
          <w:sz w:val="28"/>
          <w:szCs w:val="28"/>
        </w:rPr>
        <w:t>Словообразование и словоизменение;</w:t>
      </w:r>
    </w:p>
    <w:p w:rsidR="00CF0188" w:rsidRPr="00D537B3" w:rsidRDefault="00CF0188" w:rsidP="00D537B3">
      <w:pPr>
        <w:pStyle w:val="af1"/>
        <w:numPr>
          <w:ilvl w:val="0"/>
          <w:numId w:val="16"/>
        </w:numPr>
        <w:spacing w:after="200" w:line="360" w:lineRule="auto"/>
        <w:ind w:right="-143"/>
        <w:jc w:val="both"/>
        <w:rPr>
          <w:sz w:val="28"/>
          <w:szCs w:val="28"/>
        </w:rPr>
      </w:pPr>
      <w:r w:rsidRPr="00D537B3">
        <w:rPr>
          <w:sz w:val="28"/>
          <w:szCs w:val="28"/>
        </w:rPr>
        <w:t>Парадигматика и синтагматика слова.</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Оппозиция форм единственного и множественного числа имени существительного (</w:t>
      </w:r>
      <w:r w:rsidRPr="00D537B3">
        <w:rPr>
          <w:sz w:val="28"/>
          <w:szCs w:val="28"/>
          <w:lang w:val="en-US"/>
        </w:rPr>
        <w:t>ahouse</w:t>
      </w:r>
      <w:r w:rsidRPr="00D537B3">
        <w:rPr>
          <w:sz w:val="28"/>
          <w:szCs w:val="28"/>
        </w:rPr>
        <w:t xml:space="preserve"> – </w:t>
      </w:r>
      <w:r w:rsidRPr="00D537B3">
        <w:rPr>
          <w:sz w:val="28"/>
          <w:szCs w:val="28"/>
          <w:lang w:val="en-US"/>
        </w:rPr>
        <w:t>houses</w:t>
      </w:r>
      <w:r w:rsidRPr="00D537B3">
        <w:rPr>
          <w:sz w:val="28"/>
          <w:szCs w:val="28"/>
        </w:rPr>
        <w:t>) является:</w:t>
      </w:r>
    </w:p>
    <w:p w:rsidR="00CF0188" w:rsidRPr="00D537B3" w:rsidRDefault="00CF0188" w:rsidP="00D537B3">
      <w:pPr>
        <w:pStyle w:val="af1"/>
        <w:numPr>
          <w:ilvl w:val="0"/>
          <w:numId w:val="17"/>
        </w:numPr>
        <w:spacing w:after="200" w:line="360" w:lineRule="auto"/>
        <w:ind w:right="-143"/>
        <w:jc w:val="both"/>
        <w:rPr>
          <w:sz w:val="28"/>
          <w:szCs w:val="28"/>
        </w:rPr>
      </w:pPr>
      <w:r w:rsidRPr="00D537B3">
        <w:rPr>
          <w:sz w:val="28"/>
          <w:szCs w:val="28"/>
        </w:rPr>
        <w:t>Эквиполентной оппозицией;</w:t>
      </w:r>
    </w:p>
    <w:p w:rsidR="00CF0188" w:rsidRPr="00D537B3" w:rsidRDefault="00CF0188" w:rsidP="00D537B3">
      <w:pPr>
        <w:pStyle w:val="af1"/>
        <w:numPr>
          <w:ilvl w:val="0"/>
          <w:numId w:val="17"/>
        </w:numPr>
        <w:spacing w:after="200" w:line="360" w:lineRule="auto"/>
        <w:ind w:right="-143"/>
        <w:jc w:val="both"/>
        <w:rPr>
          <w:sz w:val="28"/>
          <w:szCs w:val="28"/>
        </w:rPr>
      </w:pPr>
      <w:r w:rsidRPr="00D537B3">
        <w:rPr>
          <w:sz w:val="28"/>
          <w:szCs w:val="28"/>
        </w:rPr>
        <w:t>Градуальной оппозицией;</w:t>
      </w:r>
    </w:p>
    <w:p w:rsidR="00CF0188" w:rsidRPr="00D537B3" w:rsidRDefault="00CF0188" w:rsidP="00D537B3">
      <w:pPr>
        <w:pStyle w:val="af1"/>
        <w:numPr>
          <w:ilvl w:val="0"/>
          <w:numId w:val="17"/>
        </w:numPr>
        <w:spacing w:after="200" w:line="360" w:lineRule="auto"/>
        <w:ind w:right="-143"/>
        <w:jc w:val="both"/>
        <w:rPr>
          <w:sz w:val="28"/>
          <w:szCs w:val="28"/>
        </w:rPr>
      </w:pPr>
      <w:r w:rsidRPr="00D537B3">
        <w:rPr>
          <w:sz w:val="28"/>
          <w:szCs w:val="28"/>
        </w:rPr>
        <w:t>Бинарной оппозицией;</w:t>
      </w:r>
    </w:p>
    <w:p w:rsidR="00CF0188" w:rsidRPr="00D537B3" w:rsidRDefault="00CF0188" w:rsidP="00D537B3">
      <w:pPr>
        <w:pStyle w:val="af1"/>
        <w:numPr>
          <w:ilvl w:val="0"/>
          <w:numId w:val="17"/>
        </w:numPr>
        <w:spacing w:after="200" w:line="360" w:lineRule="auto"/>
        <w:ind w:right="-143"/>
        <w:jc w:val="both"/>
        <w:rPr>
          <w:sz w:val="28"/>
          <w:szCs w:val="28"/>
        </w:rPr>
      </w:pPr>
      <w:r w:rsidRPr="00D537B3">
        <w:rPr>
          <w:sz w:val="28"/>
          <w:szCs w:val="28"/>
        </w:rPr>
        <w:t>Привативной оппозицией.</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К числу синтетических грамматических способов не относятся:</w:t>
      </w:r>
    </w:p>
    <w:p w:rsidR="00CF0188" w:rsidRPr="00D537B3" w:rsidRDefault="00CF0188" w:rsidP="00D537B3">
      <w:pPr>
        <w:pStyle w:val="af1"/>
        <w:numPr>
          <w:ilvl w:val="0"/>
          <w:numId w:val="18"/>
        </w:numPr>
        <w:spacing w:after="200" w:line="360" w:lineRule="auto"/>
        <w:ind w:right="-143"/>
        <w:jc w:val="both"/>
        <w:rPr>
          <w:sz w:val="28"/>
          <w:szCs w:val="28"/>
        </w:rPr>
      </w:pPr>
      <w:r w:rsidRPr="00D537B3">
        <w:rPr>
          <w:sz w:val="28"/>
          <w:szCs w:val="28"/>
        </w:rPr>
        <w:t>Супплетивизм;</w:t>
      </w:r>
    </w:p>
    <w:p w:rsidR="00CF0188" w:rsidRPr="00D537B3" w:rsidRDefault="00CF0188" w:rsidP="00D537B3">
      <w:pPr>
        <w:pStyle w:val="af1"/>
        <w:numPr>
          <w:ilvl w:val="0"/>
          <w:numId w:val="18"/>
        </w:numPr>
        <w:spacing w:after="200" w:line="360" w:lineRule="auto"/>
        <w:ind w:right="-143"/>
        <w:jc w:val="both"/>
        <w:rPr>
          <w:sz w:val="28"/>
          <w:szCs w:val="28"/>
        </w:rPr>
      </w:pPr>
      <w:r w:rsidRPr="00D537B3">
        <w:rPr>
          <w:sz w:val="28"/>
          <w:szCs w:val="28"/>
        </w:rPr>
        <w:t>Редупликация;</w:t>
      </w:r>
    </w:p>
    <w:p w:rsidR="00CF0188" w:rsidRPr="00D537B3" w:rsidRDefault="00CF0188" w:rsidP="00D537B3">
      <w:pPr>
        <w:pStyle w:val="af1"/>
        <w:numPr>
          <w:ilvl w:val="0"/>
          <w:numId w:val="18"/>
        </w:numPr>
        <w:spacing w:after="200" w:line="360" w:lineRule="auto"/>
        <w:ind w:right="-143"/>
        <w:jc w:val="both"/>
        <w:rPr>
          <w:sz w:val="28"/>
          <w:szCs w:val="28"/>
        </w:rPr>
      </w:pPr>
      <w:r w:rsidRPr="00D537B3">
        <w:rPr>
          <w:sz w:val="28"/>
          <w:szCs w:val="28"/>
        </w:rPr>
        <w:t>Внутренняя флексия;</w:t>
      </w:r>
    </w:p>
    <w:p w:rsidR="00CF0188" w:rsidRPr="00D537B3" w:rsidRDefault="00CF0188" w:rsidP="00D537B3">
      <w:pPr>
        <w:pStyle w:val="af1"/>
        <w:numPr>
          <w:ilvl w:val="0"/>
          <w:numId w:val="18"/>
        </w:numPr>
        <w:spacing w:after="200" w:line="360" w:lineRule="auto"/>
        <w:ind w:right="-143"/>
        <w:jc w:val="both"/>
        <w:rPr>
          <w:sz w:val="28"/>
          <w:szCs w:val="28"/>
        </w:rPr>
      </w:pPr>
      <w:r w:rsidRPr="00D537B3">
        <w:rPr>
          <w:sz w:val="28"/>
          <w:szCs w:val="28"/>
        </w:rPr>
        <w:t>Внешняя флексия.</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 xml:space="preserve">В форме </w:t>
      </w:r>
      <w:r w:rsidRPr="00D537B3">
        <w:rPr>
          <w:i/>
          <w:sz w:val="28"/>
          <w:szCs w:val="28"/>
          <w:lang w:val="en-US"/>
        </w:rPr>
        <w:t>Continuous</w:t>
      </w:r>
      <w:r w:rsidRPr="00D537B3">
        <w:rPr>
          <w:sz w:val="28"/>
          <w:szCs w:val="28"/>
        </w:rPr>
        <w:t>, как правило, не употребляются:</w:t>
      </w:r>
    </w:p>
    <w:p w:rsidR="00CF0188" w:rsidRPr="00D537B3" w:rsidRDefault="00CF0188" w:rsidP="00D537B3">
      <w:pPr>
        <w:pStyle w:val="af1"/>
        <w:numPr>
          <w:ilvl w:val="0"/>
          <w:numId w:val="19"/>
        </w:numPr>
        <w:spacing w:after="200" w:line="360" w:lineRule="auto"/>
        <w:ind w:right="-143"/>
        <w:jc w:val="both"/>
        <w:rPr>
          <w:sz w:val="28"/>
          <w:szCs w:val="28"/>
        </w:rPr>
      </w:pPr>
      <w:r w:rsidRPr="00D537B3">
        <w:rPr>
          <w:sz w:val="28"/>
          <w:szCs w:val="28"/>
        </w:rPr>
        <w:t>Акциональные (динамические) глаголы;</w:t>
      </w:r>
    </w:p>
    <w:p w:rsidR="00CF0188" w:rsidRPr="00D537B3" w:rsidRDefault="00CF0188" w:rsidP="00D537B3">
      <w:pPr>
        <w:pStyle w:val="af1"/>
        <w:numPr>
          <w:ilvl w:val="0"/>
          <w:numId w:val="19"/>
        </w:numPr>
        <w:spacing w:after="200" w:line="360" w:lineRule="auto"/>
        <w:ind w:right="-143"/>
        <w:jc w:val="both"/>
        <w:rPr>
          <w:sz w:val="28"/>
          <w:szCs w:val="28"/>
        </w:rPr>
      </w:pPr>
      <w:r w:rsidRPr="00D537B3">
        <w:rPr>
          <w:sz w:val="28"/>
          <w:szCs w:val="28"/>
        </w:rPr>
        <w:t>Статальные глаголы;</w:t>
      </w:r>
    </w:p>
    <w:p w:rsidR="00CF0188" w:rsidRPr="00D537B3" w:rsidRDefault="00CF0188" w:rsidP="00D537B3">
      <w:pPr>
        <w:pStyle w:val="af1"/>
        <w:numPr>
          <w:ilvl w:val="0"/>
          <w:numId w:val="19"/>
        </w:numPr>
        <w:spacing w:after="200" w:line="360" w:lineRule="auto"/>
        <w:ind w:right="-143"/>
        <w:jc w:val="both"/>
        <w:rPr>
          <w:sz w:val="28"/>
          <w:szCs w:val="28"/>
        </w:rPr>
      </w:pPr>
      <w:r w:rsidRPr="00D537B3">
        <w:rPr>
          <w:sz w:val="28"/>
          <w:szCs w:val="28"/>
        </w:rPr>
        <w:t>Релятивные глаголы;</w:t>
      </w:r>
    </w:p>
    <w:p w:rsidR="00CF0188" w:rsidRPr="00D537B3" w:rsidRDefault="00CF0188" w:rsidP="00D537B3">
      <w:pPr>
        <w:pStyle w:val="af1"/>
        <w:numPr>
          <w:ilvl w:val="0"/>
          <w:numId w:val="19"/>
        </w:numPr>
        <w:spacing w:after="200" w:line="360" w:lineRule="auto"/>
        <w:ind w:right="-143"/>
        <w:jc w:val="both"/>
        <w:rPr>
          <w:sz w:val="28"/>
          <w:szCs w:val="28"/>
        </w:rPr>
      </w:pPr>
      <w:r w:rsidRPr="00D537B3">
        <w:rPr>
          <w:sz w:val="28"/>
          <w:szCs w:val="28"/>
        </w:rPr>
        <w:lastRenderedPageBreak/>
        <w:t>Фразовые глаголы.</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 xml:space="preserve">Оппозиция </w:t>
      </w:r>
      <w:r w:rsidRPr="00D537B3">
        <w:rPr>
          <w:i/>
          <w:sz w:val="28"/>
          <w:szCs w:val="28"/>
        </w:rPr>
        <w:t>нулевой артикль – неопределенный артикль</w:t>
      </w:r>
      <w:r w:rsidRPr="00D537B3">
        <w:rPr>
          <w:sz w:val="28"/>
          <w:szCs w:val="28"/>
        </w:rPr>
        <w:t xml:space="preserve"> реализует дифференциацию:</w:t>
      </w:r>
    </w:p>
    <w:p w:rsidR="00CF0188" w:rsidRPr="00D537B3" w:rsidRDefault="00CF0188" w:rsidP="00D537B3">
      <w:pPr>
        <w:pStyle w:val="af1"/>
        <w:numPr>
          <w:ilvl w:val="0"/>
          <w:numId w:val="20"/>
        </w:numPr>
        <w:spacing w:after="200" w:line="360" w:lineRule="auto"/>
        <w:ind w:right="-143"/>
        <w:jc w:val="both"/>
        <w:rPr>
          <w:sz w:val="28"/>
          <w:szCs w:val="28"/>
        </w:rPr>
      </w:pPr>
      <w:r w:rsidRPr="00D537B3">
        <w:rPr>
          <w:sz w:val="28"/>
          <w:szCs w:val="28"/>
        </w:rPr>
        <w:t>Исчисляемых и неисчисляемых существительных;</w:t>
      </w:r>
    </w:p>
    <w:p w:rsidR="00CF0188" w:rsidRPr="00D537B3" w:rsidRDefault="00CF0188" w:rsidP="00D537B3">
      <w:pPr>
        <w:pStyle w:val="af1"/>
        <w:numPr>
          <w:ilvl w:val="0"/>
          <w:numId w:val="20"/>
        </w:numPr>
        <w:spacing w:after="200" w:line="360" w:lineRule="auto"/>
        <w:ind w:right="-143"/>
        <w:jc w:val="both"/>
        <w:rPr>
          <w:sz w:val="28"/>
          <w:szCs w:val="28"/>
        </w:rPr>
      </w:pPr>
      <w:r w:rsidRPr="00D537B3">
        <w:rPr>
          <w:sz w:val="28"/>
          <w:szCs w:val="28"/>
        </w:rPr>
        <w:t>Материальных и конкретных существительных;</w:t>
      </w:r>
    </w:p>
    <w:p w:rsidR="00CF0188" w:rsidRPr="00D537B3" w:rsidRDefault="00CF0188" w:rsidP="00D537B3">
      <w:pPr>
        <w:pStyle w:val="af1"/>
        <w:numPr>
          <w:ilvl w:val="0"/>
          <w:numId w:val="20"/>
        </w:numPr>
        <w:spacing w:after="200" w:line="360" w:lineRule="auto"/>
        <w:ind w:right="-143"/>
        <w:jc w:val="both"/>
        <w:rPr>
          <w:sz w:val="28"/>
          <w:szCs w:val="28"/>
        </w:rPr>
      </w:pPr>
      <w:r w:rsidRPr="00D537B3">
        <w:rPr>
          <w:sz w:val="28"/>
          <w:szCs w:val="28"/>
        </w:rPr>
        <w:t>Уникальных и конкретных существительных.</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Глагольная категория, выражающая определенную модальность высказывания, т.е. устанавливаемое говорящим отношение высказывания к действительности, это:</w:t>
      </w:r>
    </w:p>
    <w:p w:rsidR="00CF0188" w:rsidRPr="00D537B3" w:rsidRDefault="00CF0188" w:rsidP="00D537B3">
      <w:pPr>
        <w:pStyle w:val="af1"/>
        <w:numPr>
          <w:ilvl w:val="0"/>
          <w:numId w:val="21"/>
        </w:numPr>
        <w:spacing w:after="200" w:line="360" w:lineRule="auto"/>
        <w:ind w:right="-143"/>
        <w:jc w:val="both"/>
        <w:rPr>
          <w:sz w:val="28"/>
          <w:szCs w:val="28"/>
        </w:rPr>
      </w:pPr>
      <w:r w:rsidRPr="00D537B3">
        <w:rPr>
          <w:sz w:val="28"/>
          <w:szCs w:val="28"/>
        </w:rPr>
        <w:t>Категория залога;</w:t>
      </w:r>
    </w:p>
    <w:p w:rsidR="00CF0188" w:rsidRPr="00D537B3" w:rsidRDefault="00CF0188" w:rsidP="00D537B3">
      <w:pPr>
        <w:pStyle w:val="af1"/>
        <w:numPr>
          <w:ilvl w:val="0"/>
          <w:numId w:val="21"/>
        </w:numPr>
        <w:spacing w:after="200" w:line="360" w:lineRule="auto"/>
        <w:ind w:right="-143"/>
        <w:jc w:val="both"/>
        <w:rPr>
          <w:sz w:val="28"/>
          <w:szCs w:val="28"/>
        </w:rPr>
      </w:pPr>
      <w:r w:rsidRPr="00D537B3">
        <w:rPr>
          <w:sz w:val="28"/>
          <w:szCs w:val="28"/>
        </w:rPr>
        <w:t>Категория наклонения;</w:t>
      </w:r>
    </w:p>
    <w:p w:rsidR="00CF0188" w:rsidRPr="00D537B3" w:rsidRDefault="00CF0188" w:rsidP="00D537B3">
      <w:pPr>
        <w:pStyle w:val="af1"/>
        <w:numPr>
          <w:ilvl w:val="0"/>
          <w:numId w:val="21"/>
        </w:numPr>
        <w:spacing w:after="200" w:line="360" w:lineRule="auto"/>
        <w:ind w:right="-143"/>
        <w:jc w:val="both"/>
        <w:rPr>
          <w:sz w:val="28"/>
          <w:szCs w:val="28"/>
        </w:rPr>
      </w:pPr>
      <w:r w:rsidRPr="00D537B3">
        <w:rPr>
          <w:sz w:val="28"/>
          <w:szCs w:val="28"/>
        </w:rPr>
        <w:t>Категория времени и вида;</w:t>
      </w:r>
    </w:p>
    <w:p w:rsidR="00CF0188" w:rsidRPr="00D537B3" w:rsidRDefault="00CF0188" w:rsidP="00D537B3">
      <w:pPr>
        <w:pStyle w:val="af1"/>
        <w:numPr>
          <w:ilvl w:val="0"/>
          <w:numId w:val="21"/>
        </w:numPr>
        <w:spacing w:after="200" w:line="360" w:lineRule="auto"/>
        <w:ind w:right="-143"/>
        <w:jc w:val="both"/>
        <w:rPr>
          <w:sz w:val="28"/>
          <w:szCs w:val="28"/>
        </w:rPr>
      </w:pPr>
      <w:r w:rsidRPr="00D537B3">
        <w:rPr>
          <w:sz w:val="28"/>
          <w:szCs w:val="28"/>
        </w:rPr>
        <w:t>Категория лица и числа.</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Соотнесите термины – референт - ; денотат - ; сигнификат.</w:t>
      </w:r>
    </w:p>
    <w:p w:rsidR="00CF0188" w:rsidRPr="00D537B3" w:rsidRDefault="00CF0188" w:rsidP="00D537B3">
      <w:pPr>
        <w:pStyle w:val="af1"/>
        <w:numPr>
          <w:ilvl w:val="0"/>
          <w:numId w:val="22"/>
        </w:numPr>
        <w:spacing w:after="200" w:line="360" w:lineRule="auto"/>
        <w:ind w:right="-143"/>
        <w:jc w:val="both"/>
        <w:rPr>
          <w:sz w:val="28"/>
          <w:szCs w:val="28"/>
        </w:rPr>
      </w:pPr>
      <w:r w:rsidRPr="00D537B3">
        <w:rPr>
          <w:sz w:val="28"/>
          <w:szCs w:val="28"/>
        </w:rPr>
        <w:t>Понятийное содержание;</w:t>
      </w:r>
    </w:p>
    <w:p w:rsidR="00CF0188" w:rsidRPr="00D537B3" w:rsidRDefault="00CF0188" w:rsidP="00D537B3">
      <w:pPr>
        <w:pStyle w:val="af1"/>
        <w:numPr>
          <w:ilvl w:val="0"/>
          <w:numId w:val="22"/>
        </w:numPr>
        <w:spacing w:after="200" w:line="360" w:lineRule="auto"/>
        <w:ind w:right="-143"/>
        <w:jc w:val="both"/>
        <w:rPr>
          <w:sz w:val="28"/>
          <w:szCs w:val="28"/>
        </w:rPr>
      </w:pPr>
      <w:r w:rsidRPr="00D537B3">
        <w:rPr>
          <w:sz w:val="28"/>
          <w:szCs w:val="28"/>
        </w:rPr>
        <w:t>Объект действительности;</w:t>
      </w:r>
    </w:p>
    <w:p w:rsidR="00CF0188" w:rsidRPr="00D537B3" w:rsidRDefault="00CF0188" w:rsidP="00D537B3">
      <w:pPr>
        <w:pStyle w:val="af1"/>
        <w:numPr>
          <w:ilvl w:val="0"/>
          <w:numId w:val="22"/>
        </w:numPr>
        <w:spacing w:after="200" w:line="360" w:lineRule="auto"/>
        <w:ind w:right="-143"/>
        <w:jc w:val="both"/>
        <w:rPr>
          <w:sz w:val="28"/>
          <w:szCs w:val="28"/>
        </w:rPr>
      </w:pPr>
      <w:r w:rsidRPr="00D537B3">
        <w:rPr>
          <w:sz w:val="28"/>
          <w:szCs w:val="28"/>
        </w:rPr>
        <w:t xml:space="preserve"> Фонетическая (звуковая оболочка);</w:t>
      </w:r>
    </w:p>
    <w:p w:rsidR="00CF0188" w:rsidRPr="00D537B3" w:rsidRDefault="00CF0188" w:rsidP="00D537B3">
      <w:pPr>
        <w:pStyle w:val="af1"/>
        <w:numPr>
          <w:ilvl w:val="0"/>
          <w:numId w:val="22"/>
        </w:numPr>
        <w:spacing w:after="200" w:line="360" w:lineRule="auto"/>
        <w:ind w:right="-143"/>
        <w:jc w:val="both"/>
        <w:rPr>
          <w:sz w:val="28"/>
          <w:szCs w:val="28"/>
        </w:rPr>
      </w:pPr>
      <w:r w:rsidRPr="00D537B3">
        <w:rPr>
          <w:sz w:val="28"/>
          <w:szCs w:val="28"/>
        </w:rPr>
        <w:t>Объект внеязыковой действительности, который имеет в виду говорящий, произнося данный речевой отрезок.</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 xml:space="preserve">Существительные </w:t>
      </w:r>
      <w:r w:rsidRPr="00D537B3">
        <w:rPr>
          <w:i/>
          <w:sz w:val="28"/>
          <w:szCs w:val="28"/>
          <w:lang w:val="en-US"/>
        </w:rPr>
        <w:t>group</w:t>
      </w:r>
      <w:r w:rsidRPr="00D537B3">
        <w:rPr>
          <w:i/>
          <w:sz w:val="28"/>
          <w:szCs w:val="28"/>
        </w:rPr>
        <w:t xml:space="preserve">, </w:t>
      </w:r>
      <w:r w:rsidRPr="00D537B3">
        <w:rPr>
          <w:i/>
          <w:sz w:val="28"/>
          <w:szCs w:val="28"/>
          <w:lang w:val="en-US"/>
        </w:rPr>
        <w:t>money</w:t>
      </w:r>
      <w:r w:rsidRPr="00D537B3">
        <w:rPr>
          <w:i/>
          <w:sz w:val="28"/>
          <w:szCs w:val="28"/>
        </w:rPr>
        <w:t xml:space="preserve">, </w:t>
      </w:r>
      <w:r w:rsidRPr="00D537B3">
        <w:rPr>
          <w:i/>
          <w:sz w:val="28"/>
          <w:szCs w:val="28"/>
          <w:lang w:val="en-US"/>
        </w:rPr>
        <w:t>news</w:t>
      </w:r>
      <w:r w:rsidRPr="00D537B3">
        <w:rPr>
          <w:i/>
          <w:sz w:val="28"/>
          <w:szCs w:val="28"/>
        </w:rPr>
        <w:t xml:space="preserve">, </w:t>
      </w:r>
      <w:r w:rsidRPr="00D537B3">
        <w:rPr>
          <w:i/>
          <w:sz w:val="28"/>
          <w:szCs w:val="28"/>
          <w:lang w:val="en-US"/>
        </w:rPr>
        <w:t>family</w:t>
      </w:r>
      <w:r w:rsidRPr="00D537B3">
        <w:rPr>
          <w:sz w:val="28"/>
          <w:szCs w:val="28"/>
        </w:rPr>
        <w:t xml:space="preserve"> относятся к:</w:t>
      </w:r>
    </w:p>
    <w:p w:rsidR="00CF0188" w:rsidRPr="00D537B3" w:rsidRDefault="00CF0188" w:rsidP="00D537B3">
      <w:pPr>
        <w:pStyle w:val="af1"/>
        <w:numPr>
          <w:ilvl w:val="0"/>
          <w:numId w:val="23"/>
        </w:numPr>
        <w:spacing w:after="200" w:line="360" w:lineRule="auto"/>
        <w:ind w:right="-143"/>
        <w:jc w:val="both"/>
        <w:rPr>
          <w:sz w:val="28"/>
          <w:szCs w:val="28"/>
        </w:rPr>
      </w:pPr>
      <w:r w:rsidRPr="00D537B3">
        <w:rPr>
          <w:sz w:val="28"/>
          <w:szCs w:val="28"/>
        </w:rPr>
        <w:t>Именам собственным;</w:t>
      </w:r>
    </w:p>
    <w:p w:rsidR="00CF0188" w:rsidRPr="00D537B3" w:rsidRDefault="00CF0188" w:rsidP="00D537B3">
      <w:pPr>
        <w:pStyle w:val="af1"/>
        <w:numPr>
          <w:ilvl w:val="0"/>
          <w:numId w:val="23"/>
        </w:numPr>
        <w:spacing w:after="200" w:line="360" w:lineRule="auto"/>
        <w:ind w:right="-143"/>
        <w:jc w:val="both"/>
        <w:rPr>
          <w:sz w:val="28"/>
          <w:szCs w:val="28"/>
        </w:rPr>
      </w:pPr>
      <w:r w:rsidRPr="00D537B3">
        <w:rPr>
          <w:sz w:val="28"/>
          <w:szCs w:val="28"/>
        </w:rPr>
        <w:t>Нарицательным неисчисляемым;</w:t>
      </w:r>
    </w:p>
    <w:p w:rsidR="00CF0188" w:rsidRPr="00D537B3" w:rsidRDefault="00CF0188" w:rsidP="00D537B3">
      <w:pPr>
        <w:pStyle w:val="af1"/>
        <w:numPr>
          <w:ilvl w:val="0"/>
          <w:numId w:val="23"/>
        </w:numPr>
        <w:spacing w:after="200" w:line="360" w:lineRule="auto"/>
        <w:ind w:right="-143"/>
        <w:jc w:val="both"/>
        <w:rPr>
          <w:sz w:val="28"/>
          <w:szCs w:val="28"/>
        </w:rPr>
      </w:pPr>
      <w:r w:rsidRPr="00D537B3">
        <w:rPr>
          <w:sz w:val="28"/>
          <w:szCs w:val="28"/>
        </w:rPr>
        <w:t>Собирательным существительным;</w:t>
      </w:r>
    </w:p>
    <w:p w:rsidR="00CF0188" w:rsidRPr="00D537B3" w:rsidRDefault="00CF0188" w:rsidP="00D537B3">
      <w:pPr>
        <w:pStyle w:val="af1"/>
        <w:numPr>
          <w:ilvl w:val="0"/>
          <w:numId w:val="23"/>
        </w:numPr>
        <w:spacing w:after="200" w:line="360" w:lineRule="auto"/>
        <w:ind w:right="-143"/>
        <w:jc w:val="both"/>
        <w:rPr>
          <w:sz w:val="28"/>
          <w:szCs w:val="28"/>
        </w:rPr>
      </w:pPr>
      <w:r w:rsidRPr="00D537B3">
        <w:rPr>
          <w:sz w:val="28"/>
          <w:szCs w:val="28"/>
        </w:rPr>
        <w:t>Абстрактным.</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Какая категория существительного трактуется как морфологическая (выражается в слове) и синтаксическая (показывает зависимость одних слов от других):</w:t>
      </w:r>
    </w:p>
    <w:p w:rsidR="00CF0188" w:rsidRPr="00D537B3" w:rsidRDefault="00CF0188" w:rsidP="00D537B3">
      <w:pPr>
        <w:pStyle w:val="af1"/>
        <w:numPr>
          <w:ilvl w:val="0"/>
          <w:numId w:val="24"/>
        </w:numPr>
        <w:spacing w:after="200" w:line="360" w:lineRule="auto"/>
        <w:ind w:right="-143"/>
        <w:jc w:val="both"/>
        <w:rPr>
          <w:sz w:val="28"/>
          <w:szCs w:val="28"/>
        </w:rPr>
      </w:pPr>
      <w:r w:rsidRPr="00D537B3">
        <w:rPr>
          <w:sz w:val="28"/>
          <w:szCs w:val="28"/>
        </w:rPr>
        <w:t>Категория падежа;</w:t>
      </w:r>
    </w:p>
    <w:p w:rsidR="00CF0188" w:rsidRPr="00D537B3" w:rsidRDefault="00CF0188" w:rsidP="00D537B3">
      <w:pPr>
        <w:pStyle w:val="af1"/>
        <w:numPr>
          <w:ilvl w:val="0"/>
          <w:numId w:val="24"/>
        </w:numPr>
        <w:spacing w:after="200" w:line="360" w:lineRule="auto"/>
        <w:ind w:right="-143"/>
        <w:jc w:val="both"/>
        <w:rPr>
          <w:sz w:val="28"/>
          <w:szCs w:val="28"/>
        </w:rPr>
      </w:pPr>
      <w:r w:rsidRPr="00D537B3">
        <w:rPr>
          <w:sz w:val="28"/>
          <w:szCs w:val="28"/>
        </w:rPr>
        <w:t>Категория рода;</w:t>
      </w:r>
    </w:p>
    <w:p w:rsidR="00CF0188" w:rsidRPr="00D537B3" w:rsidRDefault="00CF0188" w:rsidP="00D537B3">
      <w:pPr>
        <w:pStyle w:val="af1"/>
        <w:numPr>
          <w:ilvl w:val="0"/>
          <w:numId w:val="24"/>
        </w:numPr>
        <w:spacing w:after="200" w:line="360" w:lineRule="auto"/>
        <w:ind w:right="-143"/>
        <w:jc w:val="both"/>
        <w:rPr>
          <w:sz w:val="28"/>
          <w:szCs w:val="28"/>
        </w:rPr>
      </w:pPr>
      <w:r w:rsidRPr="00D537B3">
        <w:rPr>
          <w:sz w:val="28"/>
          <w:szCs w:val="28"/>
        </w:rPr>
        <w:t>Категория числа;</w:t>
      </w:r>
    </w:p>
    <w:p w:rsidR="00CF0188" w:rsidRPr="00D537B3" w:rsidRDefault="00CF0188" w:rsidP="00D537B3">
      <w:pPr>
        <w:pStyle w:val="af1"/>
        <w:numPr>
          <w:ilvl w:val="0"/>
          <w:numId w:val="24"/>
        </w:numPr>
        <w:spacing w:after="200" w:line="360" w:lineRule="auto"/>
        <w:ind w:right="-143"/>
        <w:jc w:val="both"/>
        <w:rPr>
          <w:sz w:val="28"/>
          <w:szCs w:val="28"/>
        </w:rPr>
      </w:pPr>
      <w:r w:rsidRPr="00D537B3">
        <w:rPr>
          <w:sz w:val="28"/>
          <w:szCs w:val="28"/>
        </w:rPr>
        <w:lastRenderedPageBreak/>
        <w:t>Категория лица.</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Закономерности изменения формы слова по имеющимся у него как у части речи словоизменительным категориям именуются:</w:t>
      </w:r>
    </w:p>
    <w:p w:rsidR="00CF0188" w:rsidRPr="00D537B3" w:rsidRDefault="00CF0188" w:rsidP="00D537B3">
      <w:pPr>
        <w:pStyle w:val="af1"/>
        <w:numPr>
          <w:ilvl w:val="0"/>
          <w:numId w:val="25"/>
        </w:numPr>
        <w:spacing w:after="200" w:line="360" w:lineRule="auto"/>
        <w:ind w:right="-143"/>
        <w:jc w:val="both"/>
        <w:rPr>
          <w:sz w:val="28"/>
          <w:szCs w:val="28"/>
        </w:rPr>
      </w:pPr>
      <w:r w:rsidRPr="00D537B3">
        <w:rPr>
          <w:sz w:val="28"/>
          <w:szCs w:val="28"/>
        </w:rPr>
        <w:t>Синтагматика слова;</w:t>
      </w:r>
    </w:p>
    <w:p w:rsidR="00CF0188" w:rsidRPr="00D537B3" w:rsidRDefault="00CF0188" w:rsidP="00D537B3">
      <w:pPr>
        <w:pStyle w:val="af1"/>
        <w:numPr>
          <w:ilvl w:val="0"/>
          <w:numId w:val="25"/>
        </w:numPr>
        <w:spacing w:after="200" w:line="360" w:lineRule="auto"/>
        <w:ind w:right="-143"/>
        <w:jc w:val="both"/>
        <w:rPr>
          <w:sz w:val="28"/>
          <w:szCs w:val="28"/>
        </w:rPr>
      </w:pPr>
      <w:r w:rsidRPr="00D537B3">
        <w:rPr>
          <w:sz w:val="28"/>
          <w:szCs w:val="28"/>
        </w:rPr>
        <w:t>Синтактика слова;</w:t>
      </w:r>
    </w:p>
    <w:p w:rsidR="00CF0188" w:rsidRPr="00D537B3" w:rsidRDefault="00CF0188" w:rsidP="00D537B3">
      <w:pPr>
        <w:pStyle w:val="af1"/>
        <w:numPr>
          <w:ilvl w:val="0"/>
          <w:numId w:val="25"/>
        </w:numPr>
        <w:spacing w:after="200" w:line="360" w:lineRule="auto"/>
        <w:ind w:right="-143"/>
        <w:jc w:val="both"/>
        <w:rPr>
          <w:sz w:val="28"/>
          <w:szCs w:val="28"/>
        </w:rPr>
      </w:pPr>
      <w:r w:rsidRPr="00D537B3">
        <w:rPr>
          <w:sz w:val="28"/>
          <w:szCs w:val="28"/>
        </w:rPr>
        <w:t>Парадигматика слова;</w:t>
      </w:r>
    </w:p>
    <w:p w:rsidR="00CF0188" w:rsidRPr="00D537B3" w:rsidRDefault="00CF0188" w:rsidP="00D537B3">
      <w:pPr>
        <w:pStyle w:val="af1"/>
        <w:numPr>
          <w:ilvl w:val="0"/>
          <w:numId w:val="25"/>
        </w:numPr>
        <w:spacing w:after="200" w:line="360" w:lineRule="auto"/>
        <w:ind w:right="-143"/>
        <w:jc w:val="both"/>
        <w:rPr>
          <w:sz w:val="28"/>
          <w:szCs w:val="28"/>
        </w:rPr>
      </w:pPr>
      <w:r w:rsidRPr="00D537B3">
        <w:rPr>
          <w:sz w:val="28"/>
          <w:szCs w:val="28"/>
        </w:rPr>
        <w:t>Прагматика слова.</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Из перечисленных аналитических грамматических способов редко используемыми в английском языке являются:</w:t>
      </w:r>
    </w:p>
    <w:p w:rsidR="00CF0188" w:rsidRPr="00D537B3" w:rsidRDefault="00CF0188" w:rsidP="00D537B3">
      <w:pPr>
        <w:pStyle w:val="af1"/>
        <w:numPr>
          <w:ilvl w:val="0"/>
          <w:numId w:val="26"/>
        </w:numPr>
        <w:spacing w:after="200" w:line="360" w:lineRule="auto"/>
        <w:ind w:right="-143"/>
        <w:jc w:val="both"/>
        <w:rPr>
          <w:sz w:val="28"/>
          <w:szCs w:val="28"/>
        </w:rPr>
      </w:pPr>
      <w:r w:rsidRPr="00D537B3">
        <w:rPr>
          <w:sz w:val="28"/>
          <w:szCs w:val="28"/>
        </w:rPr>
        <w:t>Порядок слов;</w:t>
      </w:r>
    </w:p>
    <w:p w:rsidR="00CF0188" w:rsidRPr="00D537B3" w:rsidRDefault="00CF0188" w:rsidP="00D537B3">
      <w:pPr>
        <w:pStyle w:val="af1"/>
        <w:numPr>
          <w:ilvl w:val="0"/>
          <w:numId w:val="26"/>
        </w:numPr>
        <w:spacing w:after="200" w:line="360" w:lineRule="auto"/>
        <w:ind w:right="-143"/>
        <w:jc w:val="both"/>
        <w:rPr>
          <w:sz w:val="28"/>
          <w:szCs w:val="28"/>
        </w:rPr>
      </w:pPr>
      <w:r w:rsidRPr="00D537B3">
        <w:rPr>
          <w:sz w:val="28"/>
          <w:szCs w:val="28"/>
        </w:rPr>
        <w:t xml:space="preserve">Вспомогательные глаголы; </w:t>
      </w:r>
    </w:p>
    <w:p w:rsidR="00CF0188" w:rsidRPr="00D537B3" w:rsidRDefault="00CF0188" w:rsidP="00D537B3">
      <w:pPr>
        <w:pStyle w:val="af1"/>
        <w:numPr>
          <w:ilvl w:val="0"/>
          <w:numId w:val="26"/>
        </w:numPr>
        <w:spacing w:after="200" w:line="360" w:lineRule="auto"/>
        <w:ind w:right="-143"/>
        <w:jc w:val="both"/>
        <w:rPr>
          <w:sz w:val="28"/>
          <w:szCs w:val="28"/>
        </w:rPr>
      </w:pPr>
      <w:r w:rsidRPr="00D537B3">
        <w:rPr>
          <w:sz w:val="28"/>
          <w:szCs w:val="28"/>
        </w:rPr>
        <w:t>Редупликация.</w:t>
      </w:r>
    </w:p>
    <w:p w:rsidR="00CF0188" w:rsidRPr="00D537B3" w:rsidRDefault="00CF0188" w:rsidP="00D537B3">
      <w:pPr>
        <w:pStyle w:val="af1"/>
        <w:numPr>
          <w:ilvl w:val="0"/>
          <w:numId w:val="9"/>
        </w:numPr>
        <w:spacing w:after="200" w:line="360" w:lineRule="auto"/>
        <w:ind w:right="-143"/>
        <w:jc w:val="both"/>
        <w:rPr>
          <w:sz w:val="28"/>
          <w:szCs w:val="28"/>
        </w:rPr>
      </w:pPr>
      <w:r w:rsidRPr="00D537B3">
        <w:rPr>
          <w:sz w:val="28"/>
          <w:szCs w:val="28"/>
        </w:rPr>
        <w:t>Под узусом понимаются:</w:t>
      </w:r>
    </w:p>
    <w:p w:rsidR="00CF0188" w:rsidRPr="00D537B3" w:rsidRDefault="00CF0188" w:rsidP="00D537B3">
      <w:pPr>
        <w:pStyle w:val="af1"/>
        <w:numPr>
          <w:ilvl w:val="0"/>
          <w:numId w:val="27"/>
        </w:numPr>
        <w:spacing w:after="200" w:line="360" w:lineRule="auto"/>
        <w:ind w:right="-143"/>
        <w:jc w:val="both"/>
        <w:rPr>
          <w:sz w:val="28"/>
          <w:szCs w:val="28"/>
        </w:rPr>
      </w:pPr>
      <w:r w:rsidRPr="00D537B3">
        <w:rPr>
          <w:sz w:val="28"/>
          <w:szCs w:val="28"/>
        </w:rPr>
        <w:t>Отклонения от грамматической нормы;</w:t>
      </w:r>
    </w:p>
    <w:p w:rsidR="00CF0188" w:rsidRPr="00D537B3" w:rsidRDefault="00CF0188" w:rsidP="00D537B3">
      <w:pPr>
        <w:pStyle w:val="af1"/>
        <w:numPr>
          <w:ilvl w:val="0"/>
          <w:numId w:val="27"/>
        </w:numPr>
        <w:spacing w:after="200" w:line="360" w:lineRule="auto"/>
        <w:ind w:right="-143"/>
        <w:jc w:val="both"/>
        <w:rPr>
          <w:sz w:val="28"/>
          <w:szCs w:val="28"/>
        </w:rPr>
      </w:pPr>
      <w:r w:rsidRPr="00D537B3">
        <w:rPr>
          <w:sz w:val="28"/>
          <w:szCs w:val="28"/>
        </w:rPr>
        <w:t>Идиоэтничные образования;</w:t>
      </w:r>
    </w:p>
    <w:p w:rsidR="00CF0188" w:rsidRPr="00D537B3" w:rsidRDefault="00CF0188" w:rsidP="00D537B3">
      <w:pPr>
        <w:pStyle w:val="af1"/>
        <w:numPr>
          <w:ilvl w:val="0"/>
          <w:numId w:val="27"/>
        </w:numPr>
        <w:spacing w:after="200" w:line="360" w:lineRule="auto"/>
        <w:ind w:right="-143"/>
        <w:jc w:val="both"/>
        <w:rPr>
          <w:sz w:val="28"/>
          <w:szCs w:val="28"/>
        </w:rPr>
      </w:pPr>
      <w:r w:rsidRPr="00D537B3">
        <w:rPr>
          <w:sz w:val="28"/>
          <w:szCs w:val="28"/>
        </w:rPr>
        <w:t>Превалирующие тенденции в употреблении языковых форм;</w:t>
      </w:r>
    </w:p>
    <w:p w:rsidR="00CF0188" w:rsidRPr="00D537B3" w:rsidRDefault="00CF0188" w:rsidP="00D537B3">
      <w:pPr>
        <w:pStyle w:val="af1"/>
        <w:numPr>
          <w:ilvl w:val="0"/>
          <w:numId w:val="27"/>
        </w:numPr>
        <w:spacing w:after="200" w:line="360" w:lineRule="auto"/>
        <w:ind w:right="-143"/>
        <w:jc w:val="both"/>
        <w:rPr>
          <w:sz w:val="28"/>
          <w:szCs w:val="28"/>
        </w:rPr>
      </w:pPr>
      <w:r w:rsidRPr="00D537B3">
        <w:rPr>
          <w:sz w:val="28"/>
          <w:szCs w:val="28"/>
        </w:rPr>
        <w:t>Случаи варьирования языковых форм.</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19. Концепт – это:</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1) обобщенное лексическое значение группы слов;</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2) оперативная содержательная единица сознания, единица знания;</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3) значение слова;</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4) объективно существующее явление или объект.</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20. Полистатутность – это:</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1) реализация одной лексемой разных грамматических статусов;</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2) реализация одного грамматического значения одной лексемой;</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3) соответствие плана содержания и плана выражения;</w:t>
      </w:r>
    </w:p>
    <w:p w:rsidR="00CF0188" w:rsidRPr="00D537B3" w:rsidRDefault="00CF0188" w:rsidP="00D537B3">
      <w:pPr>
        <w:pStyle w:val="aff3"/>
        <w:spacing w:line="360" w:lineRule="auto"/>
        <w:ind w:left="-426"/>
        <w:rPr>
          <w:rFonts w:ascii="Times New Roman" w:hAnsi="Times New Roman" w:cs="Times New Roman"/>
          <w:sz w:val="28"/>
          <w:szCs w:val="28"/>
        </w:rPr>
      </w:pPr>
      <w:r w:rsidRPr="00D537B3">
        <w:rPr>
          <w:rFonts w:ascii="Times New Roman" w:hAnsi="Times New Roman" w:cs="Times New Roman"/>
          <w:sz w:val="28"/>
          <w:szCs w:val="28"/>
        </w:rPr>
        <w:t xml:space="preserve">      4) обобщенное обозначение концепта.  </w:t>
      </w:r>
    </w:p>
    <w:p w:rsidR="00DB2F3F" w:rsidRPr="00D537B3" w:rsidRDefault="00DB2F3F" w:rsidP="00D537B3">
      <w:pPr>
        <w:pStyle w:val="aff3"/>
        <w:spacing w:line="360" w:lineRule="auto"/>
        <w:ind w:left="-426"/>
        <w:rPr>
          <w:rFonts w:ascii="Times New Roman" w:hAnsi="Times New Roman" w:cs="Times New Roman"/>
          <w:sz w:val="28"/>
          <w:szCs w:val="28"/>
        </w:rPr>
      </w:pPr>
    </w:p>
    <w:p w:rsidR="00CF0188" w:rsidRPr="00D537B3" w:rsidRDefault="00DF77B4" w:rsidP="00D537B3">
      <w:pPr>
        <w:keepNext/>
        <w:keepLines/>
        <w:spacing w:line="360" w:lineRule="auto"/>
        <w:jc w:val="center"/>
        <w:rPr>
          <w:rFonts w:ascii="Times New Roman" w:hAnsi="Times New Roman"/>
          <w:b/>
          <w:sz w:val="28"/>
          <w:szCs w:val="28"/>
        </w:rPr>
      </w:pPr>
      <w:r w:rsidRPr="00D537B3">
        <w:rPr>
          <w:rFonts w:ascii="Times New Roman" w:hAnsi="Times New Roman"/>
          <w:b/>
          <w:sz w:val="28"/>
          <w:szCs w:val="28"/>
        </w:rPr>
        <w:lastRenderedPageBreak/>
        <w:t>П</w:t>
      </w:r>
      <w:r w:rsidR="00CF0188" w:rsidRPr="00D537B3">
        <w:rPr>
          <w:rFonts w:ascii="Times New Roman" w:hAnsi="Times New Roman"/>
          <w:b/>
          <w:sz w:val="28"/>
          <w:szCs w:val="28"/>
        </w:rPr>
        <w:t>рактическое</w:t>
      </w:r>
      <w:r w:rsidR="00E01402">
        <w:rPr>
          <w:rFonts w:ascii="Times New Roman" w:hAnsi="Times New Roman"/>
          <w:b/>
          <w:sz w:val="28"/>
          <w:szCs w:val="28"/>
        </w:rPr>
        <w:t xml:space="preserve"> </w:t>
      </w:r>
      <w:r w:rsidR="00CF0188" w:rsidRPr="00D537B3">
        <w:rPr>
          <w:rFonts w:ascii="Times New Roman" w:hAnsi="Times New Roman"/>
          <w:b/>
          <w:sz w:val="28"/>
          <w:szCs w:val="28"/>
        </w:rPr>
        <w:t>задание</w:t>
      </w:r>
    </w:p>
    <w:p w:rsidR="00CF0188" w:rsidRPr="00D537B3" w:rsidRDefault="00CF0188" w:rsidP="00D537B3">
      <w:pPr>
        <w:keepNext/>
        <w:keepLines/>
        <w:spacing w:line="360" w:lineRule="auto"/>
        <w:jc w:val="both"/>
        <w:rPr>
          <w:rFonts w:ascii="Times New Roman" w:hAnsi="Times New Roman"/>
          <w:sz w:val="28"/>
          <w:szCs w:val="28"/>
        </w:rPr>
      </w:pPr>
      <w:r w:rsidRPr="00D537B3">
        <w:rPr>
          <w:rFonts w:ascii="Times New Roman" w:hAnsi="Times New Roman"/>
          <w:sz w:val="28"/>
          <w:szCs w:val="28"/>
          <w:lang w:val="en-US"/>
        </w:rPr>
        <w:t>Analyze</w:t>
      </w:r>
      <w:r w:rsidRPr="00D537B3">
        <w:rPr>
          <w:rFonts w:ascii="Times New Roman" w:hAnsi="Times New Roman"/>
          <w:sz w:val="28"/>
          <w:szCs w:val="28"/>
        </w:rPr>
        <w:t xml:space="preserve"> 2 </w:t>
      </w:r>
      <w:r w:rsidRPr="00D537B3">
        <w:rPr>
          <w:rFonts w:ascii="Times New Roman" w:hAnsi="Times New Roman"/>
          <w:sz w:val="28"/>
          <w:szCs w:val="28"/>
          <w:lang w:val="en-US"/>
        </w:rPr>
        <w:t>pagesofprintedtexttakenfromanyauthenticsource</w:t>
      </w:r>
      <w:r w:rsidRPr="00D537B3">
        <w:rPr>
          <w:rFonts w:ascii="Times New Roman" w:hAnsi="Times New Roman"/>
          <w:sz w:val="28"/>
          <w:szCs w:val="28"/>
        </w:rPr>
        <w:t>.</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Find examples to illustrate how the grammatical meaning of a word can be expressed (one example for each way of expressing grammatical meaning if possible):</w:t>
      </w:r>
    </w:p>
    <w:p w:rsidR="00CF0188" w:rsidRPr="00D537B3" w:rsidRDefault="00CF0188" w:rsidP="00D537B3">
      <w:pPr>
        <w:keepNext/>
        <w:keepLines/>
        <w:numPr>
          <w:ilvl w:val="0"/>
          <w:numId w:val="29"/>
        </w:numPr>
        <w:tabs>
          <w:tab w:val="clear" w:pos="360"/>
          <w:tab w:val="num" w:pos="426"/>
          <w:tab w:val="num" w:pos="709"/>
        </w:tabs>
        <w:spacing w:after="0" w:line="360" w:lineRule="auto"/>
        <w:ind w:left="426" w:firstLine="0"/>
        <w:jc w:val="both"/>
        <w:rPr>
          <w:rFonts w:ascii="Times New Roman" w:hAnsi="Times New Roman"/>
          <w:sz w:val="28"/>
          <w:szCs w:val="28"/>
          <w:lang w:val="en-US"/>
        </w:rPr>
      </w:pPr>
      <w:r w:rsidRPr="00D537B3">
        <w:rPr>
          <w:rFonts w:ascii="Times New Roman" w:hAnsi="Times New Roman"/>
          <w:sz w:val="28"/>
          <w:szCs w:val="28"/>
          <w:lang w:val="en-US"/>
        </w:rPr>
        <w:t>within the word (synthetically) – 5 variants</w:t>
      </w:r>
    </w:p>
    <w:p w:rsidR="00CF0188" w:rsidRPr="00D537B3" w:rsidRDefault="00CF0188" w:rsidP="00D537B3">
      <w:pPr>
        <w:keepNext/>
        <w:keepLines/>
        <w:numPr>
          <w:ilvl w:val="0"/>
          <w:numId w:val="29"/>
        </w:numPr>
        <w:tabs>
          <w:tab w:val="clear" w:pos="360"/>
          <w:tab w:val="num" w:pos="426"/>
          <w:tab w:val="num" w:pos="709"/>
        </w:tabs>
        <w:spacing w:after="0" w:line="360" w:lineRule="auto"/>
        <w:ind w:left="426" w:firstLine="0"/>
        <w:jc w:val="both"/>
        <w:rPr>
          <w:rFonts w:ascii="Times New Roman" w:hAnsi="Times New Roman"/>
          <w:sz w:val="28"/>
          <w:szCs w:val="28"/>
          <w:lang w:val="en-US"/>
        </w:rPr>
      </w:pPr>
      <w:r w:rsidRPr="00D537B3">
        <w:rPr>
          <w:rFonts w:ascii="Times New Roman" w:hAnsi="Times New Roman"/>
          <w:sz w:val="28"/>
          <w:szCs w:val="28"/>
          <w:lang w:val="en-US"/>
        </w:rPr>
        <w:t>outside the word (analytically) – 2 variants</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Give examples of 10 parts of speech used in your text.</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Find examples to illustrate each group of nouns (personal, abstract, names of materials, class nouns, collective nouns, countable, uncountable, animate, inanimate, simple, derivative, compound).</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How the category of number is expressed? Are there examples of pluralia or singularia tantum.</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What syntactical functions do nouns fulfil in different sentences?</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Verbs of what groups are used in your text?</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How are different categories of the verb illustrated in your text (tense, aspect, person, number, voice, mood)?</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Give a detailed analysis of one sentence:</w:t>
      </w:r>
    </w:p>
    <w:p w:rsidR="00CF0188" w:rsidRPr="00D537B3" w:rsidRDefault="00CF0188" w:rsidP="00D537B3">
      <w:pPr>
        <w:keepNext/>
        <w:keepLines/>
        <w:numPr>
          <w:ilvl w:val="0"/>
          <w:numId w:val="30"/>
        </w:numPr>
        <w:tabs>
          <w:tab w:val="clear" w:pos="360"/>
          <w:tab w:val="num" w:pos="426"/>
          <w:tab w:val="left" w:pos="709"/>
        </w:tabs>
        <w:spacing w:after="0" w:line="360" w:lineRule="auto"/>
        <w:ind w:left="426" w:firstLine="0"/>
        <w:jc w:val="both"/>
        <w:rPr>
          <w:rFonts w:ascii="Times New Roman" w:hAnsi="Times New Roman"/>
          <w:sz w:val="28"/>
          <w:szCs w:val="28"/>
          <w:lang w:val="en-US"/>
        </w:rPr>
      </w:pPr>
      <w:r w:rsidRPr="00D537B3">
        <w:rPr>
          <w:rFonts w:ascii="Times New Roman" w:hAnsi="Times New Roman"/>
          <w:sz w:val="28"/>
          <w:szCs w:val="28"/>
          <w:lang w:val="en-US"/>
        </w:rPr>
        <w:t>What part of speech does every word in a sentence belong to?</w:t>
      </w:r>
    </w:p>
    <w:p w:rsidR="00CF0188" w:rsidRPr="00D537B3" w:rsidRDefault="00CF0188" w:rsidP="00D537B3">
      <w:pPr>
        <w:keepNext/>
        <w:keepLines/>
        <w:numPr>
          <w:ilvl w:val="0"/>
          <w:numId w:val="30"/>
        </w:numPr>
        <w:tabs>
          <w:tab w:val="clear" w:pos="360"/>
          <w:tab w:val="num" w:pos="426"/>
          <w:tab w:val="left" w:pos="709"/>
        </w:tabs>
        <w:spacing w:after="0" w:line="360" w:lineRule="auto"/>
        <w:ind w:left="426" w:firstLine="0"/>
        <w:jc w:val="both"/>
        <w:rPr>
          <w:rFonts w:ascii="Times New Roman" w:hAnsi="Times New Roman"/>
          <w:sz w:val="28"/>
          <w:szCs w:val="28"/>
          <w:lang w:val="en-US"/>
        </w:rPr>
      </w:pPr>
      <w:r w:rsidRPr="00D537B3">
        <w:rPr>
          <w:rFonts w:ascii="Times New Roman" w:hAnsi="Times New Roman"/>
          <w:sz w:val="28"/>
          <w:szCs w:val="28"/>
          <w:lang w:val="en-US"/>
        </w:rPr>
        <w:t>What syntactical function does each of them fulfil?</w:t>
      </w:r>
    </w:p>
    <w:p w:rsidR="00CF0188" w:rsidRPr="00D537B3"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Sentences of what communicative types are presented in your text?</w:t>
      </w:r>
    </w:p>
    <w:p w:rsidR="00AA70C1" w:rsidRPr="00E01402" w:rsidRDefault="00CF0188" w:rsidP="00D537B3">
      <w:pPr>
        <w:keepNext/>
        <w:keepLines/>
        <w:numPr>
          <w:ilvl w:val="0"/>
          <w:numId w:val="28"/>
        </w:numPr>
        <w:tabs>
          <w:tab w:val="clear" w:pos="360"/>
          <w:tab w:val="num" w:pos="426"/>
        </w:tabs>
        <w:spacing w:after="0" w:line="360" w:lineRule="auto"/>
        <w:ind w:left="426" w:hanging="426"/>
        <w:jc w:val="both"/>
        <w:rPr>
          <w:rFonts w:ascii="Times New Roman" w:hAnsi="Times New Roman"/>
          <w:sz w:val="28"/>
          <w:szCs w:val="28"/>
          <w:lang w:val="en-US"/>
        </w:rPr>
      </w:pPr>
      <w:r w:rsidRPr="00D537B3">
        <w:rPr>
          <w:rFonts w:ascii="Times New Roman" w:hAnsi="Times New Roman"/>
          <w:sz w:val="28"/>
          <w:szCs w:val="28"/>
          <w:lang w:val="en-US"/>
        </w:rPr>
        <w:t>What types of subordinate clauses can you find in the text (predicative, adverbial, attributive, etc.)</w:t>
      </w:r>
    </w:p>
    <w:p w:rsidR="00CF0188" w:rsidRPr="00D537B3" w:rsidRDefault="00CF0188" w:rsidP="00D537B3">
      <w:pPr>
        <w:spacing w:after="0" w:line="360" w:lineRule="auto"/>
        <w:jc w:val="center"/>
        <w:rPr>
          <w:rStyle w:val="10"/>
          <w:rFonts w:ascii="Times New Roman" w:hAnsi="Times New Roman" w:cs="Times New Roman"/>
          <w:sz w:val="28"/>
          <w:szCs w:val="28"/>
        </w:rPr>
      </w:pPr>
      <w:r w:rsidRPr="00D537B3">
        <w:rPr>
          <w:rStyle w:val="10"/>
          <w:rFonts w:ascii="Times New Roman" w:hAnsi="Times New Roman" w:cs="Times New Roman"/>
          <w:sz w:val="28"/>
          <w:szCs w:val="28"/>
        </w:rPr>
        <w:t>Вопросы к зачету</w:t>
      </w:r>
    </w:p>
    <w:p w:rsidR="00CF0188" w:rsidRPr="00D537B3" w:rsidRDefault="00CF0188" w:rsidP="00D537B3">
      <w:pPr>
        <w:pStyle w:val="2"/>
        <w:spacing w:line="360" w:lineRule="auto"/>
        <w:rPr>
          <w:rFonts w:ascii="Times New Roman" w:hAnsi="Times New Roman" w:cs="Times New Roman"/>
        </w:rPr>
      </w:pPr>
      <w:r w:rsidRPr="00D537B3">
        <w:rPr>
          <w:rStyle w:val="10"/>
          <w:rFonts w:ascii="Times New Roman" w:hAnsi="Times New Roman" w:cs="Times New Roman"/>
          <w:sz w:val="28"/>
          <w:szCs w:val="28"/>
        </w:rPr>
        <w:t>I.</w:t>
      </w:r>
      <w:r w:rsidRPr="00D537B3">
        <w:rPr>
          <w:rFonts w:ascii="Times New Roman" w:hAnsi="Times New Roman" w:cs="Times New Roman"/>
        </w:rPr>
        <w:t xml:space="preserve"> Морфология</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37"/>
          <w:sz w:val="28"/>
          <w:szCs w:val="28"/>
        </w:rPr>
      </w:pPr>
      <w:r w:rsidRPr="00D537B3">
        <w:rPr>
          <w:rFonts w:ascii="Times New Roman" w:hAnsi="Times New Roman"/>
          <w:sz w:val="28"/>
          <w:szCs w:val="28"/>
        </w:rPr>
        <w:t>Полисемия и омонимия в английской морфологии.</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17"/>
          <w:sz w:val="28"/>
          <w:szCs w:val="28"/>
        </w:rPr>
      </w:pPr>
      <w:r w:rsidRPr="00D537B3">
        <w:rPr>
          <w:rFonts w:ascii="Times New Roman" w:hAnsi="Times New Roman"/>
          <w:spacing w:val="-1"/>
          <w:sz w:val="28"/>
          <w:szCs w:val="28"/>
        </w:rPr>
        <w:t xml:space="preserve">Грамматические категории и факторы, влияющие на и </w:t>
      </w:r>
      <w:r w:rsidRPr="00D537B3">
        <w:rPr>
          <w:rFonts w:ascii="Times New Roman" w:hAnsi="Times New Roman"/>
          <w:spacing w:val="-2"/>
          <w:sz w:val="28"/>
          <w:szCs w:val="28"/>
        </w:rPr>
        <w:t>ограничивающие их реализацию.</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17"/>
          <w:sz w:val="28"/>
          <w:szCs w:val="28"/>
        </w:rPr>
      </w:pPr>
      <w:r w:rsidRPr="00D537B3">
        <w:rPr>
          <w:rFonts w:ascii="Times New Roman" w:hAnsi="Times New Roman"/>
          <w:spacing w:val="-2"/>
          <w:sz w:val="28"/>
          <w:szCs w:val="28"/>
        </w:rPr>
        <w:lastRenderedPageBreak/>
        <w:t>Инвариантное значение грамматической категории.</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21"/>
          <w:sz w:val="28"/>
          <w:szCs w:val="28"/>
        </w:rPr>
      </w:pPr>
      <w:r w:rsidRPr="00D537B3">
        <w:rPr>
          <w:rFonts w:ascii="Times New Roman" w:hAnsi="Times New Roman"/>
          <w:spacing w:val="-3"/>
          <w:sz w:val="28"/>
          <w:szCs w:val="28"/>
        </w:rPr>
        <w:t>Словоформы и словосочетания: сходства, различия, пограничные случаи.</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before="2" w:after="0" w:line="360" w:lineRule="auto"/>
        <w:ind w:left="-426" w:right="-143" w:firstLine="284"/>
        <w:jc w:val="both"/>
        <w:rPr>
          <w:rFonts w:ascii="Times New Roman" w:hAnsi="Times New Roman"/>
          <w:spacing w:val="-19"/>
          <w:sz w:val="28"/>
          <w:szCs w:val="28"/>
        </w:rPr>
      </w:pPr>
      <w:r w:rsidRPr="00D537B3">
        <w:rPr>
          <w:rFonts w:ascii="Times New Roman" w:hAnsi="Times New Roman"/>
          <w:spacing w:val="-4"/>
          <w:sz w:val="28"/>
          <w:szCs w:val="28"/>
        </w:rPr>
        <w:t xml:space="preserve"> «Лексические» и «грамматические» значения: сходства, </w:t>
      </w:r>
      <w:r w:rsidRPr="00D537B3">
        <w:rPr>
          <w:rFonts w:ascii="Times New Roman" w:hAnsi="Times New Roman"/>
          <w:spacing w:val="-2"/>
          <w:sz w:val="28"/>
          <w:szCs w:val="28"/>
        </w:rPr>
        <w:t>различия, способы выражения.</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20"/>
          <w:sz w:val="28"/>
          <w:szCs w:val="28"/>
        </w:rPr>
      </w:pPr>
      <w:r w:rsidRPr="00D537B3">
        <w:rPr>
          <w:rFonts w:ascii="Times New Roman" w:hAnsi="Times New Roman"/>
          <w:spacing w:val="-3"/>
          <w:sz w:val="28"/>
          <w:szCs w:val="28"/>
        </w:rPr>
        <w:t>Классы слов и формоклассы.</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before="5" w:after="0" w:line="360" w:lineRule="auto"/>
        <w:ind w:left="-426" w:right="-143" w:firstLine="284"/>
        <w:jc w:val="both"/>
        <w:rPr>
          <w:rFonts w:ascii="Times New Roman" w:hAnsi="Times New Roman"/>
          <w:spacing w:val="-22"/>
          <w:sz w:val="28"/>
          <w:szCs w:val="28"/>
        </w:rPr>
      </w:pPr>
      <w:r w:rsidRPr="00D537B3">
        <w:rPr>
          <w:rFonts w:ascii="Times New Roman" w:hAnsi="Times New Roman"/>
          <w:spacing w:val="-2"/>
          <w:sz w:val="28"/>
          <w:szCs w:val="28"/>
        </w:rPr>
        <w:t>Словоформы, формоклассы, грамматические категории.</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17"/>
          <w:sz w:val="28"/>
          <w:szCs w:val="28"/>
        </w:rPr>
      </w:pPr>
      <w:r w:rsidRPr="00D537B3">
        <w:rPr>
          <w:rFonts w:ascii="Times New Roman" w:hAnsi="Times New Roman"/>
          <w:spacing w:val="-2"/>
          <w:sz w:val="28"/>
          <w:szCs w:val="28"/>
        </w:rPr>
        <w:t>Теория частей речи: принцип выделения частей речи.</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28"/>
          <w:sz w:val="28"/>
          <w:szCs w:val="28"/>
        </w:rPr>
      </w:pPr>
      <w:r w:rsidRPr="00D537B3">
        <w:rPr>
          <w:rFonts w:ascii="Times New Roman" w:hAnsi="Times New Roman"/>
          <w:spacing w:val="-2"/>
          <w:sz w:val="28"/>
          <w:szCs w:val="28"/>
        </w:rPr>
        <w:t>Классы слов и их субкатегоризация в свете теории поля.</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28"/>
          <w:sz w:val="28"/>
          <w:szCs w:val="28"/>
        </w:rPr>
      </w:pPr>
      <w:r w:rsidRPr="00D537B3">
        <w:rPr>
          <w:rFonts w:ascii="Times New Roman" w:hAnsi="Times New Roman"/>
          <w:spacing w:val="1"/>
          <w:sz w:val="28"/>
          <w:szCs w:val="28"/>
        </w:rPr>
        <w:t xml:space="preserve">Индивидуальное лексическое значение слова и категориальное </w:t>
      </w:r>
      <w:r w:rsidRPr="00D537B3">
        <w:rPr>
          <w:rFonts w:ascii="Times New Roman" w:hAnsi="Times New Roman"/>
          <w:spacing w:val="-1"/>
          <w:sz w:val="28"/>
          <w:szCs w:val="28"/>
        </w:rPr>
        <w:t>значение части речи: полное совпадение и девиации.</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28"/>
          <w:sz w:val="28"/>
          <w:szCs w:val="28"/>
        </w:rPr>
      </w:pPr>
      <w:r w:rsidRPr="00D537B3">
        <w:rPr>
          <w:rFonts w:ascii="Times New Roman" w:hAnsi="Times New Roman"/>
          <w:spacing w:val="-2"/>
          <w:sz w:val="28"/>
          <w:szCs w:val="28"/>
        </w:rPr>
        <w:t xml:space="preserve">Грамматическая релевантность субкатегоризации существительных и </w:t>
      </w:r>
      <w:r w:rsidRPr="00D537B3">
        <w:rPr>
          <w:rFonts w:ascii="Times New Roman" w:hAnsi="Times New Roman"/>
          <w:spacing w:val="-5"/>
          <w:sz w:val="28"/>
          <w:szCs w:val="28"/>
        </w:rPr>
        <w:t>глаголов.</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29"/>
          <w:sz w:val="28"/>
          <w:szCs w:val="28"/>
        </w:rPr>
      </w:pPr>
      <w:r w:rsidRPr="00D537B3">
        <w:rPr>
          <w:rFonts w:ascii="Times New Roman" w:hAnsi="Times New Roman"/>
          <w:spacing w:val="-4"/>
          <w:sz w:val="28"/>
          <w:szCs w:val="28"/>
        </w:rPr>
        <w:t>Экстралингвистическая мотивированность / немотивированность категории числа.</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z w:val="28"/>
          <w:szCs w:val="28"/>
        </w:rPr>
      </w:pPr>
      <w:r w:rsidRPr="00D537B3">
        <w:rPr>
          <w:rFonts w:ascii="Times New Roman" w:hAnsi="Times New Roman"/>
          <w:spacing w:val="-2"/>
          <w:sz w:val="28"/>
          <w:szCs w:val="28"/>
        </w:rPr>
        <w:t>Морфолого-синтаксическая природа- '</w:t>
      </w:r>
      <w:r w:rsidRPr="00D537B3">
        <w:rPr>
          <w:rFonts w:ascii="Times New Roman" w:hAnsi="Times New Roman"/>
          <w:spacing w:val="-2"/>
          <w:sz w:val="28"/>
          <w:szCs w:val="28"/>
          <w:lang w:val="en-US"/>
        </w:rPr>
        <w:t>s</w:t>
      </w:r>
      <w:r w:rsidRPr="00D537B3">
        <w:rPr>
          <w:rFonts w:ascii="Times New Roman" w:hAnsi="Times New Roman"/>
          <w:spacing w:val="-2"/>
          <w:sz w:val="28"/>
          <w:szCs w:val="28"/>
        </w:rPr>
        <w:t xml:space="preserve">. </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z w:val="28"/>
          <w:szCs w:val="28"/>
        </w:rPr>
      </w:pPr>
      <w:r w:rsidRPr="00D537B3">
        <w:rPr>
          <w:rFonts w:ascii="Times New Roman" w:hAnsi="Times New Roman"/>
          <w:spacing w:val="-4"/>
          <w:sz w:val="28"/>
          <w:szCs w:val="28"/>
        </w:rPr>
        <w:t>Природа английского артикля.</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30"/>
          <w:sz w:val="28"/>
          <w:szCs w:val="28"/>
        </w:rPr>
      </w:pPr>
      <w:r w:rsidRPr="00D537B3">
        <w:rPr>
          <w:rFonts w:ascii="Times New Roman" w:hAnsi="Times New Roman"/>
          <w:spacing w:val="-2"/>
          <w:sz w:val="28"/>
          <w:szCs w:val="28"/>
        </w:rPr>
        <w:t>Различные взгляды на систему времен в английском языке.</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 w:val="num" w:pos="709"/>
        </w:tabs>
        <w:autoSpaceDE w:val="0"/>
        <w:autoSpaceDN w:val="0"/>
        <w:adjustRightInd w:val="0"/>
        <w:spacing w:after="0" w:line="360" w:lineRule="auto"/>
        <w:ind w:left="-426" w:right="-143" w:firstLine="284"/>
        <w:jc w:val="both"/>
        <w:rPr>
          <w:rFonts w:ascii="Times New Roman" w:hAnsi="Times New Roman"/>
          <w:spacing w:val="-30"/>
          <w:sz w:val="28"/>
          <w:szCs w:val="28"/>
        </w:rPr>
      </w:pPr>
      <w:r w:rsidRPr="00D537B3">
        <w:rPr>
          <w:rFonts w:ascii="Times New Roman" w:hAnsi="Times New Roman"/>
          <w:spacing w:val="-5"/>
          <w:sz w:val="28"/>
          <w:szCs w:val="28"/>
        </w:rPr>
        <w:t>Вид и аспектуальная характеристика глагола.</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30"/>
          <w:sz w:val="28"/>
          <w:szCs w:val="28"/>
        </w:rPr>
      </w:pPr>
      <w:r w:rsidRPr="00D537B3">
        <w:rPr>
          <w:rFonts w:ascii="Times New Roman" w:hAnsi="Times New Roman"/>
          <w:spacing w:val="-4"/>
          <w:sz w:val="28"/>
          <w:szCs w:val="28"/>
        </w:rPr>
        <w:t>Вид и время английского глагола.</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z w:val="28"/>
          <w:szCs w:val="28"/>
        </w:rPr>
      </w:pPr>
      <w:r w:rsidRPr="00D537B3">
        <w:rPr>
          <w:rFonts w:ascii="Times New Roman" w:hAnsi="Times New Roman"/>
          <w:spacing w:val="-2"/>
          <w:sz w:val="28"/>
          <w:szCs w:val="28"/>
        </w:rPr>
        <w:t>Неличные формы глагола и их место в системе английского глагола.</w:t>
      </w:r>
    </w:p>
    <w:p w:rsidR="00CF0188" w:rsidRPr="00D537B3" w:rsidRDefault="00CF0188" w:rsidP="00D537B3">
      <w:pPr>
        <w:widowControl w:val="0"/>
        <w:numPr>
          <w:ilvl w:val="0"/>
          <w:numId w:val="31"/>
        </w:numPr>
        <w:shd w:val="clear" w:color="auto" w:fill="FFFFFF"/>
        <w:tabs>
          <w:tab w:val="clear" w:pos="436"/>
          <w:tab w:val="num" w:pos="0"/>
          <w:tab w:val="left" w:pos="142"/>
          <w:tab w:val="left" w:pos="284"/>
        </w:tabs>
        <w:autoSpaceDE w:val="0"/>
        <w:autoSpaceDN w:val="0"/>
        <w:adjustRightInd w:val="0"/>
        <w:spacing w:after="0" w:line="360" w:lineRule="auto"/>
        <w:ind w:left="-426" w:right="-143" w:firstLine="284"/>
        <w:jc w:val="both"/>
        <w:rPr>
          <w:rFonts w:ascii="Times New Roman" w:hAnsi="Times New Roman"/>
          <w:spacing w:val="-5"/>
          <w:sz w:val="28"/>
          <w:szCs w:val="28"/>
        </w:rPr>
      </w:pPr>
      <w:r w:rsidRPr="00D537B3">
        <w:rPr>
          <w:rFonts w:ascii="Times New Roman" w:hAnsi="Times New Roman"/>
          <w:spacing w:val="-3"/>
          <w:sz w:val="28"/>
          <w:szCs w:val="28"/>
        </w:rPr>
        <w:t>Модальность и наклонение.</w:t>
      </w:r>
    </w:p>
    <w:p w:rsidR="00CF0188" w:rsidRPr="00D537B3" w:rsidRDefault="00CF0188" w:rsidP="00D537B3">
      <w:pPr>
        <w:shd w:val="clear" w:color="auto" w:fill="FFFFFF"/>
        <w:tabs>
          <w:tab w:val="num" w:pos="0"/>
          <w:tab w:val="left" w:pos="142"/>
          <w:tab w:val="left" w:pos="284"/>
        </w:tabs>
        <w:spacing w:before="240" w:line="360" w:lineRule="auto"/>
        <w:ind w:left="-426" w:right="-143" w:firstLine="284"/>
        <w:jc w:val="both"/>
        <w:rPr>
          <w:rStyle w:val="20"/>
          <w:rFonts w:ascii="Times New Roman" w:eastAsiaTheme="minorEastAsia" w:hAnsi="Times New Roman" w:cs="Times New Roman"/>
          <w:i w:val="0"/>
          <w:iCs w:val="0"/>
        </w:rPr>
      </w:pPr>
      <w:r w:rsidRPr="00D537B3">
        <w:rPr>
          <w:rStyle w:val="20"/>
          <w:rFonts w:ascii="Times New Roman" w:eastAsiaTheme="minorEastAsia" w:hAnsi="Times New Roman" w:cs="Times New Roman"/>
          <w:lang w:val="en-US"/>
        </w:rPr>
        <w:t>II</w:t>
      </w:r>
      <w:r w:rsidRPr="00D537B3">
        <w:rPr>
          <w:rStyle w:val="20"/>
          <w:rFonts w:ascii="Times New Roman" w:eastAsiaTheme="minorEastAsia" w:hAnsi="Times New Roman" w:cs="Times New Roman"/>
        </w:rPr>
        <w:t>. Синтаксис</w:t>
      </w:r>
    </w:p>
    <w:p w:rsidR="00CF0188" w:rsidRPr="00D537B3" w:rsidRDefault="00CF0188" w:rsidP="00D537B3">
      <w:pPr>
        <w:shd w:val="clear" w:color="auto" w:fill="FFFFFF"/>
        <w:tabs>
          <w:tab w:val="num" w:pos="0"/>
          <w:tab w:val="left" w:pos="142"/>
          <w:tab w:val="left" w:pos="284"/>
        </w:tabs>
        <w:spacing w:before="240" w:line="360" w:lineRule="auto"/>
        <w:ind w:left="-426" w:right="-143" w:firstLine="284"/>
        <w:jc w:val="both"/>
        <w:rPr>
          <w:rFonts w:ascii="Times New Roman" w:hAnsi="Times New Roman"/>
          <w:b/>
          <w:bCs/>
          <w:sz w:val="28"/>
          <w:szCs w:val="28"/>
        </w:rPr>
      </w:pPr>
      <w:r w:rsidRPr="00E01402">
        <w:rPr>
          <w:rStyle w:val="20"/>
          <w:rFonts w:ascii="Times New Roman" w:eastAsiaTheme="minorEastAsia" w:hAnsi="Times New Roman" w:cs="Times New Roman"/>
        </w:rPr>
        <w:t>1.</w:t>
      </w:r>
      <w:r w:rsidRPr="00E01402">
        <w:rPr>
          <w:rFonts w:ascii="Times New Roman" w:hAnsi="Times New Roman"/>
          <w:spacing w:val="2"/>
          <w:sz w:val="28"/>
          <w:szCs w:val="28"/>
        </w:rPr>
        <w:t>Основные синтаксические</w:t>
      </w:r>
      <w:r w:rsidRPr="00D537B3">
        <w:rPr>
          <w:rFonts w:ascii="Times New Roman" w:hAnsi="Times New Roman"/>
          <w:spacing w:val="2"/>
          <w:sz w:val="28"/>
          <w:szCs w:val="28"/>
        </w:rPr>
        <w:t xml:space="preserve"> единицы.</w:t>
      </w:r>
    </w:p>
    <w:p w:rsidR="00CF0188" w:rsidRPr="00D537B3" w:rsidRDefault="00CF0188" w:rsidP="00D537B3">
      <w:pPr>
        <w:pStyle w:val="af1"/>
        <w:widowControl w:val="0"/>
        <w:numPr>
          <w:ilvl w:val="0"/>
          <w:numId w:val="32"/>
        </w:numPr>
        <w:shd w:val="clear" w:color="auto" w:fill="FFFFFF"/>
        <w:tabs>
          <w:tab w:val="left" w:pos="142"/>
          <w:tab w:val="left" w:pos="284"/>
          <w:tab w:val="left" w:pos="346"/>
        </w:tabs>
        <w:autoSpaceDE w:val="0"/>
        <w:autoSpaceDN w:val="0"/>
        <w:adjustRightInd w:val="0"/>
        <w:spacing w:line="360" w:lineRule="auto"/>
        <w:ind w:right="-143"/>
        <w:jc w:val="both"/>
        <w:rPr>
          <w:spacing w:val="-17"/>
          <w:sz w:val="28"/>
          <w:szCs w:val="28"/>
        </w:rPr>
      </w:pPr>
      <w:r w:rsidRPr="00D537B3">
        <w:rPr>
          <w:spacing w:val="-4"/>
          <w:sz w:val="28"/>
          <w:szCs w:val="28"/>
        </w:rPr>
        <w:t xml:space="preserve">Базовые понятия семантико-синтаксических теорий: предложение, </w:t>
      </w:r>
      <w:r w:rsidRPr="00D537B3">
        <w:rPr>
          <w:spacing w:val="-3"/>
          <w:sz w:val="28"/>
          <w:szCs w:val="28"/>
        </w:rPr>
        <w:t>высказывание, пропозиция, речевой акт.</w:t>
      </w:r>
    </w:p>
    <w:p w:rsidR="00CF0188" w:rsidRPr="00D537B3" w:rsidRDefault="00CF0188" w:rsidP="00D537B3">
      <w:pPr>
        <w:pStyle w:val="af1"/>
        <w:widowControl w:val="0"/>
        <w:numPr>
          <w:ilvl w:val="0"/>
          <w:numId w:val="32"/>
        </w:numPr>
        <w:shd w:val="clear" w:color="auto" w:fill="FFFFFF"/>
        <w:tabs>
          <w:tab w:val="left" w:pos="142"/>
          <w:tab w:val="left" w:pos="284"/>
          <w:tab w:val="left" w:pos="346"/>
        </w:tabs>
        <w:autoSpaceDE w:val="0"/>
        <w:autoSpaceDN w:val="0"/>
        <w:adjustRightInd w:val="0"/>
        <w:spacing w:before="2" w:line="360" w:lineRule="auto"/>
        <w:ind w:right="-143"/>
        <w:jc w:val="both"/>
        <w:rPr>
          <w:spacing w:val="-20"/>
          <w:sz w:val="28"/>
          <w:szCs w:val="28"/>
        </w:rPr>
      </w:pPr>
      <w:r w:rsidRPr="00D537B3">
        <w:rPr>
          <w:spacing w:val="-2"/>
          <w:sz w:val="28"/>
          <w:szCs w:val="28"/>
        </w:rPr>
        <w:t xml:space="preserve">Основные свойства предложения: предикативность, структура, </w:t>
      </w:r>
      <w:r w:rsidRPr="00D537B3">
        <w:rPr>
          <w:spacing w:val="-3"/>
          <w:sz w:val="28"/>
          <w:szCs w:val="28"/>
        </w:rPr>
        <w:t>коммуникативность.</w:t>
      </w:r>
    </w:p>
    <w:p w:rsidR="00CF0188" w:rsidRPr="00D537B3" w:rsidRDefault="00CF0188" w:rsidP="00D537B3">
      <w:pPr>
        <w:widowControl w:val="0"/>
        <w:numPr>
          <w:ilvl w:val="0"/>
          <w:numId w:val="32"/>
        </w:numPr>
        <w:shd w:val="clear" w:color="auto" w:fill="FFFFFF"/>
        <w:tabs>
          <w:tab w:val="left" w:pos="142"/>
          <w:tab w:val="left" w:pos="284"/>
          <w:tab w:val="left" w:pos="346"/>
        </w:tabs>
        <w:autoSpaceDE w:val="0"/>
        <w:autoSpaceDN w:val="0"/>
        <w:adjustRightInd w:val="0"/>
        <w:spacing w:before="10" w:after="0" w:line="360" w:lineRule="auto"/>
        <w:ind w:left="-426" w:right="-143" w:firstLine="284"/>
        <w:jc w:val="both"/>
        <w:rPr>
          <w:rFonts w:ascii="Times New Roman" w:hAnsi="Times New Roman"/>
          <w:spacing w:val="-18"/>
          <w:sz w:val="28"/>
          <w:szCs w:val="28"/>
        </w:rPr>
      </w:pPr>
      <w:r w:rsidRPr="00D537B3">
        <w:rPr>
          <w:rFonts w:ascii="Times New Roman" w:hAnsi="Times New Roman"/>
          <w:spacing w:val="-2"/>
          <w:sz w:val="28"/>
          <w:szCs w:val="28"/>
        </w:rPr>
        <w:t xml:space="preserve">Аспекты семантики предложения: референционально-ролевой, </w:t>
      </w:r>
      <w:r w:rsidRPr="00D537B3">
        <w:rPr>
          <w:rFonts w:ascii="Times New Roman" w:hAnsi="Times New Roman"/>
          <w:spacing w:val="-2"/>
          <w:sz w:val="28"/>
          <w:szCs w:val="28"/>
        </w:rPr>
        <w:lastRenderedPageBreak/>
        <w:t>коммуникативный, коммуникативно-прагматический.</w:t>
      </w:r>
    </w:p>
    <w:p w:rsidR="00CF0188" w:rsidRPr="00D537B3" w:rsidRDefault="00CF0188" w:rsidP="00D537B3">
      <w:pPr>
        <w:widowControl w:val="0"/>
        <w:numPr>
          <w:ilvl w:val="0"/>
          <w:numId w:val="32"/>
        </w:numPr>
        <w:shd w:val="clear" w:color="auto" w:fill="FFFFFF"/>
        <w:tabs>
          <w:tab w:val="left" w:pos="142"/>
          <w:tab w:val="left" w:pos="284"/>
          <w:tab w:val="left" w:pos="346"/>
        </w:tabs>
        <w:autoSpaceDE w:val="0"/>
        <w:autoSpaceDN w:val="0"/>
        <w:adjustRightInd w:val="0"/>
        <w:spacing w:after="0" w:line="360" w:lineRule="auto"/>
        <w:ind w:left="-426" w:right="-143" w:firstLine="284"/>
        <w:jc w:val="both"/>
        <w:rPr>
          <w:rFonts w:ascii="Times New Roman" w:hAnsi="Times New Roman"/>
          <w:spacing w:val="-20"/>
          <w:sz w:val="28"/>
          <w:szCs w:val="28"/>
        </w:rPr>
      </w:pPr>
      <w:r w:rsidRPr="00D537B3">
        <w:rPr>
          <w:rFonts w:ascii="Times New Roman" w:hAnsi="Times New Roman"/>
          <w:spacing w:val="-2"/>
          <w:sz w:val="28"/>
          <w:szCs w:val="28"/>
        </w:rPr>
        <w:t>Принципы анализа предложения.</w:t>
      </w:r>
    </w:p>
    <w:p w:rsidR="00CF0188" w:rsidRPr="00D537B3" w:rsidRDefault="00CF0188" w:rsidP="00D537B3">
      <w:pPr>
        <w:widowControl w:val="0"/>
        <w:numPr>
          <w:ilvl w:val="0"/>
          <w:numId w:val="32"/>
        </w:numPr>
        <w:shd w:val="clear" w:color="auto" w:fill="FFFFFF"/>
        <w:tabs>
          <w:tab w:val="left" w:pos="142"/>
          <w:tab w:val="left" w:pos="284"/>
          <w:tab w:val="left" w:pos="346"/>
        </w:tabs>
        <w:autoSpaceDE w:val="0"/>
        <w:autoSpaceDN w:val="0"/>
        <w:adjustRightInd w:val="0"/>
        <w:spacing w:after="0" w:line="360" w:lineRule="auto"/>
        <w:ind w:left="-426" w:right="-143" w:firstLine="284"/>
        <w:jc w:val="both"/>
        <w:rPr>
          <w:rFonts w:ascii="Times New Roman" w:hAnsi="Times New Roman"/>
          <w:spacing w:val="-21"/>
          <w:sz w:val="28"/>
          <w:szCs w:val="28"/>
        </w:rPr>
      </w:pPr>
      <w:r w:rsidRPr="00D537B3">
        <w:rPr>
          <w:rFonts w:ascii="Times New Roman" w:hAnsi="Times New Roman"/>
          <w:spacing w:val="-3"/>
          <w:sz w:val="28"/>
          <w:szCs w:val="28"/>
        </w:rPr>
        <w:t>Традиционная модель членов предложения.</w:t>
      </w:r>
    </w:p>
    <w:p w:rsidR="00CF0188" w:rsidRPr="00D537B3" w:rsidRDefault="00CF0188" w:rsidP="00D537B3">
      <w:pPr>
        <w:widowControl w:val="0"/>
        <w:numPr>
          <w:ilvl w:val="0"/>
          <w:numId w:val="32"/>
        </w:numPr>
        <w:shd w:val="clear" w:color="auto" w:fill="FFFFFF"/>
        <w:tabs>
          <w:tab w:val="left" w:pos="142"/>
          <w:tab w:val="left" w:pos="284"/>
          <w:tab w:val="left" w:pos="360"/>
        </w:tabs>
        <w:autoSpaceDE w:val="0"/>
        <w:autoSpaceDN w:val="0"/>
        <w:adjustRightInd w:val="0"/>
        <w:spacing w:after="0" w:line="360" w:lineRule="auto"/>
        <w:ind w:left="-426" w:right="-143" w:firstLine="284"/>
        <w:jc w:val="both"/>
        <w:rPr>
          <w:rFonts w:ascii="Times New Roman" w:hAnsi="Times New Roman"/>
          <w:sz w:val="28"/>
          <w:szCs w:val="28"/>
        </w:rPr>
      </w:pPr>
      <w:r w:rsidRPr="00D537B3">
        <w:rPr>
          <w:rFonts w:ascii="Times New Roman" w:hAnsi="Times New Roman"/>
          <w:spacing w:val="-1"/>
          <w:sz w:val="28"/>
          <w:szCs w:val="28"/>
        </w:rPr>
        <w:t xml:space="preserve">Основные понятия коммуникативного синтаксиса: темо-ремное </w:t>
      </w:r>
      <w:r w:rsidRPr="00D537B3">
        <w:rPr>
          <w:rFonts w:ascii="Times New Roman" w:hAnsi="Times New Roman"/>
          <w:spacing w:val="-2"/>
          <w:sz w:val="28"/>
          <w:szCs w:val="28"/>
        </w:rPr>
        <w:t>членение, акцентуация, контраст.</w:t>
      </w:r>
    </w:p>
    <w:p w:rsidR="00CF0188" w:rsidRPr="00D537B3" w:rsidRDefault="00CF0188" w:rsidP="00D537B3">
      <w:pPr>
        <w:widowControl w:val="0"/>
        <w:numPr>
          <w:ilvl w:val="0"/>
          <w:numId w:val="32"/>
        </w:numPr>
        <w:shd w:val="clear" w:color="auto" w:fill="FFFFFF"/>
        <w:tabs>
          <w:tab w:val="left" w:pos="142"/>
          <w:tab w:val="left" w:pos="284"/>
          <w:tab w:val="left" w:pos="360"/>
        </w:tabs>
        <w:autoSpaceDE w:val="0"/>
        <w:autoSpaceDN w:val="0"/>
        <w:adjustRightInd w:val="0"/>
        <w:spacing w:after="0" w:line="360" w:lineRule="auto"/>
        <w:ind w:left="-426" w:right="-143" w:firstLine="284"/>
        <w:jc w:val="both"/>
        <w:rPr>
          <w:rFonts w:ascii="Times New Roman" w:hAnsi="Times New Roman"/>
          <w:spacing w:val="-29"/>
          <w:sz w:val="28"/>
          <w:szCs w:val="28"/>
        </w:rPr>
      </w:pPr>
      <w:r w:rsidRPr="00D537B3">
        <w:rPr>
          <w:rFonts w:ascii="Times New Roman" w:hAnsi="Times New Roman"/>
          <w:spacing w:val="-2"/>
          <w:sz w:val="28"/>
          <w:szCs w:val="28"/>
        </w:rPr>
        <w:t>Принципы классификации словосочетаний.</w:t>
      </w:r>
    </w:p>
    <w:p w:rsidR="00CF0188" w:rsidRPr="00D537B3" w:rsidRDefault="00CF0188" w:rsidP="00D537B3">
      <w:pPr>
        <w:widowControl w:val="0"/>
        <w:numPr>
          <w:ilvl w:val="0"/>
          <w:numId w:val="32"/>
        </w:numPr>
        <w:shd w:val="clear" w:color="auto" w:fill="FFFFFF"/>
        <w:tabs>
          <w:tab w:val="left" w:pos="142"/>
          <w:tab w:val="left" w:pos="284"/>
          <w:tab w:val="left" w:pos="360"/>
        </w:tabs>
        <w:autoSpaceDE w:val="0"/>
        <w:autoSpaceDN w:val="0"/>
        <w:adjustRightInd w:val="0"/>
        <w:spacing w:after="0" w:line="360" w:lineRule="auto"/>
        <w:ind w:left="-426" w:right="-143" w:firstLine="284"/>
        <w:jc w:val="both"/>
        <w:rPr>
          <w:rFonts w:ascii="Times New Roman" w:hAnsi="Times New Roman"/>
          <w:spacing w:val="-25"/>
          <w:sz w:val="28"/>
          <w:szCs w:val="28"/>
        </w:rPr>
      </w:pPr>
      <w:r w:rsidRPr="00D537B3">
        <w:rPr>
          <w:rFonts w:ascii="Times New Roman" w:hAnsi="Times New Roman"/>
          <w:spacing w:val="3"/>
          <w:sz w:val="28"/>
          <w:szCs w:val="28"/>
        </w:rPr>
        <w:t>Принципы классификации предложений.</w:t>
      </w:r>
    </w:p>
    <w:p w:rsidR="00CF0188" w:rsidRPr="00D537B3" w:rsidRDefault="00CF0188" w:rsidP="00D537B3">
      <w:pPr>
        <w:widowControl w:val="0"/>
        <w:numPr>
          <w:ilvl w:val="0"/>
          <w:numId w:val="32"/>
        </w:numPr>
        <w:shd w:val="clear" w:color="auto" w:fill="FFFFFF"/>
        <w:tabs>
          <w:tab w:val="left" w:pos="142"/>
          <w:tab w:val="left" w:pos="284"/>
        </w:tabs>
        <w:autoSpaceDE w:val="0"/>
        <w:autoSpaceDN w:val="0"/>
        <w:adjustRightInd w:val="0"/>
        <w:spacing w:after="0" w:line="360" w:lineRule="auto"/>
        <w:ind w:left="-426" w:right="-143" w:firstLine="284"/>
        <w:jc w:val="both"/>
        <w:rPr>
          <w:rFonts w:ascii="Times New Roman" w:hAnsi="Times New Roman"/>
          <w:spacing w:val="-28"/>
          <w:sz w:val="28"/>
          <w:szCs w:val="28"/>
        </w:rPr>
      </w:pPr>
      <w:r w:rsidRPr="00D537B3">
        <w:rPr>
          <w:rFonts w:ascii="Times New Roman" w:hAnsi="Times New Roman"/>
          <w:spacing w:val="-4"/>
          <w:sz w:val="28"/>
          <w:szCs w:val="28"/>
        </w:rPr>
        <w:t xml:space="preserve">Ядерные глагольные и именные словосочетания: принципы </w:t>
      </w:r>
      <w:r w:rsidRPr="00D537B3">
        <w:rPr>
          <w:rFonts w:ascii="Times New Roman" w:hAnsi="Times New Roman"/>
          <w:spacing w:val="-3"/>
          <w:sz w:val="28"/>
          <w:szCs w:val="28"/>
        </w:rPr>
        <w:t>классификации.</w:t>
      </w:r>
    </w:p>
    <w:p w:rsidR="00CF0188" w:rsidRPr="00D537B3" w:rsidRDefault="00CF0188" w:rsidP="00D537B3">
      <w:pPr>
        <w:widowControl w:val="0"/>
        <w:numPr>
          <w:ilvl w:val="0"/>
          <w:numId w:val="32"/>
        </w:numPr>
        <w:shd w:val="clear" w:color="auto" w:fill="FFFFFF"/>
        <w:tabs>
          <w:tab w:val="left" w:pos="142"/>
          <w:tab w:val="left" w:pos="284"/>
        </w:tabs>
        <w:autoSpaceDE w:val="0"/>
        <w:autoSpaceDN w:val="0"/>
        <w:adjustRightInd w:val="0"/>
        <w:spacing w:after="0" w:line="360" w:lineRule="auto"/>
        <w:ind w:left="-426" w:right="-143" w:firstLine="284"/>
        <w:jc w:val="both"/>
        <w:rPr>
          <w:rFonts w:ascii="Times New Roman" w:hAnsi="Times New Roman"/>
          <w:spacing w:val="-25"/>
          <w:sz w:val="28"/>
          <w:szCs w:val="28"/>
        </w:rPr>
      </w:pPr>
      <w:r w:rsidRPr="00D537B3">
        <w:rPr>
          <w:rFonts w:ascii="Times New Roman" w:hAnsi="Times New Roman"/>
          <w:spacing w:val="3"/>
          <w:sz w:val="28"/>
          <w:szCs w:val="28"/>
        </w:rPr>
        <w:t>Предикативные словосочетания и вторичная предикация.</w:t>
      </w:r>
    </w:p>
    <w:p w:rsidR="00CF0188" w:rsidRPr="00D537B3" w:rsidRDefault="00CF0188" w:rsidP="00D537B3">
      <w:pPr>
        <w:widowControl w:val="0"/>
        <w:numPr>
          <w:ilvl w:val="0"/>
          <w:numId w:val="32"/>
        </w:numPr>
        <w:shd w:val="clear" w:color="auto" w:fill="FFFFFF"/>
        <w:tabs>
          <w:tab w:val="left" w:pos="142"/>
          <w:tab w:val="left" w:pos="284"/>
        </w:tabs>
        <w:autoSpaceDE w:val="0"/>
        <w:autoSpaceDN w:val="0"/>
        <w:adjustRightInd w:val="0"/>
        <w:spacing w:before="2" w:after="0" w:line="360" w:lineRule="auto"/>
        <w:ind w:left="-426" w:right="-143" w:firstLine="284"/>
        <w:jc w:val="both"/>
        <w:rPr>
          <w:rFonts w:ascii="Times New Roman" w:hAnsi="Times New Roman"/>
          <w:spacing w:val="-29"/>
          <w:sz w:val="28"/>
          <w:szCs w:val="28"/>
        </w:rPr>
      </w:pPr>
      <w:r w:rsidRPr="00D537B3">
        <w:rPr>
          <w:rFonts w:ascii="Times New Roman" w:hAnsi="Times New Roman"/>
          <w:spacing w:val="-2"/>
          <w:sz w:val="28"/>
          <w:szCs w:val="28"/>
        </w:rPr>
        <w:t>Подтипы сочинительных словосочетаний.</w:t>
      </w:r>
    </w:p>
    <w:p w:rsidR="00CF0188" w:rsidRPr="00D537B3" w:rsidRDefault="00CF0188" w:rsidP="00D537B3">
      <w:pPr>
        <w:widowControl w:val="0"/>
        <w:numPr>
          <w:ilvl w:val="0"/>
          <w:numId w:val="32"/>
        </w:numPr>
        <w:shd w:val="clear" w:color="auto" w:fill="FFFFFF"/>
        <w:tabs>
          <w:tab w:val="left" w:pos="142"/>
          <w:tab w:val="left" w:pos="284"/>
        </w:tabs>
        <w:autoSpaceDE w:val="0"/>
        <w:autoSpaceDN w:val="0"/>
        <w:adjustRightInd w:val="0"/>
        <w:spacing w:after="0" w:line="360" w:lineRule="auto"/>
        <w:ind w:left="-426" w:right="-143" w:firstLine="284"/>
        <w:jc w:val="both"/>
        <w:rPr>
          <w:rFonts w:ascii="Times New Roman" w:hAnsi="Times New Roman"/>
          <w:spacing w:val="-28"/>
          <w:sz w:val="28"/>
          <w:szCs w:val="28"/>
        </w:rPr>
      </w:pPr>
      <w:r w:rsidRPr="00D537B3">
        <w:rPr>
          <w:rFonts w:ascii="Times New Roman" w:hAnsi="Times New Roman"/>
          <w:spacing w:val="-2"/>
          <w:sz w:val="28"/>
          <w:szCs w:val="28"/>
        </w:rPr>
        <w:t xml:space="preserve">Структурно-коммуникативные типы простого предложения. </w:t>
      </w:r>
    </w:p>
    <w:p w:rsidR="00CF0188" w:rsidRPr="00D537B3" w:rsidRDefault="00CF0188" w:rsidP="00D537B3">
      <w:pPr>
        <w:widowControl w:val="0"/>
        <w:numPr>
          <w:ilvl w:val="0"/>
          <w:numId w:val="32"/>
        </w:numPr>
        <w:shd w:val="clear" w:color="auto" w:fill="FFFFFF"/>
        <w:tabs>
          <w:tab w:val="left" w:pos="142"/>
          <w:tab w:val="left" w:pos="284"/>
        </w:tabs>
        <w:autoSpaceDE w:val="0"/>
        <w:autoSpaceDN w:val="0"/>
        <w:adjustRightInd w:val="0"/>
        <w:spacing w:after="0" w:line="360" w:lineRule="auto"/>
        <w:ind w:left="-426" w:right="-143" w:firstLine="284"/>
        <w:jc w:val="both"/>
        <w:rPr>
          <w:rFonts w:ascii="Times New Roman" w:hAnsi="Times New Roman"/>
          <w:sz w:val="28"/>
          <w:szCs w:val="28"/>
        </w:rPr>
      </w:pPr>
      <w:r w:rsidRPr="00D537B3">
        <w:rPr>
          <w:rFonts w:ascii="Times New Roman" w:hAnsi="Times New Roman"/>
          <w:sz w:val="28"/>
          <w:szCs w:val="28"/>
        </w:rPr>
        <w:t xml:space="preserve">Виды конституэнтного анализа предложения: члены предложения, </w:t>
      </w:r>
      <w:r w:rsidRPr="00D537B3">
        <w:rPr>
          <w:rFonts w:ascii="Times New Roman" w:hAnsi="Times New Roman"/>
          <w:spacing w:val="-2"/>
          <w:sz w:val="28"/>
          <w:szCs w:val="28"/>
        </w:rPr>
        <w:t>непосредственные составляющие, ядерные предложения.</w:t>
      </w:r>
    </w:p>
    <w:p w:rsidR="00CF0188" w:rsidRPr="00D537B3" w:rsidRDefault="00CF0188" w:rsidP="00D537B3">
      <w:pPr>
        <w:widowControl w:val="0"/>
        <w:numPr>
          <w:ilvl w:val="0"/>
          <w:numId w:val="32"/>
        </w:numPr>
        <w:shd w:val="clear" w:color="auto" w:fill="FFFFFF"/>
        <w:tabs>
          <w:tab w:val="left" w:pos="142"/>
          <w:tab w:val="left" w:pos="284"/>
          <w:tab w:val="left" w:pos="355"/>
        </w:tabs>
        <w:autoSpaceDE w:val="0"/>
        <w:autoSpaceDN w:val="0"/>
        <w:adjustRightInd w:val="0"/>
        <w:spacing w:before="2" w:after="0" w:line="360" w:lineRule="auto"/>
        <w:ind w:left="-426" w:right="-143" w:firstLine="284"/>
        <w:jc w:val="both"/>
        <w:rPr>
          <w:rFonts w:ascii="Times New Roman" w:hAnsi="Times New Roman"/>
          <w:spacing w:val="-15"/>
          <w:sz w:val="28"/>
          <w:szCs w:val="28"/>
        </w:rPr>
      </w:pPr>
      <w:r w:rsidRPr="00D537B3">
        <w:rPr>
          <w:rFonts w:ascii="Times New Roman" w:hAnsi="Times New Roman"/>
          <w:spacing w:val="-2"/>
          <w:sz w:val="28"/>
          <w:szCs w:val="28"/>
        </w:rPr>
        <w:t>Типы сложноподчинённых предложений.</w:t>
      </w:r>
    </w:p>
    <w:p w:rsidR="00CF0188" w:rsidRPr="00D537B3" w:rsidRDefault="00CF0188" w:rsidP="00D537B3">
      <w:pPr>
        <w:widowControl w:val="0"/>
        <w:numPr>
          <w:ilvl w:val="0"/>
          <w:numId w:val="32"/>
        </w:numPr>
        <w:shd w:val="clear" w:color="auto" w:fill="FFFFFF"/>
        <w:tabs>
          <w:tab w:val="left" w:pos="142"/>
          <w:tab w:val="left" w:pos="284"/>
          <w:tab w:val="left" w:pos="355"/>
        </w:tabs>
        <w:autoSpaceDE w:val="0"/>
        <w:autoSpaceDN w:val="0"/>
        <w:adjustRightInd w:val="0"/>
        <w:spacing w:before="5" w:after="0" w:line="360" w:lineRule="auto"/>
        <w:ind w:left="-426" w:right="-143" w:firstLine="284"/>
        <w:jc w:val="both"/>
        <w:rPr>
          <w:rFonts w:ascii="Times New Roman" w:hAnsi="Times New Roman"/>
          <w:spacing w:val="-16"/>
          <w:sz w:val="28"/>
          <w:szCs w:val="28"/>
        </w:rPr>
      </w:pPr>
      <w:r w:rsidRPr="00D537B3">
        <w:rPr>
          <w:rFonts w:ascii="Times New Roman" w:hAnsi="Times New Roman"/>
          <w:spacing w:val="-4"/>
          <w:sz w:val="28"/>
          <w:szCs w:val="28"/>
        </w:rPr>
        <w:t xml:space="preserve">Лексико-грамматические способы выражения ремо-тематического </w:t>
      </w:r>
      <w:r w:rsidRPr="00D537B3">
        <w:rPr>
          <w:rFonts w:ascii="Times New Roman" w:hAnsi="Times New Roman"/>
          <w:spacing w:val="-3"/>
          <w:sz w:val="28"/>
          <w:szCs w:val="28"/>
        </w:rPr>
        <w:t>членения предложения.</w:t>
      </w:r>
    </w:p>
    <w:p w:rsidR="00E758AF" w:rsidRPr="0039792F" w:rsidRDefault="00E758AF" w:rsidP="00E758AF">
      <w:pPr>
        <w:widowControl w:val="0"/>
        <w:shd w:val="clear" w:color="auto" w:fill="FFFFFF"/>
        <w:tabs>
          <w:tab w:val="left" w:pos="142"/>
          <w:tab w:val="left" w:pos="284"/>
          <w:tab w:val="left" w:pos="355"/>
        </w:tabs>
        <w:autoSpaceDE w:val="0"/>
        <w:autoSpaceDN w:val="0"/>
        <w:adjustRightInd w:val="0"/>
        <w:spacing w:before="5" w:after="0" w:line="322" w:lineRule="exact"/>
        <w:ind w:left="-142" w:right="-143"/>
        <w:jc w:val="both"/>
        <w:rPr>
          <w:rFonts w:ascii="Times New Roman" w:hAnsi="Times New Roman"/>
          <w:spacing w:val="-16"/>
          <w:sz w:val="28"/>
          <w:szCs w:val="28"/>
        </w:rPr>
      </w:pPr>
    </w:p>
    <w:p w:rsidR="00CF0188" w:rsidRPr="0039792F" w:rsidRDefault="00E758AF" w:rsidP="00CF0188">
      <w:pPr>
        <w:tabs>
          <w:tab w:val="num" w:pos="-3600"/>
        </w:tabs>
        <w:spacing w:line="240" w:lineRule="auto"/>
        <w:ind w:right="-284"/>
        <w:jc w:val="both"/>
        <w:rPr>
          <w:rFonts w:ascii="Times New Roman" w:hAnsi="Times New Roman"/>
          <w:b/>
          <w:sz w:val="28"/>
          <w:szCs w:val="28"/>
        </w:rPr>
      </w:pPr>
      <w:r w:rsidRPr="0039792F">
        <w:rPr>
          <w:rFonts w:ascii="Times New Roman" w:hAnsi="Times New Roman"/>
          <w:b/>
          <w:sz w:val="28"/>
          <w:szCs w:val="28"/>
        </w:rPr>
        <w:object w:dxaOrig="8925" w:dyaOrig="12631">
          <v:shape id="_x0000_i1027" type="#_x0000_t75" style="width:501pt;height:709.5pt" o:ole="">
            <v:imagedata r:id="rId47" o:title=""/>
          </v:shape>
          <o:OLEObject Type="Embed" ProgID="AcroExch.Document.11" ShapeID="_x0000_i1027" DrawAspect="Content" ObjectID="_1677935781" r:id="rId48"/>
        </w:object>
      </w:r>
    </w:p>
    <w:p w:rsidR="00B07EE1" w:rsidRPr="0039792F" w:rsidRDefault="00CF0188" w:rsidP="00B07EE1">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5791851" cy="8357191"/>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email"/>
                    <a:srcRect/>
                    <a:stretch>
                      <a:fillRect/>
                    </a:stretch>
                  </pic:blipFill>
                  <pic:spPr bwMode="auto">
                    <a:xfrm>
                      <a:off x="0" y="0"/>
                      <a:ext cx="5791851" cy="8357191"/>
                    </a:xfrm>
                    <a:prstGeom prst="rect">
                      <a:avLst/>
                    </a:prstGeom>
                    <a:noFill/>
                    <a:ln w="9525">
                      <a:noFill/>
                      <a:miter lim="800000"/>
                      <a:headEnd/>
                      <a:tailEnd/>
                    </a:ln>
                  </pic:spPr>
                </pic:pic>
              </a:graphicData>
            </a:graphic>
          </wp:inline>
        </w:drawing>
      </w:r>
    </w:p>
    <w:p w:rsidR="00B07EE1" w:rsidRPr="0039792F" w:rsidRDefault="00B07EE1" w:rsidP="00E01402">
      <w:pPr>
        <w:rPr>
          <w:rFonts w:ascii="Times New Roman" w:hAnsi="Times New Roman"/>
          <w:b/>
          <w:sz w:val="28"/>
          <w:szCs w:val="28"/>
        </w:rPr>
      </w:pPr>
    </w:p>
    <w:p w:rsidR="00DB2F3F" w:rsidRPr="00E01402" w:rsidRDefault="00DB2F3F" w:rsidP="00E01402">
      <w:pPr>
        <w:spacing w:after="0" w:line="360" w:lineRule="auto"/>
        <w:jc w:val="center"/>
        <w:rPr>
          <w:rFonts w:ascii="Times New Roman" w:hAnsi="Times New Roman"/>
          <w:sz w:val="28"/>
          <w:szCs w:val="28"/>
        </w:rPr>
      </w:pPr>
      <w:r w:rsidRPr="00E01402">
        <w:rPr>
          <w:rFonts w:ascii="Times New Roman" w:hAnsi="Times New Roman"/>
          <w:sz w:val="28"/>
          <w:szCs w:val="28"/>
        </w:rPr>
        <w:lastRenderedPageBreak/>
        <w:t>АННОТАЦИЯ</w:t>
      </w:r>
    </w:p>
    <w:p w:rsidR="00DB2F3F" w:rsidRPr="00E01402" w:rsidRDefault="00DB2F3F" w:rsidP="00E01402">
      <w:pPr>
        <w:spacing w:after="0" w:line="360" w:lineRule="auto"/>
        <w:jc w:val="center"/>
        <w:rPr>
          <w:rFonts w:ascii="Times New Roman" w:hAnsi="Times New Roman"/>
          <w:sz w:val="28"/>
          <w:szCs w:val="28"/>
        </w:rPr>
      </w:pPr>
      <w:r w:rsidRPr="00E01402">
        <w:rPr>
          <w:rFonts w:ascii="Times New Roman" w:hAnsi="Times New Roman"/>
          <w:sz w:val="28"/>
          <w:szCs w:val="28"/>
        </w:rPr>
        <w:t>к рабочей программе дисциплины</w:t>
      </w:r>
    </w:p>
    <w:p w:rsidR="00DB2F3F" w:rsidRPr="00E01402" w:rsidRDefault="00DB2F3F" w:rsidP="00E01402">
      <w:pPr>
        <w:spacing w:after="0" w:line="360" w:lineRule="auto"/>
        <w:jc w:val="center"/>
        <w:rPr>
          <w:rFonts w:ascii="Times New Roman" w:hAnsi="Times New Roman"/>
          <w:b/>
          <w:sz w:val="28"/>
          <w:szCs w:val="28"/>
        </w:rPr>
      </w:pPr>
      <w:r w:rsidRPr="00E01402">
        <w:rPr>
          <w:rFonts w:ascii="Times New Roman" w:hAnsi="Times New Roman"/>
          <w:b/>
          <w:sz w:val="28"/>
          <w:szCs w:val="28"/>
        </w:rPr>
        <w:t>«Основы теории изучаемого языка.</w:t>
      </w:r>
    </w:p>
    <w:p w:rsidR="00DB2F3F" w:rsidRPr="00E01402" w:rsidRDefault="00DB2F3F" w:rsidP="00E01402">
      <w:pPr>
        <w:spacing w:after="0" w:line="360" w:lineRule="auto"/>
        <w:jc w:val="center"/>
        <w:rPr>
          <w:rFonts w:ascii="Times New Roman" w:hAnsi="Times New Roman"/>
          <w:b/>
          <w:sz w:val="28"/>
          <w:szCs w:val="28"/>
        </w:rPr>
      </w:pPr>
      <w:r w:rsidRPr="00E01402">
        <w:rPr>
          <w:rFonts w:ascii="Times New Roman" w:hAnsi="Times New Roman"/>
          <w:b/>
          <w:sz w:val="28"/>
          <w:szCs w:val="28"/>
        </w:rPr>
        <w:t>Стилистика английского языка»</w:t>
      </w:r>
    </w:p>
    <w:p w:rsidR="00DB2F3F" w:rsidRPr="00E01402" w:rsidRDefault="00DB2F3F" w:rsidP="00E01402">
      <w:pPr>
        <w:spacing w:after="0" w:line="360" w:lineRule="auto"/>
        <w:jc w:val="center"/>
        <w:rPr>
          <w:rFonts w:ascii="Times New Roman" w:hAnsi="Times New Roman"/>
          <w:sz w:val="28"/>
          <w:szCs w:val="28"/>
        </w:rPr>
      </w:pPr>
      <w:r w:rsidRPr="00E01402">
        <w:rPr>
          <w:rFonts w:ascii="Times New Roman" w:hAnsi="Times New Roman"/>
          <w:sz w:val="28"/>
          <w:szCs w:val="28"/>
        </w:rPr>
        <w:t>профессиональной переподготовки</w:t>
      </w:r>
    </w:p>
    <w:p w:rsidR="00DB2F3F" w:rsidRPr="00E01402" w:rsidRDefault="00DB2F3F" w:rsidP="00E01402">
      <w:pPr>
        <w:spacing w:after="0" w:line="360" w:lineRule="auto"/>
        <w:jc w:val="center"/>
        <w:rPr>
          <w:rFonts w:ascii="Times New Roman" w:hAnsi="Times New Roman"/>
          <w:sz w:val="28"/>
          <w:szCs w:val="28"/>
        </w:rPr>
      </w:pPr>
      <w:r w:rsidRPr="00E01402">
        <w:rPr>
          <w:rFonts w:ascii="Times New Roman" w:hAnsi="Times New Roman"/>
          <w:sz w:val="28"/>
          <w:szCs w:val="28"/>
        </w:rPr>
        <w:t>по направлению «Переводчик в сфере профессиональной коммуникации»</w:t>
      </w:r>
    </w:p>
    <w:p w:rsidR="00DB2F3F" w:rsidRPr="00E01402" w:rsidRDefault="00DB2F3F" w:rsidP="00E01402">
      <w:pPr>
        <w:spacing w:after="0" w:line="360" w:lineRule="auto"/>
        <w:jc w:val="center"/>
        <w:rPr>
          <w:rFonts w:ascii="Times New Roman" w:hAnsi="Times New Roman"/>
          <w:sz w:val="28"/>
          <w:szCs w:val="28"/>
        </w:rPr>
      </w:pP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Трудоемкость дисциплины</w:t>
      </w:r>
      <w:r w:rsidRPr="00E01402">
        <w:rPr>
          <w:rFonts w:ascii="Times New Roman" w:hAnsi="Times New Roman"/>
          <w:sz w:val="28"/>
          <w:szCs w:val="28"/>
        </w:rPr>
        <w:t xml:space="preserve"> составляет: 2 зач. ед., 72 часа. Из них аудиторные лекционные занятия составляют 16 час.,практические занятия 14 часов, самостоятельная работа - 44 часа. </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Виды учебной работы</w:t>
      </w:r>
      <w:r w:rsidRPr="00E01402">
        <w:rPr>
          <w:rFonts w:ascii="Times New Roman" w:hAnsi="Times New Roman"/>
          <w:sz w:val="28"/>
          <w:szCs w:val="28"/>
        </w:rPr>
        <w:t xml:space="preserve">: лекционные, семинарские занятия и самостоятельная работа студентов. </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Целью дисциплины</w:t>
      </w:r>
      <w:r w:rsidRPr="00E01402">
        <w:rPr>
          <w:rFonts w:ascii="Times New Roman" w:hAnsi="Times New Roman"/>
          <w:sz w:val="28"/>
          <w:szCs w:val="28"/>
        </w:rPr>
        <w:t xml:space="preserve"> является ознакомление студентов с современными концепциями о стилистических ресурсах и функционально-стилевой системе английского языка, с лингвистическими методами их исследования, а также дать слушателям углубленное представление о характере и особенностях функционирования языка как средства речевого общения.</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Задачи дисциплины</w:t>
      </w:r>
      <w:r w:rsidR="00372647" w:rsidRPr="00E01402">
        <w:rPr>
          <w:rFonts w:ascii="Times New Roman" w:hAnsi="Times New Roman"/>
          <w:b/>
          <w:sz w:val="28"/>
          <w:szCs w:val="28"/>
        </w:rPr>
        <w:t xml:space="preserve"> </w:t>
      </w:r>
      <w:r w:rsidRPr="00E01402">
        <w:rPr>
          <w:rFonts w:ascii="Times New Roman" w:hAnsi="Times New Roman"/>
          <w:sz w:val="28"/>
          <w:szCs w:val="28"/>
        </w:rPr>
        <w:t>состоят в развитии у студентов умения пользоваться стилистическим понятийным аппаратом, методами исследования стилистических приемов, выразительных средств, а также методами анализа текстов разной функционально-стилевой и жанровой принадлежности с учетом прагматики текста, структурно-композиционных, когнитивных, культурологических и других факторов; формировании у студентов умения работать с научной литературой, аналитически осмысливать и обобщать теоретические положения, а также формирования навыков научного подхода к работе над текстом и адекватного изложения его результатов на английском языке, как в устной, так и письменной форме.</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 xml:space="preserve">Основные дидактические единицы (разделы) дисциплины ориентированы </w:t>
      </w:r>
      <w:r w:rsidRPr="00E01402">
        <w:rPr>
          <w:rFonts w:ascii="Times New Roman" w:hAnsi="Times New Roman"/>
          <w:sz w:val="28"/>
          <w:szCs w:val="28"/>
        </w:rPr>
        <w:t xml:space="preserve">на круг тем, связанных с направлением обучения и будущей профессией, и предполагают уровень владения английским языком не ниже </w:t>
      </w:r>
      <w:r w:rsidRPr="00E01402">
        <w:rPr>
          <w:rFonts w:ascii="Times New Roman" w:hAnsi="Times New Roman"/>
          <w:sz w:val="28"/>
          <w:szCs w:val="28"/>
        </w:rPr>
        <w:lastRenderedPageBreak/>
        <w:t xml:space="preserve">среднего (В1–Intermediate) по Общеевропейской классификации уровней языковой компетенции. </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Место дисциплины в структуре</w:t>
      </w:r>
      <w:r w:rsidR="00B514BE" w:rsidRPr="00E01402">
        <w:rPr>
          <w:rFonts w:ascii="Times New Roman" w:hAnsi="Times New Roman"/>
          <w:b/>
          <w:sz w:val="28"/>
          <w:szCs w:val="28"/>
        </w:rPr>
        <w:t xml:space="preserve"> </w:t>
      </w:r>
      <w:r w:rsidRPr="00E01402">
        <w:rPr>
          <w:rFonts w:ascii="Times New Roman" w:hAnsi="Times New Roman"/>
          <w:sz w:val="28"/>
          <w:szCs w:val="28"/>
        </w:rPr>
        <w:t xml:space="preserve">образовательной программы «Переводчик в сфере профессиональной коммуникации»: </w:t>
      </w:r>
      <w:r w:rsidR="00C54867" w:rsidRPr="00E01402">
        <w:rPr>
          <w:rFonts w:ascii="Times New Roman" w:hAnsi="Times New Roman"/>
          <w:sz w:val="28"/>
          <w:szCs w:val="28"/>
        </w:rPr>
        <w:t>дисциплина</w:t>
      </w:r>
      <w:r w:rsidRPr="00E01402">
        <w:rPr>
          <w:rFonts w:ascii="Times New Roman" w:hAnsi="Times New Roman"/>
          <w:sz w:val="28"/>
          <w:szCs w:val="28"/>
        </w:rPr>
        <w:t xml:space="preserve"> </w:t>
      </w:r>
      <w:r w:rsidR="00C54867" w:rsidRPr="00E01402">
        <w:rPr>
          <w:rFonts w:ascii="Times New Roman" w:hAnsi="Times New Roman"/>
          <w:sz w:val="28"/>
          <w:szCs w:val="28"/>
        </w:rPr>
        <w:t>входит в</w:t>
      </w:r>
      <w:r w:rsidR="00B514BE" w:rsidRPr="00E01402">
        <w:rPr>
          <w:rFonts w:ascii="Times New Roman" w:hAnsi="Times New Roman"/>
          <w:sz w:val="28"/>
          <w:szCs w:val="28"/>
        </w:rPr>
        <w:t xml:space="preserve"> базовую часть ОП</w:t>
      </w:r>
      <w:r w:rsidRPr="00E01402">
        <w:rPr>
          <w:rFonts w:ascii="Times New Roman" w:hAnsi="Times New Roman"/>
          <w:sz w:val="28"/>
          <w:szCs w:val="28"/>
        </w:rPr>
        <w:t xml:space="preserve"> и является обязательной для изучения.</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Базируется</w:t>
      </w:r>
      <w:r w:rsidR="00372647" w:rsidRPr="00E01402">
        <w:rPr>
          <w:rFonts w:ascii="Times New Roman" w:hAnsi="Times New Roman"/>
          <w:b/>
          <w:sz w:val="28"/>
          <w:szCs w:val="28"/>
        </w:rPr>
        <w:t xml:space="preserve"> </w:t>
      </w:r>
      <w:r w:rsidRPr="00E01402">
        <w:rPr>
          <w:rFonts w:ascii="Times New Roman" w:hAnsi="Times New Roman"/>
          <w:sz w:val="28"/>
          <w:szCs w:val="28"/>
        </w:rPr>
        <w:t xml:space="preserve">на общепрофессиональных компетенциях, определенных образовательной программой «Переводчик в сфере профессиональной коммуникации». Данная дисциплина изучается в 4 семестре. </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Процесс изучения дисциплины направлен на формирование следующих компетенций:</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 xml:space="preserve">ОПК-7  </w:t>
      </w:r>
      <w:r w:rsidRPr="00E01402">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DB2F3F" w:rsidRPr="00E01402" w:rsidRDefault="00DB2F3F"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Промежуточная аттестация</w:t>
      </w:r>
      <w:r w:rsidRPr="00E01402">
        <w:rPr>
          <w:rFonts w:ascii="Times New Roman" w:hAnsi="Times New Roman"/>
          <w:sz w:val="28"/>
          <w:szCs w:val="28"/>
        </w:rPr>
        <w:t xml:space="preserve"> – экзамен.</w:t>
      </w:r>
    </w:p>
    <w:p w:rsidR="00DB2F3F" w:rsidRPr="0039792F" w:rsidRDefault="00DB2F3F" w:rsidP="00DB2F3F">
      <w:pPr>
        <w:spacing w:after="0" w:line="240" w:lineRule="auto"/>
        <w:ind w:left="-567" w:firstLine="567"/>
        <w:jc w:val="both"/>
        <w:rPr>
          <w:rFonts w:ascii="Times New Roman" w:hAnsi="Times New Roman"/>
          <w:sz w:val="24"/>
          <w:szCs w:val="24"/>
        </w:rPr>
      </w:pPr>
    </w:p>
    <w:p w:rsidR="00DB2F3F" w:rsidRPr="0039792F" w:rsidRDefault="00DB2F3F" w:rsidP="00DB2F3F">
      <w:pPr>
        <w:spacing w:after="0" w:line="240" w:lineRule="auto"/>
        <w:jc w:val="both"/>
        <w:rPr>
          <w:rFonts w:ascii="Times New Roman" w:hAnsi="Times New Roman"/>
          <w:sz w:val="24"/>
          <w:szCs w:val="24"/>
        </w:rPr>
      </w:pPr>
    </w:p>
    <w:p w:rsidR="00B07EE1" w:rsidRPr="0039792F" w:rsidRDefault="00B07EE1" w:rsidP="00B07EE1">
      <w:pPr>
        <w:jc w:val="center"/>
        <w:rPr>
          <w:rFonts w:ascii="Times New Roman" w:hAnsi="Times New Roman"/>
          <w:sz w:val="24"/>
          <w:szCs w:val="24"/>
        </w:rPr>
      </w:pPr>
    </w:p>
    <w:p w:rsidR="006733F4" w:rsidRPr="0039792F" w:rsidRDefault="006733F4" w:rsidP="00B07EE1">
      <w:pPr>
        <w:jc w:val="center"/>
        <w:rPr>
          <w:rFonts w:ascii="Times New Roman" w:hAnsi="Times New Roman"/>
          <w:sz w:val="24"/>
          <w:szCs w:val="24"/>
        </w:rPr>
      </w:pPr>
    </w:p>
    <w:p w:rsidR="006733F4" w:rsidRPr="0039792F" w:rsidRDefault="006733F4" w:rsidP="00B07EE1">
      <w:pPr>
        <w:jc w:val="center"/>
        <w:rPr>
          <w:rFonts w:ascii="Times New Roman" w:hAnsi="Times New Roman"/>
          <w:b/>
          <w:sz w:val="28"/>
          <w:szCs w:val="28"/>
        </w:rPr>
      </w:pPr>
    </w:p>
    <w:p w:rsidR="00DB2F3F" w:rsidRPr="0039792F" w:rsidRDefault="00DB2F3F" w:rsidP="00B07EE1">
      <w:pPr>
        <w:jc w:val="center"/>
        <w:rPr>
          <w:rFonts w:ascii="Times New Roman" w:hAnsi="Times New Roman"/>
          <w:b/>
          <w:sz w:val="28"/>
          <w:szCs w:val="28"/>
        </w:rPr>
      </w:pPr>
    </w:p>
    <w:p w:rsidR="00DB2F3F" w:rsidRDefault="00DB2F3F" w:rsidP="00B07EE1">
      <w:pPr>
        <w:jc w:val="center"/>
        <w:rPr>
          <w:rFonts w:ascii="Times New Roman" w:hAnsi="Times New Roman"/>
          <w:b/>
          <w:sz w:val="28"/>
          <w:szCs w:val="28"/>
        </w:rPr>
      </w:pPr>
    </w:p>
    <w:p w:rsidR="00E01402" w:rsidRDefault="00E01402" w:rsidP="00B07EE1">
      <w:pPr>
        <w:jc w:val="center"/>
        <w:rPr>
          <w:rFonts w:ascii="Times New Roman" w:hAnsi="Times New Roman"/>
          <w:b/>
          <w:sz w:val="28"/>
          <w:szCs w:val="28"/>
        </w:rPr>
      </w:pPr>
    </w:p>
    <w:p w:rsidR="00E01402" w:rsidRDefault="00E01402" w:rsidP="00B07EE1">
      <w:pPr>
        <w:jc w:val="center"/>
        <w:rPr>
          <w:rFonts w:ascii="Times New Roman" w:hAnsi="Times New Roman"/>
          <w:b/>
          <w:sz w:val="28"/>
          <w:szCs w:val="28"/>
        </w:rPr>
      </w:pPr>
    </w:p>
    <w:p w:rsidR="00E01402" w:rsidRDefault="00E01402" w:rsidP="00B07EE1">
      <w:pPr>
        <w:jc w:val="center"/>
        <w:rPr>
          <w:rFonts w:ascii="Times New Roman" w:hAnsi="Times New Roman"/>
          <w:b/>
          <w:sz w:val="28"/>
          <w:szCs w:val="28"/>
        </w:rPr>
      </w:pPr>
    </w:p>
    <w:p w:rsidR="00E01402" w:rsidRDefault="00E01402" w:rsidP="00B07EE1">
      <w:pPr>
        <w:jc w:val="center"/>
        <w:rPr>
          <w:rFonts w:ascii="Times New Roman" w:hAnsi="Times New Roman"/>
          <w:b/>
          <w:sz w:val="28"/>
          <w:szCs w:val="28"/>
        </w:rPr>
      </w:pPr>
    </w:p>
    <w:p w:rsidR="00E01402" w:rsidRDefault="00E01402" w:rsidP="00B07EE1">
      <w:pPr>
        <w:jc w:val="center"/>
        <w:rPr>
          <w:rFonts w:ascii="Times New Roman" w:hAnsi="Times New Roman"/>
          <w:b/>
          <w:sz w:val="28"/>
          <w:szCs w:val="28"/>
        </w:rPr>
      </w:pPr>
    </w:p>
    <w:p w:rsidR="00E01402" w:rsidRDefault="00E01402" w:rsidP="00B07EE1">
      <w:pPr>
        <w:jc w:val="center"/>
        <w:rPr>
          <w:rFonts w:ascii="Times New Roman" w:hAnsi="Times New Roman"/>
          <w:b/>
          <w:sz w:val="28"/>
          <w:szCs w:val="28"/>
        </w:rPr>
      </w:pPr>
    </w:p>
    <w:p w:rsidR="00E01402" w:rsidRPr="0039792F" w:rsidRDefault="00E01402" w:rsidP="00B07EE1">
      <w:pPr>
        <w:jc w:val="center"/>
        <w:rPr>
          <w:rFonts w:ascii="Times New Roman" w:hAnsi="Times New Roman"/>
          <w:b/>
          <w:sz w:val="28"/>
          <w:szCs w:val="28"/>
        </w:rPr>
      </w:pPr>
    </w:p>
    <w:p w:rsidR="00DB2F3F" w:rsidRPr="0039792F" w:rsidRDefault="00DB2F3F" w:rsidP="00B07EE1">
      <w:pPr>
        <w:jc w:val="center"/>
        <w:rPr>
          <w:rFonts w:ascii="Times New Roman" w:hAnsi="Times New Roman"/>
          <w:b/>
          <w:sz w:val="28"/>
          <w:szCs w:val="28"/>
        </w:rPr>
      </w:pPr>
    </w:p>
    <w:p w:rsidR="00C83D14" w:rsidRPr="00E01402" w:rsidRDefault="00C83D14" w:rsidP="00C83D14">
      <w:pPr>
        <w:jc w:val="center"/>
        <w:rPr>
          <w:rFonts w:ascii="Times New Roman" w:hAnsi="Times New Roman"/>
          <w:b/>
          <w:sz w:val="28"/>
          <w:szCs w:val="28"/>
        </w:rPr>
      </w:pPr>
      <w:r w:rsidRPr="00E01402">
        <w:rPr>
          <w:rFonts w:ascii="Times New Roman" w:hAnsi="Times New Roman"/>
          <w:b/>
          <w:sz w:val="28"/>
          <w:szCs w:val="28"/>
        </w:rPr>
        <w:lastRenderedPageBreak/>
        <w:t>СОДЕРЖАНИЕ</w:t>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1. Цели и задачи 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3. Компетенции, формируемые в результате освоения дисциплины  </w:t>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4. Структура и содержание курса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4.1  Разделы дисциплины и ее виды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4.2  Содержание разделов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5. Образовательные технологии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6. Оценочные средства для текущего и итогового контроля </w:t>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7. Учебно-методическое и информационное обеспечение </w:t>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E01402">
      <w:pPr>
        <w:spacing w:line="360" w:lineRule="auto"/>
        <w:jc w:val="both"/>
        <w:rPr>
          <w:rFonts w:ascii="Times New Roman" w:hAnsi="Times New Roman"/>
          <w:sz w:val="28"/>
          <w:szCs w:val="28"/>
        </w:rPr>
      </w:pPr>
      <w:r w:rsidRPr="0039792F">
        <w:rPr>
          <w:rFonts w:ascii="Times New Roman" w:hAnsi="Times New Roman"/>
          <w:sz w:val="28"/>
          <w:szCs w:val="28"/>
        </w:rPr>
        <w:t xml:space="preserve">8. Материально-техническое обеспечение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391ADC" w:rsidP="00E01402">
      <w:pPr>
        <w:spacing w:line="360" w:lineRule="auto"/>
        <w:jc w:val="both"/>
        <w:rPr>
          <w:rFonts w:ascii="Times New Roman" w:hAnsi="Times New Roman"/>
          <w:sz w:val="28"/>
          <w:szCs w:val="28"/>
        </w:rPr>
      </w:pPr>
      <w:r w:rsidRPr="0039792F">
        <w:rPr>
          <w:rFonts w:ascii="Times New Roman" w:hAnsi="Times New Roman"/>
          <w:sz w:val="28"/>
          <w:szCs w:val="28"/>
        </w:rPr>
        <w:t>9</w:t>
      </w:r>
      <w:r w:rsidR="00707691" w:rsidRPr="0039792F">
        <w:rPr>
          <w:rFonts w:ascii="Times New Roman" w:hAnsi="Times New Roman"/>
          <w:sz w:val="28"/>
          <w:szCs w:val="28"/>
        </w:rPr>
        <w:t>. Фонд оценочных средств</w:t>
      </w:r>
      <w:r w:rsidR="00C83D14" w:rsidRPr="0039792F">
        <w:rPr>
          <w:rFonts w:ascii="Times New Roman" w:hAnsi="Times New Roman"/>
          <w:sz w:val="28"/>
          <w:szCs w:val="28"/>
        </w:rPr>
        <w:t xml:space="preserve">      </w:t>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r w:rsidR="00C83D14" w:rsidRPr="0039792F">
        <w:rPr>
          <w:rFonts w:ascii="Times New Roman" w:hAnsi="Times New Roman"/>
          <w:sz w:val="28"/>
          <w:szCs w:val="28"/>
        </w:rPr>
        <w:tab/>
      </w:r>
    </w:p>
    <w:p w:rsidR="00C83D14" w:rsidRPr="0039792F" w:rsidRDefault="00C83D14" w:rsidP="00C83D14">
      <w:pPr>
        <w:jc w:val="both"/>
        <w:rPr>
          <w:rFonts w:ascii="Times New Roman" w:hAnsi="Times New Roman"/>
          <w:sz w:val="28"/>
          <w:szCs w:val="28"/>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C83D14" w:rsidRPr="0039792F" w:rsidRDefault="00C83D14" w:rsidP="00C83D14">
      <w:pPr>
        <w:rPr>
          <w:rFonts w:ascii="Times New Roman" w:hAnsi="Times New Roman"/>
          <w:b/>
          <w:sz w:val="28"/>
          <w:szCs w:val="28"/>
        </w:rPr>
      </w:pPr>
    </w:p>
    <w:p w:rsidR="00C83D14" w:rsidRPr="0039792F" w:rsidRDefault="00C83D14" w:rsidP="00C83D14">
      <w:pPr>
        <w:jc w:val="center"/>
        <w:rPr>
          <w:rFonts w:ascii="Times New Roman" w:hAnsi="Times New Roman"/>
          <w:b/>
          <w:sz w:val="28"/>
          <w:szCs w:val="28"/>
        </w:rPr>
      </w:pPr>
    </w:p>
    <w:p w:rsidR="00C83D14" w:rsidRPr="0039792F" w:rsidRDefault="00C83D14" w:rsidP="00C83D14">
      <w:pPr>
        <w:jc w:val="center"/>
        <w:rPr>
          <w:rFonts w:ascii="Times New Roman" w:hAnsi="Times New Roman"/>
          <w:b/>
          <w:sz w:val="28"/>
          <w:szCs w:val="28"/>
        </w:rPr>
      </w:pPr>
    </w:p>
    <w:p w:rsidR="00C83D14" w:rsidRPr="0039792F" w:rsidRDefault="00C83D14" w:rsidP="00C83D14">
      <w:pPr>
        <w:jc w:val="center"/>
        <w:rPr>
          <w:rFonts w:ascii="Times New Roman" w:hAnsi="Times New Roman"/>
          <w:b/>
          <w:sz w:val="28"/>
          <w:szCs w:val="28"/>
        </w:rPr>
      </w:pPr>
    </w:p>
    <w:p w:rsidR="00C83D14" w:rsidRPr="0039792F" w:rsidRDefault="00C83D14" w:rsidP="00C83D14">
      <w:pPr>
        <w:jc w:val="center"/>
        <w:rPr>
          <w:rFonts w:ascii="Times New Roman" w:hAnsi="Times New Roman"/>
          <w:b/>
          <w:sz w:val="28"/>
          <w:szCs w:val="28"/>
        </w:rPr>
      </w:pPr>
    </w:p>
    <w:p w:rsidR="00391ADC" w:rsidRPr="0039792F" w:rsidRDefault="00391ADC" w:rsidP="00C83D14">
      <w:pPr>
        <w:jc w:val="center"/>
        <w:rPr>
          <w:rFonts w:ascii="Times New Roman" w:hAnsi="Times New Roman"/>
          <w:b/>
          <w:sz w:val="28"/>
          <w:szCs w:val="28"/>
        </w:rPr>
      </w:pPr>
    </w:p>
    <w:p w:rsidR="00C83D14" w:rsidRPr="0039792F" w:rsidRDefault="00C83D14" w:rsidP="00E01402">
      <w:pPr>
        <w:rPr>
          <w:rFonts w:ascii="Times New Roman" w:hAnsi="Times New Roman"/>
          <w:b/>
          <w:sz w:val="28"/>
          <w:szCs w:val="28"/>
        </w:rPr>
      </w:pPr>
    </w:p>
    <w:p w:rsidR="00C83D14" w:rsidRPr="00E01402" w:rsidRDefault="00C83D14" w:rsidP="00E01402">
      <w:pPr>
        <w:spacing w:line="360" w:lineRule="auto"/>
        <w:jc w:val="both"/>
        <w:rPr>
          <w:rFonts w:ascii="Times New Roman" w:hAnsi="Times New Roman"/>
          <w:b/>
          <w:sz w:val="28"/>
          <w:szCs w:val="28"/>
        </w:rPr>
      </w:pPr>
      <w:r w:rsidRPr="00E01402">
        <w:rPr>
          <w:rFonts w:ascii="Times New Roman" w:hAnsi="Times New Roman"/>
          <w:b/>
          <w:sz w:val="28"/>
          <w:szCs w:val="28"/>
        </w:rPr>
        <w:lastRenderedPageBreak/>
        <w:t>1. Цели и задачи освоения дисциплины</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Курс стилистики английского языка имеет целью ознакомить студентов с современными представлениями о стилистических ресурсах и функционально-стилевой системе английского языка, с лингвистическими методами их исследования, а также дать студентам углубленное представление о характере и особенностях функционирования языка как средства речевого общения.</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В задачи курса входит: развитие у студентов умения пользоваться стилистическим понятийным аппаратом, методами исследования стилистических приемов, выразительных средств, а также методами анализа текстов разной функционально-стилевой и жанровой принадлежности с учетом прагматики текста,  структурно-композиционных, когнитивных, культурологических и других факторов; формирование у студентов умения работать с научной литературой, аналитически осмысливать и обобщать теоретические положения; формирование у студентов навыков научного подхода к работе над текстом и адекватного изложения его результатов на английском языке, как в устной, так и письменной форме.</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Основные единицы (разделы) дисциплины ориентированы на круг тем, связанных с направлением обучения и будущей профессией, и предполагают уровень владения английским языком не ниже среднего (В1–Intermediate) по Общеевропейской классификации уровней языковой компетенции. </w:t>
      </w:r>
    </w:p>
    <w:p w:rsidR="00C83D14" w:rsidRPr="00E01402" w:rsidRDefault="00C83D14" w:rsidP="00E01402">
      <w:pPr>
        <w:spacing w:after="0" w:line="360" w:lineRule="auto"/>
        <w:ind w:left="-567" w:firstLine="567"/>
        <w:jc w:val="both"/>
        <w:rPr>
          <w:rFonts w:ascii="Times New Roman" w:hAnsi="Times New Roman"/>
          <w:sz w:val="28"/>
          <w:szCs w:val="28"/>
        </w:rPr>
      </w:pPr>
    </w:p>
    <w:p w:rsidR="00C83D14" w:rsidRPr="00E01402" w:rsidRDefault="00C83D14" w:rsidP="00E01402">
      <w:pPr>
        <w:spacing w:after="0" w:line="360" w:lineRule="auto"/>
        <w:ind w:firstLine="284"/>
        <w:jc w:val="both"/>
        <w:rPr>
          <w:rFonts w:ascii="Times New Roman" w:hAnsi="Times New Roman"/>
          <w:b/>
          <w:sz w:val="28"/>
          <w:szCs w:val="28"/>
        </w:rPr>
      </w:pPr>
      <w:r w:rsidRPr="00E01402">
        <w:rPr>
          <w:rFonts w:ascii="Times New Roman" w:hAnsi="Times New Roman"/>
          <w:b/>
          <w:sz w:val="28"/>
          <w:szCs w:val="28"/>
        </w:rPr>
        <w:t>2.  Место дисциплины в структуре ОП</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Дисциплина «Стилистика английского языка» относится к блоку </w:t>
      </w:r>
      <w:r w:rsidR="00391ADC" w:rsidRPr="00E01402">
        <w:rPr>
          <w:rFonts w:ascii="Times New Roman" w:hAnsi="Times New Roman"/>
          <w:sz w:val="28"/>
          <w:szCs w:val="28"/>
        </w:rPr>
        <w:t>Б</w:t>
      </w:r>
      <w:r w:rsidRPr="00E01402">
        <w:rPr>
          <w:rFonts w:ascii="Times New Roman" w:hAnsi="Times New Roman"/>
          <w:sz w:val="28"/>
          <w:szCs w:val="28"/>
        </w:rPr>
        <w:t xml:space="preserve"> учебного плана </w:t>
      </w:r>
      <w:r w:rsidR="00C54867" w:rsidRPr="00E01402">
        <w:rPr>
          <w:rFonts w:ascii="Times New Roman" w:hAnsi="Times New Roman"/>
          <w:sz w:val="28"/>
          <w:szCs w:val="28"/>
        </w:rPr>
        <w:t xml:space="preserve">программы </w:t>
      </w:r>
      <w:r w:rsidRPr="00E01402">
        <w:rPr>
          <w:rFonts w:ascii="Times New Roman" w:hAnsi="Times New Roman"/>
          <w:sz w:val="28"/>
          <w:szCs w:val="28"/>
        </w:rPr>
        <w:t xml:space="preserve">профессиональной переподготовки по направлению «Переводчик в сфере профессиональной переподготовки» и является обязательной для изучения. </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Дисциплина базируется на следующих разделах: стилистическая классификация словарного состава английского языка; стилистические приемы и выразительные средства языка;функциональные стили английского языка.</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lastRenderedPageBreak/>
        <w:t>Данная дисциплина призвана сформировать и углубить лингвистическую подготовку студентов, привить студентам прочные и глубокие знания, раскрывающие представление о стилистических особенностях языка в совокупности и взаимосвязи его разных сторон, необходимых для рациональной постановки и непрерывного совершенствования процесса обучения практике речи на изучаемом языке. Научно-исследовательская деятельность бакалавра заключается в организации информационно-поисковой деятельности, направленной на совершенствование профессиональных умений применять теоретические знания по грамматике английского языка в профессиональной сфере.</w:t>
      </w:r>
    </w:p>
    <w:p w:rsidR="00C83D14" w:rsidRPr="00E01402" w:rsidRDefault="00C83D14" w:rsidP="00E01402">
      <w:pPr>
        <w:pStyle w:val="Default"/>
        <w:spacing w:line="360" w:lineRule="auto"/>
        <w:ind w:left="-567" w:firstLine="567"/>
        <w:jc w:val="both"/>
        <w:rPr>
          <w:color w:val="auto"/>
          <w:sz w:val="28"/>
          <w:szCs w:val="28"/>
        </w:rPr>
      </w:pPr>
      <w:r w:rsidRPr="00E01402">
        <w:rPr>
          <w:color w:val="auto"/>
          <w:sz w:val="28"/>
          <w:szCs w:val="28"/>
        </w:rPr>
        <w:t xml:space="preserve">Преемственная связь с широким кругом теоретических и практических дисциплин придает курсу «Стилистика английского языка» обобщающую роль. Данная дисциплина базируется на ряде других теоретических и практических курсов филологического блока, а именно: «Стилистика русского языка и культура речи», «Введение в общее языкознание», «Лексикология»,  «Теоретическая грамматика», «Межкультурная коммуникация» и некоторые другие.  «Стилистика английского языка» составляет тот фундамент, на котором строится работа в ходе изучения курсов «Методы стилистического анализа», «Интерпретация художественного текста» и «Аналитическое чтение». </w:t>
      </w:r>
    </w:p>
    <w:p w:rsidR="00C83D14" w:rsidRPr="00E01402" w:rsidRDefault="00C83D14" w:rsidP="00E01402">
      <w:pPr>
        <w:pStyle w:val="Default"/>
        <w:spacing w:line="360" w:lineRule="auto"/>
        <w:ind w:left="-567" w:firstLine="567"/>
        <w:jc w:val="both"/>
        <w:rPr>
          <w:color w:val="auto"/>
          <w:sz w:val="28"/>
          <w:szCs w:val="28"/>
        </w:rPr>
      </w:pPr>
      <w:r w:rsidRPr="00E01402">
        <w:rPr>
          <w:color w:val="auto"/>
          <w:sz w:val="28"/>
          <w:szCs w:val="28"/>
        </w:rPr>
        <w:t xml:space="preserve">Воспитательный потенциал курса реализуется через культурологическую составляющую лингвостилистического анализа. Тексты, предлагаемые для анализа, создают основу для осмысления сходств и различий отечественной и изучаемой культур. Раскрытие культурного компонента значения лексики и ее метафорического переосмысления способствуют формированию поликультурного тезауруса будущего специалиста в области лингвистики. </w:t>
      </w:r>
    </w:p>
    <w:p w:rsidR="00C83D14" w:rsidRPr="00E01402" w:rsidRDefault="00C83D14" w:rsidP="00E01402">
      <w:pPr>
        <w:pStyle w:val="Default"/>
        <w:spacing w:line="360" w:lineRule="auto"/>
        <w:rPr>
          <w:color w:val="auto"/>
          <w:sz w:val="28"/>
          <w:szCs w:val="28"/>
        </w:rPr>
      </w:pPr>
    </w:p>
    <w:p w:rsidR="00C83D14" w:rsidRPr="00E01402" w:rsidRDefault="00C83D14" w:rsidP="00E01402">
      <w:pPr>
        <w:spacing w:after="0" w:line="360" w:lineRule="auto"/>
        <w:ind w:firstLine="284"/>
        <w:jc w:val="both"/>
        <w:rPr>
          <w:rFonts w:ascii="Times New Roman" w:hAnsi="Times New Roman"/>
          <w:b/>
          <w:sz w:val="28"/>
          <w:szCs w:val="28"/>
        </w:rPr>
      </w:pPr>
      <w:r w:rsidRPr="00E01402">
        <w:rPr>
          <w:rFonts w:ascii="Times New Roman" w:hAnsi="Times New Roman"/>
          <w:b/>
          <w:sz w:val="28"/>
          <w:szCs w:val="28"/>
        </w:rPr>
        <w:t>3.Компетенции, формируемые в результате освоения дисциплины</w:t>
      </w:r>
    </w:p>
    <w:p w:rsidR="00C83D14" w:rsidRPr="00E01402" w:rsidRDefault="00C83D14" w:rsidP="00E01402">
      <w:pPr>
        <w:spacing w:after="0" w:line="360" w:lineRule="auto"/>
        <w:ind w:firstLine="284"/>
        <w:jc w:val="both"/>
        <w:rPr>
          <w:rFonts w:ascii="Times New Roman" w:hAnsi="Times New Roman"/>
          <w:sz w:val="28"/>
          <w:szCs w:val="28"/>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9"/>
        <w:gridCol w:w="3770"/>
        <w:gridCol w:w="3960"/>
      </w:tblGrid>
      <w:tr w:rsidR="00C83D14" w:rsidRPr="00E01402" w:rsidTr="0014646E">
        <w:trPr>
          <w:trHeight w:val="327"/>
        </w:trPr>
        <w:tc>
          <w:tcPr>
            <w:tcW w:w="2299" w:type="dxa"/>
          </w:tcPr>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Компетенции</w:t>
            </w:r>
          </w:p>
        </w:tc>
        <w:tc>
          <w:tcPr>
            <w:tcW w:w="3770" w:type="dxa"/>
          </w:tcPr>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 xml:space="preserve">Формулировка компетенции </w:t>
            </w:r>
            <w:r w:rsidRPr="00E01402">
              <w:rPr>
                <w:rFonts w:ascii="Times New Roman" w:hAnsi="Times New Roman"/>
                <w:sz w:val="28"/>
                <w:szCs w:val="28"/>
              </w:rPr>
              <w:lastRenderedPageBreak/>
              <w:t>из</w:t>
            </w:r>
          </w:p>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 xml:space="preserve"> ФГОС ВО</w:t>
            </w:r>
          </w:p>
        </w:tc>
        <w:tc>
          <w:tcPr>
            <w:tcW w:w="3960" w:type="dxa"/>
          </w:tcPr>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lastRenderedPageBreak/>
              <w:t xml:space="preserve">Планируемые результаты обучения (показатели </w:t>
            </w:r>
            <w:r w:rsidRPr="00E01402">
              <w:rPr>
                <w:rFonts w:ascii="Times New Roman" w:hAnsi="Times New Roman"/>
                <w:sz w:val="28"/>
                <w:szCs w:val="28"/>
              </w:rPr>
              <w:lastRenderedPageBreak/>
              <w:t>достижения уровня освоения компетенции)</w:t>
            </w:r>
          </w:p>
        </w:tc>
      </w:tr>
      <w:tr w:rsidR="00C83D14" w:rsidRPr="00E01402" w:rsidTr="0014646E">
        <w:tc>
          <w:tcPr>
            <w:tcW w:w="2299" w:type="dxa"/>
          </w:tcPr>
          <w:p w:rsidR="00C83D14" w:rsidRPr="00E01402" w:rsidRDefault="00C83D14" w:rsidP="00E01402">
            <w:pPr>
              <w:jc w:val="both"/>
              <w:rPr>
                <w:rFonts w:ascii="Times New Roman" w:hAnsi="Times New Roman"/>
                <w:b/>
                <w:sz w:val="28"/>
                <w:szCs w:val="28"/>
              </w:rPr>
            </w:pPr>
            <w:r w:rsidRPr="00E01402">
              <w:rPr>
                <w:rFonts w:ascii="Times New Roman" w:hAnsi="Times New Roman"/>
                <w:b/>
                <w:sz w:val="28"/>
                <w:szCs w:val="28"/>
              </w:rPr>
              <w:lastRenderedPageBreak/>
              <w:t>ОПК-7</w:t>
            </w:r>
          </w:p>
        </w:tc>
        <w:tc>
          <w:tcPr>
            <w:tcW w:w="3770" w:type="dxa"/>
          </w:tcPr>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Умение свободно выражать свои мысли, адекватно используя разнообразные языковые средства с целью выделения релевантной информации</w:t>
            </w:r>
          </w:p>
        </w:tc>
        <w:tc>
          <w:tcPr>
            <w:tcW w:w="3960" w:type="dxa"/>
          </w:tcPr>
          <w:p w:rsidR="00DF77B4" w:rsidRPr="00E01402" w:rsidRDefault="00C83D14" w:rsidP="00E01402">
            <w:pPr>
              <w:spacing w:after="0"/>
              <w:ind w:left="60"/>
              <w:jc w:val="both"/>
              <w:rPr>
                <w:rFonts w:ascii="Times New Roman" w:hAnsi="Times New Roman"/>
                <w:sz w:val="28"/>
                <w:szCs w:val="28"/>
              </w:rPr>
            </w:pPr>
            <w:r w:rsidRPr="00E01402">
              <w:rPr>
                <w:rFonts w:ascii="Times New Roman" w:hAnsi="Times New Roman"/>
                <w:b/>
                <w:sz w:val="28"/>
                <w:szCs w:val="28"/>
              </w:rPr>
              <w:t xml:space="preserve">Знать: </w:t>
            </w:r>
            <w:r w:rsidR="00DF77B4" w:rsidRPr="00E01402">
              <w:rPr>
                <w:rFonts w:ascii="Times New Roman" w:hAnsi="Times New Roman"/>
                <w:sz w:val="28"/>
                <w:szCs w:val="28"/>
              </w:rPr>
              <w:t>базовые понятия стилистики; стилистические классификации словарного состава языка; функциональные стили языка; нормы русского языка.</w:t>
            </w:r>
          </w:p>
          <w:p w:rsidR="00DF77B4" w:rsidRPr="00E01402" w:rsidRDefault="00C83D14" w:rsidP="00E01402">
            <w:pPr>
              <w:spacing w:after="0"/>
              <w:jc w:val="both"/>
              <w:rPr>
                <w:rFonts w:ascii="Times New Roman" w:hAnsi="Times New Roman"/>
                <w:sz w:val="28"/>
                <w:szCs w:val="28"/>
              </w:rPr>
            </w:pPr>
            <w:r w:rsidRPr="00E01402">
              <w:rPr>
                <w:rFonts w:ascii="Times New Roman" w:hAnsi="Times New Roman"/>
                <w:b/>
                <w:sz w:val="28"/>
                <w:szCs w:val="28"/>
              </w:rPr>
              <w:t>Уметь:</w:t>
            </w:r>
            <w:r w:rsidR="00DF77B4" w:rsidRPr="00E01402">
              <w:rPr>
                <w:rFonts w:ascii="Times New Roman" w:hAnsi="Times New Roman"/>
                <w:sz w:val="28"/>
                <w:szCs w:val="28"/>
              </w:rPr>
              <w:t>применять теоретические знания о функциональных стилях английского языка на практике;  находить стилистические явления в тексте; определять стилистическую функцию.</w:t>
            </w:r>
          </w:p>
          <w:p w:rsidR="00C83D14" w:rsidRPr="00E01402" w:rsidRDefault="00C83D14" w:rsidP="00E01402">
            <w:pPr>
              <w:jc w:val="both"/>
              <w:rPr>
                <w:rFonts w:ascii="Times New Roman" w:hAnsi="Times New Roman"/>
                <w:sz w:val="28"/>
                <w:szCs w:val="28"/>
              </w:rPr>
            </w:pPr>
            <w:r w:rsidRPr="00E01402">
              <w:rPr>
                <w:rFonts w:ascii="Times New Roman" w:hAnsi="Times New Roman"/>
                <w:b/>
                <w:sz w:val="28"/>
                <w:szCs w:val="28"/>
              </w:rPr>
              <w:t xml:space="preserve">Владеть: </w:t>
            </w:r>
            <w:r w:rsidR="00DF77B4" w:rsidRPr="00E01402">
              <w:rPr>
                <w:rFonts w:ascii="Times New Roman" w:hAnsi="Times New Roman"/>
                <w:sz w:val="28"/>
                <w:szCs w:val="28"/>
              </w:rPr>
              <w:t>основным терминологическим аппаратом; основными стилистическими концепциями; навыками проведения стилистического анализа</w:t>
            </w:r>
          </w:p>
        </w:tc>
      </w:tr>
    </w:tbl>
    <w:p w:rsidR="00DB2F3F" w:rsidRPr="00E01402" w:rsidRDefault="00DB2F3F" w:rsidP="00E01402">
      <w:pPr>
        <w:tabs>
          <w:tab w:val="left" w:pos="643"/>
          <w:tab w:val="left" w:pos="360"/>
        </w:tabs>
        <w:spacing w:after="0" w:line="360" w:lineRule="auto"/>
        <w:rPr>
          <w:rFonts w:ascii="Times New Roman" w:hAnsi="Times New Roman"/>
          <w:b/>
          <w:sz w:val="28"/>
          <w:szCs w:val="28"/>
        </w:rPr>
      </w:pPr>
    </w:p>
    <w:p w:rsidR="00DB2F3F" w:rsidRDefault="00DB2F3F"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Default="00E01402" w:rsidP="00E01402">
      <w:pPr>
        <w:tabs>
          <w:tab w:val="left" w:pos="643"/>
          <w:tab w:val="left" w:pos="360"/>
        </w:tabs>
        <w:spacing w:after="0" w:line="360" w:lineRule="auto"/>
        <w:jc w:val="center"/>
        <w:rPr>
          <w:rFonts w:ascii="Times New Roman" w:hAnsi="Times New Roman"/>
          <w:b/>
          <w:sz w:val="28"/>
          <w:szCs w:val="28"/>
        </w:rPr>
      </w:pPr>
    </w:p>
    <w:p w:rsidR="00E01402" w:rsidRPr="00E01402" w:rsidRDefault="00E01402" w:rsidP="00E01402">
      <w:pPr>
        <w:tabs>
          <w:tab w:val="left" w:pos="643"/>
          <w:tab w:val="left" w:pos="360"/>
        </w:tabs>
        <w:spacing w:after="0" w:line="360" w:lineRule="auto"/>
        <w:jc w:val="center"/>
        <w:rPr>
          <w:rFonts w:ascii="Times New Roman" w:hAnsi="Times New Roman"/>
          <w:b/>
          <w:sz w:val="28"/>
          <w:szCs w:val="28"/>
        </w:rPr>
      </w:pPr>
    </w:p>
    <w:p w:rsidR="00C83D14" w:rsidRPr="00E01402" w:rsidRDefault="00C83D14" w:rsidP="00E01402">
      <w:pPr>
        <w:tabs>
          <w:tab w:val="left" w:pos="643"/>
          <w:tab w:val="left" w:pos="360"/>
        </w:tabs>
        <w:spacing w:after="0" w:line="360" w:lineRule="auto"/>
        <w:jc w:val="both"/>
        <w:rPr>
          <w:rFonts w:ascii="Times New Roman" w:hAnsi="Times New Roman"/>
          <w:sz w:val="28"/>
          <w:szCs w:val="28"/>
        </w:rPr>
      </w:pPr>
      <w:r w:rsidRPr="00E01402">
        <w:rPr>
          <w:rFonts w:ascii="Times New Roman" w:hAnsi="Times New Roman"/>
          <w:b/>
          <w:sz w:val="28"/>
          <w:szCs w:val="28"/>
        </w:rPr>
        <w:lastRenderedPageBreak/>
        <w:t>4. Структура и содержание дисциплины</w:t>
      </w:r>
    </w:p>
    <w:p w:rsidR="00C83D14" w:rsidRPr="00E01402" w:rsidRDefault="00C83D14" w:rsidP="00E01402">
      <w:pPr>
        <w:keepNext/>
        <w:spacing w:before="120" w:after="60" w:line="360" w:lineRule="auto"/>
        <w:jc w:val="center"/>
        <w:rPr>
          <w:rFonts w:ascii="Times New Roman" w:hAnsi="Times New Roman"/>
          <w:sz w:val="28"/>
          <w:szCs w:val="28"/>
        </w:rPr>
      </w:pPr>
      <w:r w:rsidRPr="00E01402">
        <w:rPr>
          <w:rFonts w:ascii="Times New Roman" w:hAnsi="Times New Roman"/>
          <w:sz w:val="28"/>
          <w:szCs w:val="28"/>
        </w:rPr>
        <w:t>Объем дисциплины составляет 2зач.ед., 72  акад.часа</w:t>
      </w:r>
    </w:p>
    <w:tbl>
      <w:tblPr>
        <w:tblW w:w="10379" w:type="dxa"/>
        <w:jc w:val="center"/>
        <w:tblCellMar>
          <w:left w:w="10" w:type="dxa"/>
          <w:right w:w="10" w:type="dxa"/>
        </w:tblCellMar>
        <w:tblLook w:val="0000"/>
      </w:tblPr>
      <w:tblGrid>
        <w:gridCol w:w="5975"/>
        <w:gridCol w:w="1224"/>
        <w:gridCol w:w="3118"/>
        <w:gridCol w:w="62"/>
      </w:tblGrid>
      <w:tr w:rsidR="00C83D14" w:rsidRPr="00E01402" w:rsidTr="00C83D14">
        <w:trPr>
          <w:gridAfter w:val="1"/>
          <w:wAfter w:w="62" w:type="dxa"/>
          <w:trHeight w:val="23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b/>
                <w:sz w:val="28"/>
                <w:szCs w:val="28"/>
              </w:rPr>
              <w:t>Вид учебной работы</w:t>
            </w:r>
          </w:p>
        </w:tc>
        <w:tc>
          <w:tcPr>
            <w:tcW w:w="115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b/>
                <w:sz w:val="28"/>
                <w:szCs w:val="28"/>
              </w:rPr>
              <w:t>Всего часов</w:t>
            </w:r>
          </w:p>
        </w:tc>
        <w:tc>
          <w:tcPr>
            <w:tcW w:w="3139"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b/>
                <w:sz w:val="28"/>
                <w:szCs w:val="28"/>
              </w:rPr>
              <w:t>Семестр</w:t>
            </w:r>
          </w:p>
        </w:tc>
      </w:tr>
      <w:tr w:rsidR="00C83D14" w:rsidRPr="00E01402" w:rsidTr="00C83D14">
        <w:trPr>
          <w:trHeight w:val="23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83D14" w:rsidRPr="00E01402" w:rsidRDefault="00C83D14" w:rsidP="00E01402">
            <w:pPr>
              <w:spacing w:after="0"/>
              <w:rPr>
                <w:rFonts w:ascii="Times New Roman" w:eastAsia="Calibri" w:hAnsi="Times New Roman"/>
                <w:sz w:val="28"/>
                <w:szCs w:val="28"/>
              </w:rPr>
            </w:pPr>
          </w:p>
        </w:tc>
        <w:tc>
          <w:tcPr>
            <w:tcW w:w="115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C83D14" w:rsidRPr="00E01402" w:rsidRDefault="00C83D14" w:rsidP="00E01402">
            <w:pPr>
              <w:spacing w:after="0"/>
              <w:rPr>
                <w:rFonts w:ascii="Times New Roman" w:eastAsia="Calibri" w:hAnsi="Times New Roman"/>
                <w:sz w:val="28"/>
                <w:szCs w:val="28"/>
              </w:rPr>
            </w:pPr>
          </w:p>
        </w:tc>
        <w:tc>
          <w:tcPr>
            <w:tcW w:w="3139"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C83D14" w:rsidRPr="00E01402" w:rsidRDefault="00C83D14" w:rsidP="00E01402">
            <w:pPr>
              <w:keepNext/>
              <w:keepLines/>
              <w:spacing w:after="0"/>
              <w:ind w:firstLine="284"/>
              <w:jc w:val="center"/>
              <w:rPr>
                <w:rFonts w:ascii="Times New Roman" w:eastAsia="Calibri" w:hAnsi="Times New Roman"/>
                <w:sz w:val="28"/>
                <w:szCs w:val="28"/>
              </w:rPr>
            </w:pPr>
            <w:r w:rsidRPr="00E01402">
              <w:rPr>
                <w:rFonts w:ascii="Times New Roman" w:hAnsi="Times New Roman"/>
                <w:sz w:val="28"/>
                <w:szCs w:val="28"/>
              </w:rPr>
              <w:t>4</w:t>
            </w:r>
          </w:p>
        </w:tc>
        <w:tc>
          <w:tcPr>
            <w:tcW w:w="62" w:type="dxa"/>
            <w:tcBorders>
              <w:left w:val="single" w:sz="4" w:space="0" w:color="auto"/>
            </w:tcBorders>
            <w:shd w:val="clear" w:color="000000" w:fill="FFFFFF"/>
          </w:tcPr>
          <w:p w:rsidR="00C83D14" w:rsidRPr="00E01402" w:rsidRDefault="00C83D14" w:rsidP="00E01402">
            <w:pPr>
              <w:keepNext/>
              <w:keepLines/>
              <w:spacing w:after="0"/>
              <w:ind w:firstLine="284"/>
              <w:jc w:val="center"/>
              <w:rPr>
                <w:rFonts w:ascii="Times New Roman" w:eastAsia="Calibri" w:hAnsi="Times New Roman"/>
                <w:sz w:val="28"/>
                <w:szCs w:val="28"/>
              </w:rPr>
            </w:pPr>
          </w:p>
        </w:tc>
      </w:tr>
      <w:tr w:rsidR="00C83D14" w:rsidRPr="00E01402" w:rsidTr="00C83D14">
        <w:trPr>
          <w:gridAfter w:val="1"/>
          <w:wAfter w:w="62" w:type="dxa"/>
          <w:trHeight w:val="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sz w:val="28"/>
                <w:szCs w:val="28"/>
              </w:rPr>
              <w:t>Общая трудоемкость</w:t>
            </w:r>
          </w:p>
        </w:tc>
        <w:tc>
          <w:tcPr>
            <w:tcW w:w="11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eastAsia="Calibri" w:hAnsi="Times New Roman"/>
                <w:sz w:val="28"/>
                <w:szCs w:val="28"/>
              </w:rPr>
            </w:pPr>
            <w:r w:rsidRPr="00E01402">
              <w:rPr>
                <w:rFonts w:ascii="Times New Roman" w:eastAsia="Calibri" w:hAnsi="Times New Roman"/>
                <w:sz w:val="28"/>
                <w:szCs w:val="28"/>
              </w:rPr>
              <w:t>72</w:t>
            </w:r>
          </w:p>
        </w:tc>
        <w:tc>
          <w:tcPr>
            <w:tcW w:w="31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hAnsi="Times New Roman"/>
                <w:sz w:val="28"/>
                <w:szCs w:val="28"/>
              </w:rPr>
            </w:pPr>
          </w:p>
        </w:tc>
      </w:tr>
      <w:tr w:rsidR="00C83D14" w:rsidRPr="00E01402" w:rsidTr="00C83D14">
        <w:trPr>
          <w:gridAfter w:val="1"/>
          <w:wAfter w:w="62" w:type="dxa"/>
          <w:trHeight w:val="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sz w:val="28"/>
                <w:szCs w:val="28"/>
              </w:rPr>
              <w:t>Аудиторные занятия</w:t>
            </w:r>
          </w:p>
        </w:tc>
        <w:tc>
          <w:tcPr>
            <w:tcW w:w="11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eastAsia="Calibri" w:hAnsi="Times New Roman"/>
                <w:sz w:val="28"/>
                <w:szCs w:val="28"/>
              </w:rPr>
            </w:pPr>
            <w:r w:rsidRPr="00E01402">
              <w:rPr>
                <w:rFonts w:ascii="Times New Roman" w:eastAsia="Calibri" w:hAnsi="Times New Roman"/>
                <w:sz w:val="28"/>
                <w:szCs w:val="28"/>
              </w:rPr>
              <w:t>30</w:t>
            </w:r>
          </w:p>
        </w:tc>
        <w:tc>
          <w:tcPr>
            <w:tcW w:w="31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hAnsi="Times New Roman"/>
                <w:sz w:val="28"/>
                <w:szCs w:val="28"/>
              </w:rPr>
            </w:pPr>
          </w:p>
        </w:tc>
      </w:tr>
      <w:tr w:rsidR="00C83D14" w:rsidRPr="00E01402" w:rsidTr="00C83D14">
        <w:trPr>
          <w:gridAfter w:val="1"/>
          <w:wAfter w:w="62" w:type="dxa"/>
          <w:trHeight w:val="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sz w:val="28"/>
                <w:szCs w:val="28"/>
              </w:rPr>
              <w:t>Лекции</w:t>
            </w:r>
          </w:p>
        </w:tc>
        <w:tc>
          <w:tcPr>
            <w:tcW w:w="11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eastAsia="Calibri" w:hAnsi="Times New Roman"/>
                <w:sz w:val="28"/>
                <w:szCs w:val="28"/>
              </w:rPr>
            </w:pPr>
            <w:r w:rsidRPr="00E01402">
              <w:rPr>
                <w:rFonts w:ascii="Times New Roman" w:eastAsia="Calibri" w:hAnsi="Times New Roman"/>
                <w:sz w:val="28"/>
                <w:szCs w:val="28"/>
              </w:rPr>
              <w:t>16</w:t>
            </w:r>
          </w:p>
        </w:tc>
        <w:tc>
          <w:tcPr>
            <w:tcW w:w="31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hAnsi="Times New Roman"/>
                <w:sz w:val="28"/>
                <w:szCs w:val="28"/>
              </w:rPr>
            </w:pPr>
          </w:p>
        </w:tc>
      </w:tr>
      <w:tr w:rsidR="00C83D14" w:rsidRPr="00E01402" w:rsidTr="00C83D14">
        <w:trPr>
          <w:gridAfter w:val="1"/>
          <w:wAfter w:w="62" w:type="dxa"/>
          <w:trHeight w:val="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sz w:val="28"/>
                <w:szCs w:val="28"/>
              </w:rPr>
              <w:t>Семинары (С)</w:t>
            </w:r>
          </w:p>
        </w:tc>
        <w:tc>
          <w:tcPr>
            <w:tcW w:w="11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eastAsia="Calibri" w:hAnsi="Times New Roman"/>
                <w:sz w:val="28"/>
                <w:szCs w:val="28"/>
              </w:rPr>
            </w:pPr>
            <w:r w:rsidRPr="00E01402">
              <w:rPr>
                <w:rFonts w:ascii="Times New Roman" w:eastAsia="Calibri" w:hAnsi="Times New Roman"/>
                <w:sz w:val="28"/>
                <w:szCs w:val="28"/>
              </w:rPr>
              <w:t>14</w:t>
            </w:r>
          </w:p>
        </w:tc>
        <w:tc>
          <w:tcPr>
            <w:tcW w:w="31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hAnsi="Times New Roman"/>
                <w:sz w:val="28"/>
                <w:szCs w:val="28"/>
              </w:rPr>
            </w:pPr>
          </w:p>
        </w:tc>
      </w:tr>
      <w:tr w:rsidR="00C83D14" w:rsidRPr="00E01402" w:rsidTr="00C83D14">
        <w:trPr>
          <w:gridAfter w:val="1"/>
          <w:wAfter w:w="62" w:type="dxa"/>
          <w:trHeight w:val="1"/>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sz w:val="28"/>
                <w:szCs w:val="28"/>
              </w:rPr>
              <w:t>Самостоятельная работа</w:t>
            </w:r>
          </w:p>
        </w:tc>
        <w:tc>
          <w:tcPr>
            <w:tcW w:w="11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eastAsia="Calibri" w:hAnsi="Times New Roman"/>
                <w:sz w:val="28"/>
                <w:szCs w:val="28"/>
              </w:rPr>
            </w:pPr>
            <w:r w:rsidRPr="00E01402">
              <w:rPr>
                <w:rFonts w:ascii="Times New Roman" w:eastAsia="Calibri" w:hAnsi="Times New Roman"/>
                <w:sz w:val="28"/>
                <w:szCs w:val="28"/>
              </w:rPr>
              <w:t>42</w:t>
            </w:r>
          </w:p>
        </w:tc>
        <w:tc>
          <w:tcPr>
            <w:tcW w:w="31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ind w:right="227"/>
              <w:jc w:val="center"/>
              <w:rPr>
                <w:rFonts w:ascii="Times New Roman" w:hAnsi="Times New Roman"/>
                <w:sz w:val="28"/>
                <w:szCs w:val="28"/>
              </w:rPr>
            </w:pPr>
          </w:p>
        </w:tc>
      </w:tr>
      <w:tr w:rsidR="00C83D14" w:rsidRPr="00E01402" w:rsidTr="00C83D14">
        <w:trPr>
          <w:gridAfter w:val="1"/>
          <w:wAfter w:w="62" w:type="dxa"/>
          <w:trHeight w:val="70"/>
          <w:jc w:val="center"/>
        </w:trPr>
        <w:tc>
          <w:tcPr>
            <w:tcW w:w="60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center"/>
              <w:rPr>
                <w:rFonts w:ascii="Times New Roman" w:hAnsi="Times New Roman"/>
                <w:sz w:val="28"/>
                <w:szCs w:val="28"/>
              </w:rPr>
            </w:pPr>
            <w:r w:rsidRPr="00E01402">
              <w:rPr>
                <w:rFonts w:ascii="Times New Roman" w:hAnsi="Times New Roman"/>
                <w:sz w:val="28"/>
                <w:szCs w:val="28"/>
              </w:rPr>
              <w:t>Вид итогового контроля</w:t>
            </w:r>
          </w:p>
        </w:tc>
        <w:tc>
          <w:tcPr>
            <w:tcW w:w="115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9F24E4" w:rsidP="00E01402">
            <w:pPr>
              <w:keepNext/>
              <w:keepLines/>
              <w:spacing w:after="0"/>
              <w:jc w:val="center"/>
              <w:rPr>
                <w:rFonts w:ascii="Times New Roman" w:eastAsia="Calibri" w:hAnsi="Times New Roman"/>
                <w:sz w:val="28"/>
                <w:szCs w:val="28"/>
              </w:rPr>
            </w:pPr>
            <w:r w:rsidRPr="00E01402">
              <w:rPr>
                <w:rFonts w:ascii="Times New Roman" w:eastAsia="Calibri" w:hAnsi="Times New Roman"/>
                <w:sz w:val="28"/>
                <w:szCs w:val="28"/>
              </w:rPr>
              <w:t>Э</w:t>
            </w:r>
            <w:r w:rsidR="00C83D14" w:rsidRPr="00E01402">
              <w:rPr>
                <w:rFonts w:ascii="Times New Roman" w:eastAsia="Calibri" w:hAnsi="Times New Roman"/>
                <w:sz w:val="28"/>
                <w:szCs w:val="28"/>
              </w:rPr>
              <w:t>кзамен</w:t>
            </w:r>
          </w:p>
        </w:tc>
        <w:tc>
          <w:tcPr>
            <w:tcW w:w="31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E01402" w:rsidRDefault="00C83D14" w:rsidP="00E01402">
            <w:pPr>
              <w:keepNext/>
              <w:keepLines/>
              <w:spacing w:after="0"/>
              <w:jc w:val="both"/>
              <w:rPr>
                <w:rFonts w:ascii="Times New Roman" w:hAnsi="Times New Roman"/>
                <w:sz w:val="28"/>
                <w:szCs w:val="28"/>
              </w:rPr>
            </w:pPr>
          </w:p>
        </w:tc>
      </w:tr>
    </w:tbl>
    <w:p w:rsidR="00C83D14" w:rsidRPr="00E01402" w:rsidRDefault="00C83D14" w:rsidP="00E01402">
      <w:pPr>
        <w:keepNext/>
        <w:spacing w:before="120" w:after="60" w:line="360" w:lineRule="auto"/>
        <w:rPr>
          <w:rFonts w:ascii="Times New Roman" w:hAnsi="Times New Roman"/>
          <w:sz w:val="28"/>
          <w:szCs w:val="28"/>
        </w:rPr>
      </w:pPr>
    </w:p>
    <w:p w:rsidR="00C83D14" w:rsidRPr="00E01402" w:rsidRDefault="00C83D14" w:rsidP="00E01402">
      <w:pPr>
        <w:keepNext/>
        <w:spacing w:before="120" w:after="60" w:line="360" w:lineRule="auto"/>
        <w:jc w:val="both"/>
        <w:rPr>
          <w:rFonts w:ascii="Times New Roman" w:hAnsi="Times New Roman"/>
          <w:b/>
          <w:sz w:val="28"/>
          <w:szCs w:val="28"/>
        </w:rPr>
      </w:pPr>
      <w:r w:rsidRPr="00E01402">
        <w:rPr>
          <w:rFonts w:ascii="Times New Roman" w:hAnsi="Times New Roman"/>
          <w:b/>
          <w:sz w:val="28"/>
          <w:szCs w:val="28"/>
        </w:rPr>
        <w:t>4.1 Разделы дисциплины и виды занятий</w:t>
      </w:r>
    </w:p>
    <w:tbl>
      <w:tblPr>
        <w:tblW w:w="9980" w:type="dxa"/>
        <w:jc w:val="center"/>
        <w:tblLayout w:type="fixed"/>
        <w:tblCellMar>
          <w:left w:w="10" w:type="dxa"/>
          <w:right w:w="10" w:type="dxa"/>
        </w:tblCellMar>
        <w:tblLook w:val="0000"/>
      </w:tblPr>
      <w:tblGrid>
        <w:gridCol w:w="880"/>
        <w:gridCol w:w="1955"/>
        <w:gridCol w:w="742"/>
        <w:gridCol w:w="818"/>
        <w:gridCol w:w="708"/>
        <w:gridCol w:w="851"/>
        <w:gridCol w:w="709"/>
        <w:gridCol w:w="708"/>
        <w:gridCol w:w="2609"/>
      </w:tblGrid>
      <w:tr w:rsidR="00C83D14" w:rsidRPr="00E01402" w:rsidTr="00C83D14">
        <w:trPr>
          <w:cantSplit/>
          <w:trHeight w:val="480"/>
          <w:jc w:val="center"/>
        </w:trPr>
        <w:tc>
          <w:tcPr>
            <w:tcW w:w="880" w:type="dxa"/>
            <w:vMerge w:val="restart"/>
            <w:tcBorders>
              <w:top w:val="single" w:sz="4" w:space="0" w:color="000000"/>
              <w:left w:val="single" w:sz="4" w:space="0" w:color="000000"/>
              <w:right w:val="single" w:sz="4" w:space="0" w:color="000000"/>
            </w:tcBorders>
            <w:shd w:val="clear" w:color="000000" w:fill="FFFFFF"/>
            <w:tcMar>
              <w:left w:w="56" w:type="dxa"/>
              <w:right w:w="56" w:type="dxa"/>
            </w:tcMar>
            <w:vAlign w:val="center"/>
          </w:tcPr>
          <w:p w:rsidR="00C83D14" w:rsidRPr="00E01402" w:rsidRDefault="00C83D14" w:rsidP="00E01402">
            <w:pPr>
              <w:spacing w:before="40" w:after="20"/>
              <w:jc w:val="center"/>
              <w:rPr>
                <w:rFonts w:ascii="Times New Roman" w:hAnsi="Times New Roman"/>
                <w:sz w:val="28"/>
                <w:szCs w:val="28"/>
              </w:rPr>
            </w:pPr>
            <w:r w:rsidRPr="00E01402">
              <w:rPr>
                <w:rFonts w:ascii="Times New Roman" w:eastAsia="Segoe UI Symbol" w:hAnsi="Times New Roman"/>
                <w:sz w:val="28"/>
                <w:szCs w:val="28"/>
              </w:rPr>
              <w:t>№</w:t>
            </w:r>
          </w:p>
        </w:tc>
        <w:tc>
          <w:tcPr>
            <w:tcW w:w="1955" w:type="dxa"/>
            <w:vMerge w:val="restart"/>
            <w:tcBorders>
              <w:top w:val="single" w:sz="4" w:space="0" w:color="000000"/>
              <w:left w:val="single" w:sz="4" w:space="0" w:color="000000"/>
              <w:right w:val="single" w:sz="4" w:space="0" w:color="000000"/>
            </w:tcBorders>
            <w:shd w:val="clear" w:color="000000" w:fill="FFFFFF"/>
            <w:tcMar>
              <w:left w:w="56" w:type="dxa"/>
              <w:right w:w="56" w:type="dxa"/>
            </w:tcMar>
            <w:vAlign w:val="center"/>
          </w:tcPr>
          <w:p w:rsidR="00C83D14" w:rsidRPr="00E01402" w:rsidRDefault="00C83D14" w:rsidP="00E01402">
            <w:pPr>
              <w:spacing w:before="40" w:after="20"/>
              <w:jc w:val="center"/>
              <w:rPr>
                <w:rFonts w:ascii="Times New Roman" w:hAnsi="Times New Roman"/>
                <w:sz w:val="28"/>
                <w:szCs w:val="28"/>
              </w:rPr>
            </w:pPr>
            <w:r w:rsidRPr="00E01402">
              <w:rPr>
                <w:rFonts w:ascii="Times New Roman" w:hAnsi="Times New Roman"/>
                <w:sz w:val="28"/>
                <w:szCs w:val="28"/>
              </w:rPr>
              <w:t>Раздел и темы</w:t>
            </w:r>
          </w:p>
          <w:p w:rsidR="00C83D14" w:rsidRPr="00E01402" w:rsidRDefault="00C83D14" w:rsidP="00E01402">
            <w:pPr>
              <w:spacing w:before="40" w:after="20"/>
              <w:jc w:val="center"/>
              <w:rPr>
                <w:rFonts w:ascii="Times New Roman" w:hAnsi="Times New Roman"/>
                <w:sz w:val="28"/>
                <w:szCs w:val="28"/>
              </w:rPr>
            </w:pPr>
            <w:r w:rsidRPr="00E01402">
              <w:rPr>
                <w:rFonts w:ascii="Times New Roman" w:hAnsi="Times New Roman"/>
                <w:sz w:val="28"/>
                <w:szCs w:val="28"/>
              </w:rPr>
              <w:t xml:space="preserve"> дисциплины</w:t>
            </w:r>
          </w:p>
        </w:tc>
        <w:tc>
          <w:tcPr>
            <w:tcW w:w="742" w:type="dxa"/>
            <w:vMerge w:val="restart"/>
            <w:tcBorders>
              <w:top w:val="single" w:sz="4" w:space="0" w:color="000000"/>
              <w:left w:val="single" w:sz="4" w:space="0" w:color="000000"/>
              <w:right w:val="single" w:sz="4" w:space="0" w:color="auto"/>
            </w:tcBorders>
            <w:shd w:val="clear" w:color="000000" w:fill="FFFFFF"/>
            <w:tcMar>
              <w:left w:w="56" w:type="dxa"/>
              <w:right w:w="56" w:type="dxa"/>
            </w:tcMar>
            <w:textDirection w:val="btLr"/>
            <w:vAlign w:val="center"/>
          </w:tcPr>
          <w:p w:rsidR="00C83D14" w:rsidRPr="00E01402" w:rsidRDefault="00C83D14" w:rsidP="00E01402">
            <w:pPr>
              <w:spacing w:before="40" w:after="20"/>
              <w:ind w:left="113" w:right="113"/>
              <w:jc w:val="center"/>
              <w:rPr>
                <w:rFonts w:ascii="Times New Roman" w:hAnsi="Times New Roman"/>
                <w:sz w:val="28"/>
                <w:szCs w:val="28"/>
              </w:rPr>
            </w:pPr>
            <w:r w:rsidRPr="00E01402">
              <w:rPr>
                <w:rFonts w:ascii="Times New Roman" w:hAnsi="Times New Roman"/>
                <w:sz w:val="28"/>
                <w:szCs w:val="28"/>
              </w:rPr>
              <w:t>семестр</w:t>
            </w:r>
          </w:p>
        </w:tc>
        <w:tc>
          <w:tcPr>
            <w:tcW w:w="818" w:type="dxa"/>
            <w:vMerge w:val="restart"/>
            <w:tcBorders>
              <w:top w:val="single" w:sz="4" w:space="0" w:color="000000"/>
              <w:left w:val="single" w:sz="4" w:space="0" w:color="000000"/>
              <w:right w:val="single" w:sz="4" w:space="0" w:color="auto"/>
            </w:tcBorders>
            <w:shd w:val="clear" w:color="000000" w:fill="FFFFFF"/>
            <w:textDirection w:val="btLr"/>
            <w:vAlign w:val="center"/>
          </w:tcPr>
          <w:p w:rsidR="00C83D14" w:rsidRPr="00E01402" w:rsidRDefault="00C83D14" w:rsidP="00E01402">
            <w:pPr>
              <w:spacing w:before="40" w:after="20"/>
              <w:ind w:left="113" w:right="113"/>
              <w:jc w:val="center"/>
              <w:rPr>
                <w:rFonts w:ascii="Times New Roman" w:hAnsi="Times New Roman"/>
                <w:sz w:val="28"/>
                <w:szCs w:val="28"/>
              </w:rPr>
            </w:pPr>
            <w:r w:rsidRPr="00E01402">
              <w:rPr>
                <w:rFonts w:ascii="Times New Roman" w:hAnsi="Times New Roman"/>
                <w:sz w:val="28"/>
                <w:szCs w:val="28"/>
              </w:rPr>
              <w:t>Неделя</w:t>
            </w:r>
          </w:p>
          <w:p w:rsidR="00C83D14" w:rsidRPr="00E01402" w:rsidRDefault="00C83D14" w:rsidP="00E01402">
            <w:pPr>
              <w:spacing w:before="40" w:after="20"/>
              <w:ind w:left="113" w:right="113"/>
              <w:jc w:val="center"/>
              <w:rPr>
                <w:rFonts w:ascii="Times New Roman" w:hAnsi="Times New Roman"/>
                <w:sz w:val="28"/>
                <w:szCs w:val="28"/>
              </w:rPr>
            </w:pPr>
            <w:r w:rsidRPr="00E01402">
              <w:rPr>
                <w:rFonts w:ascii="Times New Roman" w:hAnsi="Times New Roman"/>
                <w:sz w:val="28"/>
                <w:szCs w:val="28"/>
              </w:rPr>
              <w:t>семестра</w:t>
            </w:r>
          </w:p>
        </w:tc>
        <w:tc>
          <w:tcPr>
            <w:tcW w:w="2976" w:type="dxa"/>
            <w:gridSpan w:val="4"/>
            <w:tcBorders>
              <w:top w:val="single" w:sz="4" w:space="0" w:color="000000"/>
              <w:left w:val="single" w:sz="4" w:space="0" w:color="auto"/>
              <w:bottom w:val="single" w:sz="4" w:space="0" w:color="auto"/>
              <w:right w:val="single" w:sz="4" w:space="0" w:color="auto"/>
            </w:tcBorders>
            <w:shd w:val="clear" w:color="000000" w:fill="FFFFFF"/>
            <w:tcMar>
              <w:left w:w="56" w:type="dxa"/>
              <w:right w:w="56" w:type="dxa"/>
            </w:tcMar>
            <w:vAlign w:val="cente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Виды учеб.работы, вкл. СРС и трудоемкость (в часах)</w:t>
            </w:r>
          </w:p>
        </w:tc>
        <w:tc>
          <w:tcPr>
            <w:tcW w:w="2609" w:type="dxa"/>
            <w:tcBorders>
              <w:top w:val="single" w:sz="4" w:space="0" w:color="000000"/>
              <w:left w:val="single" w:sz="4" w:space="0" w:color="auto"/>
              <w:bottom w:val="single" w:sz="4" w:space="0" w:color="auto"/>
              <w:right w:val="single" w:sz="4" w:space="0" w:color="000000"/>
            </w:tcBorders>
            <w:shd w:val="clear" w:color="000000" w:fill="FFFFFF"/>
            <w:vAlign w:val="center"/>
          </w:tcPr>
          <w:p w:rsidR="00C83D14" w:rsidRPr="00E01402" w:rsidRDefault="00C83D14" w:rsidP="00E01402">
            <w:pPr>
              <w:spacing w:after="0"/>
              <w:rPr>
                <w:rFonts w:ascii="Times New Roman" w:hAnsi="Times New Roman"/>
                <w:sz w:val="28"/>
                <w:szCs w:val="28"/>
              </w:rPr>
            </w:pPr>
            <w:r w:rsidRPr="00E01402">
              <w:rPr>
                <w:rFonts w:ascii="Times New Roman" w:hAnsi="Times New Roman"/>
                <w:sz w:val="28"/>
                <w:szCs w:val="28"/>
              </w:rPr>
              <w:t xml:space="preserve">     Формы текущего контроля успеваемости (по неделям);</w:t>
            </w:r>
          </w:p>
          <w:p w:rsidR="00C83D14" w:rsidRPr="00E01402" w:rsidRDefault="00C83D14" w:rsidP="00E01402">
            <w:pPr>
              <w:spacing w:after="0"/>
              <w:rPr>
                <w:rFonts w:ascii="Times New Roman" w:hAnsi="Times New Roman"/>
                <w:sz w:val="28"/>
                <w:szCs w:val="28"/>
              </w:rPr>
            </w:pPr>
            <w:r w:rsidRPr="00E01402">
              <w:rPr>
                <w:rFonts w:ascii="Times New Roman" w:hAnsi="Times New Roman"/>
                <w:sz w:val="28"/>
                <w:szCs w:val="28"/>
              </w:rPr>
              <w:t>Форма промежут. аттестации  (по семестрам)</w:t>
            </w:r>
          </w:p>
          <w:p w:rsidR="00C83D14" w:rsidRPr="00E01402" w:rsidRDefault="00C83D14" w:rsidP="00E01402">
            <w:pPr>
              <w:rPr>
                <w:rFonts w:ascii="Times New Roman" w:hAnsi="Times New Roman"/>
                <w:sz w:val="28"/>
                <w:szCs w:val="28"/>
              </w:rPr>
            </w:pPr>
          </w:p>
          <w:p w:rsidR="00C83D14" w:rsidRPr="00E01402" w:rsidRDefault="00C83D14" w:rsidP="00E01402">
            <w:pPr>
              <w:spacing w:before="40" w:after="20"/>
              <w:rPr>
                <w:rFonts w:ascii="Times New Roman" w:hAnsi="Times New Roman"/>
                <w:sz w:val="28"/>
                <w:szCs w:val="28"/>
              </w:rPr>
            </w:pPr>
          </w:p>
        </w:tc>
      </w:tr>
      <w:tr w:rsidR="00C83D14" w:rsidRPr="00E01402" w:rsidTr="00C83D14">
        <w:trPr>
          <w:cantSplit/>
          <w:trHeight w:val="1134"/>
          <w:jc w:val="center"/>
        </w:trPr>
        <w:tc>
          <w:tcPr>
            <w:tcW w:w="880" w:type="dxa"/>
            <w:vMerge/>
            <w:tcBorders>
              <w:left w:val="single" w:sz="4" w:space="0" w:color="000000"/>
              <w:bottom w:val="single" w:sz="4" w:space="0" w:color="000000"/>
              <w:right w:val="single" w:sz="4" w:space="0" w:color="000000"/>
            </w:tcBorders>
            <w:shd w:val="clear" w:color="000000" w:fill="FFFFFF"/>
            <w:tcMar>
              <w:left w:w="56" w:type="dxa"/>
              <w:right w:w="56" w:type="dxa"/>
            </w:tcMar>
            <w:vAlign w:val="center"/>
          </w:tcPr>
          <w:p w:rsidR="00C83D14" w:rsidRPr="00E01402" w:rsidRDefault="00C83D14" w:rsidP="00E01402">
            <w:pPr>
              <w:spacing w:before="40" w:after="20"/>
              <w:jc w:val="center"/>
              <w:rPr>
                <w:rFonts w:ascii="Times New Roman" w:eastAsia="Segoe UI Symbol" w:hAnsi="Times New Roman"/>
                <w:b/>
                <w:sz w:val="28"/>
                <w:szCs w:val="28"/>
              </w:rPr>
            </w:pPr>
          </w:p>
        </w:tc>
        <w:tc>
          <w:tcPr>
            <w:tcW w:w="1955" w:type="dxa"/>
            <w:vMerge/>
            <w:tcBorders>
              <w:left w:val="single" w:sz="4" w:space="0" w:color="000000"/>
              <w:bottom w:val="single" w:sz="4" w:space="0" w:color="000000"/>
              <w:right w:val="single" w:sz="4" w:space="0" w:color="000000"/>
            </w:tcBorders>
            <w:shd w:val="clear" w:color="000000" w:fill="FFFFFF"/>
            <w:tcMar>
              <w:left w:w="56" w:type="dxa"/>
              <w:right w:w="56" w:type="dxa"/>
            </w:tcMar>
            <w:vAlign w:val="center"/>
          </w:tcPr>
          <w:p w:rsidR="00C83D14" w:rsidRPr="00E01402" w:rsidRDefault="00C83D14" w:rsidP="00E01402">
            <w:pPr>
              <w:spacing w:before="40" w:after="20"/>
              <w:jc w:val="center"/>
              <w:rPr>
                <w:rFonts w:ascii="Times New Roman" w:hAnsi="Times New Roman"/>
                <w:b/>
                <w:sz w:val="28"/>
                <w:szCs w:val="28"/>
              </w:rPr>
            </w:pPr>
          </w:p>
        </w:tc>
        <w:tc>
          <w:tcPr>
            <w:tcW w:w="742" w:type="dxa"/>
            <w:vMerge/>
            <w:tcBorders>
              <w:left w:val="single" w:sz="4" w:space="0" w:color="000000"/>
              <w:bottom w:val="single" w:sz="4" w:space="0" w:color="000000"/>
              <w:right w:val="single" w:sz="4" w:space="0" w:color="auto"/>
            </w:tcBorders>
            <w:shd w:val="clear" w:color="000000" w:fill="FFFFFF"/>
            <w:tcMar>
              <w:left w:w="56" w:type="dxa"/>
              <w:right w:w="56" w:type="dxa"/>
            </w:tcMar>
            <w:vAlign w:val="center"/>
          </w:tcPr>
          <w:p w:rsidR="00C83D14" w:rsidRPr="00E01402" w:rsidRDefault="00C83D14" w:rsidP="00E01402">
            <w:pPr>
              <w:spacing w:before="40" w:after="20"/>
              <w:jc w:val="center"/>
              <w:rPr>
                <w:rFonts w:ascii="Times New Roman" w:hAnsi="Times New Roman"/>
                <w:sz w:val="28"/>
                <w:szCs w:val="28"/>
              </w:rPr>
            </w:pPr>
          </w:p>
        </w:tc>
        <w:tc>
          <w:tcPr>
            <w:tcW w:w="818" w:type="dxa"/>
            <w:vMerge/>
            <w:tcBorders>
              <w:left w:val="single" w:sz="4" w:space="0" w:color="000000"/>
              <w:bottom w:val="single" w:sz="4" w:space="0" w:color="000000"/>
              <w:right w:val="single" w:sz="4" w:space="0" w:color="auto"/>
            </w:tcBorders>
            <w:shd w:val="clear" w:color="000000" w:fill="FFFFFF"/>
            <w:vAlign w:val="center"/>
          </w:tcPr>
          <w:p w:rsidR="00C83D14" w:rsidRPr="00E01402" w:rsidRDefault="00C83D14" w:rsidP="00E01402">
            <w:pPr>
              <w:spacing w:before="40" w:after="20"/>
              <w:jc w:val="center"/>
              <w:rPr>
                <w:rFonts w:ascii="Times New Roman" w:hAnsi="Times New Roman"/>
                <w:sz w:val="28"/>
                <w:szCs w:val="28"/>
              </w:rPr>
            </w:pPr>
          </w:p>
        </w:tc>
        <w:tc>
          <w:tcPr>
            <w:tcW w:w="708" w:type="dxa"/>
            <w:tcBorders>
              <w:top w:val="single" w:sz="4" w:space="0" w:color="auto"/>
              <w:left w:val="single" w:sz="4" w:space="0" w:color="auto"/>
              <w:bottom w:val="single" w:sz="4" w:space="0" w:color="000000"/>
              <w:right w:val="single" w:sz="4" w:space="0" w:color="auto"/>
            </w:tcBorders>
            <w:shd w:val="clear" w:color="000000" w:fill="FFFFFF"/>
            <w:tcMar>
              <w:left w:w="56" w:type="dxa"/>
              <w:right w:w="56" w:type="dxa"/>
            </w:tcMar>
            <w:textDirection w:val="btLr"/>
            <w:vAlign w:val="center"/>
          </w:tcPr>
          <w:p w:rsidR="00C83D14" w:rsidRPr="00E01402" w:rsidRDefault="00C83D14" w:rsidP="00E01402">
            <w:pPr>
              <w:spacing w:before="40" w:after="20"/>
              <w:ind w:left="113" w:right="113"/>
              <w:rPr>
                <w:rFonts w:ascii="Times New Roman" w:hAnsi="Times New Roman"/>
                <w:sz w:val="28"/>
                <w:szCs w:val="28"/>
              </w:rPr>
            </w:pPr>
            <w:r w:rsidRPr="00E01402">
              <w:rPr>
                <w:rFonts w:ascii="Times New Roman" w:hAnsi="Times New Roman"/>
                <w:sz w:val="28"/>
                <w:szCs w:val="28"/>
              </w:rPr>
              <w:t>Всего</w:t>
            </w:r>
          </w:p>
        </w:tc>
        <w:tc>
          <w:tcPr>
            <w:tcW w:w="851"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C83D14" w:rsidRPr="00E01402" w:rsidRDefault="00C83D14" w:rsidP="00E01402">
            <w:pPr>
              <w:spacing w:before="40" w:after="20"/>
              <w:ind w:left="113" w:right="113"/>
              <w:rPr>
                <w:rFonts w:ascii="Times New Roman" w:hAnsi="Times New Roman"/>
                <w:sz w:val="28"/>
                <w:szCs w:val="28"/>
              </w:rPr>
            </w:pPr>
            <w:r w:rsidRPr="00E01402">
              <w:rPr>
                <w:rFonts w:ascii="Times New Roman" w:hAnsi="Times New Roman"/>
                <w:sz w:val="28"/>
                <w:szCs w:val="28"/>
              </w:rPr>
              <w:t>Лекции</w:t>
            </w:r>
          </w:p>
        </w:tc>
        <w:tc>
          <w:tcPr>
            <w:tcW w:w="709"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C83D14" w:rsidRPr="00E01402" w:rsidRDefault="00C83D14" w:rsidP="00E01402">
            <w:pPr>
              <w:spacing w:before="40" w:after="20"/>
              <w:ind w:left="113" w:right="113"/>
              <w:rPr>
                <w:rFonts w:ascii="Times New Roman" w:hAnsi="Times New Roman"/>
                <w:sz w:val="28"/>
                <w:szCs w:val="28"/>
              </w:rPr>
            </w:pPr>
            <w:r w:rsidRPr="00E01402">
              <w:rPr>
                <w:rFonts w:ascii="Times New Roman" w:hAnsi="Times New Roman"/>
                <w:sz w:val="28"/>
                <w:szCs w:val="28"/>
              </w:rPr>
              <w:t>Практические занятия</w:t>
            </w:r>
          </w:p>
        </w:tc>
        <w:tc>
          <w:tcPr>
            <w:tcW w:w="708" w:type="dxa"/>
            <w:tcBorders>
              <w:top w:val="single" w:sz="4" w:space="0" w:color="auto"/>
              <w:left w:val="single" w:sz="4" w:space="0" w:color="auto"/>
              <w:bottom w:val="single" w:sz="4" w:space="0" w:color="000000"/>
              <w:right w:val="single" w:sz="4" w:space="0" w:color="auto"/>
            </w:tcBorders>
            <w:shd w:val="clear" w:color="000000" w:fill="FFFFFF"/>
            <w:textDirection w:val="btLr"/>
            <w:vAlign w:val="center"/>
          </w:tcPr>
          <w:p w:rsidR="00C83D14" w:rsidRPr="00E01402" w:rsidRDefault="00C83D14" w:rsidP="00E01402">
            <w:pPr>
              <w:spacing w:before="40" w:after="20"/>
              <w:ind w:left="113" w:right="113"/>
              <w:rPr>
                <w:rFonts w:ascii="Times New Roman" w:hAnsi="Times New Roman"/>
                <w:sz w:val="28"/>
                <w:szCs w:val="28"/>
              </w:rPr>
            </w:pPr>
            <w:r w:rsidRPr="00E01402">
              <w:rPr>
                <w:rFonts w:ascii="Times New Roman" w:hAnsi="Times New Roman"/>
                <w:sz w:val="28"/>
                <w:szCs w:val="28"/>
              </w:rPr>
              <w:t>СРС</w:t>
            </w:r>
          </w:p>
        </w:tc>
        <w:tc>
          <w:tcPr>
            <w:tcW w:w="2609" w:type="dxa"/>
            <w:tcBorders>
              <w:top w:val="single" w:sz="4" w:space="0" w:color="auto"/>
              <w:left w:val="single" w:sz="4" w:space="0" w:color="auto"/>
              <w:bottom w:val="single" w:sz="4" w:space="0" w:color="000000"/>
              <w:right w:val="single" w:sz="4" w:space="0" w:color="000000"/>
            </w:tcBorders>
            <w:shd w:val="clear" w:color="000000" w:fill="FFFFFF"/>
            <w:vAlign w:val="center"/>
          </w:tcPr>
          <w:p w:rsidR="00C83D14" w:rsidRPr="00E01402" w:rsidRDefault="00C83D14" w:rsidP="00E01402">
            <w:pPr>
              <w:spacing w:before="40" w:after="20"/>
              <w:rPr>
                <w:rFonts w:ascii="Times New Roman" w:hAnsi="Times New Roman"/>
                <w:sz w:val="28"/>
                <w:szCs w:val="28"/>
              </w:rPr>
            </w:pPr>
          </w:p>
        </w:tc>
      </w:tr>
      <w:tr w:rsidR="00C83D14" w:rsidRPr="00E01402" w:rsidTr="00C83D14">
        <w:trPr>
          <w:trHeight w:val="2884"/>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t>1.</w:t>
            </w: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Предмет, цели и задачи лингвостилистики английского языка. Вариативность современного английского языка в стилистическо</w:t>
            </w:r>
            <w:r w:rsidRPr="00E01402">
              <w:rPr>
                <w:rFonts w:ascii="Times New Roman" w:hAnsi="Times New Roman"/>
                <w:sz w:val="28"/>
                <w:szCs w:val="28"/>
              </w:rPr>
              <w:lastRenderedPageBreak/>
              <w:t>м ракурсе.</w:t>
            </w: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lastRenderedPageBreak/>
              <w:t>4</w:t>
            </w: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1</w:t>
            </w:r>
          </w:p>
        </w:tc>
        <w:tc>
          <w:tcPr>
            <w:tcW w:w="708" w:type="dxa"/>
            <w:tcBorders>
              <w:top w:val="single" w:sz="4" w:space="0" w:color="000000"/>
              <w:left w:val="single" w:sz="4" w:space="0" w:color="auto"/>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10</w:t>
            </w:r>
          </w:p>
        </w:tc>
        <w:tc>
          <w:tcPr>
            <w:tcW w:w="851" w:type="dxa"/>
            <w:tcBorders>
              <w:top w:val="single" w:sz="4" w:space="0" w:color="000000"/>
              <w:left w:val="single" w:sz="4" w:space="0" w:color="auto"/>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c>
          <w:tcPr>
            <w:tcW w:w="709" w:type="dxa"/>
            <w:tcBorders>
              <w:top w:val="single" w:sz="4" w:space="0" w:color="000000"/>
              <w:left w:val="single" w:sz="4" w:space="0" w:color="auto"/>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c>
          <w:tcPr>
            <w:tcW w:w="708" w:type="dxa"/>
            <w:tcBorders>
              <w:top w:val="single" w:sz="4" w:space="0" w:color="000000"/>
              <w:left w:val="single" w:sz="4" w:space="0" w:color="auto"/>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Устный опрос, тестирование, модульная работа</w:t>
            </w:r>
          </w:p>
        </w:tc>
      </w:tr>
      <w:tr w:rsidR="00C83D14" w:rsidRPr="00E01402" w:rsidTr="00C83D14">
        <w:trPr>
          <w:trHeight w:val="1507"/>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lastRenderedPageBreak/>
              <w:t>2.</w:t>
            </w: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 xml:space="preserve">Стилистическая классификация словарного состава английского языка. Стилистическое использование нейтральной, литературно-книжной и разговорной лексики. </w:t>
            </w:r>
          </w:p>
          <w:p w:rsidR="00C83D14" w:rsidRPr="00E01402" w:rsidRDefault="00C83D14" w:rsidP="00E01402">
            <w:pPr>
              <w:spacing w:before="40" w:after="20"/>
              <w:rPr>
                <w:rFonts w:ascii="Times New Roman" w:hAnsi="Times New Roman"/>
                <w:sz w:val="28"/>
                <w:szCs w:val="28"/>
              </w:rPr>
            </w:pP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4</w:t>
            </w: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2-3</w:t>
            </w: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11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3</w:t>
            </w: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tbl>
            <w:tblPr>
              <w:tblpPr w:leftFromText="180" w:rightFromText="180" w:vertAnchor="text" w:horzAnchor="page" w:tblpX="1966" w:tblpY="1"/>
              <w:tblW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0"/>
            </w:tblGrid>
            <w:tr w:rsidR="00C83D14" w:rsidRPr="00E01402" w:rsidTr="00C83D14">
              <w:trPr>
                <w:trHeight w:val="1500"/>
              </w:trPr>
              <w:tc>
                <w:tcPr>
                  <w:tcW w:w="600" w:type="dxa"/>
                  <w:tcBorders>
                    <w:left w:val="nil"/>
                    <w:bottom w:val="nil"/>
                    <w:right w:val="nil"/>
                  </w:tcBorders>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r>
          </w:tbl>
          <w:p w:rsidR="00C83D14" w:rsidRPr="00E01402" w:rsidRDefault="00C83D14" w:rsidP="00E01402">
            <w:pPr>
              <w:spacing w:before="40" w:after="20"/>
              <w:ind w:right="284"/>
              <w:jc w:val="center"/>
              <w:rPr>
                <w:rFonts w:ascii="Times New Roman" w:hAnsi="Times New Roman"/>
                <w:sz w:val="28"/>
                <w:szCs w:val="28"/>
              </w:rPr>
            </w:pPr>
          </w:p>
        </w:tc>
        <w:tc>
          <w:tcPr>
            <w:tcW w:w="708" w:type="dxa"/>
            <w:tcBorders>
              <w:top w:val="single" w:sz="4" w:space="0" w:color="000000"/>
              <w:left w:val="single" w:sz="4" w:space="0" w:color="000000"/>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Устный опрос, тестирование, модульная работа</w:t>
            </w:r>
          </w:p>
        </w:tc>
      </w:tr>
      <w:tr w:rsidR="00C83D14" w:rsidRPr="00E01402" w:rsidTr="00C83D14">
        <w:trPr>
          <w:trHeight w:val="1"/>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t>3.</w:t>
            </w: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Стилистические приемы и выразительные средства языка. Лексические, структурно-синтаксические выразительные средства и стилистические приемы. Стилистически</w:t>
            </w:r>
            <w:r w:rsidRPr="00E01402">
              <w:rPr>
                <w:rFonts w:ascii="Times New Roman" w:hAnsi="Times New Roman"/>
                <w:sz w:val="28"/>
                <w:szCs w:val="28"/>
              </w:rPr>
              <w:lastRenderedPageBreak/>
              <w:t>е средства звуковой организации высказывания</w:t>
            </w: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lastRenderedPageBreak/>
              <w:t>4</w:t>
            </w: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4-5</w:t>
            </w: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11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3</w:t>
            </w: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c>
          <w:tcPr>
            <w:tcW w:w="708" w:type="dxa"/>
            <w:tcBorders>
              <w:top w:val="single" w:sz="4" w:space="0" w:color="000000"/>
              <w:left w:val="single" w:sz="4" w:space="0" w:color="000000"/>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Устный опрос, тестирование, модульная работа</w:t>
            </w:r>
          </w:p>
        </w:tc>
      </w:tr>
      <w:tr w:rsidR="00C83D14" w:rsidRPr="00E01402" w:rsidTr="00C83D14">
        <w:trPr>
          <w:trHeight w:val="1144"/>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lastRenderedPageBreak/>
              <w:t>4.</w:t>
            </w:r>
          </w:p>
          <w:p w:rsidR="00C83D14" w:rsidRPr="00E01402" w:rsidRDefault="00C83D14" w:rsidP="00E01402">
            <w:pPr>
              <w:spacing w:before="40" w:after="20"/>
              <w:jc w:val="both"/>
              <w:rPr>
                <w:rFonts w:ascii="Times New Roman" w:hAnsi="Times New Roman"/>
                <w:sz w:val="28"/>
                <w:szCs w:val="28"/>
              </w:rPr>
            </w:pPr>
          </w:p>
          <w:p w:rsidR="00C83D14" w:rsidRPr="00E01402" w:rsidRDefault="00C83D14" w:rsidP="00E01402">
            <w:pPr>
              <w:spacing w:before="40" w:after="20"/>
              <w:jc w:val="both"/>
              <w:rPr>
                <w:rFonts w:ascii="Times New Roman" w:hAnsi="Times New Roman"/>
                <w:sz w:val="28"/>
                <w:szCs w:val="28"/>
              </w:rPr>
            </w:pPr>
          </w:p>
          <w:p w:rsidR="00C83D14" w:rsidRPr="00E01402" w:rsidRDefault="00C83D14" w:rsidP="00E01402">
            <w:pPr>
              <w:spacing w:before="40" w:after="20"/>
              <w:jc w:val="both"/>
              <w:rPr>
                <w:rFonts w:ascii="Times New Roman" w:hAnsi="Times New Roman"/>
                <w:sz w:val="28"/>
                <w:szCs w:val="28"/>
              </w:rPr>
            </w:pP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Функциональные стили английского языка.</w:t>
            </w:r>
          </w:p>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Стиль языка художественной литературы.</w:t>
            </w:r>
          </w:p>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Язык поэзии и его дифференциальные признаки.  Язык художественной прозы.</w:t>
            </w: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4</w:t>
            </w:r>
          </w:p>
          <w:p w:rsidR="00C83D14" w:rsidRPr="00E01402" w:rsidRDefault="00C83D14" w:rsidP="00E01402">
            <w:pPr>
              <w:spacing w:before="40" w:after="20"/>
              <w:ind w:right="284"/>
              <w:jc w:val="center"/>
              <w:rPr>
                <w:rFonts w:ascii="Times New Roman" w:hAnsi="Times New Roman"/>
                <w:sz w:val="28"/>
                <w:szCs w:val="28"/>
              </w:rPr>
            </w:pPr>
          </w:p>
          <w:p w:rsidR="00C83D14" w:rsidRPr="00E01402" w:rsidRDefault="00C83D14" w:rsidP="00E01402">
            <w:pPr>
              <w:spacing w:before="40" w:after="20"/>
              <w:ind w:right="284"/>
              <w:jc w:val="center"/>
              <w:rPr>
                <w:rFonts w:ascii="Times New Roman" w:hAnsi="Times New Roman"/>
                <w:sz w:val="28"/>
                <w:szCs w:val="28"/>
              </w:rPr>
            </w:pPr>
          </w:p>
          <w:p w:rsidR="00C83D14" w:rsidRPr="00E01402" w:rsidRDefault="00C83D14" w:rsidP="00E01402">
            <w:pPr>
              <w:spacing w:before="40" w:after="20"/>
              <w:ind w:right="284"/>
              <w:jc w:val="center"/>
              <w:rPr>
                <w:rFonts w:ascii="Times New Roman" w:hAnsi="Times New Roman"/>
                <w:sz w:val="28"/>
                <w:szCs w:val="28"/>
              </w:rPr>
            </w:pP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10</w:t>
            </w:r>
          </w:p>
          <w:p w:rsidR="00C83D14" w:rsidRPr="00E01402" w:rsidRDefault="00C83D14" w:rsidP="00E01402">
            <w:pPr>
              <w:rPr>
                <w:rFonts w:ascii="Times New Roman" w:hAnsi="Times New Roman"/>
                <w:sz w:val="28"/>
                <w:szCs w:val="28"/>
              </w:rPr>
            </w:pPr>
          </w:p>
          <w:p w:rsidR="00C83D14" w:rsidRPr="00E01402" w:rsidRDefault="00C83D14" w:rsidP="00E01402">
            <w:pPr>
              <w:rPr>
                <w:rFonts w:ascii="Times New Roman" w:hAnsi="Times New Roman"/>
                <w:sz w:val="28"/>
                <w:szCs w:val="28"/>
              </w:rPr>
            </w:pPr>
          </w:p>
          <w:p w:rsidR="00C83D14" w:rsidRPr="00E01402" w:rsidRDefault="00C83D14" w:rsidP="00E01402">
            <w:pPr>
              <w:spacing w:before="40" w:after="20"/>
              <w:ind w:right="284"/>
              <w:jc w:val="center"/>
              <w:rPr>
                <w:rFonts w:ascii="Times New Roman" w:hAnsi="Times New Roman"/>
                <w:sz w:val="28"/>
                <w:szCs w:val="28"/>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p w:rsidR="00C83D14" w:rsidRPr="00E01402" w:rsidRDefault="00C83D14" w:rsidP="00E01402">
            <w:pPr>
              <w:spacing w:before="40" w:after="20"/>
              <w:ind w:right="284"/>
              <w:jc w:val="center"/>
              <w:rPr>
                <w:rFonts w:ascii="Times New Roman" w:hAnsi="Times New Roman"/>
                <w:sz w:val="28"/>
                <w:szCs w:val="28"/>
              </w:rPr>
            </w:pPr>
          </w:p>
          <w:p w:rsidR="00C83D14" w:rsidRPr="00E01402" w:rsidRDefault="00C83D14" w:rsidP="00E01402">
            <w:pPr>
              <w:spacing w:before="40" w:after="20"/>
              <w:ind w:right="284"/>
              <w:jc w:val="center"/>
              <w:rPr>
                <w:rFonts w:ascii="Times New Roman" w:hAnsi="Times New Roman"/>
                <w:sz w:val="28"/>
                <w:szCs w:val="28"/>
              </w:rPr>
            </w:pPr>
          </w:p>
          <w:p w:rsidR="00C83D14" w:rsidRPr="00E01402" w:rsidRDefault="00C83D14" w:rsidP="00E01402">
            <w:pPr>
              <w:spacing w:before="40" w:after="20"/>
              <w:ind w:right="284"/>
              <w:jc w:val="center"/>
              <w:rPr>
                <w:rFonts w:ascii="Times New Roman" w:hAnsi="Times New Roman"/>
                <w:sz w:val="28"/>
                <w:szCs w:val="28"/>
              </w:rPr>
            </w:pP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c>
          <w:tcPr>
            <w:tcW w:w="708" w:type="dxa"/>
            <w:tcBorders>
              <w:top w:val="single" w:sz="4" w:space="0" w:color="000000"/>
              <w:left w:val="single" w:sz="4" w:space="0" w:color="auto"/>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Устный опрос, тестирование, модульная работа</w:t>
            </w:r>
          </w:p>
        </w:tc>
      </w:tr>
      <w:tr w:rsidR="00C83D14" w:rsidRPr="00E01402" w:rsidTr="00C83D14">
        <w:trPr>
          <w:trHeight w:val="606"/>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t>5.</w:t>
            </w:r>
          </w:p>
          <w:p w:rsidR="00C83D14" w:rsidRPr="00E01402" w:rsidRDefault="00C83D14" w:rsidP="00E01402">
            <w:pPr>
              <w:spacing w:before="40" w:after="20"/>
              <w:jc w:val="both"/>
              <w:rPr>
                <w:rFonts w:ascii="Times New Roman" w:hAnsi="Times New Roman"/>
                <w:sz w:val="28"/>
                <w:szCs w:val="28"/>
              </w:rPr>
            </w:pP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Публицистический стиль.</w:t>
            </w:r>
          </w:p>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Газетный стиль.</w:t>
            </w: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4</w:t>
            </w:r>
          </w:p>
          <w:p w:rsidR="00C83D14" w:rsidRPr="00E01402" w:rsidRDefault="00C83D14" w:rsidP="00E01402">
            <w:pPr>
              <w:spacing w:before="40" w:after="20"/>
              <w:ind w:right="284"/>
              <w:jc w:val="center"/>
              <w:rPr>
                <w:rFonts w:ascii="Times New Roman" w:hAnsi="Times New Roman"/>
                <w:sz w:val="28"/>
                <w:szCs w:val="28"/>
              </w:rPr>
            </w:pP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7-8</w:t>
            </w: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11</w:t>
            </w:r>
          </w:p>
          <w:p w:rsidR="00C83D14" w:rsidRPr="00E01402" w:rsidRDefault="00C83D14" w:rsidP="00E01402">
            <w:pPr>
              <w:spacing w:before="40" w:after="20"/>
              <w:ind w:right="284"/>
              <w:jc w:val="center"/>
              <w:rPr>
                <w:rFonts w:ascii="Times New Roman" w:hAnsi="Times New Roman"/>
                <w:sz w:val="28"/>
                <w:szCs w:val="28"/>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3</w:t>
            </w: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c>
          <w:tcPr>
            <w:tcW w:w="708" w:type="dxa"/>
            <w:tcBorders>
              <w:top w:val="single" w:sz="4" w:space="0" w:color="000000"/>
              <w:left w:val="single" w:sz="4" w:space="0" w:color="auto"/>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Устный опрос, тестирование, модульная работа</w:t>
            </w:r>
          </w:p>
        </w:tc>
      </w:tr>
      <w:tr w:rsidR="00C83D14" w:rsidRPr="00E01402" w:rsidTr="00C83D14">
        <w:trPr>
          <w:trHeight w:val="533"/>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t>6.</w:t>
            </w:r>
          </w:p>
          <w:p w:rsidR="00C83D14" w:rsidRPr="00E01402" w:rsidRDefault="00C83D14" w:rsidP="00E01402">
            <w:pPr>
              <w:spacing w:before="40" w:after="20"/>
              <w:jc w:val="both"/>
              <w:rPr>
                <w:rFonts w:ascii="Times New Roman" w:hAnsi="Times New Roman"/>
                <w:sz w:val="28"/>
                <w:szCs w:val="28"/>
              </w:rPr>
            </w:pP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Стиль научной прозы.</w:t>
            </w:r>
          </w:p>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Стиль официальных документов.</w:t>
            </w:r>
          </w:p>
        </w:tc>
        <w:tc>
          <w:tcPr>
            <w:tcW w:w="742" w:type="dxa"/>
            <w:tcBorders>
              <w:top w:val="single" w:sz="4" w:space="0" w:color="000000"/>
              <w:left w:val="single" w:sz="4" w:space="0" w:color="000000"/>
              <w:bottom w:val="single" w:sz="4" w:space="0" w:color="auto"/>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4</w:t>
            </w:r>
          </w:p>
          <w:p w:rsidR="00C83D14" w:rsidRPr="00E01402" w:rsidRDefault="00C83D14" w:rsidP="00E01402">
            <w:pPr>
              <w:spacing w:before="40" w:after="20"/>
              <w:ind w:right="284"/>
              <w:jc w:val="center"/>
              <w:rPr>
                <w:rFonts w:ascii="Times New Roman" w:hAnsi="Times New Roman"/>
                <w:sz w:val="28"/>
                <w:szCs w:val="28"/>
              </w:rPr>
            </w:pP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9-10</w:t>
            </w: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11</w:t>
            </w:r>
          </w:p>
          <w:p w:rsidR="00C83D14" w:rsidRPr="00E01402" w:rsidRDefault="00C83D14" w:rsidP="00E01402">
            <w:pPr>
              <w:spacing w:before="40" w:after="20"/>
              <w:ind w:right="284"/>
              <w:jc w:val="center"/>
              <w:rPr>
                <w:rFonts w:ascii="Times New Roman" w:hAnsi="Times New Roman"/>
                <w:sz w:val="28"/>
                <w:szCs w:val="28"/>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3</w:t>
            </w: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tc>
        <w:tc>
          <w:tcPr>
            <w:tcW w:w="708" w:type="dxa"/>
            <w:tcBorders>
              <w:top w:val="single" w:sz="4" w:space="0" w:color="000000"/>
              <w:left w:val="single" w:sz="4" w:space="0" w:color="auto"/>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Устный опрос, тестирование, модульная работа</w:t>
            </w:r>
          </w:p>
        </w:tc>
      </w:tr>
      <w:tr w:rsidR="00C83D14" w:rsidRPr="00E01402" w:rsidTr="00C83D14">
        <w:trPr>
          <w:trHeight w:val="1"/>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hAnsi="Times New Roman"/>
                <w:sz w:val="28"/>
                <w:szCs w:val="28"/>
              </w:rPr>
            </w:pPr>
            <w:r w:rsidRPr="00E01402">
              <w:rPr>
                <w:rFonts w:ascii="Times New Roman" w:hAnsi="Times New Roman"/>
                <w:sz w:val="28"/>
                <w:szCs w:val="28"/>
              </w:rPr>
              <w:t>7.</w:t>
            </w: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sz w:val="28"/>
                <w:szCs w:val="28"/>
              </w:rPr>
            </w:pPr>
            <w:r w:rsidRPr="00E01402">
              <w:rPr>
                <w:rFonts w:ascii="Times New Roman" w:hAnsi="Times New Roman"/>
                <w:sz w:val="28"/>
                <w:szCs w:val="28"/>
              </w:rPr>
              <w:t>Анализ текстов, принадлежащих разным ФС</w:t>
            </w: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eastAsia="Calibri" w:hAnsi="Times New Roman"/>
                <w:sz w:val="28"/>
                <w:szCs w:val="28"/>
              </w:rPr>
            </w:pPr>
            <w:r w:rsidRPr="00E01402">
              <w:rPr>
                <w:rFonts w:ascii="Times New Roman" w:eastAsia="Calibri" w:hAnsi="Times New Roman"/>
                <w:sz w:val="28"/>
                <w:szCs w:val="28"/>
              </w:rPr>
              <w:t>4</w:t>
            </w: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eastAsia="Calibri" w:hAnsi="Times New Roman"/>
                <w:sz w:val="28"/>
                <w:szCs w:val="28"/>
              </w:rPr>
            </w:pPr>
            <w:r w:rsidRPr="00E01402">
              <w:rPr>
                <w:rFonts w:ascii="Times New Roman" w:eastAsia="Calibri" w:hAnsi="Times New Roman"/>
                <w:sz w:val="28"/>
                <w:szCs w:val="28"/>
              </w:rPr>
              <w:t>11</w:t>
            </w: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eastAsia="Calibri" w:hAnsi="Times New Roman"/>
                <w:sz w:val="28"/>
                <w:szCs w:val="28"/>
              </w:rPr>
            </w:pPr>
            <w:r w:rsidRPr="00E01402">
              <w:rPr>
                <w:rFonts w:ascii="Times New Roman" w:eastAsia="Calibri" w:hAnsi="Times New Roman"/>
                <w:sz w:val="28"/>
                <w:szCs w:val="28"/>
              </w:rPr>
              <w:t>8</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2</w:t>
            </w:r>
          </w:p>
          <w:p w:rsidR="00C83D14" w:rsidRPr="00E01402" w:rsidRDefault="00C83D14" w:rsidP="00E01402">
            <w:pPr>
              <w:spacing w:before="40" w:after="20"/>
              <w:ind w:right="284"/>
              <w:jc w:val="center"/>
              <w:rPr>
                <w:rFonts w:ascii="Times New Roman" w:hAnsi="Times New Roman"/>
                <w:sz w:val="28"/>
                <w:szCs w:val="28"/>
              </w:rPr>
            </w:pPr>
          </w:p>
        </w:tc>
        <w:tc>
          <w:tcPr>
            <w:tcW w:w="708" w:type="dxa"/>
            <w:tcBorders>
              <w:top w:val="single" w:sz="4" w:space="0" w:color="000000"/>
              <w:left w:val="single" w:sz="4" w:space="0" w:color="auto"/>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6</w:t>
            </w:r>
          </w:p>
          <w:p w:rsidR="00C83D14" w:rsidRPr="00E01402" w:rsidRDefault="00C83D14" w:rsidP="00E01402">
            <w:pPr>
              <w:spacing w:before="40" w:after="20"/>
              <w:ind w:right="284"/>
              <w:jc w:val="center"/>
              <w:rPr>
                <w:rFonts w:ascii="Times New Roman" w:hAnsi="Times New Roman"/>
                <w:sz w:val="28"/>
                <w:szCs w:val="28"/>
              </w:rPr>
            </w:pP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sz w:val="28"/>
                <w:szCs w:val="28"/>
              </w:rPr>
            </w:pPr>
            <w:r w:rsidRPr="00E01402">
              <w:rPr>
                <w:rFonts w:ascii="Times New Roman" w:hAnsi="Times New Roman"/>
                <w:sz w:val="28"/>
                <w:szCs w:val="28"/>
              </w:rPr>
              <w:t>Презентации</w:t>
            </w:r>
          </w:p>
        </w:tc>
      </w:tr>
      <w:tr w:rsidR="00C83D14" w:rsidRPr="00E01402" w:rsidTr="00C83D14">
        <w:trPr>
          <w:trHeight w:val="1"/>
          <w:jc w:val="center"/>
        </w:trPr>
        <w:tc>
          <w:tcPr>
            <w:tcW w:w="880"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jc w:val="both"/>
              <w:rPr>
                <w:rFonts w:ascii="Times New Roman" w:eastAsia="Calibri" w:hAnsi="Times New Roman"/>
                <w:b/>
                <w:sz w:val="28"/>
                <w:szCs w:val="28"/>
              </w:rPr>
            </w:pPr>
          </w:p>
        </w:tc>
        <w:tc>
          <w:tcPr>
            <w:tcW w:w="1955"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rPr>
                <w:rFonts w:ascii="Times New Roman" w:hAnsi="Times New Roman"/>
                <w:b/>
                <w:sz w:val="28"/>
                <w:szCs w:val="28"/>
              </w:rPr>
            </w:pPr>
            <w:r w:rsidRPr="00E01402">
              <w:rPr>
                <w:rFonts w:ascii="Times New Roman" w:hAnsi="Times New Roman"/>
                <w:b/>
                <w:sz w:val="28"/>
                <w:szCs w:val="28"/>
              </w:rPr>
              <w:t>Итого</w:t>
            </w:r>
          </w:p>
        </w:tc>
        <w:tc>
          <w:tcPr>
            <w:tcW w:w="742"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rPr>
                <w:rFonts w:ascii="Times New Roman" w:hAnsi="Times New Roman"/>
                <w:b/>
                <w:sz w:val="28"/>
                <w:szCs w:val="28"/>
              </w:rPr>
            </w:pPr>
            <w:r w:rsidRPr="00E01402">
              <w:rPr>
                <w:rFonts w:ascii="Times New Roman" w:hAnsi="Times New Roman"/>
                <w:b/>
                <w:sz w:val="28"/>
                <w:szCs w:val="28"/>
              </w:rPr>
              <w:t>4</w:t>
            </w:r>
          </w:p>
        </w:tc>
        <w:tc>
          <w:tcPr>
            <w:tcW w:w="818"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rPr>
                <w:rFonts w:ascii="Times New Roman" w:hAnsi="Times New Roman"/>
                <w:b/>
                <w:sz w:val="28"/>
                <w:szCs w:val="28"/>
              </w:rPr>
            </w:pPr>
          </w:p>
        </w:tc>
        <w:tc>
          <w:tcPr>
            <w:tcW w:w="708" w:type="dxa"/>
            <w:tcBorders>
              <w:top w:val="single" w:sz="4" w:space="0" w:color="000000"/>
              <w:left w:val="single" w:sz="4" w:space="0" w:color="auto"/>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rPr>
                <w:rFonts w:ascii="Times New Roman" w:hAnsi="Times New Roman"/>
                <w:b/>
                <w:sz w:val="28"/>
                <w:szCs w:val="28"/>
              </w:rPr>
            </w:pPr>
            <w:r w:rsidRPr="00E01402">
              <w:rPr>
                <w:rFonts w:ascii="Times New Roman" w:hAnsi="Times New Roman"/>
                <w:b/>
                <w:sz w:val="28"/>
                <w:szCs w:val="28"/>
              </w:rPr>
              <w:t>72</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b/>
                <w:sz w:val="28"/>
                <w:szCs w:val="28"/>
              </w:rPr>
            </w:pPr>
            <w:r w:rsidRPr="00E01402">
              <w:rPr>
                <w:rFonts w:ascii="Times New Roman" w:hAnsi="Times New Roman"/>
                <w:b/>
                <w:sz w:val="28"/>
                <w:szCs w:val="28"/>
              </w:rPr>
              <w:t>16</w:t>
            </w:r>
          </w:p>
        </w:tc>
        <w:tc>
          <w:tcPr>
            <w:tcW w:w="709" w:type="dxa"/>
            <w:tcBorders>
              <w:top w:val="single" w:sz="4" w:space="0" w:color="000000"/>
              <w:left w:val="single" w:sz="4" w:space="0" w:color="000000"/>
              <w:bottom w:val="single" w:sz="4" w:space="0" w:color="000000"/>
              <w:right w:val="single" w:sz="4" w:space="0" w:color="auto"/>
            </w:tcBorders>
            <w:shd w:val="clear" w:color="000000" w:fill="FFFFFF"/>
            <w:tcMar>
              <w:left w:w="56" w:type="dxa"/>
              <w:right w:w="56" w:type="dxa"/>
            </w:tcMar>
          </w:tcPr>
          <w:p w:rsidR="00C83D14" w:rsidRPr="00E01402" w:rsidRDefault="00C83D14" w:rsidP="00E01402">
            <w:pPr>
              <w:spacing w:before="40" w:after="20"/>
              <w:ind w:right="284"/>
              <w:jc w:val="center"/>
              <w:rPr>
                <w:rFonts w:ascii="Times New Roman" w:hAnsi="Times New Roman"/>
                <w:b/>
                <w:sz w:val="28"/>
                <w:szCs w:val="28"/>
              </w:rPr>
            </w:pPr>
            <w:r w:rsidRPr="00E01402">
              <w:rPr>
                <w:rFonts w:ascii="Times New Roman" w:hAnsi="Times New Roman"/>
                <w:b/>
                <w:sz w:val="28"/>
                <w:szCs w:val="28"/>
              </w:rPr>
              <w:t>14</w:t>
            </w:r>
          </w:p>
        </w:tc>
        <w:tc>
          <w:tcPr>
            <w:tcW w:w="708" w:type="dxa"/>
            <w:tcBorders>
              <w:top w:val="single" w:sz="4" w:space="0" w:color="000000"/>
              <w:left w:val="single" w:sz="4" w:space="0" w:color="auto"/>
              <w:bottom w:val="single" w:sz="4" w:space="0" w:color="000000"/>
              <w:right w:val="single" w:sz="4" w:space="0" w:color="auto"/>
            </w:tcBorders>
            <w:shd w:val="clear" w:color="000000" w:fill="FFFFFF"/>
          </w:tcPr>
          <w:p w:rsidR="00C83D14" w:rsidRPr="00E01402" w:rsidRDefault="00C83D14" w:rsidP="00E01402">
            <w:pPr>
              <w:spacing w:before="40" w:after="20"/>
              <w:ind w:right="284"/>
              <w:jc w:val="center"/>
              <w:rPr>
                <w:rFonts w:ascii="Times New Roman" w:hAnsi="Times New Roman"/>
                <w:b/>
                <w:sz w:val="28"/>
                <w:szCs w:val="28"/>
              </w:rPr>
            </w:pPr>
            <w:r w:rsidRPr="00E01402">
              <w:rPr>
                <w:rFonts w:ascii="Times New Roman" w:hAnsi="Times New Roman"/>
                <w:b/>
                <w:sz w:val="28"/>
                <w:szCs w:val="28"/>
              </w:rPr>
              <w:t>42</w:t>
            </w:r>
          </w:p>
        </w:tc>
        <w:tc>
          <w:tcPr>
            <w:tcW w:w="2609" w:type="dxa"/>
            <w:tcBorders>
              <w:top w:val="single" w:sz="4" w:space="0" w:color="000000"/>
              <w:left w:val="single" w:sz="4" w:space="0" w:color="auto"/>
              <w:bottom w:val="single" w:sz="4" w:space="0" w:color="000000"/>
              <w:right w:val="single" w:sz="4" w:space="0" w:color="000000"/>
            </w:tcBorders>
            <w:shd w:val="clear" w:color="000000" w:fill="FFFFFF"/>
          </w:tcPr>
          <w:p w:rsidR="00C83D14" w:rsidRPr="00E01402" w:rsidRDefault="00C83D14" w:rsidP="00E01402">
            <w:pPr>
              <w:spacing w:before="40" w:after="20"/>
              <w:ind w:right="284"/>
              <w:jc w:val="center"/>
              <w:rPr>
                <w:rFonts w:ascii="Times New Roman" w:hAnsi="Times New Roman"/>
                <w:b/>
                <w:sz w:val="28"/>
                <w:szCs w:val="28"/>
              </w:rPr>
            </w:pPr>
          </w:p>
        </w:tc>
      </w:tr>
    </w:tbl>
    <w:p w:rsidR="00C83D14" w:rsidRDefault="00C83D14" w:rsidP="00E01402">
      <w:pPr>
        <w:spacing w:line="360" w:lineRule="auto"/>
        <w:rPr>
          <w:rFonts w:ascii="Times New Roman" w:eastAsia="Calibri" w:hAnsi="Times New Roman"/>
          <w:sz w:val="28"/>
          <w:szCs w:val="28"/>
        </w:rPr>
      </w:pPr>
    </w:p>
    <w:p w:rsidR="00E01402" w:rsidRPr="00E01402" w:rsidRDefault="00E01402" w:rsidP="00E01402">
      <w:pPr>
        <w:spacing w:line="360" w:lineRule="auto"/>
        <w:rPr>
          <w:rFonts w:ascii="Times New Roman" w:eastAsia="Calibri" w:hAnsi="Times New Roman"/>
          <w:sz w:val="28"/>
          <w:szCs w:val="28"/>
        </w:rPr>
      </w:pPr>
    </w:p>
    <w:p w:rsidR="00C83D14" w:rsidRPr="00E01402" w:rsidRDefault="00C83D14" w:rsidP="00E01402">
      <w:pPr>
        <w:keepNext/>
        <w:spacing w:before="40" w:after="40" w:line="360" w:lineRule="auto"/>
        <w:jc w:val="both"/>
        <w:rPr>
          <w:rFonts w:ascii="Times New Roman" w:hAnsi="Times New Roman"/>
          <w:b/>
          <w:sz w:val="28"/>
          <w:szCs w:val="28"/>
        </w:rPr>
      </w:pPr>
      <w:r w:rsidRPr="00E01402">
        <w:rPr>
          <w:rFonts w:ascii="Times New Roman" w:hAnsi="Times New Roman"/>
          <w:b/>
          <w:sz w:val="28"/>
          <w:szCs w:val="28"/>
        </w:rPr>
        <w:lastRenderedPageBreak/>
        <w:t>4.2 Содержание разделов дисциплины</w:t>
      </w:r>
    </w:p>
    <w:p w:rsidR="00C83D14" w:rsidRPr="00E01402" w:rsidRDefault="00C83D14" w:rsidP="00E01402">
      <w:pPr>
        <w:spacing w:line="360" w:lineRule="auto"/>
        <w:jc w:val="both"/>
        <w:rPr>
          <w:rFonts w:ascii="Times New Roman" w:hAnsi="Times New Roman"/>
          <w:b/>
          <w:sz w:val="28"/>
          <w:szCs w:val="28"/>
        </w:rPr>
      </w:pPr>
      <w:r w:rsidRPr="00E01402">
        <w:rPr>
          <w:rFonts w:ascii="Times New Roman" w:hAnsi="Times New Roman"/>
          <w:b/>
          <w:sz w:val="28"/>
          <w:szCs w:val="28"/>
        </w:rPr>
        <w:t>4.2.1 Лекции</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b/>
          <w:sz w:val="28"/>
          <w:szCs w:val="28"/>
        </w:rPr>
        <w:t>Лекция 1.</w:t>
      </w:r>
      <w:r w:rsidRPr="00E01402">
        <w:rPr>
          <w:rFonts w:ascii="Times New Roman" w:hAnsi="Times New Roman"/>
          <w:sz w:val="28"/>
          <w:szCs w:val="28"/>
        </w:rPr>
        <w:tab/>
      </w:r>
      <w:r w:rsidRPr="00E01402">
        <w:rPr>
          <w:rFonts w:ascii="Times New Roman" w:hAnsi="Times New Roman"/>
          <w:b/>
          <w:sz w:val="28"/>
          <w:szCs w:val="28"/>
        </w:rPr>
        <w:t>Предмет, цели и задачи лингвостилистики английского языка.</w:t>
      </w:r>
      <w:r w:rsidRPr="00E01402">
        <w:rPr>
          <w:rFonts w:ascii="Times New Roman" w:hAnsi="Times New Roman"/>
          <w:sz w:val="28"/>
          <w:szCs w:val="28"/>
        </w:rPr>
        <w:t xml:space="preserve"> Лингвистическая стилистика и литературоведческая стилистика. Стилистика и прагматика.</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Вариативность современного английского языка в стилистическом ракурсе. Общенародный и литературный английский язык, устные и письменные разновидности английского языка, официальные и неофициальные регистры, диалекты и социолекты.</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b/>
          <w:sz w:val="28"/>
          <w:szCs w:val="28"/>
        </w:rPr>
        <w:t>Лекция 2.</w:t>
      </w:r>
      <w:r w:rsidRPr="00E01402">
        <w:rPr>
          <w:rFonts w:ascii="Times New Roman" w:hAnsi="Times New Roman"/>
          <w:sz w:val="28"/>
          <w:szCs w:val="28"/>
        </w:rPr>
        <w:tab/>
      </w:r>
      <w:r w:rsidRPr="00E01402">
        <w:rPr>
          <w:rFonts w:ascii="Times New Roman" w:hAnsi="Times New Roman"/>
          <w:b/>
          <w:sz w:val="28"/>
          <w:szCs w:val="28"/>
        </w:rPr>
        <w:t>Стилистическая классификация словарного состава английского языка</w:t>
      </w:r>
      <w:r w:rsidRPr="00E01402">
        <w:rPr>
          <w:rFonts w:ascii="Times New Roman" w:hAnsi="Times New Roman"/>
          <w:sz w:val="28"/>
          <w:szCs w:val="28"/>
        </w:rPr>
        <w:t>. Понятие нейтрального, общелитературного и общеразговорного словаря. Литературно-книжная лексика: термины, поэтизмы, архаизмы и историзмы, варваризмы и иностранные слова, литературно-книжные неологизмы. Разговорная лексика (собственно разговорная лексика, сленг, жаргонизмы, профессионализмы, диалектные слова, вульгаризмы, неологизмы).</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 xml:space="preserve">Стилистическое использование нейтральной, литературно-книжной и разговорнойлексики. </w:t>
      </w:r>
    </w:p>
    <w:p w:rsidR="00C83D14" w:rsidRPr="00E01402" w:rsidRDefault="00C83D14" w:rsidP="00E01402">
      <w:pPr>
        <w:spacing w:after="0" w:line="360" w:lineRule="auto"/>
        <w:ind w:left="-567" w:firstLine="851"/>
        <w:jc w:val="both"/>
        <w:rPr>
          <w:rFonts w:ascii="Times New Roman" w:hAnsi="Times New Roman"/>
          <w:sz w:val="28"/>
          <w:szCs w:val="28"/>
        </w:rPr>
      </w:pPr>
      <w:r w:rsidRPr="00E01402">
        <w:rPr>
          <w:rFonts w:ascii="Times New Roman" w:hAnsi="Times New Roman"/>
          <w:b/>
          <w:sz w:val="28"/>
          <w:szCs w:val="28"/>
        </w:rPr>
        <w:t>Лекция 3. Стилистические приемы и выразительные средства языка.</w:t>
      </w:r>
      <w:r w:rsidRPr="00E01402">
        <w:rPr>
          <w:rFonts w:ascii="Times New Roman" w:hAnsi="Times New Roman"/>
          <w:sz w:val="28"/>
          <w:szCs w:val="28"/>
        </w:rPr>
        <w:t>Лексические стилистические приемы: метафора, метонимия, зевгма, ирония, каламбур, сравнение, гипербола, эпитет, оксюморон, антономасия, перифраза, эвфемизм, аллюзия, цитация.</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Стилистическое использование существительных, прилагательных, глаголов, наречий, местоимений, категорий числа, падежа, времени, залога, наклонения.</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Структурно-синтаксические выразительные средства и стилистические приемы: стилистическая инверсия, обособление, параллельные конструкции, хиазм, повторы, перечисление, нарастание, антитезы, ретардация.</w:t>
      </w:r>
    </w:p>
    <w:p w:rsidR="00C83D14" w:rsidRPr="00E01402" w:rsidRDefault="00C83D14" w:rsidP="00E01402">
      <w:pPr>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Синтаксические связи и их стилистические возможности: асиндетон, полисиндетон, присоединение.</w:t>
      </w:r>
    </w:p>
    <w:p w:rsidR="00C83D14" w:rsidRPr="00E01402" w:rsidRDefault="00C83D14" w:rsidP="00E01402">
      <w:pPr>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lastRenderedPageBreak/>
        <w:t>Стилистические возможности разговорных конструкций: эллипсис, апозиопезис, вопросы в повествовании, несобственно-прямая речь.</w:t>
      </w:r>
    </w:p>
    <w:p w:rsidR="00C83D14" w:rsidRPr="00E01402" w:rsidRDefault="00C83D14" w:rsidP="00E01402">
      <w:pPr>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Стилистические приемы: риторический вопрос, литота.</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Стилистические средства звуковой организации высказывания. Фонетические выразительные средства и стилистические приемы. Аллитерация, звукоподражания, рифма, ритм. Стилистическое использование графических средств. Соотношение графики и звучания. Пунктуация.</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b/>
          <w:sz w:val="28"/>
          <w:szCs w:val="28"/>
        </w:rPr>
        <w:t>Лекция 4.</w:t>
      </w:r>
      <w:r w:rsidRPr="00E01402">
        <w:rPr>
          <w:rFonts w:ascii="Times New Roman" w:hAnsi="Times New Roman"/>
          <w:sz w:val="28"/>
          <w:szCs w:val="28"/>
        </w:rPr>
        <w:tab/>
      </w:r>
      <w:r w:rsidRPr="00E01402">
        <w:rPr>
          <w:rFonts w:ascii="Times New Roman" w:hAnsi="Times New Roman"/>
          <w:b/>
          <w:sz w:val="28"/>
          <w:szCs w:val="28"/>
        </w:rPr>
        <w:t>Функциональные стили английского языка</w:t>
      </w:r>
      <w:r w:rsidRPr="00E01402">
        <w:rPr>
          <w:rFonts w:ascii="Times New Roman" w:hAnsi="Times New Roman"/>
          <w:sz w:val="28"/>
          <w:szCs w:val="28"/>
        </w:rPr>
        <w:t>. Замкнутость и взаимопроникновение функциональных стилей английского языка. Принципы и основы их классификации. Ведущие и вторичные дифференциальные признаки функциональных стилей.</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Стиль языка художественной литературы. Понятие художественности. Язык поэзии, язык прозы, язык драмы. Основные сведения по истории становления этих подстилей.</w:t>
      </w:r>
    </w:p>
    <w:p w:rsidR="00C83D14" w:rsidRPr="00E01402" w:rsidRDefault="00C83D14" w:rsidP="00E01402">
      <w:pPr>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 xml:space="preserve">Художественный текст. </w:t>
      </w:r>
    </w:p>
    <w:p w:rsidR="00C83D14" w:rsidRPr="00E01402" w:rsidRDefault="00C83D14" w:rsidP="00E01402">
      <w:pPr>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 xml:space="preserve">Язык поэзии и его дифференциальные признаки. Поэтическая система английского языка. </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 xml:space="preserve">Язык художественной прозы. Дискурсивная структура художественного текста. Типы повествования. </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b/>
          <w:sz w:val="28"/>
          <w:szCs w:val="28"/>
        </w:rPr>
        <w:t>Лекция 5.</w:t>
      </w:r>
      <w:r w:rsidRPr="00E01402">
        <w:rPr>
          <w:rFonts w:ascii="Times New Roman" w:hAnsi="Times New Roman"/>
          <w:b/>
          <w:sz w:val="28"/>
          <w:szCs w:val="28"/>
        </w:rPr>
        <w:tab/>
        <w:t>Публицистический стиль</w:t>
      </w:r>
      <w:r w:rsidRPr="00E01402">
        <w:rPr>
          <w:rFonts w:ascii="Times New Roman" w:hAnsi="Times New Roman"/>
          <w:sz w:val="28"/>
          <w:szCs w:val="28"/>
        </w:rPr>
        <w:t xml:space="preserve">. </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Общее понятие о публицистическом стиле, его связь со стилем художественной прозы, стилем газеты и стилем научной прозы. Жанровые разновидности публицистического стиля: журнальные статьи, ораторская речи и ее виды, эссе. Деспециализация. Специализация. Краткость. Оценочность и эмотивность. Образность. Тональность. Директивность.</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 xml:space="preserve">Газетный стиль и его жанровые разновидности. Краткие информационные сообщения, информационные статьи, проблемные статьи, объявления. Структура газетных текстов: заголовки, зачины, развернутое изложение. Средства реализации информативной функции и функции воздействия в текстах газетного </w:t>
      </w:r>
      <w:r w:rsidRPr="00E01402">
        <w:rPr>
          <w:rFonts w:ascii="Times New Roman" w:hAnsi="Times New Roman"/>
          <w:sz w:val="28"/>
          <w:szCs w:val="28"/>
        </w:rPr>
        <w:lastRenderedPageBreak/>
        <w:t>стиля. Краткость. Оценочность и эмотивность. Образность. Тональность. Директивность. Язык рекламы.</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b/>
          <w:sz w:val="28"/>
          <w:szCs w:val="28"/>
        </w:rPr>
        <w:t>Лекция 6.</w:t>
      </w:r>
      <w:r w:rsidRPr="00E01402">
        <w:rPr>
          <w:rFonts w:ascii="Times New Roman" w:hAnsi="Times New Roman"/>
          <w:b/>
          <w:sz w:val="28"/>
          <w:szCs w:val="28"/>
        </w:rPr>
        <w:tab/>
        <w:t>Стиль научной прозы и его жанровые разновидности</w:t>
      </w:r>
      <w:r w:rsidRPr="00E01402">
        <w:rPr>
          <w:rFonts w:ascii="Times New Roman" w:hAnsi="Times New Roman"/>
          <w:sz w:val="28"/>
          <w:szCs w:val="28"/>
        </w:rPr>
        <w:t>. Язык научной статьи и монографии, язык учебников. Популярная научная проза. Понятие популяризации.</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r w:rsidRPr="00E01402">
        <w:rPr>
          <w:rFonts w:ascii="Times New Roman" w:hAnsi="Times New Roman"/>
          <w:sz w:val="28"/>
          <w:szCs w:val="28"/>
        </w:rPr>
        <w:t>Стиль официальных документов и его жанровые разновидности.Язык деловых документов, язык юриспруденции, язык военных документов.</w:t>
      </w:r>
    </w:p>
    <w:p w:rsidR="00C83D14" w:rsidRPr="00E01402" w:rsidRDefault="00C83D14" w:rsidP="00E01402">
      <w:pPr>
        <w:tabs>
          <w:tab w:val="left" w:pos="567"/>
        </w:tabs>
        <w:spacing w:after="0" w:line="360" w:lineRule="auto"/>
        <w:ind w:left="-567" w:firstLine="851"/>
        <w:jc w:val="both"/>
        <w:rPr>
          <w:rFonts w:ascii="Times New Roman" w:hAnsi="Times New Roman"/>
          <w:sz w:val="28"/>
          <w:szCs w:val="28"/>
        </w:rPr>
      </w:pPr>
    </w:p>
    <w:p w:rsidR="00C83D14" w:rsidRPr="00E01402" w:rsidRDefault="00C83D14" w:rsidP="00E01402">
      <w:pPr>
        <w:tabs>
          <w:tab w:val="left" w:pos="567"/>
        </w:tabs>
        <w:spacing w:after="0" w:line="360" w:lineRule="auto"/>
        <w:jc w:val="both"/>
        <w:rPr>
          <w:rFonts w:ascii="Times New Roman" w:hAnsi="Times New Roman"/>
          <w:b/>
          <w:sz w:val="28"/>
          <w:szCs w:val="28"/>
        </w:rPr>
      </w:pPr>
      <w:r w:rsidRPr="00E01402">
        <w:rPr>
          <w:rFonts w:ascii="Times New Roman" w:hAnsi="Times New Roman"/>
          <w:b/>
          <w:sz w:val="28"/>
          <w:szCs w:val="28"/>
        </w:rPr>
        <w:t>4.2.2 Семинарские занятия</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Семинар 1. Предмет, цели и задачи лингвостилистики английского языка.</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Определите цели, задачи и предмет стилистики английского языка. Дайте характеристику официальных и неофициальных регистров и проиллюстрируйте их на своих примерах. Дайте определение  диалектов и социолектов.</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Семинар 2. Стилистическая классификация словарного состава английского языка</w:t>
      </w:r>
      <w:r w:rsidRPr="00E01402">
        <w:rPr>
          <w:rFonts w:ascii="Times New Roman" w:hAnsi="Times New Roman"/>
          <w:sz w:val="28"/>
          <w:szCs w:val="28"/>
        </w:rPr>
        <w:t xml:space="preserve">. </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Дайте понятие нейтрального, общелитературного и общеразговорного словарей. Охарактеризуйте понятие литературно-книжной лексики: термины, поэтизмы, архаизмы и историзмы, варваризмы и иностранные слова, литературно-книжные неологизмы. Дайте особенности разговорной лексики (собственно разговорная лексика, сленг, жаргонизмы, профессионализмы, диалектные слова, вульгаризмы, неологизмы).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Стилистическое использование нейтральной, литературно-книжной и разговорнойлексики. </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Семинар 3. Стилистические приемы и выразительные средства языка.</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Вопросы: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 Дайте классификации выразительных средств языка, предложенных Дж.Личем, И.Гальпериным, Ю.Скребневым и др. Какая, с вашей точки зрения, является наиболее логичной и почему?</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lastRenderedPageBreak/>
        <w:t>2. Назовите основные группы стилистических приемов (лексические, лексико-синтаксические, синтаксические) и охарактеризуйте их.</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3. Подробно охарактеризуйте группу лексических стилистических приемов: метафора, метонимия, зевгма, каламбур, гипербола, ирония, эпитет, оксюморон и др.</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4. Перечислите основные синтаксические приемы и дайте им характеристики: стилистическая инверсия, обособление, хиазм, параллельные конструкции, антитеза, ретардация.  </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5. Охарактеризуйте стилистическое использование имени существительного (использование формы ед.ч. вместо мн.ч. и наоборот, использование имени собственного вместо нарицательного и наоборот). Персонификация как вид транспозиции. Продемонстрируйте эти явления на своих примерах.</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6.Прокомментируйте стилистическое использование разных частей речи: прилагательного, глагола, наречия.</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Семинар 4. Функциональные стили английского языка.</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Вопросы: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1.Перечислите основные функциональные стили. Назовите принципы и основы их классификации. Дайте их основные классификации.</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2. Охарактеризуйте основные функциональные стили: а) научный; б) разговорный; в) деловой; г) поэтический; д) ораторский; е) публицистический</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3. Дайте определение «литературной нормы языка».Что означает термин «отклонение от нормы»? Проиллюстрируйте на собственных примерах.</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4. Выделите основные и вторичные дифференциальные признаки функциональных стилей (ФС).</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5. Дайте подробную характеристику стилю языка художественной литературы.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6. Рассмотрите язык поэзии и его дифференциальные признаки.</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Семинар 5. Публицистический стиль. Газетный стиль.</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Вопросы: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1.Дайте общее понятие публицистического стиля.</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lastRenderedPageBreak/>
        <w:t>2. Рассмотрите связь публицистического стиля со стилем художественной литературы, стилем газеты и стилем научной прозы.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3. Охарактеризуйте жанровые разновидности публицистического стиля: журнальная статья, ораторская речь и ее виды, эссе.</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4.Охарактеризуйте жанровые разновидности газетного стиля: краткие информационные сообщения, информационные статьи, проблемные статьи, объявления.</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Семинар 6. Стиль научной прозы. Стиль официальных документов.</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 Охарактеризуйте язык научной статьи и монографии, язык учебников.</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2. Охарактеризуйте язык официальных документов, а также дайте его жанровые разновидности (язык деловых документов, язык юриспруденции, язык военных документов).</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Семинар 7. Анализ различных текстов, принадлежащих к разным функциональнымстилям.</w:t>
      </w:r>
    </w:p>
    <w:p w:rsidR="00C83D14" w:rsidRPr="00E01402" w:rsidRDefault="00C83D14" w:rsidP="00E01402">
      <w:pPr>
        <w:tabs>
          <w:tab w:val="left" w:pos="567"/>
        </w:tabs>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Вопросы:</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 Подготовьте подробный анализ подобранных вами текстов, принадлежащих к разным функциональным стилям: научному, деловому (официально-документальному); публицистическому (газетному, ораторскому, поэтическому).</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2. Стилистический анализ художественного текста:</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а) Охарактеризуйтетекствцелом, используяследующиеклише: “</w:t>
      </w:r>
      <w:r w:rsidRPr="00E01402">
        <w:rPr>
          <w:rFonts w:ascii="Times New Roman" w:hAnsi="Times New Roman"/>
          <w:sz w:val="28"/>
          <w:szCs w:val="28"/>
          <w:lang w:val="en-US"/>
        </w:rPr>
        <w:t>Thetextunderstudy</w:t>
      </w:r>
      <w:r w:rsidRPr="00E01402">
        <w:rPr>
          <w:rFonts w:ascii="Times New Roman" w:hAnsi="Times New Roman"/>
          <w:sz w:val="28"/>
          <w:szCs w:val="28"/>
        </w:rPr>
        <w:t xml:space="preserve">; </w:t>
      </w:r>
      <w:r w:rsidRPr="00E01402">
        <w:rPr>
          <w:rFonts w:ascii="Times New Roman" w:hAnsi="Times New Roman"/>
          <w:sz w:val="28"/>
          <w:szCs w:val="28"/>
          <w:lang w:val="en-US"/>
        </w:rPr>
        <w:t>ThetextI</w:t>
      </w:r>
      <w:r w:rsidRPr="00E01402">
        <w:rPr>
          <w:rFonts w:ascii="Times New Roman" w:hAnsi="Times New Roman"/>
          <w:sz w:val="28"/>
          <w:szCs w:val="28"/>
        </w:rPr>
        <w:t>’</w:t>
      </w:r>
      <w:r w:rsidRPr="00E01402">
        <w:rPr>
          <w:rFonts w:ascii="Times New Roman" w:hAnsi="Times New Roman"/>
          <w:sz w:val="28"/>
          <w:szCs w:val="28"/>
          <w:lang w:val="en-US"/>
        </w:rPr>
        <w:t>vegotforclosereadingpresentsapassagefrom</w:t>
      </w:r>
      <w:r w:rsidRPr="00E01402">
        <w:rPr>
          <w:rFonts w:ascii="Times New Roman" w:hAnsi="Times New Roman"/>
          <w:sz w:val="28"/>
          <w:szCs w:val="28"/>
        </w:rPr>
        <w:t>…”;</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б) Дайте характеристику текста по этапам:</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1.структура теста;</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2. вступление;</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3. заключение;</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4. заголовок и его взаимосвязь с самим текстом;</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lang w:val="en-US"/>
        </w:rPr>
      </w:pPr>
      <w:r w:rsidRPr="00E01402">
        <w:rPr>
          <w:rFonts w:ascii="Times New Roman" w:hAnsi="Times New Roman"/>
          <w:sz w:val="28"/>
          <w:szCs w:val="28"/>
          <w:lang w:val="en-US"/>
        </w:rPr>
        <w:t xml:space="preserve">3 </w:t>
      </w:r>
      <w:r w:rsidRPr="00E01402">
        <w:rPr>
          <w:rFonts w:ascii="Times New Roman" w:hAnsi="Times New Roman"/>
          <w:sz w:val="28"/>
          <w:szCs w:val="28"/>
        </w:rPr>
        <w:t>Раскройте</w:t>
      </w:r>
      <w:r w:rsidR="00707691" w:rsidRPr="00E01402">
        <w:rPr>
          <w:rFonts w:ascii="Times New Roman" w:hAnsi="Times New Roman"/>
          <w:sz w:val="28"/>
          <w:szCs w:val="28"/>
          <w:lang w:val="en-US"/>
        </w:rPr>
        <w:t xml:space="preserve"> </w:t>
      </w:r>
      <w:r w:rsidRPr="00E01402">
        <w:rPr>
          <w:rFonts w:ascii="Times New Roman" w:hAnsi="Times New Roman"/>
          <w:sz w:val="28"/>
          <w:szCs w:val="28"/>
        </w:rPr>
        <w:t>тему</w:t>
      </w:r>
      <w:r w:rsidRPr="00E01402">
        <w:rPr>
          <w:rFonts w:ascii="Times New Roman" w:hAnsi="Times New Roman"/>
          <w:sz w:val="28"/>
          <w:szCs w:val="28"/>
          <w:lang w:val="en-US"/>
        </w:rPr>
        <w:t xml:space="preserve">, </w:t>
      </w:r>
      <w:r w:rsidRPr="00E01402">
        <w:rPr>
          <w:rFonts w:ascii="Times New Roman" w:hAnsi="Times New Roman"/>
          <w:sz w:val="28"/>
          <w:szCs w:val="28"/>
        </w:rPr>
        <w:t>идею</w:t>
      </w:r>
      <w:r w:rsidR="00707691" w:rsidRPr="00E01402">
        <w:rPr>
          <w:rFonts w:ascii="Times New Roman" w:hAnsi="Times New Roman"/>
          <w:sz w:val="28"/>
          <w:szCs w:val="28"/>
          <w:lang w:val="en-US"/>
        </w:rPr>
        <w:t xml:space="preserve"> </w:t>
      </w:r>
      <w:r w:rsidRPr="00E01402">
        <w:rPr>
          <w:rFonts w:ascii="Times New Roman" w:hAnsi="Times New Roman"/>
          <w:sz w:val="28"/>
          <w:szCs w:val="28"/>
        </w:rPr>
        <w:t>текста</w:t>
      </w:r>
      <w:r w:rsidR="00707691" w:rsidRPr="00E01402">
        <w:rPr>
          <w:rFonts w:ascii="Times New Roman" w:hAnsi="Times New Roman"/>
          <w:sz w:val="28"/>
          <w:szCs w:val="28"/>
          <w:lang w:val="en-US"/>
        </w:rPr>
        <w:t xml:space="preserve"> </w:t>
      </w:r>
      <w:r w:rsidRPr="00E01402">
        <w:rPr>
          <w:rFonts w:ascii="Times New Roman" w:hAnsi="Times New Roman"/>
          <w:sz w:val="28"/>
          <w:szCs w:val="28"/>
        </w:rPr>
        <w:t>и</w:t>
      </w:r>
      <w:r w:rsidR="00707691" w:rsidRPr="00E01402">
        <w:rPr>
          <w:rFonts w:ascii="Times New Roman" w:hAnsi="Times New Roman"/>
          <w:sz w:val="28"/>
          <w:szCs w:val="28"/>
          <w:lang w:val="en-US"/>
        </w:rPr>
        <w:t xml:space="preserve"> </w:t>
      </w:r>
      <w:r w:rsidRPr="00E01402">
        <w:rPr>
          <w:rFonts w:ascii="Times New Roman" w:hAnsi="Times New Roman"/>
          <w:sz w:val="28"/>
          <w:szCs w:val="28"/>
        </w:rPr>
        <w:t>т</w:t>
      </w:r>
      <w:r w:rsidRPr="00E01402">
        <w:rPr>
          <w:rFonts w:ascii="Times New Roman" w:hAnsi="Times New Roman"/>
          <w:sz w:val="28"/>
          <w:szCs w:val="28"/>
          <w:lang w:val="en-US"/>
        </w:rPr>
        <w:t>.</w:t>
      </w:r>
      <w:r w:rsidRPr="00E01402">
        <w:rPr>
          <w:rFonts w:ascii="Times New Roman" w:hAnsi="Times New Roman"/>
          <w:sz w:val="28"/>
          <w:szCs w:val="28"/>
        </w:rPr>
        <w:t>д</w:t>
      </w:r>
      <w:r w:rsidRPr="00E01402">
        <w:rPr>
          <w:rFonts w:ascii="Times New Roman" w:hAnsi="Times New Roman"/>
          <w:sz w:val="28"/>
          <w:szCs w:val="28"/>
          <w:lang w:val="en-US"/>
        </w:rPr>
        <w:t>.,</w:t>
      </w:r>
      <w:r w:rsidRPr="00E01402">
        <w:rPr>
          <w:rFonts w:ascii="Times New Roman" w:hAnsi="Times New Roman"/>
          <w:sz w:val="28"/>
          <w:szCs w:val="28"/>
        </w:rPr>
        <w:t>используя</w:t>
      </w:r>
      <w:r w:rsidR="00707691" w:rsidRPr="00E01402">
        <w:rPr>
          <w:rFonts w:ascii="Times New Roman" w:hAnsi="Times New Roman"/>
          <w:sz w:val="28"/>
          <w:szCs w:val="28"/>
          <w:lang w:val="en-US"/>
        </w:rPr>
        <w:t xml:space="preserve"> </w:t>
      </w:r>
      <w:r w:rsidRPr="00E01402">
        <w:rPr>
          <w:rFonts w:ascii="Times New Roman" w:hAnsi="Times New Roman"/>
          <w:sz w:val="28"/>
          <w:szCs w:val="28"/>
        </w:rPr>
        <w:t>определенные</w:t>
      </w:r>
      <w:r w:rsidR="00707691" w:rsidRPr="00E01402">
        <w:rPr>
          <w:rFonts w:ascii="Times New Roman" w:hAnsi="Times New Roman"/>
          <w:sz w:val="28"/>
          <w:szCs w:val="28"/>
          <w:lang w:val="en-US"/>
        </w:rPr>
        <w:t xml:space="preserve"> </w:t>
      </w:r>
      <w:r w:rsidRPr="00E01402">
        <w:rPr>
          <w:rFonts w:ascii="Times New Roman" w:hAnsi="Times New Roman"/>
          <w:sz w:val="28"/>
          <w:szCs w:val="28"/>
        </w:rPr>
        <w:t>клишированные</w:t>
      </w:r>
      <w:r w:rsidR="00707691" w:rsidRPr="00E01402">
        <w:rPr>
          <w:rFonts w:ascii="Times New Roman" w:hAnsi="Times New Roman"/>
          <w:sz w:val="28"/>
          <w:szCs w:val="28"/>
          <w:lang w:val="en-US"/>
        </w:rPr>
        <w:t xml:space="preserve"> </w:t>
      </w:r>
      <w:r w:rsidRPr="00E01402">
        <w:rPr>
          <w:rFonts w:ascii="Times New Roman" w:hAnsi="Times New Roman"/>
          <w:sz w:val="28"/>
          <w:szCs w:val="28"/>
        </w:rPr>
        <w:t>фразы</w:t>
      </w:r>
      <w:r w:rsidRPr="00E01402">
        <w:rPr>
          <w:rFonts w:ascii="Times New Roman" w:hAnsi="Times New Roman"/>
          <w:sz w:val="28"/>
          <w:szCs w:val="28"/>
          <w:lang w:val="en-US"/>
        </w:rPr>
        <w:t>: «The plot develops around…”, the events unfold, principal/ secondary characters, the subject of the novel is drawn from the life…”</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lastRenderedPageBreak/>
        <w:t>4. Прокомментируйте все стилистические приемы и выразительные средства языка, используемые автором в тексте: лексические, синтаксические, лексико-синтаксические, фонетические и др.</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lang w:val="en-US"/>
        </w:rPr>
      </w:pPr>
      <w:r w:rsidRPr="00E01402">
        <w:rPr>
          <w:rFonts w:ascii="Times New Roman" w:hAnsi="Times New Roman"/>
          <w:sz w:val="28"/>
          <w:szCs w:val="28"/>
          <w:lang w:val="en-US"/>
        </w:rPr>
        <w:t xml:space="preserve">5. </w:t>
      </w:r>
      <w:r w:rsidRPr="00E01402">
        <w:rPr>
          <w:rFonts w:ascii="Times New Roman" w:hAnsi="Times New Roman"/>
          <w:sz w:val="28"/>
          <w:szCs w:val="28"/>
        </w:rPr>
        <w:t>Охарактеризуйте</w:t>
      </w:r>
      <w:r w:rsidR="00707691" w:rsidRPr="00E01402">
        <w:rPr>
          <w:rFonts w:ascii="Times New Roman" w:hAnsi="Times New Roman"/>
          <w:sz w:val="28"/>
          <w:szCs w:val="28"/>
          <w:lang w:val="en-US"/>
        </w:rPr>
        <w:t xml:space="preserve"> </w:t>
      </w:r>
      <w:r w:rsidRPr="00E01402">
        <w:rPr>
          <w:rFonts w:ascii="Times New Roman" w:hAnsi="Times New Roman"/>
          <w:sz w:val="28"/>
          <w:szCs w:val="28"/>
        </w:rPr>
        <w:t>авторский</w:t>
      </w:r>
      <w:r w:rsidR="00707691" w:rsidRPr="00E01402">
        <w:rPr>
          <w:rFonts w:ascii="Times New Roman" w:hAnsi="Times New Roman"/>
          <w:sz w:val="28"/>
          <w:szCs w:val="28"/>
          <w:lang w:val="en-US"/>
        </w:rPr>
        <w:t xml:space="preserve"> </w:t>
      </w:r>
      <w:r w:rsidRPr="00E01402">
        <w:rPr>
          <w:rFonts w:ascii="Times New Roman" w:hAnsi="Times New Roman"/>
          <w:sz w:val="28"/>
          <w:szCs w:val="28"/>
        </w:rPr>
        <w:t>стиль</w:t>
      </w:r>
      <w:r w:rsidR="00707691" w:rsidRPr="00E01402">
        <w:rPr>
          <w:rFonts w:ascii="Times New Roman" w:hAnsi="Times New Roman"/>
          <w:sz w:val="28"/>
          <w:szCs w:val="28"/>
          <w:lang w:val="en-US"/>
        </w:rPr>
        <w:t xml:space="preserve"> </w:t>
      </w:r>
      <w:r w:rsidRPr="00E01402">
        <w:rPr>
          <w:rFonts w:ascii="Times New Roman" w:hAnsi="Times New Roman"/>
          <w:sz w:val="28"/>
          <w:szCs w:val="28"/>
        </w:rPr>
        <w:t>и</w:t>
      </w:r>
      <w:r w:rsidR="00707691" w:rsidRPr="00E01402">
        <w:rPr>
          <w:rFonts w:ascii="Times New Roman" w:hAnsi="Times New Roman"/>
          <w:sz w:val="28"/>
          <w:szCs w:val="28"/>
          <w:lang w:val="en-US"/>
        </w:rPr>
        <w:t xml:space="preserve"> </w:t>
      </w:r>
      <w:r w:rsidRPr="00E01402">
        <w:rPr>
          <w:rFonts w:ascii="Times New Roman" w:hAnsi="Times New Roman"/>
          <w:sz w:val="28"/>
          <w:szCs w:val="28"/>
        </w:rPr>
        <w:t>язык</w:t>
      </w:r>
      <w:r w:rsidR="00707691" w:rsidRPr="00E01402">
        <w:rPr>
          <w:rFonts w:ascii="Times New Roman" w:hAnsi="Times New Roman"/>
          <w:sz w:val="28"/>
          <w:szCs w:val="28"/>
          <w:lang w:val="en-US"/>
        </w:rPr>
        <w:t xml:space="preserve"> </w:t>
      </w:r>
      <w:r w:rsidRPr="00E01402">
        <w:rPr>
          <w:rFonts w:ascii="Times New Roman" w:hAnsi="Times New Roman"/>
          <w:sz w:val="28"/>
          <w:szCs w:val="28"/>
        </w:rPr>
        <w:t>данного</w:t>
      </w:r>
      <w:r w:rsidR="00707691" w:rsidRPr="00E01402">
        <w:rPr>
          <w:rFonts w:ascii="Times New Roman" w:hAnsi="Times New Roman"/>
          <w:sz w:val="28"/>
          <w:szCs w:val="28"/>
          <w:lang w:val="en-US"/>
        </w:rPr>
        <w:t xml:space="preserve"> </w:t>
      </w:r>
      <w:r w:rsidRPr="00E01402">
        <w:rPr>
          <w:rFonts w:ascii="Times New Roman" w:hAnsi="Times New Roman"/>
          <w:sz w:val="28"/>
          <w:szCs w:val="28"/>
        </w:rPr>
        <w:t>текста</w:t>
      </w:r>
      <w:r w:rsidRPr="00E01402">
        <w:rPr>
          <w:rFonts w:ascii="Times New Roman" w:hAnsi="Times New Roman"/>
          <w:sz w:val="28"/>
          <w:szCs w:val="28"/>
          <w:lang w:val="en-US"/>
        </w:rPr>
        <w:t xml:space="preserve">, </w:t>
      </w:r>
      <w:r w:rsidRPr="00E01402">
        <w:rPr>
          <w:rFonts w:ascii="Times New Roman" w:hAnsi="Times New Roman"/>
          <w:sz w:val="28"/>
          <w:szCs w:val="28"/>
        </w:rPr>
        <w:t>используя</w:t>
      </w:r>
      <w:r w:rsidR="00707691" w:rsidRPr="00E01402">
        <w:rPr>
          <w:rFonts w:ascii="Times New Roman" w:hAnsi="Times New Roman"/>
          <w:sz w:val="28"/>
          <w:szCs w:val="28"/>
          <w:lang w:val="en-US"/>
        </w:rPr>
        <w:t xml:space="preserve"> </w:t>
      </w:r>
      <w:r w:rsidRPr="00E01402">
        <w:rPr>
          <w:rFonts w:ascii="Times New Roman" w:hAnsi="Times New Roman"/>
          <w:sz w:val="28"/>
          <w:szCs w:val="28"/>
        </w:rPr>
        <w:t>следующие</w:t>
      </w:r>
      <w:r w:rsidR="00707691" w:rsidRPr="00E01402">
        <w:rPr>
          <w:rFonts w:ascii="Times New Roman" w:hAnsi="Times New Roman"/>
          <w:sz w:val="28"/>
          <w:szCs w:val="28"/>
          <w:lang w:val="en-US"/>
        </w:rPr>
        <w:t xml:space="preserve"> </w:t>
      </w:r>
      <w:r w:rsidRPr="00E01402">
        <w:rPr>
          <w:rFonts w:ascii="Times New Roman" w:hAnsi="Times New Roman"/>
          <w:sz w:val="28"/>
          <w:szCs w:val="28"/>
        </w:rPr>
        <w:t>клише</w:t>
      </w:r>
      <w:r w:rsidRPr="00E01402">
        <w:rPr>
          <w:rFonts w:ascii="Times New Roman" w:hAnsi="Times New Roman"/>
          <w:sz w:val="28"/>
          <w:szCs w:val="28"/>
          <w:lang w:val="en-US"/>
        </w:rPr>
        <w:t>: “The author reveals himself as a master of character drawing and speech characterization; he is at his best with…; the author is very accurate in the choice of words; the author’s standpoint; the writer’s message…”</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lang w:val="en-US"/>
        </w:rPr>
      </w:pPr>
    </w:p>
    <w:p w:rsidR="00C83D14" w:rsidRPr="00E01402" w:rsidRDefault="00C83D14" w:rsidP="00E01402">
      <w:pPr>
        <w:tabs>
          <w:tab w:val="left" w:pos="567"/>
        </w:tabs>
        <w:spacing w:after="0" w:line="360" w:lineRule="auto"/>
        <w:jc w:val="both"/>
        <w:rPr>
          <w:rFonts w:ascii="Times New Roman" w:hAnsi="Times New Roman"/>
          <w:b/>
          <w:sz w:val="28"/>
          <w:szCs w:val="28"/>
        </w:rPr>
      </w:pPr>
      <w:r w:rsidRPr="00E01402">
        <w:rPr>
          <w:rFonts w:ascii="Times New Roman" w:hAnsi="Times New Roman"/>
          <w:b/>
          <w:sz w:val="28"/>
          <w:szCs w:val="28"/>
        </w:rPr>
        <w:t>5. Образовательные технологии</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В рамках дисциплины «Стилистика английского языка» предусмотрено проведение лекционных и семинарских занятий, а также выполнение самостоятельных заданий творческого характера. Студентам предлагается подобрать тексты, принадлежащие к разным (2-4) функциональным стилям, пройденным в процессе освоения дисциплины. Тексты могут быть взяты из разных аутентичных источников. Студентам предлагается провести самостоятельный анализ данных текстов  в конце пройденного модуля. Это могут быть как художественные тексты, так и подобранные из интернет-ресурсов. Анализ текстов проводится по предложенной  схеме (см.методическое пособие для семинарских занятий по стилистике английского языка «</w:t>
      </w:r>
      <w:r w:rsidRPr="00E01402">
        <w:rPr>
          <w:rFonts w:ascii="Times New Roman" w:hAnsi="Times New Roman"/>
          <w:sz w:val="28"/>
          <w:szCs w:val="28"/>
          <w:lang w:val="en-US"/>
        </w:rPr>
        <w:t>SeminarsinStyle</w:t>
      </w:r>
      <w:r w:rsidRPr="00E01402">
        <w:rPr>
          <w:rFonts w:ascii="Times New Roman" w:hAnsi="Times New Roman"/>
          <w:sz w:val="28"/>
          <w:szCs w:val="28"/>
        </w:rPr>
        <w:t xml:space="preserve">”). В процессе обучения студентов данной дисциплине предполагаются презентации по отдельным темам, что позволяет интенсифицировать процесс обучения. </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Лекционный курс по данной дисциплине предполагает использование мультимедийного проектора, компьютерных технологий при проведении текущих и промежуточных аттестаций.</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В соответствии с требованиями ФГОС ВО по направлению подготовки реализация компетентностного подхода предусматривает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w:t>
      </w:r>
    </w:p>
    <w:p w:rsidR="00C83D14" w:rsidRPr="00E01402" w:rsidRDefault="00C83D14" w:rsidP="00E01402">
      <w:pPr>
        <w:tabs>
          <w:tab w:val="left" w:pos="567"/>
        </w:tabs>
        <w:spacing w:after="0" w:line="360" w:lineRule="auto"/>
        <w:ind w:left="-567" w:firstLine="567"/>
        <w:jc w:val="both"/>
        <w:rPr>
          <w:rFonts w:ascii="Times New Roman" w:hAnsi="Times New Roman"/>
          <w:sz w:val="28"/>
          <w:szCs w:val="28"/>
        </w:rPr>
      </w:pPr>
    </w:p>
    <w:p w:rsidR="00C83D14" w:rsidRPr="00E01402" w:rsidRDefault="00C83D14" w:rsidP="00E01402">
      <w:pPr>
        <w:tabs>
          <w:tab w:val="left" w:pos="567"/>
        </w:tabs>
        <w:spacing w:after="0" w:line="360" w:lineRule="auto"/>
        <w:jc w:val="center"/>
        <w:rPr>
          <w:rFonts w:ascii="Times New Roman" w:hAnsi="Times New Roman"/>
          <w:b/>
          <w:sz w:val="28"/>
          <w:szCs w:val="28"/>
        </w:rPr>
      </w:pPr>
    </w:p>
    <w:p w:rsidR="00C83D14" w:rsidRPr="00E01402" w:rsidRDefault="00C83D14" w:rsidP="00E01402">
      <w:pPr>
        <w:tabs>
          <w:tab w:val="left" w:pos="567"/>
        </w:tabs>
        <w:spacing w:after="0" w:line="360" w:lineRule="auto"/>
        <w:jc w:val="both"/>
        <w:rPr>
          <w:rFonts w:ascii="Times New Roman" w:hAnsi="Times New Roman"/>
          <w:b/>
          <w:sz w:val="28"/>
          <w:szCs w:val="28"/>
        </w:rPr>
      </w:pPr>
      <w:r w:rsidRPr="00E01402">
        <w:rPr>
          <w:rFonts w:ascii="Times New Roman" w:hAnsi="Times New Roman"/>
          <w:b/>
          <w:sz w:val="28"/>
          <w:szCs w:val="28"/>
        </w:rPr>
        <w:t>6.</w:t>
      </w:r>
      <w:r w:rsidR="00E01402">
        <w:rPr>
          <w:rFonts w:ascii="Times New Roman" w:hAnsi="Times New Roman"/>
          <w:b/>
          <w:sz w:val="28"/>
          <w:szCs w:val="28"/>
        </w:rPr>
        <w:t xml:space="preserve"> </w:t>
      </w:r>
      <w:r w:rsidRPr="00E01402">
        <w:rPr>
          <w:rFonts w:ascii="Times New Roman" w:hAnsi="Times New Roman"/>
          <w:b/>
          <w:sz w:val="28"/>
          <w:szCs w:val="28"/>
        </w:rPr>
        <w:t xml:space="preserve">Оценочные средства для текущего контроля </w:t>
      </w:r>
      <w:r w:rsidR="00391ADC" w:rsidRPr="00E01402">
        <w:rPr>
          <w:rFonts w:ascii="Times New Roman" w:hAnsi="Times New Roman"/>
          <w:b/>
          <w:sz w:val="28"/>
          <w:szCs w:val="28"/>
        </w:rPr>
        <w:t xml:space="preserve">успеваемости, промежуточной аттестации по итогам </w:t>
      </w:r>
      <w:r w:rsidRPr="00E01402">
        <w:rPr>
          <w:rFonts w:ascii="Times New Roman" w:hAnsi="Times New Roman"/>
          <w:b/>
          <w:sz w:val="28"/>
          <w:szCs w:val="28"/>
        </w:rPr>
        <w:t>освоения дисциплины</w:t>
      </w:r>
    </w:p>
    <w:p w:rsidR="00C83D14" w:rsidRPr="00E01402" w:rsidRDefault="00C83D14" w:rsidP="00E01402">
      <w:pPr>
        <w:tabs>
          <w:tab w:val="left" w:pos="567"/>
        </w:tabs>
        <w:spacing w:after="0" w:line="360" w:lineRule="auto"/>
        <w:jc w:val="both"/>
        <w:rPr>
          <w:rFonts w:ascii="Times New Roman" w:hAnsi="Times New Roman"/>
          <w:b/>
          <w:sz w:val="28"/>
          <w:szCs w:val="28"/>
        </w:rPr>
      </w:pPr>
      <w:r w:rsidRPr="00E01402">
        <w:rPr>
          <w:rFonts w:ascii="Times New Roman" w:hAnsi="Times New Roman"/>
          <w:b/>
          <w:sz w:val="28"/>
          <w:szCs w:val="28"/>
        </w:rPr>
        <w:t>6.1 Виды контроля и аттестации, формы оценочных средств</w:t>
      </w:r>
    </w:p>
    <w:tbl>
      <w:tblPr>
        <w:tblW w:w="1003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9"/>
        <w:gridCol w:w="1128"/>
        <w:gridCol w:w="2268"/>
        <w:gridCol w:w="2409"/>
        <w:gridCol w:w="1560"/>
        <w:gridCol w:w="1666"/>
      </w:tblGrid>
      <w:tr w:rsidR="00C83D14" w:rsidRPr="00E01402" w:rsidTr="0014646E">
        <w:trPr>
          <w:trHeight w:val="240"/>
        </w:trPr>
        <w:tc>
          <w:tcPr>
            <w:tcW w:w="999" w:type="dxa"/>
            <w:vMerge w:val="restart"/>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 п/п</w:t>
            </w:r>
          </w:p>
        </w:tc>
        <w:tc>
          <w:tcPr>
            <w:tcW w:w="1128" w:type="dxa"/>
            <w:vMerge w:val="restart"/>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Семестр</w:t>
            </w:r>
          </w:p>
        </w:tc>
        <w:tc>
          <w:tcPr>
            <w:tcW w:w="2268" w:type="dxa"/>
            <w:vMerge w:val="restart"/>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Виды контроля и аттестации</w:t>
            </w:r>
          </w:p>
        </w:tc>
        <w:tc>
          <w:tcPr>
            <w:tcW w:w="2409" w:type="dxa"/>
            <w:vMerge w:val="restart"/>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Наименование раздела дисциплины (модуля)</w:t>
            </w:r>
          </w:p>
        </w:tc>
        <w:tc>
          <w:tcPr>
            <w:tcW w:w="3226" w:type="dxa"/>
            <w:gridSpan w:val="2"/>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Оценочные средства</w:t>
            </w:r>
          </w:p>
        </w:tc>
      </w:tr>
      <w:tr w:rsidR="00C83D14" w:rsidRPr="00E01402" w:rsidTr="0014646E">
        <w:trPr>
          <w:trHeight w:val="300"/>
        </w:trPr>
        <w:tc>
          <w:tcPr>
            <w:tcW w:w="999" w:type="dxa"/>
            <w:vMerge/>
          </w:tcPr>
          <w:p w:rsidR="00C83D14" w:rsidRPr="00E01402" w:rsidRDefault="00C83D14" w:rsidP="00E01402">
            <w:pPr>
              <w:tabs>
                <w:tab w:val="left" w:pos="567"/>
              </w:tabs>
              <w:jc w:val="both"/>
              <w:rPr>
                <w:rFonts w:ascii="Times New Roman" w:hAnsi="Times New Roman"/>
                <w:sz w:val="28"/>
                <w:szCs w:val="28"/>
              </w:rPr>
            </w:pPr>
          </w:p>
        </w:tc>
        <w:tc>
          <w:tcPr>
            <w:tcW w:w="1128" w:type="dxa"/>
            <w:vMerge/>
          </w:tcPr>
          <w:p w:rsidR="00C83D14" w:rsidRPr="00E01402" w:rsidRDefault="00C83D14" w:rsidP="00E01402">
            <w:pPr>
              <w:tabs>
                <w:tab w:val="left" w:pos="567"/>
              </w:tabs>
              <w:jc w:val="both"/>
              <w:rPr>
                <w:rFonts w:ascii="Times New Roman" w:hAnsi="Times New Roman"/>
                <w:sz w:val="28"/>
                <w:szCs w:val="28"/>
              </w:rPr>
            </w:pPr>
          </w:p>
        </w:tc>
        <w:tc>
          <w:tcPr>
            <w:tcW w:w="2268" w:type="dxa"/>
            <w:vMerge/>
          </w:tcPr>
          <w:p w:rsidR="00C83D14" w:rsidRPr="00E01402" w:rsidRDefault="00C83D14" w:rsidP="00E01402">
            <w:pPr>
              <w:tabs>
                <w:tab w:val="left" w:pos="567"/>
              </w:tabs>
              <w:jc w:val="both"/>
              <w:rPr>
                <w:rFonts w:ascii="Times New Roman" w:hAnsi="Times New Roman"/>
                <w:sz w:val="28"/>
                <w:szCs w:val="28"/>
              </w:rPr>
            </w:pPr>
          </w:p>
        </w:tc>
        <w:tc>
          <w:tcPr>
            <w:tcW w:w="2409" w:type="dxa"/>
            <w:vMerge/>
          </w:tcPr>
          <w:p w:rsidR="00C83D14" w:rsidRPr="00E01402" w:rsidRDefault="00C83D14" w:rsidP="00E01402">
            <w:pPr>
              <w:rPr>
                <w:rFonts w:ascii="Times New Roman" w:hAnsi="Times New Roman"/>
                <w:sz w:val="28"/>
                <w:szCs w:val="28"/>
              </w:rPr>
            </w:pP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Форма</w:t>
            </w:r>
          </w:p>
        </w:tc>
        <w:tc>
          <w:tcPr>
            <w:tcW w:w="1666"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Количество вопросов в задании</w:t>
            </w: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1.</w:t>
            </w:r>
          </w:p>
        </w:tc>
        <w:tc>
          <w:tcPr>
            <w:tcW w:w="112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 xml:space="preserve">   4</w:t>
            </w: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Предмет, цели и задачи лингвостилистики английского языка.</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 xml:space="preserve">Устный опрос, </w:t>
            </w:r>
          </w:p>
        </w:tc>
        <w:tc>
          <w:tcPr>
            <w:tcW w:w="1666"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 xml:space="preserve">  ---</w:t>
            </w: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2.</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Стилистическая классификация словарного состава английского языка.</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Устный опрос, задания</w:t>
            </w:r>
          </w:p>
        </w:tc>
        <w:tc>
          <w:tcPr>
            <w:tcW w:w="1666" w:type="dxa"/>
          </w:tcPr>
          <w:p w:rsidR="00C83D14" w:rsidRPr="00E01402" w:rsidRDefault="00C83D14" w:rsidP="00E01402">
            <w:pPr>
              <w:tabs>
                <w:tab w:val="left" w:pos="567"/>
              </w:tabs>
              <w:jc w:val="both"/>
              <w:rPr>
                <w:rFonts w:ascii="Times New Roman" w:hAnsi="Times New Roman"/>
                <w:sz w:val="28"/>
                <w:szCs w:val="28"/>
              </w:rPr>
            </w:pP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3.</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Стилистические приемы и выразительные средства языка.</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Тесты</w:t>
            </w:r>
          </w:p>
        </w:tc>
        <w:tc>
          <w:tcPr>
            <w:tcW w:w="1666"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 xml:space="preserve"> 25</w:t>
            </w: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4.</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Функциональные стили английского языка</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Уст.опрос, анализ текстов</w:t>
            </w:r>
          </w:p>
        </w:tc>
        <w:tc>
          <w:tcPr>
            <w:tcW w:w="1666" w:type="dxa"/>
          </w:tcPr>
          <w:p w:rsidR="00C83D14" w:rsidRPr="00E01402" w:rsidRDefault="00C83D14" w:rsidP="00E01402">
            <w:pPr>
              <w:tabs>
                <w:tab w:val="left" w:pos="567"/>
              </w:tabs>
              <w:jc w:val="both"/>
              <w:rPr>
                <w:rFonts w:ascii="Times New Roman" w:hAnsi="Times New Roman"/>
                <w:sz w:val="28"/>
                <w:szCs w:val="28"/>
              </w:rPr>
            </w:pP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5.</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Публицистический стиль. Газетный стиль.</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Анализ публицист.текста</w:t>
            </w:r>
          </w:p>
        </w:tc>
        <w:tc>
          <w:tcPr>
            <w:tcW w:w="1666" w:type="dxa"/>
          </w:tcPr>
          <w:p w:rsidR="00C83D14" w:rsidRPr="00E01402" w:rsidRDefault="00C83D14" w:rsidP="00E01402">
            <w:pPr>
              <w:tabs>
                <w:tab w:val="left" w:pos="567"/>
              </w:tabs>
              <w:jc w:val="both"/>
              <w:rPr>
                <w:rFonts w:ascii="Times New Roman" w:hAnsi="Times New Roman"/>
                <w:sz w:val="28"/>
                <w:szCs w:val="28"/>
              </w:rPr>
            </w:pP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6.</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 xml:space="preserve">Стиль научной прозы. Стиль официальных </w:t>
            </w:r>
            <w:r w:rsidRPr="00E01402">
              <w:rPr>
                <w:rFonts w:ascii="Times New Roman" w:hAnsi="Times New Roman"/>
                <w:sz w:val="28"/>
                <w:szCs w:val="28"/>
              </w:rPr>
              <w:lastRenderedPageBreak/>
              <w:t>документов</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lastRenderedPageBreak/>
              <w:t>Анализ научного  текста</w:t>
            </w:r>
          </w:p>
        </w:tc>
        <w:tc>
          <w:tcPr>
            <w:tcW w:w="1666" w:type="dxa"/>
          </w:tcPr>
          <w:p w:rsidR="00C83D14" w:rsidRPr="00E01402" w:rsidRDefault="00C83D14" w:rsidP="00E01402">
            <w:pPr>
              <w:tabs>
                <w:tab w:val="left" w:pos="567"/>
              </w:tabs>
              <w:jc w:val="both"/>
              <w:rPr>
                <w:rFonts w:ascii="Times New Roman" w:hAnsi="Times New Roman"/>
                <w:sz w:val="28"/>
                <w:szCs w:val="28"/>
              </w:rPr>
            </w:pPr>
          </w:p>
        </w:tc>
      </w:tr>
      <w:tr w:rsidR="00C83D14" w:rsidRPr="00E01402" w:rsidTr="0014646E">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lastRenderedPageBreak/>
              <w:t>7.</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Тат</w:t>
            </w:r>
          </w:p>
        </w:tc>
        <w:tc>
          <w:tcPr>
            <w:tcW w:w="2409" w:type="dxa"/>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Анализ различных текстов,принадлежащих к разным функциональным</w:t>
            </w:r>
          </w:p>
          <w:p w:rsidR="00C83D14" w:rsidRPr="00E01402" w:rsidRDefault="00C83D14" w:rsidP="00E01402">
            <w:pPr>
              <w:rPr>
                <w:rFonts w:ascii="Times New Roman" w:hAnsi="Times New Roman"/>
                <w:sz w:val="28"/>
                <w:szCs w:val="28"/>
              </w:rPr>
            </w:pPr>
            <w:r w:rsidRPr="00E01402">
              <w:rPr>
                <w:rFonts w:ascii="Times New Roman" w:hAnsi="Times New Roman"/>
                <w:sz w:val="28"/>
                <w:szCs w:val="28"/>
              </w:rPr>
              <w:t>стилям.</w:t>
            </w: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Анализ текстов</w:t>
            </w:r>
          </w:p>
        </w:tc>
        <w:tc>
          <w:tcPr>
            <w:tcW w:w="1666" w:type="dxa"/>
          </w:tcPr>
          <w:p w:rsidR="00C83D14" w:rsidRPr="00E01402" w:rsidRDefault="00C83D14" w:rsidP="00E01402">
            <w:pPr>
              <w:tabs>
                <w:tab w:val="left" w:pos="567"/>
              </w:tabs>
              <w:jc w:val="both"/>
              <w:rPr>
                <w:rFonts w:ascii="Times New Roman" w:hAnsi="Times New Roman"/>
                <w:sz w:val="28"/>
                <w:szCs w:val="28"/>
              </w:rPr>
            </w:pPr>
          </w:p>
        </w:tc>
      </w:tr>
      <w:tr w:rsidR="00C83D14" w:rsidRPr="00E01402" w:rsidTr="0014646E">
        <w:trPr>
          <w:trHeight w:val="270"/>
        </w:trPr>
        <w:tc>
          <w:tcPr>
            <w:tcW w:w="999"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8.</w:t>
            </w:r>
          </w:p>
        </w:tc>
        <w:tc>
          <w:tcPr>
            <w:tcW w:w="1128" w:type="dxa"/>
          </w:tcPr>
          <w:p w:rsidR="00C83D14" w:rsidRPr="00E01402" w:rsidRDefault="00C83D14" w:rsidP="00E01402">
            <w:pPr>
              <w:tabs>
                <w:tab w:val="left" w:pos="567"/>
              </w:tabs>
              <w:jc w:val="both"/>
              <w:rPr>
                <w:rFonts w:ascii="Times New Roman" w:hAnsi="Times New Roman"/>
                <w:sz w:val="28"/>
                <w:szCs w:val="28"/>
              </w:rPr>
            </w:pPr>
          </w:p>
        </w:tc>
        <w:tc>
          <w:tcPr>
            <w:tcW w:w="2268"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Итоговый контроль</w:t>
            </w:r>
          </w:p>
        </w:tc>
        <w:tc>
          <w:tcPr>
            <w:tcW w:w="2409" w:type="dxa"/>
          </w:tcPr>
          <w:p w:rsidR="00C83D14" w:rsidRPr="00E01402" w:rsidRDefault="00C83D14" w:rsidP="00E01402">
            <w:pPr>
              <w:rPr>
                <w:rFonts w:ascii="Times New Roman" w:hAnsi="Times New Roman"/>
                <w:sz w:val="28"/>
                <w:szCs w:val="28"/>
              </w:rPr>
            </w:pPr>
          </w:p>
        </w:tc>
        <w:tc>
          <w:tcPr>
            <w:tcW w:w="1560"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Экзамен</w:t>
            </w:r>
          </w:p>
        </w:tc>
        <w:tc>
          <w:tcPr>
            <w:tcW w:w="1666" w:type="dxa"/>
          </w:tcPr>
          <w:p w:rsidR="00C83D14" w:rsidRPr="00E01402" w:rsidRDefault="00C83D14" w:rsidP="00E01402">
            <w:pPr>
              <w:tabs>
                <w:tab w:val="left" w:pos="567"/>
              </w:tabs>
              <w:jc w:val="both"/>
              <w:rPr>
                <w:rFonts w:ascii="Times New Roman" w:hAnsi="Times New Roman"/>
                <w:sz w:val="28"/>
                <w:szCs w:val="28"/>
              </w:rPr>
            </w:pPr>
            <w:r w:rsidRPr="00E01402">
              <w:rPr>
                <w:rFonts w:ascii="Times New Roman" w:hAnsi="Times New Roman"/>
                <w:sz w:val="28"/>
                <w:szCs w:val="28"/>
              </w:rPr>
              <w:t xml:space="preserve"> 2</w:t>
            </w:r>
          </w:p>
        </w:tc>
      </w:tr>
    </w:tbl>
    <w:p w:rsidR="00C83D14" w:rsidRPr="00E01402" w:rsidRDefault="00C83D14" w:rsidP="00E01402">
      <w:pPr>
        <w:tabs>
          <w:tab w:val="left" w:pos="567"/>
        </w:tabs>
        <w:spacing w:after="0" w:line="360" w:lineRule="auto"/>
        <w:jc w:val="both"/>
        <w:rPr>
          <w:rFonts w:ascii="Times New Roman" w:hAnsi="Times New Roman"/>
          <w:b/>
          <w:sz w:val="28"/>
          <w:szCs w:val="28"/>
        </w:rPr>
      </w:pPr>
    </w:p>
    <w:p w:rsidR="00C83D14" w:rsidRPr="00E01402" w:rsidRDefault="00C83D14" w:rsidP="00E01402">
      <w:pPr>
        <w:tabs>
          <w:tab w:val="left" w:pos="567"/>
        </w:tabs>
        <w:spacing w:after="0" w:line="360" w:lineRule="auto"/>
        <w:jc w:val="both"/>
        <w:rPr>
          <w:rFonts w:ascii="Times New Roman" w:hAnsi="Times New Roman"/>
          <w:b/>
          <w:sz w:val="28"/>
          <w:szCs w:val="28"/>
        </w:rPr>
      </w:pPr>
      <w:r w:rsidRPr="00E01402">
        <w:rPr>
          <w:rFonts w:ascii="Times New Roman" w:hAnsi="Times New Roman"/>
          <w:b/>
          <w:sz w:val="28"/>
          <w:szCs w:val="28"/>
        </w:rPr>
        <w:t>7. Учебно-методическое и информационное обеспечение дисциплины (модуля)</w:t>
      </w:r>
    </w:p>
    <w:p w:rsidR="00C83D14" w:rsidRPr="00E01402" w:rsidRDefault="00C83D14" w:rsidP="00E01402">
      <w:pPr>
        <w:tabs>
          <w:tab w:val="left" w:pos="567"/>
        </w:tabs>
        <w:spacing w:after="0" w:line="360" w:lineRule="auto"/>
        <w:jc w:val="both"/>
        <w:rPr>
          <w:rFonts w:ascii="Times New Roman" w:hAnsi="Times New Roman"/>
          <w:b/>
          <w:sz w:val="28"/>
          <w:szCs w:val="28"/>
        </w:rPr>
      </w:pPr>
      <w:r w:rsidRPr="00E01402">
        <w:rPr>
          <w:rFonts w:ascii="Times New Roman" w:hAnsi="Times New Roman"/>
          <w:b/>
          <w:sz w:val="28"/>
          <w:szCs w:val="28"/>
        </w:rPr>
        <w:t>7.1 Основная литература</w:t>
      </w: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51"/>
        <w:gridCol w:w="2309"/>
        <w:gridCol w:w="1507"/>
        <w:gridCol w:w="1172"/>
        <w:gridCol w:w="1216"/>
        <w:gridCol w:w="3152"/>
      </w:tblGrid>
      <w:tr w:rsidR="00BD11B3" w:rsidRPr="00E01402" w:rsidTr="00BD11B3">
        <w:trPr>
          <w:trHeight w:val="1260"/>
        </w:trPr>
        <w:tc>
          <w:tcPr>
            <w:tcW w:w="851"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w:t>
            </w:r>
          </w:p>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п/п</w:t>
            </w:r>
          </w:p>
        </w:tc>
        <w:tc>
          <w:tcPr>
            <w:tcW w:w="2309"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Наименование</w:t>
            </w:r>
          </w:p>
        </w:tc>
        <w:tc>
          <w:tcPr>
            <w:tcW w:w="1507"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Автор</w:t>
            </w:r>
          </w:p>
        </w:tc>
        <w:tc>
          <w:tcPr>
            <w:tcW w:w="117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Год и место издания</w:t>
            </w:r>
          </w:p>
        </w:tc>
        <w:tc>
          <w:tcPr>
            <w:tcW w:w="1216"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Семестр</w:t>
            </w:r>
          </w:p>
        </w:tc>
        <w:tc>
          <w:tcPr>
            <w:tcW w:w="315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Количество экземпляров</w:t>
            </w:r>
          </w:p>
        </w:tc>
      </w:tr>
      <w:tr w:rsidR="00BD11B3" w:rsidRPr="00E01402" w:rsidTr="00EC306A">
        <w:tc>
          <w:tcPr>
            <w:tcW w:w="851"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1.</w:t>
            </w:r>
          </w:p>
        </w:tc>
        <w:tc>
          <w:tcPr>
            <w:tcW w:w="2309" w:type="dxa"/>
          </w:tcPr>
          <w:p w:rsidR="00BD11B3" w:rsidRPr="00E01402" w:rsidRDefault="00BD11B3" w:rsidP="00E01402">
            <w:pPr>
              <w:tabs>
                <w:tab w:val="left" w:pos="567"/>
              </w:tabs>
              <w:jc w:val="center"/>
              <w:rPr>
                <w:rFonts w:ascii="Times New Roman" w:hAnsi="Times New Roman"/>
                <w:sz w:val="28"/>
                <w:szCs w:val="28"/>
                <w:lang w:val="en-US"/>
              </w:rPr>
            </w:pPr>
            <w:r w:rsidRPr="00E01402">
              <w:rPr>
                <w:rFonts w:ascii="Times New Roman" w:hAnsi="Times New Roman"/>
                <w:sz w:val="28"/>
                <w:szCs w:val="28"/>
                <w:lang w:val="en-US"/>
              </w:rPr>
              <w:t>Seminars in Style</w:t>
            </w:r>
          </w:p>
        </w:tc>
        <w:tc>
          <w:tcPr>
            <w:tcW w:w="1507"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 xml:space="preserve">Литвинова </w:t>
            </w:r>
          </w:p>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В.М.</w:t>
            </w:r>
          </w:p>
        </w:tc>
        <w:tc>
          <w:tcPr>
            <w:tcW w:w="117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2008, Ижевск</w:t>
            </w:r>
          </w:p>
        </w:tc>
        <w:tc>
          <w:tcPr>
            <w:tcW w:w="1216"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4</w:t>
            </w:r>
          </w:p>
        </w:tc>
        <w:tc>
          <w:tcPr>
            <w:tcW w:w="315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49</w:t>
            </w:r>
          </w:p>
        </w:tc>
      </w:tr>
    </w:tbl>
    <w:p w:rsidR="00C83D14" w:rsidRPr="00E01402" w:rsidRDefault="00C83D14" w:rsidP="00E01402">
      <w:pPr>
        <w:tabs>
          <w:tab w:val="left" w:pos="567"/>
        </w:tabs>
        <w:spacing w:after="0" w:line="360" w:lineRule="auto"/>
        <w:jc w:val="center"/>
        <w:rPr>
          <w:rFonts w:ascii="Times New Roman" w:hAnsi="Times New Roman"/>
          <w:sz w:val="28"/>
          <w:szCs w:val="28"/>
        </w:rPr>
      </w:pPr>
    </w:p>
    <w:p w:rsidR="00C83D14" w:rsidRPr="00E01402" w:rsidRDefault="00C83D14" w:rsidP="00E01402">
      <w:pPr>
        <w:tabs>
          <w:tab w:val="left" w:pos="851"/>
        </w:tabs>
        <w:spacing w:after="0" w:line="360" w:lineRule="auto"/>
        <w:jc w:val="both"/>
        <w:rPr>
          <w:rFonts w:ascii="Times New Roman" w:hAnsi="Times New Roman"/>
          <w:b/>
          <w:sz w:val="28"/>
          <w:szCs w:val="28"/>
        </w:rPr>
      </w:pPr>
      <w:r w:rsidRPr="00E01402">
        <w:rPr>
          <w:rFonts w:ascii="Times New Roman" w:hAnsi="Times New Roman"/>
          <w:b/>
          <w:sz w:val="28"/>
          <w:szCs w:val="28"/>
          <w:lang w:val="en-US"/>
        </w:rPr>
        <w:t>7.2</w:t>
      </w:r>
      <w:r w:rsidR="00E01402" w:rsidRPr="00E01402">
        <w:rPr>
          <w:rFonts w:ascii="Times New Roman" w:hAnsi="Times New Roman"/>
          <w:b/>
          <w:sz w:val="28"/>
          <w:szCs w:val="28"/>
        </w:rPr>
        <w:t xml:space="preserve"> </w:t>
      </w:r>
      <w:r w:rsidRPr="00E01402">
        <w:rPr>
          <w:rFonts w:ascii="Times New Roman" w:hAnsi="Times New Roman"/>
          <w:b/>
          <w:sz w:val="28"/>
          <w:szCs w:val="28"/>
        </w:rPr>
        <w:t>Дополнительная литература</w:t>
      </w: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6"/>
        <w:gridCol w:w="2254"/>
        <w:gridCol w:w="1537"/>
        <w:gridCol w:w="1228"/>
        <w:gridCol w:w="1216"/>
        <w:gridCol w:w="3366"/>
      </w:tblGrid>
      <w:tr w:rsidR="00BD11B3" w:rsidRPr="00E01402" w:rsidTr="008762B7">
        <w:trPr>
          <w:trHeight w:val="1045"/>
        </w:trPr>
        <w:tc>
          <w:tcPr>
            <w:tcW w:w="81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w:t>
            </w:r>
          </w:p>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п/п</w:t>
            </w:r>
          </w:p>
        </w:tc>
        <w:tc>
          <w:tcPr>
            <w:tcW w:w="2355"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Наименование</w:t>
            </w:r>
          </w:p>
        </w:tc>
        <w:tc>
          <w:tcPr>
            <w:tcW w:w="1399"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Автор</w:t>
            </w:r>
          </w:p>
        </w:tc>
        <w:tc>
          <w:tcPr>
            <w:tcW w:w="165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Год и место издания</w:t>
            </w:r>
          </w:p>
        </w:tc>
        <w:tc>
          <w:tcPr>
            <w:tcW w:w="1073"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Семестр</w:t>
            </w:r>
          </w:p>
        </w:tc>
        <w:tc>
          <w:tcPr>
            <w:tcW w:w="2916"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Количество экземпляров</w:t>
            </w:r>
          </w:p>
        </w:tc>
      </w:tr>
      <w:tr w:rsidR="00BD11B3" w:rsidRPr="00E01402" w:rsidTr="008762B7">
        <w:tc>
          <w:tcPr>
            <w:tcW w:w="81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1.</w:t>
            </w:r>
          </w:p>
        </w:tc>
        <w:tc>
          <w:tcPr>
            <w:tcW w:w="2355" w:type="dxa"/>
          </w:tcPr>
          <w:p w:rsidR="00BD11B3" w:rsidRPr="00E01402" w:rsidRDefault="008762B7" w:rsidP="00E01402">
            <w:pPr>
              <w:tabs>
                <w:tab w:val="left" w:pos="567"/>
              </w:tabs>
              <w:jc w:val="center"/>
              <w:rPr>
                <w:rFonts w:ascii="Times New Roman" w:hAnsi="Times New Roman"/>
                <w:sz w:val="28"/>
                <w:szCs w:val="28"/>
              </w:rPr>
            </w:pPr>
            <w:r w:rsidRPr="00E01402">
              <w:rPr>
                <w:rFonts w:ascii="Times New Roman" w:hAnsi="Times New Roman"/>
                <w:sz w:val="28"/>
                <w:szCs w:val="28"/>
                <w:shd w:val="clear" w:color="auto" w:fill="FFFFFF"/>
              </w:rPr>
              <w:t>Функциональная стилистика английского языка</w:t>
            </w:r>
          </w:p>
        </w:tc>
        <w:tc>
          <w:tcPr>
            <w:tcW w:w="1399" w:type="dxa"/>
          </w:tcPr>
          <w:p w:rsidR="00BD11B3" w:rsidRPr="00E01402" w:rsidRDefault="008762B7" w:rsidP="00E01402">
            <w:pPr>
              <w:tabs>
                <w:tab w:val="left" w:pos="567"/>
              </w:tabs>
              <w:jc w:val="center"/>
              <w:rPr>
                <w:rFonts w:ascii="Times New Roman" w:hAnsi="Times New Roman"/>
                <w:sz w:val="28"/>
                <w:szCs w:val="28"/>
              </w:rPr>
            </w:pPr>
            <w:r w:rsidRPr="00E01402">
              <w:rPr>
                <w:rFonts w:ascii="Times New Roman" w:hAnsi="Times New Roman"/>
                <w:sz w:val="28"/>
                <w:szCs w:val="28"/>
                <w:shd w:val="clear" w:color="auto" w:fill="FFFFFF"/>
              </w:rPr>
              <w:t>Разинкина, Н.М.</w:t>
            </w:r>
          </w:p>
        </w:tc>
        <w:tc>
          <w:tcPr>
            <w:tcW w:w="1652" w:type="dxa"/>
          </w:tcPr>
          <w:p w:rsidR="00BD11B3" w:rsidRPr="00E01402" w:rsidRDefault="008762B7" w:rsidP="00E01402">
            <w:pPr>
              <w:tabs>
                <w:tab w:val="left" w:pos="567"/>
              </w:tabs>
              <w:jc w:val="center"/>
              <w:rPr>
                <w:rFonts w:ascii="Times New Roman" w:hAnsi="Times New Roman"/>
                <w:sz w:val="28"/>
                <w:szCs w:val="28"/>
              </w:rPr>
            </w:pPr>
            <w:r w:rsidRPr="00E01402">
              <w:rPr>
                <w:rFonts w:ascii="Times New Roman" w:hAnsi="Times New Roman"/>
                <w:sz w:val="28"/>
                <w:szCs w:val="28"/>
              </w:rPr>
              <w:t>1989</w:t>
            </w:r>
            <w:r w:rsidR="00BD11B3" w:rsidRPr="00E01402">
              <w:rPr>
                <w:rFonts w:ascii="Times New Roman" w:hAnsi="Times New Roman"/>
                <w:sz w:val="28"/>
                <w:szCs w:val="28"/>
              </w:rPr>
              <w:t>, Москва</w:t>
            </w:r>
          </w:p>
        </w:tc>
        <w:tc>
          <w:tcPr>
            <w:tcW w:w="1073"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4</w:t>
            </w:r>
          </w:p>
        </w:tc>
        <w:tc>
          <w:tcPr>
            <w:tcW w:w="2916" w:type="dxa"/>
          </w:tcPr>
          <w:p w:rsidR="00BD11B3" w:rsidRPr="00E01402" w:rsidRDefault="008A4C48" w:rsidP="00E01402">
            <w:pPr>
              <w:tabs>
                <w:tab w:val="left" w:pos="567"/>
              </w:tabs>
              <w:rPr>
                <w:rFonts w:ascii="Times New Roman" w:hAnsi="Times New Roman"/>
                <w:sz w:val="28"/>
                <w:szCs w:val="28"/>
              </w:rPr>
            </w:pPr>
            <w:hyperlink r:id="rId50" w:history="1">
              <w:r w:rsidR="008762B7" w:rsidRPr="00E01402">
                <w:rPr>
                  <w:rStyle w:val="a9"/>
                  <w:rFonts w:ascii="Times New Roman" w:hAnsi="Times New Roman"/>
                  <w:color w:val="auto"/>
                  <w:sz w:val="28"/>
                  <w:szCs w:val="28"/>
                </w:rPr>
                <w:t>http://rucont.ru</w:t>
              </w:r>
            </w:hyperlink>
          </w:p>
          <w:p w:rsidR="008762B7" w:rsidRPr="00E01402" w:rsidRDefault="008762B7" w:rsidP="00E01402">
            <w:pPr>
              <w:rPr>
                <w:rFonts w:ascii="Times New Roman" w:hAnsi="Times New Roman"/>
                <w:sz w:val="28"/>
                <w:szCs w:val="28"/>
              </w:rPr>
            </w:pPr>
            <w:r w:rsidRPr="00E01402">
              <w:rPr>
                <w:rFonts w:ascii="Times New Roman" w:hAnsi="Times New Roman"/>
                <w:sz w:val="28"/>
                <w:szCs w:val="28"/>
              </w:rPr>
              <w:t>ЭБС</w:t>
            </w:r>
          </w:p>
          <w:p w:rsidR="008762B7" w:rsidRPr="00E01402" w:rsidRDefault="008762B7" w:rsidP="00E01402">
            <w:pPr>
              <w:rPr>
                <w:rFonts w:ascii="Times New Roman" w:hAnsi="Times New Roman"/>
                <w:sz w:val="28"/>
                <w:szCs w:val="28"/>
              </w:rPr>
            </w:pPr>
            <w:r w:rsidRPr="00E01402">
              <w:rPr>
                <w:rFonts w:ascii="Times New Roman" w:hAnsi="Times New Roman"/>
                <w:sz w:val="28"/>
                <w:szCs w:val="28"/>
              </w:rPr>
              <w:t>«</w:t>
            </w:r>
            <w:r w:rsidR="009E2371" w:rsidRPr="00E01402">
              <w:rPr>
                <w:rFonts w:ascii="Times New Roman" w:hAnsi="Times New Roman"/>
                <w:sz w:val="28"/>
                <w:szCs w:val="28"/>
              </w:rPr>
              <w:t>Руконт</w:t>
            </w:r>
            <w:r w:rsidRPr="00E01402">
              <w:rPr>
                <w:rFonts w:ascii="Times New Roman" w:hAnsi="Times New Roman"/>
                <w:sz w:val="28"/>
                <w:szCs w:val="28"/>
              </w:rPr>
              <w:t>»</w:t>
            </w:r>
          </w:p>
          <w:p w:rsidR="008762B7" w:rsidRPr="00E01402" w:rsidRDefault="008762B7" w:rsidP="00E01402">
            <w:pPr>
              <w:tabs>
                <w:tab w:val="left" w:pos="567"/>
              </w:tabs>
              <w:rPr>
                <w:rFonts w:ascii="Times New Roman" w:hAnsi="Times New Roman"/>
                <w:sz w:val="28"/>
                <w:szCs w:val="28"/>
              </w:rPr>
            </w:pPr>
            <w:r w:rsidRPr="00E01402">
              <w:rPr>
                <w:rFonts w:ascii="Times New Roman" w:hAnsi="Times New Roman"/>
                <w:sz w:val="28"/>
                <w:szCs w:val="28"/>
              </w:rPr>
              <w:t xml:space="preserve">Режим доступа: </w:t>
            </w:r>
            <w:r w:rsidRPr="00E01402">
              <w:rPr>
                <w:rFonts w:ascii="Times New Roman" w:hAnsi="Times New Roman"/>
                <w:sz w:val="28"/>
                <w:szCs w:val="28"/>
                <w:lang w:val="en-US"/>
              </w:rPr>
              <w:t>URL</w:t>
            </w:r>
            <w:r w:rsidRPr="00E01402">
              <w:rPr>
                <w:rFonts w:ascii="Times New Roman" w:hAnsi="Times New Roman"/>
                <w:sz w:val="28"/>
                <w:szCs w:val="28"/>
              </w:rPr>
              <w:t>:</w:t>
            </w:r>
          </w:p>
          <w:p w:rsidR="008762B7" w:rsidRPr="00E01402" w:rsidRDefault="008762B7" w:rsidP="00E01402">
            <w:pPr>
              <w:tabs>
                <w:tab w:val="left" w:pos="567"/>
              </w:tabs>
              <w:rPr>
                <w:rFonts w:ascii="Times New Roman" w:hAnsi="Times New Roman"/>
                <w:sz w:val="28"/>
                <w:szCs w:val="28"/>
              </w:rPr>
            </w:pPr>
            <w:r w:rsidRPr="00E01402">
              <w:rPr>
                <w:rFonts w:ascii="Times New Roman" w:hAnsi="Times New Roman"/>
                <w:sz w:val="28"/>
                <w:szCs w:val="28"/>
                <w:shd w:val="clear" w:color="auto" w:fill="FFFFFF"/>
              </w:rPr>
              <w:t>https://rucont.ru/efd/522</w:t>
            </w:r>
          </w:p>
        </w:tc>
      </w:tr>
      <w:tr w:rsidR="00BD11B3" w:rsidRPr="00E01402" w:rsidTr="008762B7">
        <w:tc>
          <w:tcPr>
            <w:tcW w:w="812"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t>2.</w:t>
            </w:r>
          </w:p>
        </w:tc>
        <w:tc>
          <w:tcPr>
            <w:tcW w:w="2355" w:type="dxa"/>
          </w:tcPr>
          <w:p w:rsidR="00BD11B3" w:rsidRPr="00E01402" w:rsidRDefault="008762B7" w:rsidP="00E01402">
            <w:pPr>
              <w:tabs>
                <w:tab w:val="left" w:pos="567"/>
              </w:tabs>
              <w:jc w:val="center"/>
              <w:rPr>
                <w:rFonts w:ascii="Times New Roman" w:hAnsi="Times New Roman"/>
                <w:sz w:val="28"/>
                <w:szCs w:val="28"/>
                <w:lang w:val="en-US"/>
              </w:rPr>
            </w:pPr>
            <w:r w:rsidRPr="00E01402">
              <w:rPr>
                <w:rFonts w:ascii="Times New Roman" w:hAnsi="Times New Roman"/>
                <w:sz w:val="28"/>
                <w:szCs w:val="28"/>
                <w:shd w:val="clear" w:color="auto" w:fill="FFFFFF"/>
                <w:lang w:val="en-US"/>
              </w:rPr>
              <w:t>English Stylistics</w:t>
            </w:r>
          </w:p>
        </w:tc>
        <w:tc>
          <w:tcPr>
            <w:tcW w:w="1399" w:type="dxa"/>
          </w:tcPr>
          <w:p w:rsidR="00BD11B3" w:rsidRPr="00E01402" w:rsidRDefault="008762B7" w:rsidP="00E01402">
            <w:pPr>
              <w:tabs>
                <w:tab w:val="left" w:pos="567"/>
              </w:tabs>
              <w:jc w:val="center"/>
              <w:rPr>
                <w:rFonts w:ascii="Times New Roman" w:hAnsi="Times New Roman"/>
                <w:sz w:val="28"/>
                <w:szCs w:val="28"/>
              </w:rPr>
            </w:pPr>
            <w:r w:rsidRPr="00E01402">
              <w:rPr>
                <w:rFonts w:ascii="Times New Roman" w:hAnsi="Times New Roman"/>
                <w:sz w:val="28"/>
                <w:szCs w:val="28"/>
                <w:shd w:val="clear" w:color="auto" w:fill="FFFFFF"/>
              </w:rPr>
              <w:t>Гуревич</w:t>
            </w:r>
            <w:r w:rsidRPr="00E01402">
              <w:rPr>
                <w:rFonts w:ascii="Times New Roman" w:hAnsi="Times New Roman"/>
                <w:sz w:val="28"/>
                <w:szCs w:val="28"/>
                <w:shd w:val="clear" w:color="auto" w:fill="FFFFFF"/>
                <w:lang w:val="en-US"/>
              </w:rPr>
              <w:t xml:space="preserve">, </w:t>
            </w:r>
            <w:r w:rsidRPr="00E01402">
              <w:rPr>
                <w:rFonts w:ascii="Times New Roman" w:hAnsi="Times New Roman"/>
                <w:sz w:val="28"/>
                <w:szCs w:val="28"/>
                <w:shd w:val="clear" w:color="auto" w:fill="FFFFFF"/>
              </w:rPr>
              <w:lastRenderedPageBreak/>
              <w:t>В</w:t>
            </w:r>
            <w:r w:rsidRPr="00E01402">
              <w:rPr>
                <w:rFonts w:ascii="Times New Roman" w:hAnsi="Times New Roman"/>
                <w:sz w:val="28"/>
                <w:szCs w:val="28"/>
                <w:shd w:val="clear" w:color="auto" w:fill="FFFFFF"/>
                <w:lang w:val="en-US"/>
              </w:rPr>
              <w:t>.</w:t>
            </w:r>
            <w:r w:rsidRPr="00E01402">
              <w:rPr>
                <w:rFonts w:ascii="Times New Roman" w:hAnsi="Times New Roman"/>
                <w:sz w:val="28"/>
                <w:szCs w:val="28"/>
                <w:shd w:val="clear" w:color="auto" w:fill="FFFFFF"/>
              </w:rPr>
              <w:t>В</w:t>
            </w:r>
            <w:r w:rsidRPr="00E01402">
              <w:rPr>
                <w:rFonts w:ascii="Times New Roman" w:hAnsi="Times New Roman"/>
                <w:sz w:val="28"/>
                <w:szCs w:val="28"/>
                <w:shd w:val="clear" w:color="auto" w:fill="FFFFFF"/>
                <w:lang w:val="en-US"/>
              </w:rPr>
              <w:t>.</w:t>
            </w:r>
          </w:p>
        </w:tc>
        <w:tc>
          <w:tcPr>
            <w:tcW w:w="1652" w:type="dxa"/>
          </w:tcPr>
          <w:p w:rsidR="00BD11B3" w:rsidRPr="00E01402" w:rsidRDefault="008762B7" w:rsidP="00E01402">
            <w:pPr>
              <w:tabs>
                <w:tab w:val="left" w:pos="567"/>
              </w:tabs>
              <w:jc w:val="center"/>
              <w:rPr>
                <w:rFonts w:ascii="Times New Roman" w:hAnsi="Times New Roman"/>
                <w:sz w:val="28"/>
                <w:szCs w:val="28"/>
              </w:rPr>
            </w:pPr>
            <w:r w:rsidRPr="00E01402">
              <w:rPr>
                <w:rFonts w:ascii="Times New Roman" w:hAnsi="Times New Roman"/>
                <w:sz w:val="28"/>
                <w:szCs w:val="28"/>
              </w:rPr>
              <w:lastRenderedPageBreak/>
              <w:t>2017</w:t>
            </w:r>
            <w:r w:rsidR="00BD11B3" w:rsidRPr="00E01402">
              <w:rPr>
                <w:rFonts w:ascii="Times New Roman" w:hAnsi="Times New Roman"/>
                <w:sz w:val="28"/>
                <w:szCs w:val="28"/>
              </w:rPr>
              <w:t xml:space="preserve">, </w:t>
            </w:r>
            <w:r w:rsidR="00BD11B3" w:rsidRPr="00E01402">
              <w:rPr>
                <w:rFonts w:ascii="Times New Roman" w:hAnsi="Times New Roman"/>
                <w:sz w:val="28"/>
                <w:szCs w:val="28"/>
              </w:rPr>
              <w:lastRenderedPageBreak/>
              <w:t>М.: Флинта: Наука</w:t>
            </w:r>
          </w:p>
        </w:tc>
        <w:tc>
          <w:tcPr>
            <w:tcW w:w="1073" w:type="dxa"/>
          </w:tcPr>
          <w:p w:rsidR="00BD11B3" w:rsidRPr="00E01402" w:rsidRDefault="00BD11B3" w:rsidP="00E01402">
            <w:pPr>
              <w:tabs>
                <w:tab w:val="left" w:pos="567"/>
              </w:tabs>
              <w:jc w:val="center"/>
              <w:rPr>
                <w:rFonts w:ascii="Times New Roman" w:hAnsi="Times New Roman"/>
                <w:sz w:val="28"/>
                <w:szCs w:val="28"/>
              </w:rPr>
            </w:pPr>
            <w:r w:rsidRPr="00E01402">
              <w:rPr>
                <w:rFonts w:ascii="Times New Roman" w:hAnsi="Times New Roman"/>
                <w:sz w:val="28"/>
                <w:szCs w:val="28"/>
              </w:rPr>
              <w:lastRenderedPageBreak/>
              <w:t>4</w:t>
            </w:r>
          </w:p>
        </w:tc>
        <w:tc>
          <w:tcPr>
            <w:tcW w:w="2916" w:type="dxa"/>
          </w:tcPr>
          <w:p w:rsidR="008762B7" w:rsidRPr="00E01402" w:rsidRDefault="008A4C48" w:rsidP="00E01402">
            <w:pPr>
              <w:tabs>
                <w:tab w:val="left" w:pos="567"/>
              </w:tabs>
              <w:rPr>
                <w:rFonts w:ascii="Times New Roman" w:hAnsi="Times New Roman"/>
                <w:sz w:val="28"/>
                <w:szCs w:val="28"/>
              </w:rPr>
            </w:pPr>
            <w:hyperlink r:id="rId51" w:history="1">
              <w:r w:rsidR="008762B7" w:rsidRPr="00E01402">
                <w:rPr>
                  <w:rStyle w:val="a9"/>
                  <w:rFonts w:ascii="Times New Roman" w:hAnsi="Times New Roman"/>
                  <w:color w:val="auto"/>
                  <w:sz w:val="28"/>
                  <w:szCs w:val="28"/>
                </w:rPr>
                <w:t>http://rucont.ru</w:t>
              </w:r>
            </w:hyperlink>
          </w:p>
          <w:p w:rsidR="008762B7" w:rsidRPr="00E01402" w:rsidRDefault="008762B7" w:rsidP="00E01402">
            <w:pPr>
              <w:rPr>
                <w:rFonts w:ascii="Times New Roman" w:hAnsi="Times New Roman"/>
                <w:sz w:val="28"/>
                <w:szCs w:val="28"/>
              </w:rPr>
            </w:pPr>
            <w:r w:rsidRPr="00E01402">
              <w:rPr>
                <w:rFonts w:ascii="Times New Roman" w:hAnsi="Times New Roman"/>
                <w:sz w:val="28"/>
                <w:szCs w:val="28"/>
              </w:rPr>
              <w:lastRenderedPageBreak/>
              <w:t>ЭБС</w:t>
            </w:r>
          </w:p>
          <w:p w:rsidR="008762B7" w:rsidRPr="00E01402" w:rsidRDefault="008762B7" w:rsidP="00E01402">
            <w:pPr>
              <w:rPr>
                <w:rFonts w:ascii="Times New Roman" w:hAnsi="Times New Roman"/>
                <w:sz w:val="28"/>
                <w:szCs w:val="28"/>
              </w:rPr>
            </w:pPr>
            <w:r w:rsidRPr="00E01402">
              <w:rPr>
                <w:rFonts w:ascii="Times New Roman" w:hAnsi="Times New Roman"/>
                <w:sz w:val="28"/>
                <w:szCs w:val="28"/>
              </w:rPr>
              <w:t>«</w:t>
            </w:r>
            <w:r w:rsidR="009E2371" w:rsidRPr="00E01402">
              <w:rPr>
                <w:rFonts w:ascii="Times New Roman" w:hAnsi="Times New Roman"/>
                <w:sz w:val="28"/>
                <w:szCs w:val="28"/>
              </w:rPr>
              <w:t>Руконт</w:t>
            </w:r>
            <w:r w:rsidRPr="00E01402">
              <w:rPr>
                <w:rFonts w:ascii="Times New Roman" w:hAnsi="Times New Roman"/>
                <w:sz w:val="28"/>
                <w:szCs w:val="28"/>
              </w:rPr>
              <w:t>»</w:t>
            </w:r>
          </w:p>
          <w:p w:rsidR="008762B7" w:rsidRPr="00E01402" w:rsidRDefault="008762B7" w:rsidP="00E01402">
            <w:pPr>
              <w:tabs>
                <w:tab w:val="left" w:pos="567"/>
              </w:tabs>
              <w:rPr>
                <w:rFonts w:ascii="Times New Roman" w:hAnsi="Times New Roman"/>
                <w:sz w:val="28"/>
                <w:szCs w:val="28"/>
              </w:rPr>
            </w:pPr>
            <w:r w:rsidRPr="00E01402">
              <w:rPr>
                <w:rFonts w:ascii="Times New Roman" w:hAnsi="Times New Roman"/>
                <w:sz w:val="28"/>
                <w:szCs w:val="28"/>
              </w:rPr>
              <w:t xml:space="preserve">Режим доступа: </w:t>
            </w:r>
            <w:r w:rsidRPr="00E01402">
              <w:rPr>
                <w:rFonts w:ascii="Times New Roman" w:hAnsi="Times New Roman"/>
                <w:sz w:val="28"/>
                <w:szCs w:val="28"/>
                <w:lang w:val="en-US"/>
              </w:rPr>
              <w:t>URL</w:t>
            </w:r>
            <w:r w:rsidRPr="00E01402">
              <w:rPr>
                <w:rFonts w:ascii="Times New Roman" w:hAnsi="Times New Roman"/>
                <w:sz w:val="28"/>
                <w:szCs w:val="28"/>
              </w:rPr>
              <w:t>:</w:t>
            </w:r>
          </w:p>
          <w:p w:rsidR="00BD11B3" w:rsidRPr="00E01402" w:rsidRDefault="008762B7" w:rsidP="00E01402">
            <w:pPr>
              <w:tabs>
                <w:tab w:val="left" w:pos="567"/>
              </w:tabs>
              <w:rPr>
                <w:rFonts w:ascii="Times New Roman" w:hAnsi="Times New Roman"/>
                <w:sz w:val="28"/>
                <w:szCs w:val="28"/>
              </w:rPr>
            </w:pPr>
            <w:r w:rsidRPr="00E01402">
              <w:rPr>
                <w:rFonts w:ascii="Times New Roman" w:hAnsi="Times New Roman"/>
                <w:sz w:val="28"/>
                <w:szCs w:val="28"/>
                <w:shd w:val="clear" w:color="auto" w:fill="FFFFFF"/>
              </w:rPr>
              <w:t>https://rucont.ru/efd/244189</w:t>
            </w:r>
          </w:p>
        </w:tc>
      </w:tr>
    </w:tbl>
    <w:p w:rsidR="00C83D14" w:rsidRPr="00E01402" w:rsidRDefault="00C83D14" w:rsidP="00E01402">
      <w:pPr>
        <w:tabs>
          <w:tab w:val="left" w:pos="851"/>
        </w:tabs>
        <w:spacing w:after="0" w:line="360" w:lineRule="auto"/>
        <w:rPr>
          <w:rFonts w:ascii="Times New Roman" w:hAnsi="Times New Roman"/>
          <w:sz w:val="28"/>
          <w:szCs w:val="28"/>
        </w:rPr>
      </w:pPr>
    </w:p>
    <w:p w:rsidR="00C83D14" w:rsidRPr="00E01402" w:rsidRDefault="00C83D14" w:rsidP="00E01402">
      <w:pPr>
        <w:tabs>
          <w:tab w:val="left" w:pos="851"/>
        </w:tabs>
        <w:spacing w:after="0" w:line="360" w:lineRule="auto"/>
        <w:jc w:val="both"/>
        <w:rPr>
          <w:rFonts w:ascii="Times New Roman" w:hAnsi="Times New Roman"/>
          <w:b/>
          <w:sz w:val="28"/>
          <w:szCs w:val="28"/>
        </w:rPr>
      </w:pPr>
      <w:r w:rsidRPr="00E01402">
        <w:rPr>
          <w:rFonts w:ascii="Times New Roman" w:hAnsi="Times New Roman"/>
          <w:b/>
          <w:sz w:val="28"/>
          <w:szCs w:val="28"/>
        </w:rPr>
        <w:t>7.3 Перечень Интернет-ресурсов</w:t>
      </w:r>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1. </w:t>
      </w:r>
      <w:hyperlink r:id="rId52" w:history="1">
        <w:r w:rsidRPr="00E01402">
          <w:rPr>
            <w:rStyle w:val="a9"/>
            <w:rFonts w:ascii="Times New Roman" w:hAnsi="Times New Roman"/>
            <w:color w:val="auto"/>
            <w:sz w:val="28"/>
            <w:szCs w:val="28"/>
          </w:rPr>
          <w:t>http://rucont.ru</w:t>
        </w:r>
      </w:hyperlink>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2. </w:t>
      </w:r>
      <w:hyperlink r:id="rId53" w:history="1">
        <w:r w:rsidRPr="00E01402">
          <w:rPr>
            <w:rStyle w:val="a9"/>
            <w:rFonts w:ascii="Times New Roman" w:hAnsi="Times New Roman"/>
            <w:color w:val="auto"/>
            <w:sz w:val="28"/>
            <w:szCs w:val="28"/>
          </w:rPr>
          <w:t>http://portal.izhgsha.ru</w:t>
        </w:r>
      </w:hyperlink>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3. http://inventors.about.com </w:t>
      </w:r>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4. </w:t>
      </w:r>
      <w:hyperlink r:id="rId54" w:history="1">
        <w:r w:rsidRPr="00E01402">
          <w:rPr>
            <w:rStyle w:val="a9"/>
            <w:rFonts w:ascii="Times New Roman" w:hAnsi="Times New Roman"/>
            <w:color w:val="auto"/>
            <w:sz w:val="28"/>
            <w:szCs w:val="28"/>
          </w:rPr>
          <w:t>www.ft.co.uk</w:t>
        </w:r>
      </w:hyperlink>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5. </w:t>
      </w:r>
      <w:hyperlink r:id="rId55" w:history="1">
        <w:r w:rsidR="002C1D7F" w:rsidRPr="00E01402">
          <w:rPr>
            <w:rStyle w:val="a9"/>
            <w:rFonts w:ascii="Times New Roman" w:hAnsi="Times New Roman"/>
            <w:color w:val="auto"/>
            <w:sz w:val="28"/>
            <w:szCs w:val="28"/>
          </w:rPr>
          <w:t>www.guаrdian.co.uk</w:t>
        </w:r>
      </w:hyperlink>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6. </w:t>
      </w:r>
      <w:hyperlink r:id="rId56" w:history="1">
        <w:r w:rsidRPr="00E01402">
          <w:rPr>
            <w:rStyle w:val="a9"/>
            <w:rFonts w:ascii="Times New Roman" w:hAnsi="Times New Roman"/>
            <w:color w:val="auto"/>
            <w:sz w:val="28"/>
            <w:szCs w:val="28"/>
          </w:rPr>
          <w:t>www.independent.co.uk</w:t>
        </w:r>
      </w:hyperlink>
    </w:p>
    <w:p w:rsidR="00C83D14" w:rsidRPr="00E01402" w:rsidRDefault="00C83D14" w:rsidP="00E01402">
      <w:pPr>
        <w:tabs>
          <w:tab w:val="left" w:pos="851"/>
        </w:tabs>
        <w:spacing w:after="0" w:line="360" w:lineRule="auto"/>
        <w:rPr>
          <w:rFonts w:ascii="Times New Roman" w:hAnsi="Times New Roman"/>
          <w:sz w:val="28"/>
          <w:szCs w:val="28"/>
        </w:rPr>
      </w:pPr>
      <w:r w:rsidRPr="00E01402">
        <w:rPr>
          <w:rFonts w:ascii="Times New Roman" w:hAnsi="Times New Roman"/>
          <w:sz w:val="28"/>
          <w:szCs w:val="28"/>
        </w:rPr>
        <w:t xml:space="preserve">7. </w:t>
      </w:r>
      <w:hyperlink r:id="rId57" w:history="1">
        <w:r w:rsidRPr="00E01402">
          <w:rPr>
            <w:rStyle w:val="a9"/>
            <w:rFonts w:ascii="Times New Roman" w:hAnsi="Times New Roman"/>
            <w:color w:val="auto"/>
            <w:sz w:val="28"/>
            <w:szCs w:val="28"/>
          </w:rPr>
          <w:t>http://Telegraph.co.uk</w:t>
        </w:r>
      </w:hyperlink>
    </w:p>
    <w:p w:rsidR="00391ADC" w:rsidRPr="00E01402" w:rsidRDefault="00391ADC" w:rsidP="00E01402">
      <w:pPr>
        <w:tabs>
          <w:tab w:val="left" w:pos="851"/>
        </w:tabs>
        <w:spacing w:after="0" w:line="360" w:lineRule="auto"/>
        <w:rPr>
          <w:rFonts w:ascii="Times New Roman" w:hAnsi="Times New Roman"/>
          <w:sz w:val="28"/>
          <w:szCs w:val="28"/>
        </w:rPr>
      </w:pPr>
    </w:p>
    <w:p w:rsidR="00391ADC" w:rsidRPr="00E01402" w:rsidRDefault="00391ADC" w:rsidP="00E01402">
      <w:pPr>
        <w:tabs>
          <w:tab w:val="left" w:pos="851"/>
        </w:tabs>
        <w:spacing w:after="0" w:line="360" w:lineRule="auto"/>
        <w:jc w:val="both"/>
        <w:rPr>
          <w:rFonts w:ascii="Times New Roman" w:hAnsi="Times New Roman"/>
          <w:b/>
          <w:sz w:val="28"/>
          <w:szCs w:val="28"/>
        </w:rPr>
      </w:pPr>
      <w:r w:rsidRPr="00E01402">
        <w:rPr>
          <w:rFonts w:ascii="Times New Roman" w:hAnsi="Times New Roman"/>
          <w:b/>
          <w:sz w:val="28"/>
          <w:szCs w:val="28"/>
        </w:rPr>
        <w:t>7.4. Методические указания по освоению дисциплины</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Примерное задание к зачетной работе (собственный анализ художественного текста)</w:t>
      </w:r>
    </w:p>
    <w:p w:rsidR="00391ADC" w:rsidRPr="00E01402" w:rsidRDefault="00391ADC" w:rsidP="00E01402">
      <w:pPr>
        <w:spacing w:after="0" w:line="360" w:lineRule="auto"/>
        <w:ind w:left="-567" w:right="-22" w:firstLine="567"/>
        <w:jc w:val="both"/>
        <w:rPr>
          <w:rFonts w:ascii="Times New Roman" w:hAnsi="Times New Roman"/>
          <w:sz w:val="28"/>
          <w:szCs w:val="28"/>
          <w:lang w:val="en-US"/>
        </w:rPr>
      </w:pPr>
      <w:r w:rsidRPr="00E01402">
        <w:rPr>
          <w:rFonts w:ascii="Times New Roman" w:hAnsi="Times New Roman"/>
          <w:sz w:val="28"/>
          <w:szCs w:val="28"/>
          <w:lang w:val="en-US"/>
        </w:rPr>
        <w:t>Overall analysis of Stylistic devices and expressive means</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Схема анализа текста:</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1.Краткие сведения об авторе;</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2.Краткое изложение текста;</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3.Функциональный стиль данного текста;</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4.Форма текста;</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5. Структурная композиция текста;</w:t>
      </w:r>
    </w:p>
    <w:p w:rsidR="00391ADC" w:rsidRPr="00E01402" w:rsidRDefault="00391ADC" w:rsidP="00E01402">
      <w:pPr>
        <w:spacing w:after="0" w:line="360" w:lineRule="auto"/>
        <w:ind w:left="-567" w:right="-22" w:firstLine="567"/>
        <w:jc w:val="both"/>
        <w:rPr>
          <w:rFonts w:ascii="Times New Roman" w:hAnsi="Times New Roman"/>
          <w:sz w:val="28"/>
          <w:szCs w:val="28"/>
          <w:lang w:val="en-US"/>
        </w:rPr>
      </w:pPr>
      <w:r w:rsidRPr="00E01402">
        <w:rPr>
          <w:rFonts w:ascii="Times New Roman" w:hAnsi="Times New Roman"/>
          <w:sz w:val="28"/>
          <w:szCs w:val="28"/>
          <w:lang w:val="en-US"/>
        </w:rPr>
        <w:t xml:space="preserve">6. </w:t>
      </w:r>
      <w:r w:rsidRPr="00E01402">
        <w:rPr>
          <w:rFonts w:ascii="Times New Roman" w:hAnsi="Times New Roman"/>
          <w:sz w:val="28"/>
          <w:szCs w:val="28"/>
        </w:rPr>
        <w:t>Изложение</w:t>
      </w:r>
      <w:r w:rsidRPr="00E01402">
        <w:rPr>
          <w:rFonts w:ascii="Times New Roman" w:hAnsi="Times New Roman"/>
          <w:sz w:val="28"/>
          <w:szCs w:val="28"/>
          <w:lang w:val="en-US"/>
        </w:rPr>
        <w:t xml:space="preserve"> </w:t>
      </w:r>
      <w:r w:rsidRPr="00E01402">
        <w:rPr>
          <w:rFonts w:ascii="Times New Roman" w:hAnsi="Times New Roman"/>
          <w:sz w:val="28"/>
          <w:szCs w:val="28"/>
        </w:rPr>
        <w:t>точки</w:t>
      </w:r>
      <w:r w:rsidRPr="00E01402">
        <w:rPr>
          <w:rFonts w:ascii="Times New Roman" w:hAnsi="Times New Roman"/>
          <w:sz w:val="28"/>
          <w:szCs w:val="28"/>
          <w:lang w:val="en-US"/>
        </w:rPr>
        <w:t xml:space="preserve"> </w:t>
      </w:r>
      <w:r w:rsidRPr="00E01402">
        <w:rPr>
          <w:rFonts w:ascii="Times New Roman" w:hAnsi="Times New Roman"/>
          <w:sz w:val="28"/>
          <w:szCs w:val="28"/>
        </w:rPr>
        <w:t>зрения</w:t>
      </w:r>
      <w:r w:rsidRPr="00E01402">
        <w:rPr>
          <w:rFonts w:ascii="Times New Roman" w:hAnsi="Times New Roman"/>
          <w:sz w:val="28"/>
          <w:szCs w:val="28"/>
          <w:lang w:val="en-US"/>
        </w:rPr>
        <w:t xml:space="preserve"> (From my point of view/from the author’s point of view…):</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7. Метод характеристики персонажа (прямой/косвенный);</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8.Общее настроение текста (патетика, ирония, сарказм и т.д.);</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9.Анализ стилистических средств, используемых в тексте:</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lastRenderedPageBreak/>
        <w:t>графические;</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синтаксические;</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лексические;</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показать, как автор использует их для достижения поставленной цели;</w:t>
      </w:r>
    </w:p>
    <w:p w:rsidR="00391ADC" w:rsidRPr="00E01402" w:rsidRDefault="00391ADC" w:rsidP="00E01402">
      <w:pPr>
        <w:spacing w:after="0" w:line="360" w:lineRule="auto"/>
        <w:ind w:left="-567" w:right="-22" w:firstLine="567"/>
        <w:jc w:val="both"/>
        <w:rPr>
          <w:rFonts w:ascii="Times New Roman" w:hAnsi="Times New Roman"/>
          <w:sz w:val="28"/>
          <w:szCs w:val="28"/>
        </w:rPr>
      </w:pPr>
      <w:r w:rsidRPr="00E01402">
        <w:rPr>
          <w:rFonts w:ascii="Times New Roman" w:hAnsi="Times New Roman"/>
          <w:sz w:val="28"/>
          <w:szCs w:val="28"/>
        </w:rPr>
        <w:t>10. Заключение (авторский идиостиль, свои впечатления.</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В рамках программы профессиональной переподготовке «Переводчик в сфере профессиональной коммуникации»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материала и пр. Проект может быть представлен либо в виде устных сообщений каждого из участников, либо в виде письменной работы.</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lastRenderedPageBreak/>
        <w:t>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В результате прохождения обучения по программе профессиональной переподготовки «Переводчик в сфере профессиональной коммуникации» студенты должны:</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знать и соблюдать требования к правильному оформлению письменных переводов;</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применять свои знания в области лингвистики перевода к оценке и критическому анализу чужих переводов, редактировать письменные переводы;</w:t>
      </w:r>
    </w:p>
    <w:p w:rsidR="00391ADC" w:rsidRPr="00E01402" w:rsidRDefault="00391ADC"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иметь представление о принципах переводческой этики, протокола, организации и проведения различных мероприятий с использованием перевода.       </w:t>
      </w:r>
    </w:p>
    <w:p w:rsidR="00391ADC" w:rsidRDefault="00391ADC" w:rsidP="00E01402">
      <w:pPr>
        <w:spacing w:after="0" w:line="360" w:lineRule="auto"/>
        <w:ind w:left="-567" w:firstLine="567"/>
        <w:jc w:val="both"/>
        <w:rPr>
          <w:rFonts w:ascii="Times New Roman" w:hAnsi="Times New Roman"/>
          <w:sz w:val="28"/>
          <w:szCs w:val="28"/>
        </w:rPr>
      </w:pPr>
    </w:p>
    <w:p w:rsidR="00E01402" w:rsidRDefault="00E01402" w:rsidP="00E01402">
      <w:pPr>
        <w:spacing w:after="0" w:line="360" w:lineRule="auto"/>
        <w:ind w:left="-567" w:firstLine="567"/>
        <w:jc w:val="both"/>
        <w:rPr>
          <w:rFonts w:ascii="Times New Roman" w:hAnsi="Times New Roman"/>
          <w:sz w:val="28"/>
          <w:szCs w:val="28"/>
        </w:rPr>
      </w:pPr>
    </w:p>
    <w:p w:rsidR="00E01402" w:rsidRDefault="00E01402" w:rsidP="00E01402">
      <w:pPr>
        <w:spacing w:after="0" w:line="360" w:lineRule="auto"/>
        <w:ind w:left="-567" w:firstLine="567"/>
        <w:jc w:val="both"/>
        <w:rPr>
          <w:rFonts w:ascii="Times New Roman" w:hAnsi="Times New Roman"/>
          <w:sz w:val="28"/>
          <w:szCs w:val="28"/>
        </w:rPr>
      </w:pPr>
    </w:p>
    <w:p w:rsidR="00E01402" w:rsidRPr="00E01402" w:rsidRDefault="00E01402" w:rsidP="00E01402">
      <w:pPr>
        <w:spacing w:after="0" w:line="360" w:lineRule="auto"/>
        <w:ind w:left="-567" w:firstLine="567"/>
        <w:jc w:val="both"/>
        <w:rPr>
          <w:rFonts w:ascii="Times New Roman" w:hAnsi="Times New Roman"/>
          <w:sz w:val="28"/>
          <w:szCs w:val="28"/>
        </w:rPr>
      </w:pPr>
    </w:p>
    <w:p w:rsidR="00372647" w:rsidRPr="00E01402" w:rsidRDefault="00372647" w:rsidP="00E01402">
      <w:pPr>
        <w:spacing w:before="240" w:line="360" w:lineRule="auto"/>
        <w:ind w:firstLine="709"/>
        <w:jc w:val="both"/>
        <w:rPr>
          <w:rFonts w:ascii="Times New Roman" w:hAnsi="Times New Roman"/>
          <w:b/>
          <w:bCs/>
          <w:sz w:val="28"/>
          <w:szCs w:val="28"/>
        </w:rPr>
      </w:pPr>
      <w:r w:rsidRPr="00E01402">
        <w:rPr>
          <w:rFonts w:ascii="Times New Roman" w:hAnsi="Times New Roman"/>
          <w:b/>
          <w:bCs/>
          <w:sz w:val="28"/>
          <w:szCs w:val="28"/>
        </w:rPr>
        <w:lastRenderedPageBreak/>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Поиск информации в глобальной сети Интернет</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Работа в электронно-библиотечных системах</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 xml:space="preserve">Работа в ЭИОС вуза (работа с порталом и онлайн-курсами в системе </w:t>
      </w:r>
      <w:r w:rsidRPr="00E01402">
        <w:rPr>
          <w:rFonts w:ascii="Times New Roman" w:hAnsi="Times New Roman"/>
          <w:sz w:val="28"/>
          <w:szCs w:val="28"/>
          <w:lang w:val="en-US"/>
        </w:rPr>
        <w:t>moodle</w:t>
      </w:r>
      <w:r w:rsidRPr="00E01402">
        <w:rPr>
          <w:rFonts w:ascii="Times New Roman" w:hAnsi="Times New Roman"/>
          <w:sz w:val="28"/>
          <w:szCs w:val="28"/>
        </w:rPr>
        <w:t>.</w:t>
      </w:r>
      <w:r w:rsidRPr="00E01402">
        <w:rPr>
          <w:rFonts w:ascii="Times New Roman" w:hAnsi="Times New Roman"/>
          <w:sz w:val="28"/>
          <w:szCs w:val="28"/>
          <w:lang w:val="en-US"/>
        </w:rPr>
        <w:t>izhgsha</w:t>
      </w:r>
      <w:r w:rsidRPr="00E01402">
        <w:rPr>
          <w:rFonts w:ascii="Times New Roman" w:hAnsi="Times New Roman"/>
          <w:sz w:val="28"/>
          <w:szCs w:val="28"/>
        </w:rPr>
        <w:t>.</w:t>
      </w:r>
      <w:r w:rsidRPr="00E01402">
        <w:rPr>
          <w:rFonts w:ascii="Times New Roman" w:hAnsi="Times New Roman"/>
          <w:sz w:val="28"/>
          <w:szCs w:val="28"/>
          <w:lang w:val="en-US"/>
        </w:rPr>
        <w:t>ru</w:t>
      </w:r>
      <w:r w:rsidRPr="00E01402">
        <w:rPr>
          <w:rFonts w:ascii="Times New Roman" w:hAnsi="Times New Roman"/>
          <w:sz w:val="28"/>
          <w:szCs w:val="28"/>
        </w:rPr>
        <w:t>)</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Работа в компьютерном классе</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Компьютерное тестирование</w:t>
      </w:r>
    </w:p>
    <w:p w:rsidR="00372647" w:rsidRPr="00E01402" w:rsidRDefault="00372647" w:rsidP="00E01402">
      <w:pPr>
        <w:spacing w:after="0" w:line="360" w:lineRule="auto"/>
        <w:ind w:firstLine="709"/>
        <w:jc w:val="both"/>
        <w:rPr>
          <w:rFonts w:ascii="Times New Roman" w:hAnsi="Times New Roman"/>
          <w:i/>
          <w:sz w:val="28"/>
          <w:szCs w:val="28"/>
        </w:rPr>
      </w:pPr>
      <w:r w:rsidRPr="00E01402">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lang w:val="en-US"/>
        </w:rPr>
        <w:t xml:space="preserve">1. </w:t>
      </w:r>
      <w:r w:rsidRPr="00E01402">
        <w:rPr>
          <w:rFonts w:ascii="Times New Roman" w:hAnsi="Times New Roman"/>
          <w:sz w:val="28"/>
          <w:szCs w:val="28"/>
        </w:rPr>
        <w:t>Операционная</w:t>
      </w:r>
      <w:r w:rsidRPr="00E01402">
        <w:rPr>
          <w:rFonts w:ascii="Times New Roman" w:hAnsi="Times New Roman"/>
          <w:sz w:val="28"/>
          <w:szCs w:val="28"/>
          <w:lang w:val="en-US"/>
        </w:rPr>
        <w:t xml:space="preserve"> </w:t>
      </w:r>
      <w:r w:rsidRPr="00E01402">
        <w:rPr>
          <w:rFonts w:ascii="Times New Roman" w:hAnsi="Times New Roman"/>
          <w:sz w:val="28"/>
          <w:szCs w:val="28"/>
        </w:rPr>
        <w:t>система</w:t>
      </w:r>
      <w:r w:rsidRPr="00E01402">
        <w:rPr>
          <w:rFonts w:ascii="Times New Roman" w:hAnsi="Times New Roman"/>
          <w:sz w:val="28"/>
          <w:szCs w:val="28"/>
          <w:lang w:val="en-US"/>
        </w:rPr>
        <w:t xml:space="preserve">: Microsoft Windows 10 Professional. </w:t>
      </w:r>
      <w:r w:rsidRPr="00E01402">
        <w:rPr>
          <w:rFonts w:ascii="Times New Roman" w:hAnsi="Times New Roman"/>
          <w:sz w:val="28"/>
          <w:szCs w:val="28"/>
        </w:rPr>
        <w:t xml:space="preserve">Подписка на 3 года. Договор № 9-БД/19 от 07.02.2019. Последняя доступная версия программы. </w:t>
      </w:r>
      <w:r w:rsidRPr="00E01402">
        <w:rPr>
          <w:rFonts w:ascii="Times New Roman" w:hAnsi="Times New Roman"/>
          <w:sz w:val="28"/>
          <w:szCs w:val="28"/>
          <w:lang w:val="en-US"/>
        </w:rPr>
        <w:t>Astra</w:t>
      </w:r>
      <w:r w:rsidRPr="00E01402">
        <w:rPr>
          <w:rFonts w:ascii="Times New Roman" w:hAnsi="Times New Roman"/>
          <w:sz w:val="28"/>
          <w:szCs w:val="28"/>
        </w:rPr>
        <w:t xml:space="preserve"> </w:t>
      </w:r>
      <w:r w:rsidRPr="00E01402">
        <w:rPr>
          <w:rFonts w:ascii="Times New Roman" w:hAnsi="Times New Roman"/>
          <w:sz w:val="28"/>
          <w:szCs w:val="28"/>
          <w:lang w:val="en-US"/>
        </w:rPr>
        <w:t>Linux</w:t>
      </w:r>
      <w:r w:rsidRPr="00E01402">
        <w:rPr>
          <w:rFonts w:ascii="Times New Roman" w:hAnsi="Times New Roman"/>
          <w:sz w:val="28"/>
          <w:szCs w:val="28"/>
        </w:rPr>
        <w:t xml:space="preserve"> </w:t>
      </w:r>
      <w:r w:rsidRPr="00E01402">
        <w:rPr>
          <w:rFonts w:ascii="Times New Roman" w:hAnsi="Times New Roman"/>
          <w:sz w:val="28"/>
          <w:szCs w:val="28"/>
          <w:lang w:val="en-US"/>
        </w:rPr>
        <w:t>Common</w:t>
      </w:r>
      <w:r w:rsidRPr="00E01402">
        <w:rPr>
          <w:rFonts w:ascii="Times New Roman" w:hAnsi="Times New Roman"/>
          <w:sz w:val="28"/>
          <w:szCs w:val="28"/>
        </w:rPr>
        <w:t xml:space="preserve"> </w:t>
      </w:r>
      <w:r w:rsidRPr="00E01402">
        <w:rPr>
          <w:rFonts w:ascii="Times New Roman" w:hAnsi="Times New Roman"/>
          <w:sz w:val="28"/>
          <w:szCs w:val="28"/>
          <w:lang w:val="en-US"/>
        </w:rPr>
        <w:t>Edition</w:t>
      </w:r>
      <w:r w:rsidRPr="00E01402">
        <w:rPr>
          <w:rFonts w:ascii="Times New Roman" w:hAnsi="Times New Roman"/>
          <w:sz w:val="28"/>
          <w:szCs w:val="28"/>
        </w:rPr>
        <w:t>. Договор №173-ГК/19 от 12.11.2019 г.</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E01402">
        <w:rPr>
          <w:rFonts w:ascii="Times New Roman" w:hAnsi="Times New Roman"/>
          <w:sz w:val="28"/>
          <w:szCs w:val="28"/>
        </w:rPr>
        <w:t xml:space="preserve">Бессрочная лицензия. Договор №0313100010014000038-0010456-01 от 11.08.2014. </w:t>
      </w:r>
      <w:r w:rsidRPr="00E01402">
        <w:rPr>
          <w:rFonts w:ascii="Times New Roman" w:hAnsi="Times New Roman"/>
          <w:sz w:val="28"/>
          <w:szCs w:val="28"/>
          <w:lang w:val="en-US"/>
        </w:rPr>
        <w:t>Microsoft</w:t>
      </w:r>
      <w:r w:rsidRPr="00E01402">
        <w:rPr>
          <w:rFonts w:ascii="Times New Roman" w:hAnsi="Times New Roman"/>
          <w:sz w:val="28"/>
          <w:szCs w:val="28"/>
        </w:rPr>
        <w:t xml:space="preserve"> </w:t>
      </w:r>
      <w:r w:rsidRPr="00E01402">
        <w:rPr>
          <w:rFonts w:ascii="Times New Roman" w:hAnsi="Times New Roman"/>
          <w:sz w:val="28"/>
          <w:szCs w:val="28"/>
          <w:lang w:val="en-US"/>
        </w:rPr>
        <w:t>Office</w:t>
      </w:r>
      <w:r w:rsidRPr="00E01402">
        <w:rPr>
          <w:rFonts w:ascii="Times New Roman" w:hAnsi="Times New Roman"/>
          <w:sz w:val="28"/>
          <w:szCs w:val="28"/>
        </w:rPr>
        <w:t xml:space="preserve"> </w:t>
      </w:r>
      <w:r w:rsidRPr="00E01402">
        <w:rPr>
          <w:rFonts w:ascii="Times New Roman" w:hAnsi="Times New Roman"/>
          <w:sz w:val="28"/>
          <w:szCs w:val="28"/>
          <w:lang w:val="en-US"/>
        </w:rPr>
        <w:t>Standard</w:t>
      </w:r>
      <w:r w:rsidRPr="00E01402">
        <w:rPr>
          <w:rFonts w:ascii="Times New Roman" w:hAnsi="Times New Roman"/>
          <w:sz w:val="28"/>
          <w:szCs w:val="28"/>
        </w:rPr>
        <w:t xml:space="preserve"> 2013. Бессрочная лицензия. Договор №26 от 19.12.2013. </w:t>
      </w:r>
      <w:r w:rsidRPr="00E01402">
        <w:rPr>
          <w:rFonts w:ascii="Times New Roman" w:hAnsi="Times New Roman"/>
          <w:sz w:val="28"/>
          <w:szCs w:val="28"/>
          <w:lang w:val="en-US"/>
        </w:rPr>
        <w:t>Microsoft</w:t>
      </w:r>
      <w:r w:rsidRPr="00E01402">
        <w:rPr>
          <w:rFonts w:ascii="Times New Roman" w:hAnsi="Times New Roman"/>
          <w:sz w:val="28"/>
          <w:szCs w:val="28"/>
        </w:rPr>
        <w:t xml:space="preserve"> </w:t>
      </w:r>
      <w:r w:rsidRPr="00E01402">
        <w:rPr>
          <w:rFonts w:ascii="Times New Roman" w:hAnsi="Times New Roman"/>
          <w:sz w:val="28"/>
          <w:szCs w:val="28"/>
          <w:lang w:val="en-US"/>
        </w:rPr>
        <w:t>Office</w:t>
      </w:r>
      <w:r w:rsidRPr="00E01402">
        <w:rPr>
          <w:rFonts w:ascii="Times New Roman" w:hAnsi="Times New Roman"/>
          <w:sz w:val="28"/>
          <w:szCs w:val="28"/>
        </w:rPr>
        <w:t xml:space="preserve"> </w:t>
      </w:r>
      <w:r w:rsidRPr="00E01402">
        <w:rPr>
          <w:rFonts w:ascii="Times New Roman" w:hAnsi="Times New Roman"/>
          <w:sz w:val="28"/>
          <w:szCs w:val="28"/>
          <w:lang w:val="en-US"/>
        </w:rPr>
        <w:t>Professional</w:t>
      </w:r>
      <w:r w:rsidRPr="00E01402">
        <w:rPr>
          <w:rFonts w:ascii="Times New Roman" w:hAnsi="Times New Roman"/>
          <w:sz w:val="28"/>
          <w:szCs w:val="28"/>
        </w:rPr>
        <w:t xml:space="preserve"> </w:t>
      </w:r>
      <w:r w:rsidRPr="00E01402">
        <w:rPr>
          <w:rFonts w:ascii="Times New Roman" w:hAnsi="Times New Roman"/>
          <w:sz w:val="28"/>
          <w:szCs w:val="28"/>
          <w:lang w:val="en-US"/>
        </w:rPr>
        <w:t>Plus</w:t>
      </w:r>
      <w:r w:rsidRPr="00E01402">
        <w:rPr>
          <w:rFonts w:ascii="Times New Roman" w:hAnsi="Times New Roman"/>
          <w:sz w:val="28"/>
          <w:szCs w:val="28"/>
        </w:rPr>
        <w:t xml:space="preserve"> 2010. Бессрочная лицензия. Договор №106-ГК от 21.11.2011. Р7-Офис. Договор №173-ГК/19 от 12.11.2019 г.</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372647" w:rsidRPr="00E01402" w:rsidRDefault="00372647" w:rsidP="00E01402">
      <w:pPr>
        <w:spacing w:after="0" w:line="360" w:lineRule="auto"/>
        <w:ind w:firstLine="709"/>
        <w:jc w:val="both"/>
        <w:rPr>
          <w:rFonts w:ascii="Times New Roman" w:hAnsi="Times New Roman"/>
          <w:i/>
          <w:sz w:val="28"/>
          <w:szCs w:val="28"/>
        </w:rPr>
      </w:pPr>
      <w:r w:rsidRPr="00E01402">
        <w:rPr>
          <w:rFonts w:ascii="Times New Roman" w:hAnsi="Times New Roman"/>
          <w:i/>
          <w:sz w:val="28"/>
          <w:szCs w:val="28"/>
        </w:rPr>
        <w:lastRenderedPageBreak/>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372647" w:rsidRPr="00E01402" w:rsidRDefault="00372647" w:rsidP="00E01402">
      <w:pPr>
        <w:spacing w:after="0" w:line="360" w:lineRule="auto"/>
        <w:ind w:firstLine="709"/>
        <w:jc w:val="both"/>
        <w:rPr>
          <w:rFonts w:ascii="Times New Roman" w:hAnsi="Times New Roman"/>
          <w:sz w:val="28"/>
          <w:szCs w:val="28"/>
        </w:rPr>
      </w:pPr>
      <w:r w:rsidRPr="00E01402">
        <w:rPr>
          <w:rFonts w:ascii="Times New Roman" w:hAnsi="Times New Roman"/>
          <w:sz w:val="28"/>
          <w:szCs w:val="28"/>
        </w:rPr>
        <w:t>Информационно-справочная система (справочно-правовая система) «КонсультантПлюс».</w:t>
      </w:r>
    </w:p>
    <w:p w:rsidR="00372647" w:rsidRPr="00E01402" w:rsidRDefault="00372647"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«1С:Предприятие 8 через Интернет для учебных заведений» (</w:t>
      </w:r>
      <w:hyperlink r:id="rId58" w:history="1">
        <w:r w:rsidRPr="00E01402">
          <w:rPr>
            <w:rFonts w:ascii="Times New Roman" w:hAnsi="Times New Roman"/>
            <w:sz w:val="28"/>
            <w:szCs w:val="28"/>
          </w:rPr>
          <w:t>https://edu.1cfresh.com/</w:t>
        </w:r>
      </w:hyperlink>
      <w:r w:rsidRPr="00E01402">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372647" w:rsidRPr="00E01402" w:rsidRDefault="00372647" w:rsidP="00E01402">
      <w:pPr>
        <w:spacing w:after="0" w:line="360" w:lineRule="auto"/>
        <w:ind w:left="-567" w:firstLine="567"/>
        <w:jc w:val="both"/>
        <w:rPr>
          <w:rFonts w:ascii="Times New Roman" w:hAnsi="Times New Roman"/>
          <w:sz w:val="28"/>
          <w:szCs w:val="28"/>
        </w:rPr>
      </w:pPr>
    </w:p>
    <w:p w:rsidR="00C83D14" w:rsidRPr="00E01402" w:rsidRDefault="00C83D14" w:rsidP="00E01402">
      <w:pPr>
        <w:tabs>
          <w:tab w:val="left" w:pos="851"/>
        </w:tabs>
        <w:spacing w:after="0" w:line="360" w:lineRule="auto"/>
        <w:jc w:val="both"/>
        <w:rPr>
          <w:rFonts w:ascii="Times New Roman" w:hAnsi="Times New Roman"/>
          <w:b/>
          <w:sz w:val="28"/>
          <w:szCs w:val="28"/>
        </w:rPr>
      </w:pPr>
      <w:r w:rsidRPr="00E01402">
        <w:rPr>
          <w:rFonts w:ascii="Times New Roman" w:hAnsi="Times New Roman"/>
          <w:b/>
          <w:sz w:val="28"/>
          <w:szCs w:val="28"/>
        </w:rPr>
        <w:t>8. Материально-техническое обеспечение дисциплины</w:t>
      </w:r>
    </w:p>
    <w:p w:rsidR="00E758AF" w:rsidRPr="00E01402" w:rsidRDefault="00E758AF" w:rsidP="00E01402">
      <w:pPr>
        <w:shd w:val="clear" w:color="auto" w:fill="FFFFFF"/>
        <w:spacing w:after="0" w:line="360" w:lineRule="auto"/>
        <w:contextualSpacing/>
        <w:jc w:val="both"/>
        <w:rPr>
          <w:rFonts w:ascii="Times New Roman" w:hAnsi="Times New Roman"/>
          <w:sz w:val="28"/>
          <w:szCs w:val="28"/>
        </w:rPr>
      </w:pPr>
      <w:r w:rsidRPr="00E01402">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E758AF" w:rsidRPr="00E01402" w:rsidRDefault="00E758AF" w:rsidP="00E01402">
      <w:pPr>
        <w:shd w:val="clear" w:color="auto" w:fill="FFFFFF"/>
        <w:spacing w:after="0" w:line="360" w:lineRule="auto"/>
        <w:contextualSpacing/>
        <w:jc w:val="both"/>
        <w:rPr>
          <w:rFonts w:ascii="Times New Roman" w:hAnsi="Times New Roman"/>
          <w:sz w:val="28"/>
          <w:szCs w:val="28"/>
        </w:rPr>
      </w:pPr>
      <w:r w:rsidRPr="00E01402">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E758AF" w:rsidRPr="00E01402" w:rsidRDefault="00E758AF" w:rsidP="00E01402">
      <w:pPr>
        <w:shd w:val="clear" w:color="auto" w:fill="FFFFFF"/>
        <w:spacing w:after="0" w:line="360" w:lineRule="auto"/>
        <w:contextualSpacing/>
        <w:jc w:val="both"/>
        <w:rPr>
          <w:rFonts w:ascii="Times New Roman" w:hAnsi="Times New Roman"/>
          <w:sz w:val="28"/>
          <w:szCs w:val="28"/>
        </w:rPr>
      </w:pPr>
      <w:r w:rsidRPr="00E01402">
        <w:rPr>
          <w:rFonts w:ascii="Times New Roman" w:hAnsi="Times New Roman"/>
          <w:sz w:val="28"/>
          <w:szCs w:val="28"/>
        </w:rPr>
        <w:t>3. Помещения для хранения и профилактического обслуживания учебного оборудования.</w:t>
      </w:r>
    </w:p>
    <w:p w:rsidR="00C83D14" w:rsidRPr="00E01402" w:rsidRDefault="00C83D14" w:rsidP="00E01402">
      <w:pPr>
        <w:tabs>
          <w:tab w:val="left" w:pos="851"/>
        </w:tabs>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w:t>
      </w:r>
    </w:p>
    <w:p w:rsidR="00E01402" w:rsidRPr="00E01402" w:rsidRDefault="00E01402" w:rsidP="00E01402">
      <w:pPr>
        <w:spacing w:line="360" w:lineRule="auto"/>
        <w:ind w:left="-567" w:firstLine="567"/>
        <w:jc w:val="both"/>
        <w:rPr>
          <w:rFonts w:ascii="Times New Roman" w:hAnsi="Times New Roman"/>
          <w:b/>
          <w:sz w:val="28"/>
          <w:szCs w:val="28"/>
        </w:rPr>
      </w:pPr>
      <w:r>
        <w:rPr>
          <w:rFonts w:ascii="Times New Roman" w:hAnsi="Times New Roman"/>
          <w:b/>
          <w:sz w:val="28"/>
          <w:szCs w:val="28"/>
        </w:rPr>
        <w:t>9. Ф</w:t>
      </w:r>
      <w:r w:rsidRPr="00E01402">
        <w:rPr>
          <w:rFonts w:ascii="Times New Roman" w:hAnsi="Times New Roman"/>
          <w:b/>
          <w:sz w:val="28"/>
          <w:szCs w:val="28"/>
        </w:rPr>
        <w:t>онд оценочных средств</w:t>
      </w:r>
    </w:p>
    <w:p w:rsidR="00C83D14" w:rsidRPr="00E01402" w:rsidRDefault="00E01402" w:rsidP="00E01402">
      <w:pPr>
        <w:spacing w:line="360" w:lineRule="auto"/>
        <w:ind w:left="-567" w:firstLine="567"/>
        <w:jc w:val="both"/>
        <w:rPr>
          <w:rFonts w:ascii="Times New Roman" w:hAnsi="Times New Roman"/>
          <w:b/>
          <w:sz w:val="28"/>
          <w:szCs w:val="28"/>
        </w:rPr>
      </w:pPr>
      <w:r>
        <w:rPr>
          <w:rFonts w:ascii="Times New Roman" w:hAnsi="Times New Roman"/>
          <w:b/>
          <w:sz w:val="28"/>
          <w:szCs w:val="28"/>
        </w:rPr>
        <w:t>9.1. Ц</w:t>
      </w:r>
      <w:r w:rsidRPr="00E01402">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Фонд оценочных средств (ФОС) по дисциплине «Стилистика английского языка» разработан для проведения текущей и промежуточной  аттестации </w:t>
      </w:r>
      <w:r w:rsidRPr="00E01402">
        <w:rPr>
          <w:rFonts w:ascii="Times New Roman" w:hAnsi="Times New Roman"/>
          <w:sz w:val="28"/>
          <w:szCs w:val="28"/>
        </w:rPr>
        <w:lastRenderedPageBreak/>
        <w:t xml:space="preserve">студентов,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Структура и содержание ФОС разработаны на основе требований к ФОС действующего ФГОС ВО и ОП ФГБОУ ВО «Ижевская ГСХА».</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Задачи ФОС при проведении текущей и промежуточной  аттестации по дисциплине «Стилистика английского языка»:</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2. Оценивание приобретенных практических знаний и умений, навыков культивируемых форм устной и письменной речи.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3. Определение степени сформированности запланированных ОК (ОПК, ПК) по дисциплине.</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C83D14" w:rsidRPr="00E01402" w:rsidRDefault="00C83D14" w:rsidP="00E01402">
      <w:pPr>
        <w:spacing w:after="0" w:line="360" w:lineRule="auto"/>
        <w:ind w:left="-567" w:firstLine="567"/>
        <w:rPr>
          <w:rFonts w:ascii="Times New Roman" w:hAnsi="Times New Roman"/>
          <w:sz w:val="28"/>
          <w:szCs w:val="28"/>
        </w:rPr>
      </w:pPr>
    </w:p>
    <w:p w:rsidR="00C83D14" w:rsidRPr="00E01402" w:rsidRDefault="00E01402" w:rsidP="00E01402">
      <w:pPr>
        <w:spacing w:line="360" w:lineRule="auto"/>
        <w:ind w:left="-567" w:firstLine="567"/>
        <w:jc w:val="both"/>
        <w:rPr>
          <w:rFonts w:ascii="Times New Roman" w:hAnsi="Times New Roman"/>
          <w:b/>
          <w:sz w:val="28"/>
          <w:szCs w:val="28"/>
        </w:rPr>
      </w:pPr>
      <w:r>
        <w:rPr>
          <w:rFonts w:ascii="Times New Roman" w:hAnsi="Times New Roman"/>
          <w:b/>
          <w:sz w:val="28"/>
          <w:szCs w:val="28"/>
        </w:rPr>
        <w:t>9.2 П</w:t>
      </w:r>
      <w:r w:rsidRPr="00E01402">
        <w:rPr>
          <w:rFonts w:ascii="Times New Roman" w:hAnsi="Times New Roman"/>
          <w:b/>
          <w:sz w:val="28"/>
          <w:szCs w:val="28"/>
        </w:rPr>
        <w:t>аспорт фонда оценочных средств</w:t>
      </w: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85"/>
        <w:gridCol w:w="1417"/>
        <w:gridCol w:w="1985"/>
        <w:gridCol w:w="2693"/>
        <w:gridCol w:w="1950"/>
      </w:tblGrid>
      <w:tr w:rsidR="00C83D14" w:rsidRPr="00E01402" w:rsidTr="00C83D14">
        <w:tc>
          <w:tcPr>
            <w:tcW w:w="1985" w:type="dxa"/>
          </w:tcPr>
          <w:p w:rsidR="00C83D14" w:rsidRPr="00E01402" w:rsidRDefault="00C83D14" w:rsidP="00E01402">
            <w:pPr>
              <w:jc w:val="center"/>
              <w:rPr>
                <w:rFonts w:ascii="Times New Roman" w:eastAsia="Calibri" w:hAnsi="Times New Roman"/>
                <w:sz w:val="28"/>
                <w:szCs w:val="28"/>
              </w:rPr>
            </w:pPr>
            <w:r w:rsidRPr="00E01402">
              <w:rPr>
                <w:rFonts w:ascii="Times New Roman" w:eastAsia="Calibri" w:hAnsi="Times New Roman"/>
                <w:sz w:val="28"/>
                <w:szCs w:val="28"/>
              </w:rPr>
              <w:t>Название дисциплины</w:t>
            </w:r>
          </w:p>
        </w:tc>
        <w:tc>
          <w:tcPr>
            <w:tcW w:w="1417" w:type="dxa"/>
          </w:tcPr>
          <w:p w:rsidR="00C83D14" w:rsidRPr="00E01402" w:rsidRDefault="00C83D14" w:rsidP="00E01402">
            <w:pPr>
              <w:jc w:val="center"/>
              <w:rPr>
                <w:rFonts w:ascii="Times New Roman" w:eastAsia="Calibri" w:hAnsi="Times New Roman"/>
                <w:sz w:val="28"/>
                <w:szCs w:val="28"/>
              </w:rPr>
            </w:pPr>
            <w:r w:rsidRPr="00E01402">
              <w:rPr>
                <w:rFonts w:ascii="Times New Roman" w:eastAsia="Calibri" w:hAnsi="Times New Roman"/>
                <w:sz w:val="28"/>
                <w:szCs w:val="28"/>
              </w:rPr>
              <w:t xml:space="preserve">Кодконтролируемой компетенции(или </w:t>
            </w:r>
            <w:r w:rsidRPr="00E01402">
              <w:rPr>
                <w:rFonts w:ascii="Times New Roman" w:eastAsia="Calibri" w:hAnsi="Times New Roman"/>
                <w:sz w:val="28"/>
                <w:szCs w:val="28"/>
              </w:rPr>
              <w:lastRenderedPageBreak/>
              <w:t>её части)</w:t>
            </w:r>
          </w:p>
        </w:tc>
        <w:tc>
          <w:tcPr>
            <w:tcW w:w="1985" w:type="dxa"/>
          </w:tcPr>
          <w:p w:rsidR="00C83D14" w:rsidRPr="00E01402" w:rsidRDefault="00C83D14" w:rsidP="00E01402">
            <w:pPr>
              <w:jc w:val="center"/>
              <w:rPr>
                <w:rFonts w:ascii="Times New Roman" w:eastAsia="Calibri" w:hAnsi="Times New Roman"/>
                <w:sz w:val="28"/>
                <w:szCs w:val="28"/>
              </w:rPr>
            </w:pPr>
            <w:r w:rsidRPr="00E01402">
              <w:rPr>
                <w:rFonts w:ascii="Times New Roman" w:eastAsia="Calibri" w:hAnsi="Times New Roman"/>
                <w:sz w:val="28"/>
                <w:szCs w:val="28"/>
              </w:rPr>
              <w:lastRenderedPageBreak/>
              <w:t>Оценочные средства для проверки знаний (1 этап)</w:t>
            </w:r>
          </w:p>
        </w:tc>
        <w:tc>
          <w:tcPr>
            <w:tcW w:w="2693" w:type="dxa"/>
          </w:tcPr>
          <w:p w:rsidR="00C83D14" w:rsidRPr="00E01402" w:rsidRDefault="00C83D14" w:rsidP="00E01402">
            <w:pPr>
              <w:jc w:val="center"/>
              <w:rPr>
                <w:rFonts w:ascii="Times New Roman" w:eastAsia="Calibri" w:hAnsi="Times New Roman"/>
                <w:sz w:val="28"/>
                <w:szCs w:val="28"/>
              </w:rPr>
            </w:pPr>
            <w:r w:rsidRPr="00E01402">
              <w:rPr>
                <w:rFonts w:ascii="Times New Roman" w:eastAsia="Calibri" w:hAnsi="Times New Roman"/>
                <w:sz w:val="28"/>
                <w:szCs w:val="28"/>
              </w:rPr>
              <w:t>Оценочные средства для проверки умений (2этап)</w:t>
            </w:r>
          </w:p>
        </w:tc>
        <w:tc>
          <w:tcPr>
            <w:tcW w:w="1950" w:type="dxa"/>
          </w:tcPr>
          <w:p w:rsidR="00C83D14" w:rsidRPr="00E01402" w:rsidRDefault="00C83D14" w:rsidP="00E01402">
            <w:pPr>
              <w:jc w:val="center"/>
              <w:rPr>
                <w:rFonts w:ascii="Times New Roman" w:eastAsia="Calibri" w:hAnsi="Times New Roman"/>
                <w:sz w:val="28"/>
                <w:szCs w:val="28"/>
              </w:rPr>
            </w:pPr>
            <w:r w:rsidRPr="00E01402">
              <w:rPr>
                <w:rFonts w:ascii="Times New Roman" w:eastAsia="Calibri" w:hAnsi="Times New Roman"/>
                <w:sz w:val="28"/>
                <w:szCs w:val="28"/>
              </w:rPr>
              <w:t>Оценочные средства для проверки владений/навыков (3 этап)</w:t>
            </w:r>
          </w:p>
        </w:tc>
      </w:tr>
      <w:tr w:rsidR="00C83D14" w:rsidRPr="00E01402" w:rsidTr="00C83D14">
        <w:trPr>
          <w:trHeight w:val="1972"/>
        </w:trPr>
        <w:tc>
          <w:tcPr>
            <w:tcW w:w="1985" w:type="dxa"/>
            <w:tcBorders>
              <w:bottom w:val="single" w:sz="4" w:space="0" w:color="auto"/>
            </w:tcBorders>
          </w:tcPr>
          <w:p w:rsidR="00C83D14" w:rsidRPr="00E01402" w:rsidRDefault="00C83D14" w:rsidP="00E01402">
            <w:pPr>
              <w:rPr>
                <w:rFonts w:ascii="Times New Roman" w:eastAsia="Calibri" w:hAnsi="Times New Roman"/>
                <w:sz w:val="28"/>
                <w:szCs w:val="28"/>
              </w:rPr>
            </w:pPr>
            <w:r w:rsidRPr="00E01402">
              <w:rPr>
                <w:rFonts w:ascii="Times New Roman" w:eastAsia="Calibri" w:hAnsi="Times New Roman"/>
                <w:sz w:val="28"/>
                <w:szCs w:val="28"/>
              </w:rPr>
              <w:lastRenderedPageBreak/>
              <w:t>Стилистика английского языка</w:t>
            </w:r>
          </w:p>
          <w:p w:rsidR="00C83D14" w:rsidRPr="00E01402" w:rsidRDefault="00C83D14" w:rsidP="00E01402">
            <w:pPr>
              <w:rPr>
                <w:rFonts w:ascii="Times New Roman" w:eastAsia="Calibri" w:hAnsi="Times New Roman"/>
                <w:sz w:val="28"/>
                <w:szCs w:val="28"/>
              </w:rPr>
            </w:pPr>
          </w:p>
        </w:tc>
        <w:tc>
          <w:tcPr>
            <w:tcW w:w="1417" w:type="dxa"/>
            <w:tcBorders>
              <w:bottom w:val="single" w:sz="4" w:space="0" w:color="auto"/>
            </w:tcBorders>
          </w:tcPr>
          <w:p w:rsidR="00C83D14" w:rsidRPr="00E01402" w:rsidRDefault="00C83D14" w:rsidP="00E01402">
            <w:pPr>
              <w:rPr>
                <w:rFonts w:ascii="Times New Roman" w:hAnsi="Times New Roman"/>
                <w:sz w:val="28"/>
                <w:szCs w:val="28"/>
              </w:rPr>
            </w:pPr>
            <w:r w:rsidRPr="00E01402">
              <w:rPr>
                <w:rFonts w:ascii="Times New Roman" w:hAnsi="Times New Roman"/>
                <w:sz w:val="28"/>
                <w:szCs w:val="28"/>
              </w:rPr>
              <w:t>ОПК-7</w:t>
            </w:r>
          </w:p>
          <w:p w:rsidR="00C83D14" w:rsidRPr="00E01402" w:rsidRDefault="00C83D14" w:rsidP="00E01402">
            <w:pPr>
              <w:rPr>
                <w:rFonts w:ascii="Times New Roman" w:eastAsia="Calibri" w:hAnsi="Times New Roman"/>
                <w:sz w:val="28"/>
                <w:szCs w:val="28"/>
              </w:rPr>
            </w:pPr>
          </w:p>
        </w:tc>
        <w:tc>
          <w:tcPr>
            <w:tcW w:w="1985" w:type="dxa"/>
            <w:tcBorders>
              <w:bottom w:val="single" w:sz="4" w:space="0" w:color="auto"/>
            </w:tcBorders>
          </w:tcPr>
          <w:p w:rsidR="00C83D14" w:rsidRPr="00E01402" w:rsidRDefault="00C83D14" w:rsidP="00E01402">
            <w:pPr>
              <w:spacing w:after="0"/>
              <w:rPr>
                <w:rFonts w:ascii="Times New Roman" w:eastAsia="Calibri" w:hAnsi="Times New Roman"/>
                <w:sz w:val="28"/>
                <w:szCs w:val="28"/>
              </w:rPr>
            </w:pPr>
            <w:r w:rsidRPr="00E01402">
              <w:rPr>
                <w:rFonts w:ascii="Times New Roman" w:eastAsia="Calibri" w:hAnsi="Times New Roman"/>
                <w:sz w:val="28"/>
                <w:szCs w:val="28"/>
              </w:rPr>
              <w:t>Собеседование на семинарскихзанятиях, тестирование</w:t>
            </w:r>
          </w:p>
        </w:tc>
        <w:tc>
          <w:tcPr>
            <w:tcW w:w="2693" w:type="dxa"/>
            <w:tcBorders>
              <w:bottom w:val="single" w:sz="4" w:space="0" w:color="auto"/>
            </w:tcBorders>
          </w:tcPr>
          <w:p w:rsidR="00C83D14" w:rsidRPr="00E01402" w:rsidRDefault="00C83D14" w:rsidP="00E01402">
            <w:pPr>
              <w:rPr>
                <w:rFonts w:ascii="Times New Roman" w:eastAsia="Calibri" w:hAnsi="Times New Roman"/>
                <w:sz w:val="28"/>
                <w:szCs w:val="28"/>
              </w:rPr>
            </w:pPr>
            <w:r w:rsidRPr="00E01402">
              <w:rPr>
                <w:rFonts w:ascii="Times New Roman" w:eastAsia="Calibri" w:hAnsi="Times New Roman"/>
                <w:sz w:val="28"/>
                <w:szCs w:val="28"/>
              </w:rPr>
              <w:t>Тесты, практикум (анализ лингвостилистического материаларазныхФС языка)</w:t>
            </w:r>
          </w:p>
        </w:tc>
        <w:tc>
          <w:tcPr>
            <w:tcW w:w="1950" w:type="dxa"/>
            <w:tcBorders>
              <w:bottom w:val="single" w:sz="4" w:space="0" w:color="auto"/>
            </w:tcBorders>
          </w:tcPr>
          <w:p w:rsidR="00C83D14" w:rsidRPr="00E01402" w:rsidRDefault="00C83D14" w:rsidP="00E01402">
            <w:pPr>
              <w:rPr>
                <w:rFonts w:ascii="Times New Roman" w:eastAsia="Calibri" w:hAnsi="Times New Roman"/>
                <w:sz w:val="28"/>
                <w:szCs w:val="28"/>
              </w:rPr>
            </w:pPr>
            <w:r w:rsidRPr="00E01402">
              <w:rPr>
                <w:rFonts w:ascii="Times New Roman" w:eastAsia="Calibri" w:hAnsi="Times New Roman"/>
                <w:sz w:val="28"/>
                <w:szCs w:val="28"/>
              </w:rPr>
              <w:t>Тесты, собственно стилистический анализ текста</w:t>
            </w:r>
          </w:p>
        </w:tc>
      </w:tr>
    </w:tbl>
    <w:p w:rsidR="00E01402" w:rsidRDefault="00E01402" w:rsidP="00E01402">
      <w:pPr>
        <w:spacing w:line="360" w:lineRule="auto"/>
        <w:jc w:val="center"/>
        <w:rPr>
          <w:rFonts w:ascii="Times New Roman" w:hAnsi="Times New Roman"/>
          <w:sz w:val="28"/>
          <w:szCs w:val="28"/>
        </w:rPr>
      </w:pPr>
    </w:p>
    <w:p w:rsidR="00C83D14" w:rsidRPr="00E01402" w:rsidRDefault="00E01402" w:rsidP="00E01402">
      <w:pPr>
        <w:spacing w:line="360" w:lineRule="auto"/>
        <w:jc w:val="both"/>
        <w:rPr>
          <w:rFonts w:ascii="Times New Roman" w:hAnsi="Times New Roman"/>
          <w:b/>
          <w:sz w:val="28"/>
          <w:szCs w:val="28"/>
        </w:rPr>
      </w:pPr>
      <w:r>
        <w:rPr>
          <w:rFonts w:ascii="Times New Roman" w:hAnsi="Times New Roman"/>
          <w:b/>
          <w:sz w:val="28"/>
          <w:szCs w:val="28"/>
        </w:rPr>
        <w:t>9.3 П</w:t>
      </w:r>
      <w:r w:rsidRPr="00E01402">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 xml:space="preserve">ОПК-7  </w:t>
      </w:r>
      <w:r w:rsidRPr="00E01402">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В результате освоения дисциплины обучающийся должен:</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 </w:t>
      </w:r>
      <w:r w:rsidRPr="00E01402">
        <w:rPr>
          <w:rFonts w:ascii="Times New Roman" w:hAnsi="Times New Roman"/>
          <w:b/>
          <w:sz w:val="28"/>
          <w:szCs w:val="28"/>
        </w:rPr>
        <w:t>Знать:</w:t>
      </w:r>
      <w:r w:rsidRPr="00E01402">
        <w:rPr>
          <w:rFonts w:ascii="Times New Roman" w:hAnsi="Times New Roman"/>
          <w:sz w:val="28"/>
          <w:szCs w:val="28"/>
        </w:rPr>
        <w:t xml:space="preserve">базовые понятия стилистики; стилистические классификации словарного состава языка; функциональные стили языка; нормы русского языка.  </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w:t>
      </w:r>
      <w:r w:rsidRPr="00E01402">
        <w:rPr>
          <w:rFonts w:ascii="Times New Roman" w:hAnsi="Times New Roman"/>
          <w:b/>
          <w:sz w:val="28"/>
          <w:szCs w:val="28"/>
        </w:rPr>
        <w:t>Уметь:</w:t>
      </w:r>
      <w:r w:rsidRPr="00E01402">
        <w:rPr>
          <w:rFonts w:ascii="Times New Roman" w:hAnsi="Times New Roman"/>
          <w:sz w:val="28"/>
          <w:szCs w:val="28"/>
        </w:rPr>
        <w:t xml:space="preserve"> применять теоретические знания о функциональных стилях английского языка на практике;  находить стилистические явления в тексте; определять стилистическую функцию.</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 </w:t>
      </w:r>
      <w:r w:rsidRPr="00E01402">
        <w:rPr>
          <w:rFonts w:ascii="Times New Roman" w:hAnsi="Times New Roman"/>
          <w:b/>
          <w:sz w:val="28"/>
          <w:szCs w:val="28"/>
        </w:rPr>
        <w:t>Владеть:</w:t>
      </w:r>
      <w:r w:rsidRPr="00E01402">
        <w:rPr>
          <w:rFonts w:ascii="Times New Roman" w:hAnsi="Times New Roman"/>
          <w:sz w:val="28"/>
          <w:szCs w:val="28"/>
        </w:rPr>
        <w:t xml:space="preserve"> основным терминологическим аппаратом; основными стилистическими концепциями; навыками проведения стилистического анализа.</w:t>
      </w:r>
    </w:p>
    <w:p w:rsidR="00C83D14" w:rsidRPr="00E01402" w:rsidRDefault="00C83D14" w:rsidP="00E01402">
      <w:pPr>
        <w:spacing w:after="0" w:line="360" w:lineRule="auto"/>
        <w:ind w:left="-567" w:firstLine="567"/>
        <w:jc w:val="both"/>
        <w:rPr>
          <w:rFonts w:ascii="Times New Roman" w:hAnsi="Times New Roman"/>
          <w:sz w:val="28"/>
          <w:szCs w:val="28"/>
        </w:rPr>
      </w:pPr>
    </w:p>
    <w:p w:rsidR="00C83D14" w:rsidRPr="00E01402" w:rsidRDefault="00E01402" w:rsidP="00E01402">
      <w:pPr>
        <w:spacing w:after="0" w:line="360" w:lineRule="auto"/>
        <w:ind w:left="-567"/>
        <w:jc w:val="both"/>
        <w:rPr>
          <w:rFonts w:ascii="Times New Roman" w:hAnsi="Times New Roman"/>
          <w:b/>
          <w:sz w:val="28"/>
          <w:szCs w:val="28"/>
        </w:rPr>
      </w:pPr>
      <w:r>
        <w:rPr>
          <w:rFonts w:ascii="Times New Roman" w:hAnsi="Times New Roman"/>
          <w:b/>
          <w:sz w:val="28"/>
          <w:szCs w:val="28"/>
        </w:rPr>
        <w:t>9.4 О</w:t>
      </w:r>
      <w:r w:rsidRPr="00E01402">
        <w:rPr>
          <w:rFonts w:ascii="Times New Roman" w:hAnsi="Times New Roman"/>
          <w:b/>
          <w:sz w:val="28"/>
          <w:szCs w:val="28"/>
        </w:rPr>
        <w:t>писание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E01402">
        <w:rPr>
          <w:rFonts w:ascii="Times New Roman" w:hAnsi="Times New Roman"/>
          <w:b/>
          <w:sz w:val="28"/>
          <w:szCs w:val="28"/>
        </w:rPr>
        <w:t>писание шкал оценивания</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Показателями уровня сформированности компетенций на всех этапах являются:</w:t>
      </w:r>
    </w:p>
    <w:p w:rsidR="00C83D14" w:rsidRPr="00E01402" w:rsidRDefault="00C83D14" w:rsidP="00E01402">
      <w:pPr>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1-й этап (уровень знаний):</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-знание понятийного аппарата стилистики;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знание лексических, синтаксических, лексико-синтаксических стилистических приемов;</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-знание основных стилистических теорий;</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lastRenderedPageBreak/>
        <w:t>-знание функциональных стилей английского языка.</w:t>
      </w:r>
    </w:p>
    <w:p w:rsidR="00C83D14" w:rsidRPr="00E01402" w:rsidRDefault="00C83D14" w:rsidP="00E01402">
      <w:pPr>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2-й этап (уровень умений):</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-умение применять знание о стилистических возможностях языковых средств разных уровней (фонетического, лексического, грамматического) при проведении стилистического анализа текста;</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умениеприменять теоретические знания о стилистических приемахна практике.</w:t>
      </w:r>
    </w:p>
    <w:p w:rsidR="00C83D14" w:rsidRPr="00E01402" w:rsidRDefault="00C83D14" w:rsidP="00E01402">
      <w:pPr>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3-й этап (уровень владения навыками):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w:t>
      </w:r>
      <w:r w:rsidRPr="00E01402">
        <w:rPr>
          <w:rFonts w:ascii="Times New Roman" w:hAnsi="Times New Roman"/>
          <w:sz w:val="28"/>
          <w:szCs w:val="28"/>
        </w:rPr>
        <w:t>владение базовыми понятиями стилистики;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b/>
          <w:sz w:val="28"/>
          <w:szCs w:val="28"/>
        </w:rPr>
        <w:t>-</w:t>
      </w:r>
      <w:r w:rsidRPr="00E01402">
        <w:rPr>
          <w:rFonts w:ascii="Times New Roman" w:hAnsi="Times New Roman"/>
          <w:sz w:val="28"/>
          <w:szCs w:val="28"/>
        </w:rPr>
        <w:t>владение навыками проведения стилистического анализа текстов разных функциональных стилей.</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текущего контроля знаний в процессе освоения дисциплины в устной/письменной форме в виде собеседования на семинарских занятиях, тестирования, практикумов (анализ лингвостилистического материала);</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 промежуточной аттестации – в виде экзамена.</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Объектом контроля являются необходимые знания, умения и навыки во всех видах речевой деятельности.</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Уровень сформированности компетенций определяется на экзамене  и оценивается по 4-х бальной шкале (неудовлетворительно (2), удовлетворительно (3), хорошо (4), отлично (5) на основе суммарного количества баллов, полученных за выполненные задания текущей аттестации.</w:t>
      </w:r>
    </w:p>
    <w:tbl>
      <w:tblPr>
        <w:tblW w:w="10065"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03"/>
        <w:gridCol w:w="4962"/>
      </w:tblGrid>
      <w:tr w:rsidR="00C83D14" w:rsidRPr="00E01402" w:rsidTr="00C83D14">
        <w:trPr>
          <w:trHeight w:val="477"/>
        </w:trPr>
        <w:tc>
          <w:tcPr>
            <w:tcW w:w="5103" w:type="dxa"/>
          </w:tcPr>
          <w:p w:rsidR="00C83D14" w:rsidRPr="00E01402" w:rsidRDefault="00C83D14" w:rsidP="00E01402">
            <w:pPr>
              <w:pStyle w:val="af1"/>
              <w:spacing w:line="276" w:lineRule="auto"/>
              <w:ind w:left="0"/>
              <w:jc w:val="center"/>
              <w:rPr>
                <w:b/>
                <w:sz w:val="28"/>
                <w:szCs w:val="28"/>
                <w:lang w:eastAsia="en-US"/>
              </w:rPr>
            </w:pPr>
            <w:r w:rsidRPr="00E01402">
              <w:rPr>
                <w:b/>
                <w:sz w:val="28"/>
                <w:szCs w:val="28"/>
                <w:lang w:eastAsia="en-US"/>
              </w:rPr>
              <w:t>Количество баллов</w:t>
            </w:r>
          </w:p>
        </w:tc>
        <w:tc>
          <w:tcPr>
            <w:tcW w:w="4962" w:type="dxa"/>
            <w:tcBorders>
              <w:right w:val="single" w:sz="4" w:space="0" w:color="auto"/>
            </w:tcBorders>
          </w:tcPr>
          <w:p w:rsidR="00C83D14" w:rsidRPr="00E01402" w:rsidRDefault="00C83D14" w:rsidP="00E01402">
            <w:pPr>
              <w:pStyle w:val="af1"/>
              <w:spacing w:line="276" w:lineRule="auto"/>
              <w:ind w:left="0" w:firstLine="709"/>
              <w:jc w:val="center"/>
              <w:rPr>
                <w:b/>
                <w:sz w:val="28"/>
                <w:szCs w:val="28"/>
                <w:lang w:eastAsia="en-US"/>
              </w:rPr>
            </w:pPr>
            <w:r w:rsidRPr="00E01402">
              <w:rPr>
                <w:b/>
                <w:sz w:val="28"/>
                <w:szCs w:val="28"/>
                <w:lang w:eastAsia="en-US"/>
              </w:rPr>
              <w:t>Оценка</w:t>
            </w:r>
          </w:p>
        </w:tc>
      </w:tr>
      <w:tr w:rsidR="00C83D14" w:rsidRPr="00E01402" w:rsidTr="00C83D14">
        <w:tc>
          <w:tcPr>
            <w:tcW w:w="5103"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85-100 баллов</w:t>
            </w:r>
          </w:p>
        </w:tc>
        <w:tc>
          <w:tcPr>
            <w:tcW w:w="4962"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«отлично»</w:t>
            </w:r>
          </w:p>
        </w:tc>
      </w:tr>
      <w:tr w:rsidR="00C83D14" w:rsidRPr="00E01402" w:rsidTr="00C83D14">
        <w:tc>
          <w:tcPr>
            <w:tcW w:w="5103"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70-84 балла</w:t>
            </w:r>
          </w:p>
        </w:tc>
        <w:tc>
          <w:tcPr>
            <w:tcW w:w="4962"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«хорошо»</w:t>
            </w:r>
          </w:p>
        </w:tc>
      </w:tr>
      <w:tr w:rsidR="00C83D14" w:rsidRPr="00E01402" w:rsidTr="00C83D14">
        <w:tc>
          <w:tcPr>
            <w:tcW w:w="5103"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50-69 баллов</w:t>
            </w:r>
          </w:p>
        </w:tc>
        <w:tc>
          <w:tcPr>
            <w:tcW w:w="4962"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«удовлетворительно»</w:t>
            </w:r>
          </w:p>
        </w:tc>
      </w:tr>
      <w:tr w:rsidR="00C83D14" w:rsidRPr="00E01402" w:rsidTr="00C83D14">
        <w:tc>
          <w:tcPr>
            <w:tcW w:w="5103"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менее 50 баллов</w:t>
            </w:r>
          </w:p>
        </w:tc>
        <w:tc>
          <w:tcPr>
            <w:tcW w:w="4962"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«неудовлетворительно»</w:t>
            </w:r>
          </w:p>
        </w:tc>
      </w:tr>
    </w:tbl>
    <w:p w:rsidR="00C83D14" w:rsidRPr="00E01402" w:rsidRDefault="00C83D14" w:rsidP="00E01402">
      <w:pPr>
        <w:spacing w:line="360" w:lineRule="auto"/>
        <w:ind w:left="-567"/>
        <w:rPr>
          <w:rFonts w:ascii="Times New Roman" w:hAnsi="Times New Roman"/>
          <w:sz w:val="28"/>
          <w:szCs w:val="28"/>
        </w:rPr>
      </w:pPr>
    </w:p>
    <w:p w:rsidR="00E01402" w:rsidRDefault="00E01402" w:rsidP="00E01402">
      <w:pPr>
        <w:spacing w:line="360" w:lineRule="auto"/>
        <w:ind w:left="-567"/>
        <w:jc w:val="both"/>
        <w:rPr>
          <w:rFonts w:ascii="Times New Roman" w:hAnsi="Times New Roman"/>
          <w:b/>
          <w:sz w:val="28"/>
          <w:szCs w:val="28"/>
        </w:rPr>
      </w:pPr>
      <w:r>
        <w:rPr>
          <w:rFonts w:ascii="Times New Roman" w:hAnsi="Times New Roman"/>
          <w:b/>
          <w:sz w:val="28"/>
          <w:szCs w:val="28"/>
        </w:rPr>
        <w:lastRenderedPageBreak/>
        <w:t>9.5. К</w:t>
      </w:r>
      <w:r w:rsidRPr="00E01402">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C83D14" w:rsidRPr="00E01402" w:rsidRDefault="00391ADC" w:rsidP="00E01402">
      <w:pPr>
        <w:spacing w:line="360" w:lineRule="auto"/>
        <w:ind w:left="-567"/>
        <w:jc w:val="both"/>
        <w:rPr>
          <w:rFonts w:ascii="Times New Roman" w:hAnsi="Times New Roman"/>
          <w:b/>
          <w:sz w:val="28"/>
          <w:szCs w:val="28"/>
        </w:rPr>
      </w:pPr>
      <w:r w:rsidRPr="00E01402">
        <w:rPr>
          <w:rFonts w:ascii="Times New Roman" w:hAnsi="Times New Roman"/>
          <w:b/>
          <w:sz w:val="28"/>
          <w:szCs w:val="28"/>
        </w:rPr>
        <w:t>9.</w:t>
      </w:r>
      <w:r w:rsidR="00C83D14" w:rsidRPr="00E01402">
        <w:rPr>
          <w:rFonts w:ascii="Times New Roman" w:hAnsi="Times New Roman"/>
          <w:b/>
          <w:sz w:val="28"/>
          <w:szCs w:val="28"/>
        </w:rPr>
        <w:t>5.1  Уровень сформированности компетенций на первом этапе</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Выполнение тестов по пройденным темам (8 тестов)</w:t>
      </w:r>
    </w:p>
    <w:p w:rsidR="00C83D14" w:rsidRPr="00E01402" w:rsidRDefault="00C83D14" w:rsidP="00E01402">
      <w:pPr>
        <w:spacing w:after="0" w:line="360" w:lineRule="auto"/>
        <w:ind w:left="-567" w:firstLine="567"/>
        <w:jc w:val="both"/>
        <w:rPr>
          <w:rFonts w:ascii="Times New Roman" w:hAnsi="Times New Roman"/>
          <w:sz w:val="28"/>
          <w:szCs w:val="28"/>
        </w:rPr>
      </w:pPr>
      <w:r w:rsidRPr="00E01402">
        <w:rPr>
          <w:rFonts w:ascii="Times New Roman" w:hAnsi="Times New Roman"/>
          <w:sz w:val="28"/>
          <w:szCs w:val="28"/>
        </w:rPr>
        <w:t>Максимальное количество – 30 баллов</w:t>
      </w: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49"/>
        <w:gridCol w:w="4874"/>
      </w:tblGrid>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27-30 баллов</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«отлично»</w:t>
            </w:r>
          </w:p>
        </w:tc>
      </w:tr>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22-26 баллов</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«хорошо»</w:t>
            </w:r>
          </w:p>
        </w:tc>
      </w:tr>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15-21 балл</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«удовлетворительно»</w:t>
            </w:r>
          </w:p>
        </w:tc>
      </w:tr>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менее 15 баллов</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«неудовлетворительно»</w:t>
            </w:r>
          </w:p>
        </w:tc>
      </w:tr>
    </w:tbl>
    <w:p w:rsidR="00E01402" w:rsidRDefault="00E01402" w:rsidP="00E01402">
      <w:pPr>
        <w:spacing w:after="0" w:line="360" w:lineRule="auto"/>
        <w:jc w:val="both"/>
        <w:rPr>
          <w:rFonts w:ascii="Times New Roman" w:hAnsi="Times New Roman"/>
          <w:sz w:val="28"/>
          <w:szCs w:val="28"/>
        </w:rPr>
      </w:pPr>
    </w:p>
    <w:p w:rsidR="00C83D14" w:rsidRPr="00E01402" w:rsidRDefault="00391ADC" w:rsidP="00E01402">
      <w:pPr>
        <w:spacing w:after="0" w:line="360" w:lineRule="auto"/>
        <w:jc w:val="both"/>
        <w:rPr>
          <w:rFonts w:ascii="Times New Roman" w:hAnsi="Times New Roman"/>
          <w:b/>
          <w:sz w:val="28"/>
          <w:szCs w:val="28"/>
        </w:rPr>
      </w:pPr>
      <w:r w:rsidRPr="00E01402">
        <w:rPr>
          <w:rFonts w:ascii="Times New Roman" w:hAnsi="Times New Roman"/>
          <w:b/>
          <w:sz w:val="28"/>
          <w:szCs w:val="28"/>
        </w:rPr>
        <w:t>9.</w:t>
      </w:r>
      <w:r w:rsidR="00C83D14" w:rsidRPr="00E01402">
        <w:rPr>
          <w:rFonts w:ascii="Times New Roman" w:hAnsi="Times New Roman"/>
          <w:b/>
          <w:sz w:val="28"/>
          <w:szCs w:val="28"/>
        </w:rPr>
        <w:t>5.2 Уровень сформированности компетенций на втором этапе</w:t>
      </w:r>
    </w:p>
    <w:p w:rsidR="00C83D14" w:rsidRPr="00E01402" w:rsidRDefault="00C83D14" w:rsidP="00E01402">
      <w:pPr>
        <w:spacing w:after="0" w:line="360" w:lineRule="auto"/>
        <w:ind w:left="-567" w:firstLine="567"/>
        <w:rPr>
          <w:rFonts w:ascii="Times New Roman" w:hAnsi="Times New Roman"/>
          <w:sz w:val="28"/>
          <w:szCs w:val="28"/>
        </w:rPr>
      </w:pPr>
      <w:r w:rsidRPr="00E01402">
        <w:rPr>
          <w:rFonts w:ascii="Times New Roman" w:hAnsi="Times New Roman"/>
          <w:sz w:val="28"/>
          <w:szCs w:val="28"/>
        </w:rPr>
        <w:t>Выполнение теста по всем темам</w:t>
      </w:r>
    </w:p>
    <w:p w:rsidR="00C83D14" w:rsidRPr="00E01402" w:rsidRDefault="00C83D14" w:rsidP="00E01402">
      <w:pPr>
        <w:spacing w:after="0" w:line="360" w:lineRule="auto"/>
        <w:ind w:left="-567" w:firstLine="567"/>
        <w:rPr>
          <w:rFonts w:ascii="Times New Roman" w:hAnsi="Times New Roman"/>
          <w:sz w:val="28"/>
          <w:szCs w:val="28"/>
        </w:rPr>
      </w:pPr>
      <w:r w:rsidRPr="00E01402">
        <w:rPr>
          <w:rFonts w:ascii="Times New Roman" w:hAnsi="Times New Roman"/>
          <w:sz w:val="28"/>
          <w:szCs w:val="28"/>
        </w:rPr>
        <w:t>Максимальное количество – 20 баллов</w:t>
      </w: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49"/>
        <w:gridCol w:w="4874"/>
      </w:tblGrid>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18-20 баллов</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«отлично»</w:t>
            </w:r>
          </w:p>
        </w:tc>
      </w:tr>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15-17 баллов</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«хорошо»</w:t>
            </w:r>
          </w:p>
        </w:tc>
      </w:tr>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10-14 балл</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«удовлетворительно»</w:t>
            </w:r>
          </w:p>
        </w:tc>
      </w:tr>
      <w:tr w:rsidR="00C83D14" w:rsidRPr="00E01402" w:rsidTr="00C83D14">
        <w:tc>
          <w:tcPr>
            <w:tcW w:w="5049"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менее 10 баллов</w:t>
            </w:r>
          </w:p>
        </w:tc>
        <w:tc>
          <w:tcPr>
            <w:tcW w:w="4874" w:type="dxa"/>
          </w:tcPr>
          <w:p w:rsidR="00C83D14" w:rsidRPr="00E01402" w:rsidRDefault="00C83D14" w:rsidP="00E01402">
            <w:pPr>
              <w:pStyle w:val="af1"/>
              <w:spacing w:line="276" w:lineRule="auto"/>
              <w:ind w:left="0" w:firstLine="709"/>
              <w:jc w:val="center"/>
              <w:rPr>
                <w:sz w:val="28"/>
                <w:szCs w:val="28"/>
                <w:lang w:eastAsia="en-US"/>
              </w:rPr>
            </w:pPr>
            <w:r w:rsidRPr="00E01402">
              <w:rPr>
                <w:sz w:val="28"/>
                <w:szCs w:val="28"/>
                <w:lang w:eastAsia="en-US"/>
              </w:rPr>
              <w:t>«неудовлетворительно»</w:t>
            </w:r>
          </w:p>
        </w:tc>
      </w:tr>
    </w:tbl>
    <w:p w:rsidR="00C83D14" w:rsidRPr="00E01402" w:rsidRDefault="00C83D14" w:rsidP="00E01402">
      <w:pPr>
        <w:spacing w:line="360" w:lineRule="auto"/>
        <w:ind w:left="-567"/>
        <w:rPr>
          <w:rFonts w:ascii="Times New Roman" w:hAnsi="Times New Roman"/>
          <w:sz w:val="28"/>
          <w:szCs w:val="28"/>
        </w:rPr>
      </w:pPr>
    </w:p>
    <w:p w:rsidR="00C83D14" w:rsidRPr="00E01402" w:rsidRDefault="00391ADC" w:rsidP="00E01402">
      <w:pPr>
        <w:spacing w:after="0" w:line="360" w:lineRule="auto"/>
        <w:ind w:left="-567" w:firstLine="567"/>
        <w:jc w:val="both"/>
        <w:rPr>
          <w:rFonts w:ascii="Times New Roman" w:hAnsi="Times New Roman"/>
          <w:b/>
          <w:sz w:val="28"/>
          <w:szCs w:val="28"/>
        </w:rPr>
      </w:pPr>
      <w:r w:rsidRPr="00E01402">
        <w:rPr>
          <w:rFonts w:ascii="Times New Roman" w:hAnsi="Times New Roman"/>
          <w:b/>
          <w:sz w:val="28"/>
          <w:szCs w:val="28"/>
        </w:rPr>
        <w:t>9.</w:t>
      </w:r>
      <w:r w:rsidR="00C83D14" w:rsidRPr="00E01402">
        <w:rPr>
          <w:rFonts w:ascii="Times New Roman" w:hAnsi="Times New Roman"/>
          <w:b/>
          <w:sz w:val="28"/>
          <w:szCs w:val="28"/>
        </w:rPr>
        <w:t>5.3 Уровень сформированности компетенций на третьем этапе</w:t>
      </w:r>
    </w:p>
    <w:p w:rsidR="00C83D14" w:rsidRPr="00E01402" w:rsidRDefault="00C83D14" w:rsidP="00E01402">
      <w:pPr>
        <w:spacing w:after="0" w:line="360" w:lineRule="auto"/>
        <w:ind w:left="-567" w:firstLine="567"/>
        <w:rPr>
          <w:rFonts w:ascii="Times New Roman" w:hAnsi="Times New Roman"/>
          <w:sz w:val="28"/>
          <w:szCs w:val="28"/>
        </w:rPr>
      </w:pPr>
      <w:r w:rsidRPr="00E01402">
        <w:rPr>
          <w:rFonts w:ascii="Times New Roman" w:hAnsi="Times New Roman"/>
          <w:sz w:val="28"/>
          <w:szCs w:val="28"/>
        </w:rPr>
        <w:t>1. Вопроспотеории (25 баллов)</w:t>
      </w:r>
    </w:p>
    <w:p w:rsidR="00C83D14" w:rsidRPr="00E01402" w:rsidRDefault="00C83D14" w:rsidP="00E01402">
      <w:pPr>
        <w:spacing w:after="0" w:line="360" w:lineRule="auto"/>
        <w:ind w:left="-567" w:firstLine="567"/>
        <w:rPr>
          <w:rFonts w:ascii="Times New Roman" w:hAnsi="Times New Roman"/>
          <w:sz w:val="28"/>
          <w:szCs w:val="28"/>
        </w:rPr>
      </w:pPr>
      <w:r w:rsidRPr="00E01402">
        <w:rPr>
          <w:rFonts w:ascii="Times New Roman" w:hAnsi="Times New Roman"/>
          <w:sz w:val="28"/>
          <w:szCs w:val="28"/>
        </w:rPr>
        <w:t>Вопросы по теории прилагаются в экзаменационных билетах</w:t>
      </w:r>
    </w:p>
    <w:p w:rsidR="00C83D14" w:rsidRPr="00E01402" w:rsidRDefault="00C83D14" w:rsidP="00E01402">
      <w:pPr>
        <w:spacing w:line="360" w:lineRule="auto"/>
        <w:ind w:left="-567" w:firstLine="567"/>
        <w:rPr>
          <w:rFonts w:ascii="Times New Roman" w:hAnsi="Times New Roman"/>
          <w:sz w:val="28"/>
          <w:szCs w:val="28"/>
        </w:rPr>
      </w:pPr>
      <w:r w:rsidRPr="00E01402">
        <w:rPr>
          <w:rFonts w:ascii="Times New Roman" w:hAnsi="Times New Roman"/>
          <w:sz w:val="28"/>
          <w:szCs w:val="28"/>
        </w:rPr>
        <w:t>2. Стилистический  анализ текста по  одному из функциональных стилей (25 баллов)</w:t>
      </w:r>
    </w:p>
    <w:p w:rsidR="00C83D14" w:rsidRPr="00E01402" w:rsidRDefault="00C83D14" w:rsidP="00E01402">
      <w:pPr>
        <w:spacing w:line="360" w:lineRule="auto"/>
        <w:ind w:left="-567" w:firstLine="567"/>
        <w:rPr>
          <w:rFonts w:ascii="Times New Roman" w:hAnsi="Times New Roman"/>
          <w:sz w:val="28"/>
          <w:szCs w:val="28"/>
        </w:rPr>
      </w:pPr>
      <w:r w:rsidRPr="00E01402">
        <w:rPr>
          <w:rFonts w:ascii="Times New Roman" w:hAnsi="Times New Roman"/>
          <w:sz w:val="28"/>
          <w:szCs w:val="28"/>
        </w:rPr>
        <w:t>Максимальное количество – 50 баллов.</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3119"/>
        <w:gridCol w:w="5386"/>
      </w:tblGrid>
      <w:tr w:rsidR="00C83D14" w:rsidRPr="00E01402" w:rsidTr="0014646E">
        <w:tc>
          <w:tcPr>
            <w:tcW w:w="1384" w:type="dxa"/>
          </w:tcPr>
          <w:p w:rsidR="00C83D14" w:rsidRPr="00E01402" w:rsidRDefault="00C83D14" w:rsidP="00E01402">
            <w:pPr>
              <w:jc w:val="center"/>
              <w:rPr>
                <w:rFonts w:ascii="Times New Roman" w:hAnsi="Times New Roman"/>
                <w:sz w:val="28"/>
                <w:szCs w:val="28"/>
              </w:rPr>
            </w:pPr>
            <w:r w:rsidRPr="00E01402">
              <w:rPr>
                <w:rFonts w:ascii="Times New Roman" w:hAnsi="Times New Roman"/>
                <w:sz w:val="28"/>
                <w:szCs w:val="28"/>
              </w:rPr>
              <w:t>Оценочное средство</w:t>
            </w:r>
          </w:p>
        </w:tc>
        <w:tc>
          <w:tcPr>
            <w:tcW w:w="3119" w:type="dxa"/>
          </w:tcPr>
          <w:p w:rsidR="00C83D14" w:rsidRPr="00E01402" w:rsidRDefault="00C83D14" w:rsidP="00E01402">
            <w:pPr>
              <w:jc w:val="center"/>
              <w:rPr>
                <w:rFonts w:ascii="Times New Roman" w:hAnsi="Times New Roman"/>
                <w:sz w:val="28"/>
                <w:szCs w:val="28"/>
              </w:rPr>
            </w:pPr>
            <w:r w:rsidRPr="00E01402">
              <w:rPr>
                <w:rFonts w:ascii="Times New Roman" w:hAnsi="Times New Roman"/>
                <w:sz w:val="28"/>
                <w:szCs w:val="28"/>
              </w:rPr>
              <w:t>Критерии оценки</w:t>
            </w:r>
          </w:p>
        </w:tc>
        <w:tc>
          <w:tcPr>
            <w:tcW w:w="5386" w:type="dxa"/>
          </w:tcPr>
          <w:p w:rsidR="00C83D14" w:rsidRPr="00E01402" w:rsidRDefault="00C83D14" w:rsidP="00E01402">
            <w:pPr>
              <w:jc w:val="center"/>
              <w:rPr>
                <w:rFonts w:ascii="Times New Roman" w:hAnsi="Times New Roman"/>
                <w:sz w:val="28"/>
                <w:szCs w:val="28"/>
              </w:rPr>
            </w:pPr>
            <w:r w:rsidRPr="00E01402">
              <w:rPr>
                <w:rFonts w:ascii="Times New Roman" w:hAnsi="Times New Roman"/>
                <w:sz w:val="28"/>
                <w:szCs w:val="28"/>
              </w:rPr>
              <w:t>Шкала оценивания</w:t>
            </w:r>
          </w:p>
        </w:tc>
      </w:tr>
      <w:tr w:rsidR="00C83D14" w:rsidRPr="00E01402" w:rsidTr="0014646E">
        <w:tc>
          <w:tcPr>
            <w:tcW w:w="1384" w:type="dxa"/>
          </w:tcPr>
          <w:p w:rsidR="00C83D14" w:rsidRPr="00E01402" w:rsidRDefault="00C83D14" w:rsidP="00E01402">
            <w:pPr>
              <w:rPr>
                <w:rFonts w:ascii="Times New Roman" w:hAnsi="Times New Roman"/>
                <w:sz w:val="28"/>
                <w:szCs w:val="28"/>
              </w:rPr>
            </w:pPr>
          </w:p>
        </w:tc>
        <w:tc>
          <w:tcPr>
            <w:tcW w:w="3119" w:type="dxa"/>
          </w:tcPr>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 xml:space="preserve">Уровень владения </w:t>
            </w:r>
            <w:r w:rsidRPr="00E01402">
              <w:rPr>
                <w:rFonts w:ascii="Times New Roman" w:hAnsi="Times New Roman"/>
                <w:sz w:val="28"/>
                <w:szCs w:val="28"/>
              </w:rPr>
              <w:lastRenderedPageBreak/>
              <w:t>компетенцией:</w:t>
            </w:r>
          </w:p>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ОПК-7</w:t>
            </w:r>
          </w:p>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C83D14" w:rsidRPr="00E01402" w:rsidRDefault="00C83D14" w:rsidP="00E01402">
            <w:pPr>
              <w:ind w:left="-567"/>
              <w:jc w:val="both"/>
              <w:rPr>
                <w:rFonts w:ascii="Times New Roman" w:hAnsi="Times New Roman"/>
                <w:sz w:val="28"/>
                <w:szCs w:val="28"/>
              </w:rPr>
            </w:pPr>
            <w:r w:rsidRPr="00E01402">
              <w:rPr>
                <w:rFonts w:ascii="Times New Roman" w:hAnsi="Times New Roman"/>
                <w:b/>
                <w:sz w:val="28"/>
                <w:szCs w:val="28"/>
              </w:rPr>
              <w:t>ПК</w:t>
            </w:r>
          </w:p>
        </w:tc>
        <w:tc>
          <w:tcPr>
            <w:tcW w:w="5386" w:type="dxa"/>
          </w:tcPr>
          <w:p w:rsidR="00C83D14" w:rsidRPr="00E01402" w:rsidRDefault="00C83D14" w:rsidP="00E01402">
            <w:pPr>
              <w:jc w:val="both"/>
              <w:rPr>
                <w:rFonts w:ascii="Times New Roman" w:hAnsi="Times New Roman"/>
                <w:sz w:val="28"/>
                <w:szCs w:val="28"/>
              </w:rPr>
            </w:pPr>
            <w:r w:rsidRPr="00E01402">
              <w:rPr>
                <w:rFonts w:ascii="Times New Roman" w:hAnsi="Times New Roman"/>
                <w:b/>
                <w:sz w:val="28"/>
                <w:szCs w:val="28"/>
              </w:rPr>
              <w:lastRenderedPageBreak/>
              <w:t xml:space="preserve">«отлично» </w:t>
            </w:r>
            <w:r w:rsidRPr="00E01402">
              <w:rPr>
                <w:rFonts w:ascii="Times New Roman" w:hAnsi="Times New Roman"/>
                <w:sz w:val="28"/>
                <w:szCs w:val="28"/>
              </w:rPr>
              <w:t xml:space="preserve">(22-25 баллов) - дается комплексный стилистический анализ </w:t>
            </w:r>
            <w:r w:rsidRPr="00E01402">
              <w:rPr>
                <w:rFonts w:ascii="Times New Roman" w:hAnsi="Times New Roman"/>
                <w:sz w:val="28"/>
                <w:szCs w:val="28"/>
              </w:rPr>
              <w:lastRenderedPageBreak/>
              <w:t>текста; демонстрируются глубокие знания теоретического материала и умение ихприменять; точно определяются идея и авторский замысел; студентом выявляются функции языковых средств разных уровней в тексте; демонстрируется умение обоснованно излагать свои мысли, делатьнеобходимые выводы.</w:t>
            </w:r>
          </w:p>
          <w:p w:rsidR="00C83D14" w:rsidRPr="00E01402" w:rsidRDefault="00C83D14" w:rsidP="00E01402">
            <w:pPr>
              <w:jc w:val="both"/>
              <w:rPr>
                <w:rFonts w:ascii="Times New Roman" w:hAnsi="Times New Roman"/>
                <w:sz w:val="28"/>
                <w:szCs w:val="28"/>
              </w:rPr>
            </w:pPr>
            <w:r w:rsidRPr="00E01402">
              <w:rPr>
                <w:rFonts w:ascii="Times New Roman" w:hAnsi="Times New Roman"/>
                <w:b/>
                <w:sz w:val="28"/>
                <w:szCs w:val="28"/>
              </w:rPr>
              <w:t xml:space="preserve">«хорошо» </w:t>
            </w:r>
            <w:r w:rsidRPr="00E01402">
              <w:rPr>
                <w:rFonts w:ascii="Times New Roman" w:hAnsi="Times New Roman"/>
                <w:sz w:val="28"/>
                <w:szCs w:val="28"/>
              </w:rPr>
              <w:t>(18-21балл) - дается комплексный стилистический анализ текста; демонстрируются хорошие знания теоретического материала и умение их применять; функции языковых средств разных уровней в тексте выявляются не в полном объеме; возможны отдельные ошибки, исправляемые самим студентом после замечания преподавателя; демонстрируется умение обоснованно излагать свои мысли и делатьнеобходимые выводы.</w:t>
            </w:r>
          </w:p>
          <w:p w:rsidR="00C83D14" w:rsidRPr="00E01402" w:rsidRDefault="00C83D14" w:rsidP="00E01402">
            <w:pPr>
              <w:jc w:val="both"/>
              <w:rPr>
                <w:rFonts w:ascii="Times New Roman" w:hAnsi="Times New Roman"/>
                <w:sz w:val="28"/>
                <w:szCs w:val="28"/>
              </w:rPr>
            </w:pPr>
            <w:r w:rsidRPr="00E01402">
              <w:rPr>
                <w:rFonts w:ascii="Times New Roman" w:hAnsi="Times New Roman"/>
                <w:b/>
                <w:sz w:val="28"/>
                <w:szCs w:val="28"/>
              </w:rPr>
              <w:t xml:space="preserve">«удовлетворительно» </w:t>
            </w:r>
            <w:r w:rsidRPr="00E01402">
              <w:rPr>
                <w:rFonts w:ascii="Times New Roman" w:hAnsi="Times New Roman"/>
                <w:sz w:val="28"/>
                <w:szCs w:val="28"/>
              </w:rPr>
              <w:t>(13-17 баллов) –</w:t>
            </w:r>
          </w:p>
          <w:p w:rsidR="00C83D14" w:rsidRPr="00E01402" w:rsidRDefault="00C83D14" w:rsidP="00E01402">
            <w:pPr>
              <w:jc w:val="both"/>
              <w:rPr>
                <w:rFonts w:ascii="Times New Roman" w:hAnsi="Times New Roman"/>
                <w:sz w:val="28"/>
                <w:szCs w:val="28"/>
              </w:rPr>
            </w:pPr>
            <w:r w:rsidRPr="00E01402">
              <w:rPr>
                <w:rFonts w:ascii="Times New Roman" w:hAnsi="Times New Roman"/>
                <w:sz w:val="28"/>
                <w:szCs w:val="28"/>
              </w:rPr>
              <w:t>- имеются затруднения с комплексным стилистическим анализом текста; не в полной мере выявляются функции языковых средств; дается  неполное теоретическое обоснование ответа, требующее наводящихвопросов преподавателя; выполнение заданийосуществляется при подсказке преподавателя; имеются затруднения в  формулировке собственных  выводов.</w:t>
            </w:r>
          </w:p>
          <w:p w:rsidR="00C83D14" w:rsidRPr="00E01402" w:rsidRDefault="00C83D14" w:rsidP="00E01402">
            <w:pPr>
              <w:jc w:val="both"/>
              <w:rPr>
                <w:rFonts w:ascii="Times New Roman" w:hAnsi="Times New Roman"/>
                <w:sz w:val="28"/>
                <w:szCs w:val="28"/>
              </w:rPr>
            </w:pPr>
            <w:r w:rsidRPr="00E01402">
              <w:rPr>
                <w:rFonts w:ascii="Times New Roman" w:hAnsi="Times New Roman"/>
                <w:b/>
                <w:sz w:val="28"/>
                <w:szCs w:val="28"/>
              </w:rPr>
              <w:t>«неудовлетворительно»</w:t>
            </w:r>
            <w:r w:rsidRPr="00E01402">
              <w:rPr>
                <w:rFonts w:ascii="Times New Roman" w:hAnsi="Times New Roman"/>
                <w:sz w:val="28"/>
                <w:szCs w:val="28"/>
              </w:rPr>
              <w:t xml:space="preserve">  (12 баллов и менее)- проводится некорректный анализ текста; не выявляются основные функции языковых средств в тексте; демонстрируется отсутствие базовых </w:t>
            </w:r>
            <w:r w:rsidRPr="00E01402">
              <w:rPr>
                <w:rFonts w:ascii="Times New Roman" w:hAnsi="Times New Roman"/>
                <w:sz w:val="28"/>
                <w:szCs w:val="28"/>
              </w:rPr>
              <w:lastRenderedPageBreak/>
              <w:t>теоретических знаний по стилистике.</w:t>
            </w:r>
          </w:p>
        </w:tc>
      </w:tr>
    </w:tbl>
    <w:p w:rsidR="00B64902" w:rsidRPr="00E01402" w:rsidRDefault="00B64902" w:rsidP="00E01402">
      <w:pPr>
        <w:spacing w:line="360" w:lineRule="auto"/>
        <w:jc w:val="center"/>
        <w:rPr>
          <w:rFonts w:ascii="Times New Roman" w:hAnsi="Times New Roman"/>
          <w:sz w:val="28"/>
          <w:szCs w:val="28"/>
        </w:rPr>
      </w:pPr>
    </w:p>
    <w:p w:rsidR="00C83D14" w:rsidRPr="00E01402" w:rsidRDefault="00E01402" w:rsidP="00E01402">
      <w:pPr>
        <w:spacing w:line="360" w:lineRule="auto"/>
        <w:jc w:val="both"/>
        <w:rPr>
          <w:rFonts w:ascii="Times New Roman" w:hAnsi="Times New Roman"/>
          <w:b/>
          <w:sz w:val="28"/>
          <w:szCs w:val="28"/>
        </w:rPr>
      </w:pPr>
      <w:r>
        <w:rPr>
          <w:rFonts w:ascii="Times New Roman" w:hAnsi="Times New Roman"/>
          <w:b/>
          <w:sz w:val="28"/>
          <w:szCs w:val="28"/>
        </w:rPr>
        <w:t>9.6. Т</w:t>
      </w:r>
      <w:r w:rsidRPr="00E01402">
        <w:rPr>
          <w:rFonts w:ascii="Times New Roman" w:hAnsi="Times New Roman"/>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C83D14" w:rsidRPr="00E01402" w:rsidRDefault="00C83D14" w:rsidP="00E01402">
      <w:pPr>
        <w:spacing w:line="360" w:lineRule="auto"/>
        <w:jc w:val="center"/>
        <w:rPr>
          <w:rFonts w:ascii="Times New Roman" w:hAnsi="Times New Roman"/>
          <w:b/>
          <w:sz w:val="28"/>
          <w:szCs w:val="28"/>
        </w:rPr>
      </w:pPr>
      <w:r w:rsidRPr="00E01402">
        <w:rPr>
          <w:rFonts w:ascii="Times New Roman" w:hAnsi="Times New Roman"/>
          <w:b/>
          <w:sz w:val="28"/>
          <w:szCs w:val="28"/>
        </w:rPr>
        <w:t>Текущий</w:t>
      </w:r>
      <w:r w:rsidR="00391ADC" w:rsidRPr="00E01402">
        <w:rPr>
          <w:rFonts w:ascii="Times New Roman" w:hAnsi="Times New Roman"/>
          <w:b/>
          <w:sz w:val="28"/>
          <w:szCs w:val="28"/>
        </w:rPr>
        <w:t xml:space="preserve"> </w:t>
      </w:r>
      <w:r w:rsidRPr="00E01402">
        <w:rPr>
          <w:rFonts w:ascii="Times New Roman" w:hAnsi="Times New Roman"/>
          <w:b/>
          <w:sz w:val="28"/>
          <w:szCs w:val="28"/>
        </w:rPr>
        <w:t>контроль</w:t>
      </w:r>
    </w:p>
    <w:p w:rsidR="00C83D14" w:rsidRPr="00E01402" w:rsidRDefault="00C83D14" w:rsidP="00E01402">
      <w:pPr>
        <w:spacing w:line="360" w:lineRule="auto"/>
        <w:jc w:val="center"/>
        <w:rPr>
          <w:rFonts w:ascii="Times New Roman" w:hAnsi="Times New Roman"/>
          <w:b/>
          <w:sz w:val="28"/>
          <w:szCs w:val="28"/>
        </w:rPr>
      </w:pPr>
      <w:r w:rsidRPr="00E01402">
        <w:rPr>
          <w:rFonts w:ascii="Times New Roman" w:hAnsi="Times New Roman"/>
          <w:b/>
          <w:sz w:val="28"/>
          <w:szCs w:val="28"/>
        </w:rPr>
        <w:t>Выполните</w:t>
      </w:r>
      <w:r w:rsidR="00391ADC" w:rsidRPr="00E01402">
        <w:rPr>
          <w:rFonts w:ascii="Times New Roman" w:hAnsi="Times New Roman"/>
          <w:b/>
          <w:sz w:val="28"/>
          <w:szCs w:val="28"/>
        </w:rPr>
        <w:t xml:space="preserve"> </w:t>
      </w:r>
      <w:r w:rsidRPr="00E01402">
        <w:rPr>
          <w:rFonts w:ascii="Times New Roman" w:hAnsi="Times New Roman"/>
          <w:b/>
          <w:sz w:val="28"/>
          <w:szCs w:val="28"/>
        </w:rPr>
        <w:t>тест:</w:t>
      </w:r>
    </w:p>
    <w:p w:rsidR="00C83D14" w:rsidRPr="00E01402" w:rsidRDefault="00C83D14" w:rsidP="00E01402">
      <w:pPr>
        <w:spacing w:line="360" w:lineRule="auto"/>
        <w:jc w:val="center"/>
        <w:rPr>
          <w:rFonts w:ascii="Times New Roman" w:hAnsi="Times New Roman"/>
          <w:b/>
          <w:sz w:val="28"/>
          <w:szCs w:val="28"/>
        </w:rPr>
      </w:pPr>
      <w:r w:rsidRPr="00E01402">
        <w:rPr>
          <w:rFonts w:ascii="Times New Roman" w:hAnsi="Times New Roman"/>
          <w:b/>
          <w:sz w:val="28"/>
          <w:szCs w:val="28"/>
          <w:lang w:val="en-US"/>
        </w:rPr>
        <w:t>Test</w:t>
      </w:r>
      <w:r w:rsidRPr="00E01402">
        <w:rPr>
          <w:rFonts w:ascii="Times New Roman" w:hAnsi="Times New Roman"/>
          <w:b/>
          <w:sz w:val="28"/>
          <w:szCs w:val="28"/>
        </w:rPr>
        <w:t xml:space="preserve"> 1</w:t>
      </w:r>
    </w:p>
    <w:p w:rsidR="00C83D14" w:rsidRPr="00E01402" w:rsidRDefault="00C83D14" w:rsidP="00E01402">
      <w:pPr>
        <w:widowControl w:val="0"/>
        <w:autoSpaceDE w:val="0"/>
        <w:autoSpaceDN w:val="0"/>
        <w:adjustRightInd w:val="0"/>
        <w:spacing w:line="360" w:lineRule="auto"/>
        <w:jc w:val="both"/>
        <w:rPr>
          <w:rFonts w:ascii="Times New Roman" w:hAnsi="Times New Roman"/>
          <w:b/>
          <w:bCs/>
          <w:sz w:val="28"/>
          <w:szCs w:val="28"/>
          <w:lang w:val="en-US"/>
        </w:rPr>
      </w:pPr>
      <w:r w:rsidRPr="00E01402">
        <w:rPr>
          <w:rFonts w:ascii="Times New Roman" w:hAnsi="Times New Roman"/>
          <w:b/>
          <w:bCs/>
          <w:i/>
          <w:sz w:val="28"/>
          <w:szCs w:val="28"/>
          <w:lang w:val="en-US"/>
        </w:rPr>
        <w:t>Define the type and functions of words in these sentences: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 “...don’t you go to him for anything more serious than a pendectomy of the left ear or a strabismus of the cardiograph.” No one save Kennicott knew exactly what this meant, but   they laughed...(S.L.)</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2. Then, of course, there ought to be one or two outsiders – just to give the thing                  a </w:t>
      </w:r>
      <w:r w:rsidRPr="00E01402">
        <w:rPr>
          <w:rFonts w:ascii="Times New Roman" w:hAnsi="Times New Roman"/>
          <w:i/>
          <w:iCs/>
          <w:sz w:val="28"/>
          <w:szCs w:val="28"/>
          <w:lang w:val="en-US"/>
        </w:rPr>
        <w:t>bona fide</w:t>
      </w:r>
      <w:r w:rsidRPr="00E01402">
        <w:rPr>
          <w:rFonts w:ascii="Times New Roman" w:hAnsi="Times New Roman"/>
          <w:sz w:val="28"/>
          <w:szCs w:val="28"/>
          <w:lang w:val="en-US"/>
        </w:rPr>
        <w:t xml:space="preserve"> appearance. I and Eileen could see to that – young people, uncritical,        and with no idea of politics. (Ch.)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3.Anon she murmured, “Guido” – and bewhiles a deep sigh rent her breast...She was begirt with a flowing kirtle of deep blue, bebound with a belt, bebuckled with a silvern clasp, while about her waist a stomacher of point lace ended in a ruffled farthingale at her throat. On her head she bore a sugar-loaf hat shaped like an extinguisher and pointing backward at an angle of 45 degrees.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“Guido,” she murmured, “Guido.”</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And erstwhile she would ring her hands as one distraught and mutter, “He cometh not.” (L.)</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4. “I ‘m the first one saw her. Out at Santa Anita she’s hanging around the track every day. I’m interested: professionally. I find out she’s some jock’s regular, she’s living with a shrimp, I get the jock told Drop it if he don’t want conversation with the vice boys: see, the kid’s fifteen. But stylish: she’s okay, she comes across. </w:t>
      </w:r>
      <w:r w:rsidRPr="00E01402">
        <w:rPr>
          <w:rFonts w:ascii="Times New Roman" w:hAnsi="Times New Roman"/>
          <w:sz w:val="28"/>
          <w:szCs w:val="28"/>
          <w:lang w:val="en-US"/>
        </w:rPr>
        <w:lastRenderedPageBreak/>
        <w:t>Even when she’s wearing glasses this thick; even when she opens her mouth and you don’t know if she’s a hillbilly or an Okie or what, I still don’t. My guess, nobody’ll ever know where she came from. (T.C.)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5. ...a hyena crossed the open on his way around the hill. “That bastard crosses there every night,” the man said. (H.)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6. The arrangement was to keep in touch by runners and by walkie-talkie. (St.H.)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7. “I love you mucher.”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“Plenty mucher?Metooer.”(J.Br.)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8. You’re goddamndest boy.(I.Sh.)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9. A cove couldn’t be too careful. (D.C.)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10. They have graduated from Ohio State together, himself with an engineering degree. (J.)</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11. But, after all, he knows I’m preggers.(T.C.)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12. I’m no damned fool! I couldn’t go on believing forever that gang was going to change the world by shooting off their loud traps on soapboxes and sneaking around blowing up a lousy building or a bridge! I got wise, it was all a crazy pipe dream! (O’N.)</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13. “Mr. Hamilton, you haven’t any children, have you?”</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“Well, no. And I’m sorry about that, I guess. I’m sorriest about that.” (St.)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14. His youngness and singlemindedness were obvious enough. (S.)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15. “He of the iron garment,” said Daigety, entering, “is bounden unto you, MacEagh, and this noble lord shall be bounden also.”( W.Sc.)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16. “George,” she said, “you’re a rotten liar... The part about the peace of Europe is all bosh.” (Ch.)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17. She came in one night, plastered, with a sun-burned man, also plastered...(J.O’H.)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18. Stark bought each one of them the traditional beer a new noncom always buys. (J.)</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19. “Good,” Abbey said suddenly. He took up a specimen – it was an aneurism of the ascending aorta – and began in a friendly manner to question Andrew...”Do </w:t>
      </w:r>
      <w:r w:rsidRPr="00E01402">
        <w:rPr>
          <w:rFonts w:ascii="Times New Roman" w:hAnsi="Times New Roman"/>
          <w:sz w:val="28"/>
          <w:szCs w:val="28"/>
          <w:lang w:val="en-US"/>
        </w:rPr>
        <w:lastRenderedPageBreak/>
        <w:t>you know anything of the history of aneurism?” “Ambroise Pare,” Andrew answered, and Abbey had already begun his approving nod, “is presumed to have first discovered the condition.” (A.C.)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20. “We’ll show Levenfort what my clever lass can do. I’m looking ahead, and I can see it. When we’ve made ye the head scholar of Academy, then you’ll see what your father means to do wi’ you. But ye must stick in to your lessons, stick in hard.” (A.C.)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21. He is always in extremes; perpetually in superlative degree. (D.)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22. ... the country became his Stepfatherland. (E.)</w:t>
      </w:r>
    </w:p>
    <w:p w:rsidR="00C83D14" w:rsidRPr="00E01402" w:rsidRDefault="00C83D14" w:rsidP="00E01402">
      <w:pPr>
        <w:widowControl w:val="0"/>
        <w:autoSpaceDE w:val="0"/>
        <w:autoSpaceDN w:val="0"/>
        <w:adjustRightInd w:val="0"/>
        <w:spacing w:after="0" w:line="360" w:lineRule="auto"/>
        <w:rPr>
          <w:rFonts w:ascii="Times New Roman" w:hAnsi="Times New Roman"/>
          <w:sz w:val="28"/>
          <w:szCs w:val="28"/>
          <w:lang w:val="en-US"/>
        </w:rPr>
      </w:pPr>
      <w:r w:rsidRPr="00E01402">
        <w:rPr>
          <w:rFonts w:ascii="Times New Roman" w:hAnsi="Times New Roman"/>
          <w:sz w:val="28"/>
          <w:szCs w:val="28"/>
          <w:lang w:val="en-US"/>
        </w:rPr>
        <w:t>23. “Poor son of a bitch, “ he said. “I feel for him and I’m sorry I was bastardly.” (J.)</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24. “ Okay Top, “ he said. “ You know I never argue with the First Sergeant.”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25. “ By the way, Inspector? Did you check up that story of Ferguson’s?”</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“Ferguson?” said the Inspector, in the resentful accents of a schoolboy burdened with too much homework. “Oo, ay, we havena forgot Ferguson. I went tae Sparkes of them remembered him weel enough. The lad doonstairs in the show-room couldna speak with cairtainty tae the time, but he recognized Ferguson from his photograph, as havin’ brocht in a magneto on the Monday afternoon. He said Mr. Saunders wad be the man tae that, and pit a ca’ through on the house telephone tae Mr. Sparkes, an’ he had the young fellow in. Saunders is one o’ they bright lads. He picked the photograph at once oot o’ the six I showed him an’ turned up the entry o’ the magneto in the day-book..”</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“Could he swear to the time Ferguson came in?”</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“He wadna charge his memory wi’ the precise minute, but he has juist come in fra’ his lunch  an’ found Ferguson waiting for him. His lunchtime is fra’ 1.30 tae 2.30, but  he was a bit late that day, an’ Ferguson had been waitin’ on him a wee while. He thinks it wad be aboot ten minutes tae three.”</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 That’s just about what Ferguson made it.”</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 Near enough.”</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 H’m. That sounds all right. Was that all Saunders had to say?”</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lastRenderedPageBreak/>
        <w:t>“ Ay. Forbye that he said he couldnaweel understand whit had happened tae the magneto. He said it looked as though some yin had been daein’ it a wilfu’ damage.” (D.S.)</w:t>
      </w:r>
    </w:p>
    <w:p w:rsidR="00C83D14" w:rsidRPr="00B91F5F" w:rsidRDefault="00C83D14" w:rsidP="00B91F5F">
      <w:pPr>
        <w:widowControl w:val="0"/>
        <w:autoSpaceDE w:val="0"/>
        <w:autoSpaceDN w:val="0"/>
        <w:adjustRightInd w:val="0"/>
        <w:spacing w:after="0" w:line="360" w:lineRule="auto"/>
        <w:ind w:firstLine="360"/>
        <w:jc w:val="center"/>
        <w:rPr>
          <w:rFonts w:ascii="Times New Roman" w:hAnsi="Times New Roman"/>
          <w:b/>
          <w:sz w:val="28"/>
          <w:szCs w:val="28"/>
          <w:lang w:val="en-US"/>
        </w:rPr>
      </w:pPr>
      <w:r w:rsidRPr="00E01402">
        <w:rPr>
          <w:rFonts w:ascii="Times New Roman" w:hAnsi="Times New Roman"/>
          <w:b/>
          <w:sz w:val="28"/>
          <w:szCs w:val="28"/>
          <w:lang w:val="en-US"/>
        </w:rPr>
        <w:t>Test 2</w:t>
      </w:r>
    </w:p>
    <w:p w:rsidR="00C83D14" w:rsidRPr="00B91F5F" w:rsidRDefault="00C83D14" w:rsidP="00B91F5F">
      <w:pPr>
        <w:widowControl w:val="0"/>
        <w:autoSpaceDE w:val="0"/>
        <w:autoSpaceDN w:val="0"/>
        <w:adjustRightInd w:val="0"/>
        <w:spacing w:after="0" w:line="360" w:lineRule="auto"/>
        <w:jc w:val="center"/>
        <w:rPr>
          <w:rFonts w:ascii="Times New Roman" w:hAnsi="Times New Roman"/>
          <w:b/>
          <w:bCs/>
          <w:i/>
          <w:sz w:val="28"/>
          <w:szCs w:val="28"/>
          <w:lang w:val="en-US"/>
        </w:rPr>
      </w:pPr>
      <w:r w:rsidRPr="00E01402">
        <w:rPr>
          <w:rFonts w:ascii="Times New Roman" w:hAnsi="Times New Roman"/>
          <w:b/>
          <w:bCs/>
          <w:i/>
          <w:sz w:val="28"/>
          <w:szCs w:val="28"/>
          <w:lang w:val="en-US"/>
        </w:rPr>
        <w:t>Test yourself on identifying  different strata of the words:</w:t>
      </w:r>
    </w:p>
    <w:p w:rsidR="00C83D14" w:rsidRPr="00E01402" w:rsidRDefault="00C83D14" w:rsidP="00E01402">
      <w:pPr>
        <w:widowControl w:val="0"/>
        <w:numPr>
          <w:ilvl w:val="0"/>
          <w:numId w:val="33"/>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I didn’t know you knew each other,” I said.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A long time ago it was,” Jean said. “We did History Final together at Coll.” (K.A.)</w:t>
      </w:r>
    </w:p>
    <w:p w:rsidR="00C83D14" w:rsidRPr="00E01402" w:rsidRDefault="00C83D14" w:rsidP="00E01402">
      <w:pPr>
        <w:widowControl w:val="0"/>
        <w:numPr>
          <w:ilvl w:val="0"/>
          <w:numId w:val="34"/>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Bejees, if you think you can play me for an easy mark, you’ve come to the wrong house. No one ever played Harry Hope for a sucker! (O’N.)</w:t>
      </w:r>
    </w:p>
    <w:p w:rsidR="00C83D14" w:rsidRPr="00E01402" w:rsidRDefault="00C83D14" w:rsidP="00E01402">
      <w:pPr>
        <w:widowControl w:val="0"/>
        <w:numPr>
          <w:ilvl w:val="0"/>
          <w:numId w:val="35"/>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(She was) ... waiting for something to happen. Or for everything to un-happen. (T.H.)</w:t>
      </w:r>
    </w:p>
    <w:p w:rsidR="00C83D14" w:rsidRPr="00E01402" w:rsidRDefault="00C83D14" w:rsidP="00E01402">
      <w:pPr>
        <w:widowControl w:val="0"/>
        <w:numPr>
          <w:ilvl w:val="0"/>
          <w:numId w:val="35"/>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When Danny came home from the army he learned that he was an heir and owner of property. The </w:t>
      </w:r>
      <w:r w:rsidRPr="00E01402">
        <w:rPr>
          <w:rFonts w:ascii="Times New Roman" w:hAnsi="Times New Roman"/>
          <w:i/>
          <w:iCs/>
          <w:sz w:val="28"/>
          <w:szCs w:val="28"/>
          <w:lang w:val="en-US"/>
        </w:rPr>
        <w:t>viejo,</w:t>
      </w:r>
      <w:r w:rsidRPr="00E01402">
        <w:rPr>
          <w:rFonts w:ascii="Times New Roman" w:hAnsi="Times New Roman"/>
          <w:sz w:val="28"/>
          <w:szCs w:val="28"/>
          <w:lang w:val="en-US"/>
        </w:rPr>
        <w:t>that is the grandfather, had died leaving Danny the two small houses on the Tortilla Flat.</w:t>
      </w:r>
    </w:p>
    <w:p w:rsidR="00C83D14" w:rsidRPr="00E01402" w:rsidRDefault="00C83D14" w:rsidP="00E01402">
      <w:pPr>
        <w:widowControl w:val="0"/>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5.He kept looking at the fantastic green of the jungle and then at the orange-brown earth, febrile and pulsing as though the rain were cutting wounds into it. Ridges flinched before the power of it.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 Lord giveth and He taketh away, Ridges thought solemnly. (N.M.)</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6.  She caught herself criticizing his belief that, since his joke about trying to keep her out of the poorhouse had once been accepted as admirable humor, it should continue to be his daily </w:t>
      </w:r>
      <w:r w:rsidRPr="00E01402">
        <w:rPr>
          <w:rFonts w:ascii="Times New Roman" w:hAnsi="Times New Roman"/>
          <w:i/>
          <w:iCs/>
          <w:sz w:val="28"/>
          <w:szCs w:val="28"/>
          <w:lang w:val="en-US"/>
        </w:rPr>
        <w:t>bon mot.</w:t>
      </w:r>
      <w:r w:rsidRPr="00E01402">
        <w:rPr>
          <w:rFonts w:ascii="Times New Roman" w:hAnsi="Times New Roman"/>
          <w:sz w:val="28"/>
          <w:szCs w:val="28"/>
          <w:lang w:val="en-US"/>
        </w:rPr>
        <w:t>(S.L.)</w:t>
      </w:r>
    </w:p>
    <w:p w:rsidR="00C83D14" w:rsidRPr="00E01402" w:rsidRDefault="00C83D14" w:rsidP="00E01402">
      <w:pPr>
        <w:widowControl w:val="0"/>
        <w:numPr>
          <w:ilvl w:val="0"/>
          <w:numId w:val="36"/>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“We stopped the attack on Paragon White B and C ... Personally I think it was a feeler, and they’re going to try again to-night.” (N.M.)</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8.” What the hell made you take on a job like that?”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A regrettable necessity for cash. I can assure you it doesn’t suit my temperament.”</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Jimmy grinned.</w:t>
      </w:r>
    </w:p>
    <w:p w:rsidR="00C83D14" w:rsidRPr="00E01402" w:rsidRDefault="00C83D14" w:rsidP="00E01402">
      <w:pPr>
        <w:widowControl w:val="0"/>
        <w:autoSpaceDE w:val="0"/>
        <w:autoSpaceDN w:val="0"/>
        <w:adjustRightInd w:val="0"/>
        <w:spacing w:after="0" w:line="360" w:lineRule="auto"/>
        <w:ind w:firstLine="360"/>
        <w:jc w:val="both"/>
        <w:rPr>
          <w:rFonts w:ascii="Times New Roman" w:hAnsi="Times New Roman"/>
          <w:sz w:val="28"/>
          <w:szCs w:val="28"/>
          <w:lang w:val="en-US"/>
        </w:rPr>
      </w:pPr>
      <w:r w:rsidRPr="00E01402">
        <w:rPr>
          <w:rFonts w:ascii="Times New Roman" w:hAnsi="Times New Roman"/>
          <w:sz w:val="28"/>
          <w:szCs w:val="28"/>
          <w:lang w:val="en-US"/>
        </w:rPr>
        <w:t>“Never a hog for regular work, were you?” (Ch.)</w:t>
      </w:r>
    </w:p>
    <w:p w:rsidR="00C83D14" w:rsidRPr="00E01402" w:rsidRDefault="00C83D14" w:rsidP="00E01402">
      <w:pPr>
        <w:widowControl w:val="0"/>
        <w:numPr>
          <w:ilvl w:val="0"/>
          <w:numId w:val="37"/>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It is. But not so much the hope of booze, if you can believe that. I’ve got the </w:t>
      </w:r>
      <w:r w:rsidRPr="00E01402">
        <w:rPr>
          <w:rFonts w:ascii="Times New Roman" w:hAnsi="Times New Roman"/>
          <w:sz w:val="28"/>
          <w:szCs w:val="28"/>
          <w:lang w:val="en-US"/>
        </w:rPr>
        <w:lastRenderedPageBreak/>
        <w:t>blues and Hickey’s a great one to make a joke of everything and cheer you up. (O’N.)</w:t>
      </w:r>
    </w:p>
    <w:p w:rsidR="00C83D14" w:rsidRPr="00E01402" w:rsidRDefault="00C83D14" w:rsidP="00E01402">
      <w:pPr>
        <w:widowControl w:val="0"/>
        <w:numPr>
          <w:ilvl w:val="0"/>
          <w:numId w:val="38"/>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Oh, it was the killingest thing you ever saw. (K.A.)</w:t>
      </w:r>
    </w:p>
    <w:p w:rsidR="00C83D14" w:rsidRPr="00E01402" w:rsidRDefault="00C83D14" w:rsidP="00E01402">
      <w:pPr>
        <w:widowControl w:val="0"/>
        <w:numPr>
          <w:ilvl w:val="0"/>
          <w:numId w:val="39"/>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“My children, my defrauded, swindled infants!” cried Mrs. Renwigs. (D.)</w:t>
      </w:r>
    </w:p>
    <w:p w:rsidR="00C83D14" w:rsidRPr="00B91F5F" w:rsidRDefault="00C83D14" w:rsidP="00E01402">
      <w:pPr>
        <w:widowControl w:val="0"/>
        <w:numPr>
          <w:ilvl w:val="0"/>
          <w:numId w:val="40"/>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Every man in his hours of success, tasted godhood. (M.W.)</w:t>
      </w:r>
    </w:p>
    <w:p w:rsidR="00C83D14" w:rsidRPr="00B91F5F" w:rsidRDefault="00C83D14" w:rsidP="00B91F5F">
      <w:pPr>
        <w:widowControl w:val="0"/>
        <w:tabs>
          <w:tab w:val="left" w:pos="1669"/>
        </w:tabs>
        <w:autoSpaceDE w:val="0"/>
        <w:autoSpaceDN w:val="0"/>
        <w:adjustRightInd w:val="0"/>
        <w:spacing w:after="0" w:line="360" w:lineRule="auto"/>
        <w:jc w:val="center"/>
        <w:rPr>
          <w:rFonts w:ascii="Times New Roman" w:hAnsi="Times New Roman"/>
          <w:b/>
          <w:sz w:val="28"/>
          <w:szCs w:val="28"/>
        </w:rPr>
      </w:pPr>
      <w:r w:rsidRPr="00E01402">
        <w:rPr>
          <w:rFonts w:ascii="Times New Roman" w:hAnsi="Times New Roman"/>
          <w:b/>
          <w:sz w:val="28"/>
          <w:szCs w:val="28"/>
          <w:lang w:val="en-US"/>
        </w:rPr>
        <w:t>Test 3</w:t>
      </w:r>
    </w:p>
    <w:p w:rsidR="00C83D14" w:rsidRPr="00B91F5F" w:rsidRDefault="00C83D14" w:rsidP="00B91F5F">
      <w:pPr>
        <w:widowControl w:val="0"/>
        <w:tabs>
          <w:tab w:val="left" w:pos="1669"/>
        </w:tabs>
        <w:autoSpaceDE w:val="0"/>
        <w:autoSpaceDN w:val="0"/>
        <w:adjustRightInd w:val="0"/>
        <w:spacing w:after="0" w:line="360" w:lineRule="auto"/>
        <w:rPr>
          <w:rFonts w:ascii="Times New Roman" w:hAnsi="Times New Roman"/>
          <w:b/>
          <w:bCs/>
          <w:sz w:val="28"/>
          <w:szCs w:val="28"/>
          <w:lang w:val="en-US"/>
        </w:rPr>
      </w:pPr>
      <w:r w:rsidRPr="00E01402">
        <w:rPr>
          <w:rFonts w:ascii="Times New Roman" w:hAnsi="Times New Roman"/>
          <w:b/>
          <w:bCs/>
          <w:i/>
          <w:sz w:val="28"/>
          <w:szCs w:val="28"/>
          <w:lang w:val="en-US"/>
        </w:rPr>
        <w:t>Define the type of the SD and its function in the following sentences: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 “You’ll be helping the police, I expect,” said Miss Cochran.</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“I was forgetting that you had such a reputation as Sherlock.” (D.S.)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 . . . every hour in every day she could wound his pride. (D.)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3.  “ I was such a lonesome girl until you came,” she said. “There’s not a single man in all this hotel that’s half alive.”</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But I’m not a single man,” Mr. Topper replied cautiously.</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Oh, I don’t mean that,” she laughed. “And anyway I hate single men. They always propose marriage.” (Th.S.)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4. “ Can you tell me what time the game starts today?” The girl gave him a lipsticky smile. (S.)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5. A breeze . . . blew curtains in and out like pale flags, twisting them up toward the frosted wedding-cake of the ceiling. (Sc.F.)</w:t>
      </w:r>
    </w:p>
    <w:p w:rsidR="00C83D14" w:rsidRPr="00E01402" w:rsidRDefault="00C83D14" w:rsidP="00E01402">
      <w:pPr>
        <w:widowControl w:val="0"/>
        <w:numPr>
          <w:ilvl w:val="0"/>
          <w:numId w:val="41"/>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 . he was all sparkle and glitter in the box at the opera. (D.</w:t>
      </w:r>
    </w:p>
    <w:p w:rsidR="00C83D14" w:rsidRPr="00E01402" w:rsidRDefault="00C83D14" w:rsidP="00E01402">
      <w:pPr>
        <w:widowControl w:val="0"/>
        <w:numPr>
          <w:ilvl w:val="0"/>
          <w:numId w:val="42"/>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And he was capable of giant joy? So did he harbor huge sorrow, so that when his dog died, the world ended. (St.)</w:t>
      </w:r>
    </w:p>
    <w:p w:rsidR="00C83D14" w:rsidRPr="00E01402" w:rsidRDefault="00C83D14" w:rsidP="00E01402">
      <w:pPr>
        <w:widowControl w:val="0"/>
        <w:numPr>
          <w:ilvl w:val="0"/>
          <w:numId w:val="43"/>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Henry could get gloriously tipsy on tea and conversation. (A.H.)</w:t>
      </w:r>
    </w:p>
    <w:p w:rsidR="00C83D14" w:rsidRPr="00E01402" w:rsidRDefault="00C83D14" w:rsidP="00E01402">
      <w:pPr>
        <w:widowControl w:val="0"/>
        <w:numPr>
          <w:ilvl w:val="0"/>
          <w:numId w:val="44"/>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He ...took a taxi, one of those small, low Philadelphia-made un-American-looking Yellows of that period. (J.O’H.)</w:t>
      </w:r>
    </w:p>
    <w:p w:rsidR="00C83D14" w:rsidRPr="00E01402" w:rsidRDefault="00C83D14" w:rsidP="00E01402">
      <w:pPr>
        <w:widowControl w:val="0"/>
        <w:numPr>
          <w:ilvl w:val="0"/>
          <w:numId w:val="45"/>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I have only one good quality – overwhelming belief in the brains and hearts of our nation, our state, our town. (S.L.)</w:t>
      </w:r>
    </w:p>
    <w:p w:rsidR="00C83D14" w:rsidRPr="00E01402" w:rsidRDefault="00C83D14" w:rsidP="00E01402">
      <w:pPr>
        <w:widowControl w:val="0"/>
        <w:numPr>
          <w:ilvl w:val="0"/>
          <w:numId w:val="46"/>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 syntax and idiom of the voice, in common conversation, are not the syntax and idiom of the pen. (V.)</w:t>
      </w:r>
    </w:p>
    <w:p w:rsidR="00C83D14" w:rsidRPr="00E01402" w:rsidRDefault="00C83D14" w:rsidP="00E01402">
      <w:pPr>
        <w:widowControl w:val="0"/>
        <w:numPr>
          <w:ilvl w:val="0"/>
          <w:numId w:val="47"/>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 Face of London was now strangely altered ... the voice of Mourning was </w:t>
      </w:r>
      <w:r w:rsidRPr="00E01402">
        <w:rPr>
          <w:rFonts w:ascii="Times New Roman" w:hAnsi="Times New Roman"/>
          <w:sz w:val="28"/>
          <w:szCs w:val="28"/>
          <w:lang w:val="en-US"/>
        </w:rPr>
        <w:lastRenderedPageBreak/>
        <w:t>heard in every street. (D.D.)</w:t>
      </w:r>
    </w:p>
    <w:p w:rsidR="00C83D14" w:rsidRPr="00E01402" w:rsidRDefault="00C83D14" w:rsidP="00E01402">
      <w:pPr>
        <w:widowControl w:val="0"/>
        <w:numPr>
          <w:ilvl w:val="0"/>
          <w:numId w:val="48"/>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Mother Nature always blushes before disrobing. (E.)</w:t>
      </w:r>
    </w:p>
    <w:p w:rsidR="00C83D14" w:rsidRPr="00E01402" w:rsidRDefault="00C83D14" w:rsidP="00E01402">
      <w:pPr>
        <w:widowControl w:val="0"/>
        <w:numPr>
          <w:ilvl w:val="0"/>
          <w:numId w:val="49"/>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Every Caesar has his Brutus. (O.H.)</w:t>
      </w:r>
    </w:p>
    <w:p w:rsidR="00C83D14" w:rsidRPr="00E01402" w:rsidRDefault="00C83D14" w:rsidP="00E01402">
      <w:pPr>
        <w:widowControl w:val="0"/>
        <w:numPr>
          <w:ilvl w:val="0"/>
          <w:numId w:val="50"/>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England has two eyes, Oxford and Cambridge. They are the two eyes of England, and two intellectual eyes. (Ch.T.)</w:t>
      </w:r>
    </w:p>
    <w:p w:rsidR="00C83D14" w:rsidRPr="00E01402" w:rsidRDefault="00C83D14" w:rsidP="00E01402">
      <w:pPr>
        <w:widowControl w:val="0"/>
        <w:numPr>
          <w:ilvl w:val="0"/>
          <w:numId w:val="51"/>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“Christ, it’s so funny I could cut my throat. Madame Bovary at Columbia Extension School!” (S.)</w:t>
      </w:r>
    </w:p>
    <w:p w:rsidR="00C83D14" w:rsidRPr="00E01402" w:rsidRDefault="00C83D14" w:rsidP="00E01402">
      <w:pPr>
        <w:widowControl w:val="0"/>
        <w:numPr>
          <w:ilvl w:val="0"/>
          <w:numId w:val="52"/>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 average man, Mr. Average Man, Mr. Taxpayer, as drawn by Rollin Kirby looks the average New York man making more than 5000 dollars a year. (J.O’H.)</w:t>
      </w:r>
    </w:p>
    <w:p w:rsidR="00C83D14" w:rsidRPr="00E01402" w:rsidRDefault="00C83D14" w:rsidP="00E01402">
      <w:pPr>
        <w:widowControl w:val="0"/>
        <w:numPr>
          <w:ilvl w:val="0"/>
          <w:numId w:val="53"/>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Swan had taught him much. The great kindly Swede had taken him under his wing. (E.F.)</w:t>
      </w:r>
    </w:p>
    <w:p w:rsidR="00C83D14" w:rsidRPr="00E01402" w:rsidRDefault="00C83D14" w:rsidP="00E01402">
      <w:pPr>
        <w:widowControl w:val="0"/>
        <w:numPr>
          <w:ilvl w:val="0"/>
          <w:numId w:val="54"/>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 slash of sun on the wall above him slowly knifes down, cuts across his chest, becomes a coin on the floor and vanishes. (U.)</w:t>
      </w:r>
    </w:p>
    <w:p w:rsidR="00C83D14" w:rsidRPr="00E01402" w:rsidRDefault="00C83D14" w:rsidP="00E01402">
      <w:pPr>
        <w:widowControl w:val="0"/>
        <w:numPr>
          <w:ilvl w:val="0"/>
          <w:numId w:val="55"/>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There, at the very core of London, in the heart of its business and animation, in the midst of a whirl of noise and notion ... stands Newgate. (D.)</w:t>
      </w:r>
    </w:p>
    <w:p w:rsidR="00C83D14" w:rsidRPr="00E01402" w:rsidRDefault="00C83D14" w:rsidP="00E01402">
      <w:pPr>
        <w:widowControl w:val="0"/>
        <w:numPr>
          <w:ilvl w:val="0"/>
          <w:numId w:val="56"/>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She was a sunny, happy sort of creature. Too fond of the bottle. (Ch.)</w:t>
      </w:r>
    </w:p>
    <w:p w:rsidR="00C83D14" w:rsidRPr="00E01402" w:rsidRDefault="00C83D14" w:rsidP="00E01402">
      <w:pPr>
        <w:widowControl w:val="0"/>
        <w:numPr>
          <w:ilvl w:val="0"/>
          <w:numId w:val="57"/>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There comes a period in every man’s life, but she’s just a semicolon in his. (Ev.)</w:t>
      </w:r>
    </w:p>
    <w:p w:rsidR="00C83D14" w:rsidRPr="00E01402" w:rsidRDefault="00C83D14" w:rsidP="00E01402">
      <w:pPr>
        <w:widowControl w:val="0"/>
        <w:numPr>
          <w:ilvl w:val="0"/>
          <w:numId w:val="58"/>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“Where did you pick up Dinny, Lawrence?”</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“In the street.”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“That sounds improper.”  (G.)</w:t>
      </w:r>
    </w:p>
    <w:p w:rsidR="00C83D14" w:rsidRPr="00E01402" w:rsidRDefault="00C83D14" w:rsidP="00E01402">
      <w:pPr>
        <w:widowControl w:val="0"/>
        <w:numPr>
          <w:ilvl w:val="0"/>
          <w:numId w:val="59"/>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For a time she put a Red Cross uniform and met other ladies similarly dressed in the armory, where bandages were rolled and reputations unrolled. (St.)</w:t>
      </w:r>
    </w:p>
    <w:p w:rsidR="00C83D14" w:rsidRPr="00E01402" w:rsidRDefault="00C83D14" w:rsidP="00E01402">
      <w:pPr>
        <w:widowControl w:val="0"/>
        <w:numPr>
          <w:ilvl w:val="0"/>
          <w:numId w:val="60"/>
        </w:numPr>
        <w:tabs>
          <w:tab w:val="left" w:pos="1669"/>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J.: ...I’m starting work on Saturday.</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 Oh, yes, she’s been called to the bar.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P.: What sort of a bar?</w:t>
      </w:r>
    </w:p>
    <w:p w:rsidR="00C83D14" w:rsidRDefault="00C83D14" w:rsidP="00E01402">
      <w:pPr>
        <w:widowControl w:val="0"/>
        <w:autoSpaceDE w:val="0"/>
        <w:autoSpaceDN w:val="0"/>
        <w:adjustRightInd w:val="0"/>
        <w:spacing w:after="0" w:line="360" w:lineRule="auto"/>
        <w:jc w:val="both"/>
        <w:rPr>
          <w:rFonts w:ascii="Times New Roman" w:hAnsi="Times New Roman"/>
          <w:sz w:val="28"/>
          <w:szCs w:val="28"/>
        </w:rPr>
      </w:pPr>
      <w:r w:rsidRPr="00E01402">
        <w:rPr>
          <w:rFonts w:ascii="Times New Roman" w:hAnsi="Times New Roman"/>
          <w:sz w:val="28"/>
          <w:szCs w:val="28"/>
          <w:lang w:val="en-US"/>
        </w:rPr>
        <w:t>J.: The sort you’re always propping up. I’m carrying on the family traditions. (Sh. D.)</w:t>
      </w:r>
    </w:p>
    <w:p w:rsidR="00B91F5F" w:rsidRDefault="00B91F5F" w:rsidP="00E01402">
      <w:pPr>
        <w:widowControl w:val="0"/>
        <w:autoSpaceDE w:val="0"/>
        <w:autoSpaceDN w:val="0"/>
        <w:adjustRightInd w:val="0"/>
        <w:spacing w:after="0" w:line="360" w:lineRule="auto"/>
        <w:jc w:val="both"/>
        <w:rPr>
          <w:rFonts w:ascii="Times New Roman" w:hAnsi="Times New Roman"/>
          <w:sz w:val="28"/>
          <w:szCs w:val="28"/>
        </w:rPr>
      </w:pPr>
    </w:p>
    <w:p w:rsidR="00B91F5F" w:rsidRPr="00B91F5F" w:rsidRDefault="00B91F5F" w:rsidP="00E01402">
      <w:pPr>
        <w:widowControl w:val="0"/>
        <w:autoSpaceDE w:val="0"/>
        <w:autoSpaceDN w:val="0"/>
        <w:adjustRightInd w:val="0"/>
        <w:spacing w:after="0" w:line="360" w:lineRule="auto"/>
        <w:jc w:val="both"/>
        <w:rPr>
          <w:rFonts w:ascii="Times New Roman" w:hAnsi="Times New Roman"/>
          <w:sz w:val="28"/>
          <w:szCs w:val="28"/>
        </w:rPr>
      </w:pPr>
    </w:p>
    <w:p w:rsidR="00C83D14" w:rsidRPr="00E01402" w:rsidRDefault="00C83D14" w:rsidP="00E01402">
      <w:pPr>
        <w:widowControl w:val="0"/>
        <w:autoSpaceDE w:val="0"/>
        <w:autoSpaceDN w:val="0"/>
        <w:adjustRightInd w:val="0"/>
        <w:spacing w:after="0" w:line="360" w:lineRule="auto"/>
        <w:jc w:val="center"/>
        <w:rPr>
          <w:rFonts w:ascii="Times New Roman" w:hAnsi="Times New Roman"/>
          <w:b/>
          <w:sz w:val="28"/>
          <w:szCs w:val="28"/>
          <w:lang w:val="en-US"/>
        </w:rPr>
      </w:pPr>
      <w:r w:rsidRPr="00E01402">
        <w:rPr>
          <w:rFonts w:ascii="Times New Roman" w:hAnsi="Times New Roman"/>
          <w:b/>
          <w:sz w:val="28"/>
          <w:szCs w:val="28"/>
          <w:lang w:val="en-US"/>
        </w:rPr>
        <w:lastRenderedPageBreak/>
        <w:t>Test 4</w:t>
      </w:r>
    </w:p>
    <w:p w:rsidR="00C83D14" w:rsidRPr="00E01402" w:rsidRDefault="00C83D14" w:rsidP="00E01402">
      <w:pPr>
        <w:widowControl w:val="0"/>
        <w:autoSpaceDE w:val="0"/>
        <w:autoSpaceDN w:val="0"/>
        <w:adjustRightInd w:val="0"/>
        <w:spacing w:line="360" w:lineRule="auto"/>
        <w:jc w:val="center"/>
        <w:rPr>
          <w:rFonts w:ascii="Times New Roman" w:hAnsi="Times New Roman"/>
          <w:b/>
          <w:bCs/>
          <w:sz w:val="28"/>
          <w:szCs w:val="28"/>
          <w:lang w:val="en-US"/>
        </w:rPr>
      </w:pPr>
      <w:r w:rsidRPr="00E01402">
        <w:rPr>
          <w:rFonts w:ascii="Times New Roman" w:hAnsi="Times New Roman"/>
          <w:b/>
          <w:bCs/>
          <w:i/>
          <w:sz w:val="28"/>
          <w:szCs w:val="28"/>
          <w:lang w:val="en-US"/>
        </w:rPr>
        <w:t>Test yourself on lexical stylistic devices:</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 For several days he took an hour after his work to make inquiry taking with him some examples of his pen and inks. (S.M.)</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 God, I cried buckets. I saw it ten times. (T.A.)</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3.“Fool! Idiot! Lunatic!” she protested vehemently. (P.G.W.)</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4. They looked courteous curses at me. (St.)</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5. In the dining-room stood a sideboard laden with glistening decanters and other utilities and ornaments in glass, the arrangement of which could not be questioned. Here was something Hurstwood knew about ... He took no little satisfaction in telling each Mary, shortly after she arrived, something of what the art of the thing required. (Dr.)</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6. In the spaces between houses the wind caught her. It stung, it gnawed at nise and ears and aching cheeks, and she hastened from shelter to shelter ...(S.L.)</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7.“If there’s a war, what are you going to be in?” Liphook asked.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The Government, I hope,” Tom said, “Touring the lines in an armored car, my great belly shaking like a jelly. Hey did you hear that? That’s poetry.” (J.Br.)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8.They were under a great shadowy train shed ... with passenger cars all about and the train moving at a snail pace. (Dr.)</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9. Mr. Stiggins ... took his hat and his leave. (D.)</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10. Alg.: ... Besides, your name isn’t Jack at all; it’s Ernest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Jack: It isn’t Ernest; it’s Jack.</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Alg.: You have always told me it was Ernest. I have introduced you to every one as Ernest. You look as if your name was Ernest. You are the most earnest-looking person I ever saw in my life. It is perfectly absurd your saying that your name isn’t Ernest. (O.W.)</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11. Of course, it was probably an open secret locally. (Ch.)</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12. A spasm of high-voltage nervousness ran through him. (T.H.)</w:t>
      </w:r>
    </w:p>
    <w:p w:rsidR="00C83D14" w:rsidRPr="00E01402" w:rsidRDefault="00C83D14" w:rsidP="00E01402">
      <w:pPr>
        <w:widowControl w:val="0"/>
        <w:tabs>
          <w:tab w:val="left" w:pos="2467"/>
        </w:tabs>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13. Tom and Roger came back to eat an enormous tea and then played tennis till </w:t>
      </w:r>
      <w:r w:rsidRPr="00E01402">
        <w:rPr>
          <w:rFonts w:ascii="Times New Roman" w:hAnsi="Times New Roman"/>
          <w:sz w:val="28"/>
          <w:szCs w:val="28"/>
          <w:lang w:val="en-US"/>
        </w:rPr>
        <w:lastRenderedPageBreak/>
        <w:t>light failed. (S.M.)</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14. The waters have closed above your head, and the world has closed upon your miseries and misfortunes forever. (D.)</w:t>
      </w:r>
    </w:p>
    <w:p w:rsidR="00C83D14" w:rsidRPr="00B91F5F" w:rsidRDefault="00C83D14" w:rsidP="00E01402">
      <w:pPr>
        <w:widowControl w:val="0"/>
        <w:autoSpaceDE w:val="0"/>
        <w:autoSpaceDN w:val="0"/>
        <w:adjustRightInd w:val="0"/>
        <w:spacing w:after="0" w:line="360" w:lineRule="auto"/>
        <w:jc w:val="both"/>
        <w:rPr>
          <w:rFonts w:ascii="Times New Roman" w:hAnsi="Times New Roman"/>
          <w:sz w:val="28"/>
          <w:szCs w:val="28"/>
        </w:rPr>
      </w:pPr>
      <w:r w:rsidRPr="00E01402">
        <w:rPr>
          <w:rFonts w:ascii="Times New Roman" w:hAnsi="Times New Roman"/>
          <w:sz w:val="28"/>
          <w:szCs w:val="28"/>
          <w:lang w:val="en-US"/>
        </w:rPr>
        <w:t>15. She took a Bible from the shelf, and read; then, laying it down, thought of the summer days and the bright spring – time that would come, of the sweet air that would steal in ... (D.)</w:t>
      </w:r>
    </w:p>
    <w:p w:rsidR="00C83D14" w:rsidRPr="00E01402" w:rsidRDefault="00C83D14" w:rsidP="00E01402">
      <w:pPr>
        <w:widowControl w:val="0"/>
        <w:autoSpaceDE w:val="0"/>
        <w:autoSpaceDN w:val="0"/>
        <w:adjustRightInd w:val="0"/>
        <w:spacing w:line="360" w:lineRule="auto"/>
        <w:jc w:val="center"/>
        <w:rPr>
          <w:rFonts w:ascii="Times New Roman" w:hAnsi="Times New Roman"/>
          <w:b/>
          <w:sz w:val="28"/>
          <w:szCs w:val="28"/>
          <w:lang w:val="en-US"/>
        </w:rPr>
      </w:pPr>
      <w:r w:rsidRPr="00E01402">
        <w:rPr>
          <w:rFonts w:ascii="Times New Roman" w:hAnsi="Times New Roman"/>
          <w:b/>
          <w:sz w:val="28"/>
          <w:szCs w:val="28"/>
          <w:lang w:val="en-US"/>
        </w:rPr>
        <w:t>Test 5</w:t>
      </w:r>
    </w:p>
    <w:p w:rsidR="00C83D14" w:rsidRPr="00E01402" w:rsidRDefault="00C83D14" w:rsidP="00E01402">
      <w:pPr>
        <w:widowControl w:val="0"/>
        <w:autoSpaceDE w:val="0"/>
        <w:autoSpaceDN w:val="0"/>
        <w:adjustRightInd w:val="0"/>
        <w:spacing w:line="360" w:lineRule="auto"/>
        <w:jc w:val="center"/>
        <w:rPr>
          <w:rFonts w:ascii="Times New Roman" w:hAnsi="Times New Roman"/>
          <w:b/>
          <w:bCs/>
          <w:sz w:val="28"/>
          <w:szCs w:val="28"/>
          <w:lang w:val="en-US"/>
        </w:rPr>
      </w:pPr>
      <w:r w:rsidRPr="00E01402">
        <w:rPr>
          <w:rFonts w:ascii="Times New Roman" w:hAnsi="Times New Roman"/>
          <w:b/>
          <w:bCs/>
          <w:i/>
          <w:sz w:val="28"/>
          <w:szCs w:val="28"/>
          <w:lang w:val="en-US"/>
        </w:rPr>
        <w:t>Define the type of syntactical stylistic devices and their function in the following sentences:</w:t>
      </w:r>
    </w:p>
    <w:p w:rsidR="00C83D14" w:rsidRPr="00E01402" w:rsidRDefault="00C83D14" w:rsidP="00E01402">
      <w:pPr>
        <w:widowControl w:val="0"/>
        <w:numPr>
          <w:ilvl w:val="0"/>
          <w:numId w:val="61"/>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 know the world and the world knows me. (D.)</w:t>
      </w:r>
    </w:p>
    <w:p w:rsidR="00C83D14" w:rsidRPr="00E01402" w:rsidRDefault="00C83D14" w:rsidP="00E01402">
      <w:pPr>
        <w:widowControl w:val="0"/>
        <w:numPr>
          <w:ilvl w:val="0"/>
          <w:numId w:val="62"/>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Through his brain, slowly, sifted the things they had done together. Walking together. Dancing together. Sitting silent together. Watching people together. (P.A)</w:t>
      </w:r>
    </w:p>
    <w:p w:rsidR="00C83D14" w:rsidRPr="00E01402" w:rsidRDefault="00C83D14" w:rsidP="00E01402">
      <w:pPr>
        <w:widowControl w:val="0"/>
        <w:numPr>
          <w:ilvl w:val="0"/>
          <w:numId w:val="63"/>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“This is a rotten country,” said Cyril.</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“Oh, I don’t know, you know, don’t you know!” I said.(P.G.W.)</w:t>
      </w:r>
    </w:p>
    <w:p w:rsidR="00C83D14" w:rsidRPr="00E01402" w:rsidRDefault="00C83D14" w:rsidP="00E01402">
      <w:pPr>
        <w:widowControl w:val="0"/>
        <w:numPr>
          <w:ilvl w:val="0"/>
          <w:numId w:val="64"/>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Gay and merry was the time; and right gay and merry were at least four of the numerous hearts that were gladdened by its coming. (D.)</w:t>
      </w:r>
    </w:p>
    <w:p w:rsidR="00C83D14" w:rsidRPr="00E01402" w:rsidRDefault="00C83D14" w:rsidP="00E01402">
      <w:pPr>
        <w:widowControl w:val="0"/>
        <w:numPr>
          <w:ilvl w:val="0"/>
          <w:numId w:val="66"/>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It don’t pay. Stuff. Idleness. Folly. No, no! (D.)</w:t>
      </w:r>
    </w:p>
    <w:p w:rsidR="00C83D14" w:rsidRPr="00E01402" w:rsidRDefault="00C83D14" w:rsidP="00E01402">
      <w:pPr>
        <w:widowControl w:val="0"/>
        <w:numPr>
          <w:ilvl w:val="0"/>
          <w:numId w:val="65"/>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Pain and discomfort – that was all the future held. And meanwhile ugliness ...but who would scorn the month of June,</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Because December, with his breath so hoary,</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Must come? (B.)</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We have never been readers in our family, sickness, fatigue. (A.H.)</w:t>
      </w:r>
    </w:p>
    <w:p w:rsidR="00C83D14" w:rsidRPr="00E01402" w:rsidRDefault="00C83D14" w:rsidP="00E01402">
      <w:pPr>
        <w:widowControl w:val="0"/>
        <w:numPr>
          <w:ilvl w:val="0"/>
          <w:numId w:val="68"/>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Oh, that’s what you are doing. Well, I never. (K.A.)</w:t>
      </w:r>
    </w:p>
    <w:p w:rsidR="00C83D14" w:rsidRPr="00E01402" w:rsidRDefault="00C83D14" w:rsidP="00E01402">
      <w:pPr>
        <w:widowControl w:val="0"/>
        <w:numPr>
          <w:ilvl w:val="0"/>
          <w:numId w:val="69"/>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It were better that he knew nothing. Better for common sense, better for him, better for me. (D.)</w:t>
      </w:r>
    </w:p>
    <w:p w:rsidR="00C83D14" w:rsidRPr="00E01402" w:rsidRDefault="00C83D14" w:rsidP="00E01402">
      <w:pPr>
        <w:widowControl w:val="0"/>
        <w:numPr>
          <w:ilvl w:val="0"/>
          <w:numId w:val="70"/>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...they all stood, high and dry, safe and sound, hale and hearty, upon the steps of the Blue Lion. (D.)</w:t>
      </w:r>
    </w:p>
    <w:p w:rsidR="00C83D14" w:rsidRPr="00E01402" w:rsidRDefault="00C83D14" w:rsidP="00E01402">
      <w:pPr>
        <w:widowControl w:val="0"/>
        <w:numPr>
          <w:ilvl w:val="0"/>
          <w:numId w:val="71"/>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First the front, then the back, then the sides, then the superscription, then the seal, were objects of Newman’s admiration. (D.)</w:t>
      </w:r>
    </w:p>
    <w:p w:rsidR="00C83D14" w:rsidRPr="00E01402" w:rsidRDefault="00C83D14" w:rsidP="00E01402">
      <w:pPr>
        <w:widowControl w:val="0"/>
        <w:numPr>
          <w:ilvl w:val="0"/>
          <w:numId w:val="72"/>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lastRenderedPageBreak/>
        <w:t xml:space="preserve"> I have to beg you for money. Daily! (S.L.)</w:t>
      </w:r>
    </w:p>
    <w:p w:rsidR="00C83D14" w:rsidRPr="00E01402" w:rsidRDefault="00C83D14" w:rsidP="00E01402">
      <w:pPr>
        <w:widowControl w:val="0"/>
        <w:numPr>
          <w:ilvl w:val="0"/>
          <w:numId w:val="73"/>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 If you had any part- I don’t say what- in this attack,” pursued the boy, “or if you know anything about it- I don’t say how much- or if you know who did it- I go no closer- you did an injury to me that’s never to be forgiven.” (D.)</w:t>
      </w:r>
    </w:p>
    <w:p w:rsidR="00C83D14" w:rsidRPr="00E01402" w:rsidRDefault="00C83D14" w:rsidP="00E01402">
      <w:pPr>
        <w:widowControl w:val="0"/>
        <w:numPr>
          <w:ilvl w:val="0"/>
          <w:numId w:val="74"/>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And it was so unlikely that any one would trouble to look there- until- until- well. (Dr.)</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I’m afraid you think I’m conservative. I am. So much to conserve. All this treasure of American ideals. Sturdiness and democracy and opportunity. Maybe not at Palm Beach. But, thank heaven, we’re free from such social distinctions in Gopher Prairie. (S.L.)</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There was a door led out into the kitchen. (Sh.A.)</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Why do we need refreshment, my friends? Because we are but mortal, because  we are  but sinful, because we are but of the earth, because we are not of the air? Can we fly, my friends? We cannot. Why can we not fly? Is it because we are calculated to walk? (D.)</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Up came the file and down sat the editor, witll Mr. Pickwick at his side. (D.)</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It was Sponge told Bruce who was in the car. (Sh.A.)</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Everyone found him attractive. It was his temper let him down. (Ch.)</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And he stirred it with his pen- in vain. (K.M.) </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No one seemed to take proper pride in his work: from plumbers who were simply thieves to, say, newspapermen (he seemed to think them a specially intellectual class) who never by any chance gave a correct version of the simplest affair. (J.C.)</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Failure meant poverty, poverty meant squalor, squalor led, in the final stages, to the smells and stagnation of B.Inn Alley. (D. du M.)</w:t>
      </w:r>
    </w:p>
    <w:p w:rsidR="00C83D14" w:rsidRPr="00E01402" w:rsidRDefault="00C83D14" w:rsidP="00E01402">
      <w:pPr>
        <w:widowControl w:val="0"/>
        <w:numPr>
          <w:ilvl w:val="0"/>
          <w:numId w:val="6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 expression of his face, the movement of his shoulders, the turn of his spine, the gesture of his hands, probably even the twiddle of his toes, all indicated a half- humorous apology. (S.M.) </w:t>
      </w:r>
    </w:p>
    <w:p w:rsidR="00C83D14" w:rsidRPr="00E01402" w:rsidRDefault="00C83D14" w:rsidP="00E01402">
      <w:pPr>
        <w:widowControl w:val="0"/>
        <w:autoSpaceDE w:val="0"/>
        <w:autoSpaceDN w:val="0"/>
        <w:adjustRightInd w:val="0"/>
        <w:spacing w:line="360" w:lineRule="auto"/>
        <w:ind w:left="360"/>
        <w:jc w:val="both"/>
        <w:rPr>
          <w:rFonts w:ascii="Times New Roman" w:hAnsi="Times New Roman"/>
          <w:sz w:val="28"/>
          <w:szCs w:val="28"/>
          <w:lang w:val="en-US"/>
        </w:rPr>
      </w:pPr>
    </w:p>
    <w:p w:rsidR="00C83D14" w:rsidRPr="00E01402" w:rsidRDefault="00C83D14" w:rsidP="00E01402">
      <w:pPr>
        <w:widowControl w:val="0"/>
        <w:autoSpaceDE w:val="0"/>
        <w:autoSpaceDN w:val="0"/>
        <w:adjustRightInd w:val="0"/>
        <w:spacing w:line="360" w:lineRule="auto"/>
        <w:jc w:val="center"/>
        <w:rPr>
          <w:rFonts w:ascii="Times New Roman" w:hAnsi="Times New Roman"/>
          <w:b/>
          <w:sz w:val="28"/>
          <w:szCs w:val="28"/>
          <w:lang w:val="en-US"/>
        </w:rPr>
      </w:pPr>
      <w:r w:rsidRPr="00E01402">
        <w:rPr>
          <w:rFonts w:ascii="Times New Roman" w:hAnsi="Times New Roman"/>
          <w:b/>
          <w:sz w:val="28"/>
          <w:szCs w:val="28"/>
          <w:lang w:val="en-US"/>
        </w:rPr>
        <w:lastRenderedPageBreak/>
        <w:t>Test 6</w:t>
      </w:r>
    </w:p>
    <w:p w:rsidR="00C83D14" w:rsidRPr="00E01402" w:rsidRDefault="00C83D14" w:rsidP="00E01402">
      <w:pPr>
        <w:widowControl w:val="0"/>
        <w:autoSpaceDE w:val="0"/>
        <w:autoSpaceDN w:val="0"/>
        <w:adjustRightInd w:val="0"/>
        <w:spacing w:line="360" w:lineRule="auto"/>
        <w:jc w:val="center"/>
        <w:rPr>
          <w:rFonts w:ascii="Times New Roman" w:hAnsi="Times New Roman"/>
          <w:b/>
          <w:bCs/>
          <w:i/>
          <w:sz w:val="28"/>
          <w:szCs w:val="28"/>
          <w:lang w:val="en-US"/>
        </w:rPr>
      </w:pPr>
      <w:r w:rsidRPr="00E01402">
        <w:rPr>
          <w:rFonts w:ascii="Times New Roman" w:hAnsi="Times New Roman"/>
          <w:b/>
          <w:bCs/>
          <w:i/>
          <w:sz w:val="28"/>
          <w:szCs w:val="28"/>
          <w:lang w:val="en-US"/>
        </w:rPr>
        <w:t>Check yourself on syntactical stylistic devices:</w:t>
      </w:r>
    </w:p>
    <w:p w:rsidR="00C83D14" w:rsidRPr="00E01402" w:rsidRDefault="00C83D14" w:rsidP="00E01402">
      <w:pPr>
        <w:widowControl w:val="0"/>
        <w:numPr>
          <w:ilvl w:val="0"/>
          <w:numId w:val="75"/>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But what words shall describe the Mississippi, great father of rivers, who (praise be to Heaven) has no young children like him? (D.)</w:t>
      </w:r>
    </w:p>
    <w:p w:rsidR="00C83D14" w:rsidRPr="00E01402" w:rsidRDefault="00C83D14" w:rsidP="00E01402">
      <w:pPr>
        <w:widowControl w:val="0"/>
        <w:numPr>
          <w:ilvl w:val="0"/>
          <w:numId w:val="76"/>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 didn’t transfer. I was transferred. It was Houston did it because I spoke my piece. (J.)</w:t>
      </w:r>
    </w:p>
    <w:p w:rsidR="00C83D14" w:rsidRPr="00E01402" w:rsidRDefault="00C83D14" w:rsidP="00E01402">
      <w:pPr>
        <w:widowControl w:val="0"/>
        <w:numPr>
          <w:ilvl w:val="0"/>
          <w:numId w:val="7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A poor boy ... No father, no mother, no anyone.(D.)</w:t>
      </w:r>
    </w:p>
    <w:p w:rsidR="00C83D14" w:rsidRPr="00E01402" w:rsidRDefault="00C83D14" w:rsidP="00E01402">
      <w:pPr>
        <w:widowControl w:val="0"/>
        <w:numPr>
          <w:ilvl w:val="0"/>
          <w:numId w:val="78"/>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Then he said: ”You think it’s so? She was mixed up in this lousy business? (J.H.)</w:t>
      </w:r>
    </w:p>
    <w:p w:rsidR="00C83D14" w:rsidRPr="00E01402" w:rsidRDefault="00C83D14" w:rsidP="00E01402">
      <w:pPr>
        <w:widowControl w:val="0"/>
        <w:numPr>
          <w:ilvl w:val="0"/>
          <w:numId w:val="79"/>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“I’ll go, Doll! I’ll go!” This from Bead, large eyes larger than usual behind his horn-rimmed glasses. (J.)</w:t>
      </w:r>
    </w:p>
    <w:p w:rsidR="00C83D14" w:rsidRPr="00E01402" w:rsidRDefault="00C83D14" w:rsidP="00E01402">
      <w:pPr>
        <w:widowControl w:val="0"/>
        <w:numPr>
          <w:ilvl w:val="0"/>
          <w:numId w:val="80"/>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How do you like the Army?” Mrs. Silsburn asked. Abruptly, conversationally. (S.)</w:t>
      </w:r>
    </w:p>
    <w:p w:rsidR="00C83D14" w:rsidRPr="00E01402" w:rsidRDefault="00C83D14" w:rsidP="00E01402">
      <w:pPr>
        <w:widowControl w:val="0"/>
        <w:numPr>
          <w:ilvl w:val="0"/>
          <w:numId w:val="81"/>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He would have to stay. Whatever might happen, that was the only possible way to salvation – to stay, to trust Emily, to make himself believe that with the help of the children ... (P.Q.)</w:t>
      </w:r>
    </w:p>
    <w:p w:rsidR="00C83D14" w:rsidRPr="00E01402" w:rsidRDefault="00C83D14" w:rsidP="00E01402">
      <w:pPr>
        <w:widowControl w:val="0"/>
        <w:numPr>
          <w:ilvl w:val="0"/>
          <w:numId w:val="82"/>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 day on which I take the happiest and best step of my life – the day on which I shall be a man more exulting and more enviable than any other man in the world – the day on which I give Bleak House its little mistress – shall be next month, then,” said my guardian. (D.)</w:t>
      </w:r>
    </w:p>
    <w:p w:rsidR="00C83D14" w:rsidRPr="00E01402" w:rsidRDefault="00C83D14" w:rsidP="00E01402">
      <w:pPr>
        <w:widowControl w:val="0"/>
        <w:numPr>
          <w:ilvl w:val="0"/>
          <w:numId w:val="83"/>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His dislike of her grew because he was ashamed of it ... Resentment bred shame, and shame in its turn bred more resentment. (A.H.)</w:t>
      </w:r>
    </w:p>
    <w:p w:rsidR="00C83D14" w:rsidRPr="00E01402" w:rsidRDefault="00C83D14" w:rsidP="00E01402">
      <w:pPr>
        <w:widowControl w:val="0"/>
        <w:numPr>
          <w:ilvl w:val="0"/>
          <w:numId w:val="84"/>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The coach was waiting, the horses were fresh, the roads were good, and the driver was willing. (D.)</w:t>
      </w:r>
    </w:p>
    <w:p w:rsidR="00C83D14" w:rsidRPr="00E01402" w:rsidRDefault="00C83D14" w:rsidP="00E01402">
      <w:pPr>
        <w:widowControl w:val="0"/>
        <w:numPr>
          <w:ilvl w:val="0"/>
          <w:numId w:val="85"/>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Mr. Richard, or his beautiful cousin, or both, could sign something, or make over something, or give some sort of undertaking, or pledge, or bond? (D.)</w:t>
      </w:r>
    </w:p>
    <w:p w:rsidR="00C83D14" w:rsidRPr="00E01402" w:rsidRDefault="00C83D14" w:rsidP="00E01402">
      <w:pPr>
        <w:widowControl w:val="0"/>
        <w:numPr>
          <w:ilvl w:val="0"/>
          <w:numId w:val="86"/>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Well! Richard said that he would work his fingers to the bone for Ada, and Ada said that she would work her fingers to the bone for Richard. (D.)</w:t>
      </w:r>
    </w:p>
    <w:p w:rsidR="00C83D14" w:rsidRPr="00E01402" w:rsidRDefault="00C83D14" w:rsidP="00E01402">
      <w:pPr>
        <w:widowControl w:val="0"/>
        <w:numPr>
          <w:ilvl w:val="0"/>
          <w:numId w:val="8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Double on their steps, though they may, weave in and out of the myriad </w:t>
      </w:r>
      <w:r w:rsidRPr="00E01402">
        <w:rPr>
          <w:rFonts w:ascii="Times New Roman" w:hAnsi="Times New Roman"/>
          <w:sz w:val="28"/>
          <w:szCs w:val="28"/>
          <w:lang w:val="en-US"/>
        </w:rPr>
        <w:lastRenderedPageBreak/>
        <w:t>corners of the city’s streets, return, go forward, back, from side to side, here, there, anywhere, dodge, twist, wind, the central chamber where Death sits is reached inexorably at the end. (Fr.N.)</w:t>
      </w:r>
    </w:p>
    <w:p w:rsidR="00C83D14" w:rsidRPr="00E01402" w:rsidRDefault="00C83D14" w:rsidP="00E01402">
      <w:pPr>
        <w:widowControl w:val="0"/>
        <w:numPr>
          <w:ilvl w:val="0"/>
          <w:numId w:val="88"/>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It is the fate of most men who mingle with the world and attain even in the prime of life, to make many real friends, and lose them in the course of nature. It is the fate of all authors or chroniclers to create imaginary friends, and lose them in the course of art. (D.)</w:t>
      </w:r>
    </w:p>
    <w:p w:rsidR="00C83D14" w:rsidRPr="00B91F5F" w:rsidRDefault="00C83D14" w:rsidP="00E01402">
      <w:pPr>
        <w:widowControl w:val="0"/>
        <w:numPr>
          <w:ilvl w:val="0"/>
          <w:numId w:val="89"/>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She unchained, unbolted, and unlocked the door. (A.B.)</w:t>
      </w:r>
    </w:p>
    <w:p w:rsidR="00C83D14" w:rsidRPr="00E01402" w:rsidRDefault="00C83D14" w:rsidP="00E01402">
      <w:pPr>
        <w:widowControl w:val="0"/>
        <w:autoSpaceDE w:val="0"/>
        <w:autoSpaceDN w:val="0"/>
        <w:adjustRightInd w:val="0"/>
        <w:spacing w:line="360" w:lineRule="auto"/>
        <w:jc w:val="center"/>
        <w:rPr>
          <w:rFonts w:ascii="Times New Roman" w:hAnsi="Times New Roman"/>
          <w:b/>
          <w:bCs/>
          <w:i/>
          <w:sz w:val="28"/>
          <w:szCs w:val="28"/>
          <w:lang w:val="en-US"/>
        </w:rPr>
      </w:pPr>
      <w:r w:rsidRPr="00E01402">
        <w:rPr>
          <w:rFonts w:ascii="Times New Roman" w:hAnsi="Times New Roman"/>
          <w:b/>
          <w:sz w:val="28"/>
          <w:szCs w:val="28"/>
          <w:lang w:val="en-US"/>
        </w:rPr>
        <w:t>Test 7</w:t>
      </w:r>
    </w:p>
    <w:p w:rsidR="00C83D14" w:rsidRPr="00E01402" w:rsidRDefault="00C83D14" w:rsidP="00E01402">
      <w:pPr>
        <w:widowControl w:val="0"/>
        <w:autoSpaceDE w:val="0"/>
        <w:autoSpaceDN w:val="0"/>
        <w:adjustRightInd w:val="0"/>
        <w:spacing w:line="360" w:lineRule="auto"/>
        <w:jc w:val="center"/>
        <w:rPr>
          <w:rFonts w:ascii="Times New Roman" w:hAnsi="Times New Roman"/>
          <w:b/>
          <w:i/>
          <w:sz w:val="28"/>
          <w:szCs w:val="28"/>
          <w:lang w:val="en-US"/>
        </w:rPr>
      </w:pPr>
      <w:r w:rsidRPr="00E01402">
        <w:rPr>
          <w:rFonts w:ascii="Times New Roman" w:hAnsi="Times New Roman"/>
          <w:b/>
          <w:bCs/>
          <w:i/>
          <w:sz w:val="28"/>
          <w:szCs w:val="28"/>
          <w:lang w:val="en-US"/>
        </w:rPr>
        <w:t>Define the type of lexico-syntactical stylistic devices and their function in the following sentences: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 And you went down the old steep way ... the well-known tobbogan run ... insane pride... lies ... treachery ... murder ... (P.)</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 “ You have heard of Jefferson Brick I see, sir,” quoth the Colonel with a smile. “England has heard of Jefferson Brick. Europe has heard of Jefferson Brick...” (D.)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3. Of course it’s important. Incredibly, urgently, desperately important.(D.S.)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4. Three bold and experienced men – cool, confident and dry when they began; white, quivering and wet when they finished ... (R.K.) </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5. In a sharp, determined way her face was not unhandsome. (A.H.)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6. “ When my missus gets sore she is as hot as an oven.” (D.S.)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7. I was earning barely enough money to keep body and soul together. (S.M.)</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8. The hospital was crowded with surgically interesting products of the fighting in Africa. (I.Sh.)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9. He held the cigarette in his mouth, tasting it, feeling its roundness, for a long time before he lit it. There was a sigh, feeling, well, I’ve earned it, he lit the cigarette. (I.Sh.)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10. In marriage the upkeep of woman is often the downfall of man. (E.) </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11. I’m a bad man, a wicked man, but she is worse. She is really bad. She is bad, she is badness. She is Evil. She not only is evil, but she </w:t>
      </w:r>
      <w:r w:rsidRPr="00E01402">
        <w:rPr>
          <w:rFonts w:ascii="Times New Roman" w:hAnsi="Times New Roman"/>
          <w:i/>
          <w:iCs/>
          <w:sz w:val="28"/>
          <w:szCs w:val="28"/>
          <w:lang w:val="en-US"/>
        </w:rPr>
        <w:t>is</w:t>
      </w:r>
      <w:r w:rsidRPr="00E01402">
        <w:rPr>
          <w:rFonts w:ascii="Times New Roman" w:hAnsi="Times New Roman"/>
          <w:sz w:val="28"/>
          <w:szCs w:val="28"/>
          <w:lang w:val="en-US"/>
        </w:rPr>
        <w:t>Evil(J. O’H.)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lastRenderedPageBreak/>
        <w:t>12. I felt I wouldn’t say no to a cup of tea. (K.A.)</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13. Bill went with him and they returned with a tray of glasses, siphons and other necessaries of life. (Ch.)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14. He wore a grey double – breasted waistcoat, and his eyes gleamed like raisins. (Gr.Gr.)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15. Oh, love, love! Edward! Edward! Oh, he would not, could not remain away. She must see him – give him a chance to explain. She must make him understand that it was not want of love but fear of life – her father, everything, everybody that kept her so sensitive, aloof, remote. (D.)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16. He was almost the same height standing up as sitting down (a not all that rare type of physique in Wales). (K.A.)</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17. It is safer to be married to the man you can be happy with that to the man you cannot be happy without. (E.)</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18. How many sympathetic souls can you reckon on in the world? One in ten – one in a hundred – one in a thousand- in ten thousand? Ah! (J.C.)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19. Poor Ferse! Talk about trouble, Dinny – illness, poverty, vice, crime – none of them can touch mental derangement for sheer tragedy of all concerned. (G.)</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20. Powell’s sentiment of amused surprise was not unmingled with indignation. (J.C.)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21. He stood immovable like a rock in a torrent. (J.R.)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22. She had a snouty kind of face which was not completely unpretty. (K.A.)</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23. ... grinning a strangely taut, full- width grin which made his large teeth resemble a dazzling miniature piano keyboard in the green light. (J.)</w:t>
      </w:r>
    </w:p>
    <w:p w:rsidR="00B91F5F" w:rsidRPr="00B91F5F" w:rsidRDefault="00C83D14" w:rsidP="00E01402">
      <w:pPr>
        <w:widowControl w:val="0"/>
        <w:autoSpaceDE w:val="0"/>
        <w:autoSpaceDN w:val="0"/>
        <w:adjustRightInd w:val="0"/>
        <w:spacing w:after="0" w:line="360" w:lineRule="auto"/>
        <w:jc w:val="both"/>
        <w:rPr>
          <w:rFonts w:ascii="Times New Roman" w:hAnsi="Times New Roman"/>
          <w:sz w:val="28"/>
          <w:szCs w:val="28"/>
        </w:rPr>
      </w:pPr>
      <w:r w:rsidRPr="00E01402">
        <w:rPr>
          <w:rFonts w:ascii="Times New Roman" w:hAnsi="Times New Roman"/>
          <w:sz w:val="28"/>
          <w:szCs w:val="28"/>
          <w:lang w:val="en-US"/>
        </w:rPr>
        <w:t>24. He would make some money and then he would come back and marry his dream from Blackwood. (Dr.)</w:t>
      </w:r>
    </w:p>
    <w:p w:rsidR="00C83D14" w:rsidRPr="00B91F5F" w:rsidRDefault="00C83D14" w:rsidP="00B91F5F">
      <w:pPr>
        <w:widowControl w:val="0"/>
        <w:autoSpaceDE w:val="0"/>
        <w:autoSpaceDN w:val="0"/>
        <w:adjustRightInd w:val="0"/>
        <w:spacing w:after="0" w:line="360" w:lineRule="auto"/>
        <w:jc w:val="center"/>
        <w:rPr>
          <w:rFonts w:ascii="Times New Roman" w:hAnsi="Times New Roman"/>
          <w:b/>
          <w:sz w:val="28"/>
          <w:szCs w:val="28"/>
        </w:rPr>
      </w:pPr>
      <w:r w:rsidRPr="00E01402">
        <w:rPr>
          <w:rFonts w:ascii="Times New Roman" w:hAnsi="Times New Roman"/>
          <w:b/>
          <w:sz w:val="28"/>
          <w:szCs w:val="28"/>
          <w:lang w:val="en-US"/>
        </w:rPr>
        <w:t>Test 8</w:t>
      </w:r>
    </w:p>
    <w:p w:rsidR="00C83D14" w:rsidRPr="00B91F5F" w:rsidRDefault="00C83D14" w:rsidP="00B91F5F">
      <w:pPr>
        <w:widowControl w:val="0"/>
        <w:autoSpaceDE w:val="0"/>
        <w:autoSpaceDN w:val="0"/>
        <w:adjustRightInd w:val="0"/>
        <w:spacing w:after="0" w:line="360" w:lineRule="auto"/>
        <w:jc w:val="center"/>
        <w:rPr>
          <w:rFonts w:ascii="Times New Roman" w:hAnsi="Times New Roman"/>
          <w:b/>
          <w:bCs/>
          <w:i/>
          <w:sz w:val="28"/>
          <w:szCs w:val="28"/>
        </w:rPr>
      </w:pPr>
      <w:r w:rsidRPr="00E01402">
        <w:rPr>
          <w:rFonts w:ascii="Times New Roman" w:hAnsi="Times New Roman"/>
          <w:b/>
          <w:bCs/>
          <w:i/>
          <w:sz w:val="28"/>
          <w:szCs w:val="28"/>
          <w:lang w:val="en-US"/>
        </w:rPr>
        <w:t>Check yourself on lexico-syntactical stylistic devices:</w:t>
      </w:r>
    </w:p>
    <w:p w:rsidR="00C83D14" w:rsidRPr="00E01402" w:rsidRDefault="00C83D14" w:rsidP="00E01402">
      <w:pPr>
        <w:widowControl w:val="0"/>
        <w:numPr>
          <w:ilvl w:val="0"/>
          <w:numId w:val="90"/>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He who only five months before had sought her so eagerly with his eyes and intriguing smile. The liar! The brute! The monster! (Dr.)</w:t>
      </w:r>
    </w:p>
    <w:p w:rsidR="00C83D14" w:rsidRPr="00E01402" w:rsidRDefault="00C83D14" w:rsidP="00E01402">
      <w:pPr>
        <w:widowControl w:val="0"/>
        <w:numPr>
          <w:ilvl w:val="0"/>
          <w:numId w:val="91"/>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“It must be a warm pursuit in such a climate,” observed Mr. Pickwick.</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lastRenderedPageBreak/>
        <w:t>“Warm! – red hot! – scorching! – glowing!” (D.)</w:t>
      </w:r>
    </w:p>
    <w:p w:rsidR="00C83D14" w:rsidRPr="00E01402" w:rsidRDefault="00C83D14" w:rsidP="00E01402">
      <w:pPr>
        <w:widowControl w:val="0"/>
        <w:numPr>
          <w:ilvl w:val="0"/>
          <w:numId w:val="92"/>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Men’s talk was better than women’s. Never food, never babies, never sickness, or boots needing mending, but people, what happened, the reason. Not the state of the house, but the state of the Army. Not the children next door, but the rebels in France. Never what broke the china, bit who broke the treaty. Not what spoilt the washing, but who spilled the beans ... Some of it was puzzling and some of it was tripe, but all of it was better than darning Charley’s socks. (D/ M.)</w:t>
      </w:r>
    </w:p>
    <w:p w:rsidR="00C83D14" w:rsidRPr="00E01402" w:rsidRDefault="00C83D14" w:rsidP="00E01402">
      <w:pPr>
        <w:widowControl w:val="0"/>
        <w:numPr>
          <w:ilvl w:val="0"/>
          <w:numId w:val="93"/>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Well, I couldn’t say no: it was too romantic. (T.C.)</w:t>
      </w:r>
    </w:p>
    <w:p w:rsidR="00C83D14" w:rsidRPr="00E01402" w:rsidRDefault="00C83D14" w:rsidP="00E01402">
      <w:pPr>
        <w:widowControl w:val="0"/>
        <w:numPr>
          <w:ilvl w:val="0"/>
          <w:numId w:val="94"/>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What I have always said, and what I always shall say, is, that this ante-post betting is a mistake, an error, and a mug’s game. (P.G.W.)</w:t>
      </w:r>
    </w:p>
    <w:p w:rsidR="00C83D14" w:rsidRPr="00E01402" w:rsidRDefault="00C83D14" w:rsidP="00E01402">
      <w:pPr>
        <w:widowControl w:val="0"/>
        <w:numPr>
          <w:ilvl w:val="0"/>
          <w:numId w:val="95"/>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It was not without satisfaction that Mrs. Sunbury perceived that Betty was offended. (S.M.)</w:t>
      </w:r>
    </w:p>
    <w:p w:rsidR="00C83D14" w:rsidRPr="00E01402" w:rsidRDefault="00C83D14" w:rsidP="00E01402">
      <w:pPr>
        <w:widowControl w:val="0"/>
        <w:numPr>
          <w:ilvl w:val="0"/>
          <w:numId w:val="96"/>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 man is a public nuisance and ought to be put down by the police,” said the little Princess beating her foot on the floor.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“He has a tongue like a sword and a pen like a dagger,” said the young Roman. (H.C.)</w:t>
      </w:r>
    </w:p>
    <w:p w:rsidR="00C83D14" w:rsidRPr="00E01402" w:rsidRDefault="00C83D14" w:rsidP="00E01402">
      <w:pPr>
        <w:widowControl w:val="0"/>
        <w:numPr>
          <w:ilvl w:val="0"/>
          <w:numId w:val="97"/>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There was something eerie about the apartment house, an unearthy quiet that was a combination of over-carpeting and under-occupancy.(R.Ch.)</w:t>
      </w:r>
    </w:p>
    <w:p w:rsidR="00C83D14" w:rsidRPr="00E01402" w:rsidRDefault="00C83D14" w:rsidP="00E01402">
      <w:pPr>
        <w:widowControl w:val="0"/>
        <w:numPr>
          <w:ilvl w:val="0"/>
          <w:numId w:val="98"/>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I left her laughing. The sound was like a hen having hiccups.(R.Ch.)</w:t>
      </w:r>
    </w:p>
    <w:p w:rsidR="00C83D14" w:rsidRPr="00E01402" w:rsidRDefault="00C83D14" w:rsidP="00E01402">
      <w:pPr>
        <w:widowControl w:val="0"/>
        <w:numPr>
          <w:ilvl w:val="0"/>
          <w:numId w:val="99"/>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Within the next quarter-hour a stag-party had taken over the apartment, several of them in uniform. I counted two Naval officers and an Air Force colonel: but they were outnumbered by graying arrivals beyond draft status. (T.C.)</w:t>
      </w:r>
    </w:p>
    <w:p w:rsidR="00C83D14" w:rsidRPr="00E01402" w:rsidRDefault="00C83D14" w:rsidP="00E01402">
      <w:pPr>
        <w:widowControl w:val="0"/>
        <w:numPr>
          <w:ilvl w:val="0"/>
          <w:numId w:val="100"/>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James Porter, aged 25, was bound over last week after pleading guilty to interfering with a small cabbage and two tins of beans on his way home ...(O.)</w:t>
      </w:r>
    </w:p>
    <w:p w:rsidR="00C83D14" w:rsidRPr="00E01402" w:rsidRDefault="00C83D14" w:rsidP="00E01402">
      <w:pPr>
        <w:widowControl w:val="0"/>
        <w:numPr>
          <w:ilvl w:val="0"/>
          <w:numId w:val="101"/>
        </w:numPr>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He looked at the distant green wall. It would be a long walk in this rain, and a muddy one. He was tired and he was depressed. His toes squelched in his shoes. Anyway, what would they find? Lot of trees. (J.)</w:t>
      </w:r>
    </w:p>
    <w:p w:rsidR="00C83D14" w:rsidRDefault="00C83D14" w:rsidP="00E01402">
      <w:pPr>
        <w:widowControl w:val="0"/>
        <w:autoSpaceDE w:val="0"/>
        <w:autoSpaceDN w:val="0"/>
        <w:adjustRightInd w:val="0"/>
        <w:spacing w:line="360" w:lineRule="auto"/>
        <w:jc w:val="both"/>
        <w:rPr>
          <w:rFonts w:ascii="Times New Roman" w:hAnsi="Times New Roman"/>
          <w:sz w:val="28"/>
          <w:szCs w:val="28"/>
        </w:rPr>
      </w:pPr>
    </w:p>
    <w:p w:rsidR="00B91F5F" w:rsidRPr="00E01402" w:rsidRDefault="00B91F5F" w:rsidP="00E01402">
      <w:pPr>
        <w:widowControl w:val="0"/>
        <w:autoSpaceDE w:val="0"/>
        <w:autoSpaceDN w:val="0"/>
        <w:adjustRightInd w:val="0"/>
        <w:spacing w:line="360" w:lineRule="auto"/>
        <w:jc w:val="both"/>
        <w:rPr>
          <w:rFonts w:ascii="Times New Roman" w:hAnsi="Times New Roman"/>
          <w:sz w:val="28"/>
          <w:szCs w:val="28"/>
        </w:rPr>
      </w:pPr>
    </w:p>
    <w:p w:rsidR="00C83D14" w:rsidRPr="00E01402" w:rsidRDefault="00C83D14" w:rsidP="00E01402">
      <w:pPr>
        <w:widowControl w:val="0"/>
        <w:autoSpaceDE w:val="0"/>
        <w:autoSpaceDN w:val="0"/>
        <w:adjustRightInd w:val="0"/>
        <w:spacing w:line="360" w:lineRule="auto"/>
        <w:jc w:val="center"/>
        <w:rPr>
          <w:rFonts w:ascii="Times New Roman" w:hAnsi="Times New Roman"/>
          <w:sz w:val="28"/>
          <w:szCs w:val="28"/>
          <w:lang w:val="en-US"/>
        </w:rPr>
      </w:pPr>
      <w:r w:rsidRPr="00E01402">
        <w:rPr>
          <w:rFonts w:ascii="Times New Roman" w:hAnsi="Times New Roman"/>
          <w:b/>
          <w:sz w:val="28"/>
          <w:szCs w:val="28"/>
        </w:rPr>
        <w:lastRenderedPageBreak/>
        <w:t>Текущий контроль (2 этап):</w:t>
      </w:r>
    </w:p>
    <w:p w:rsidR="00C83D14" w:rsidRPr="00E01402" w:rsidRDefault="00C83D14" w:rsidP="00E01402">
      <w:pPr>
        <w:widowControl w:val="0"/>
        <w:autoSpaceDE w:val="0"/>
        <w:autoSpaceDN w:val="0"/>
        <w:adjustRightInd w:val="0"/>
        <w:spacing w:line="360" w:lineRule="auto"/>
        <w:jc w:val="both"/>
        <w:rPr>
          <w:rFonts w:ascii="Times New Roman" w:hAnsi="Times New Roman"/>
          <w:b/>
          <w:bCs/>
          <w:sz w:val="28"/>
          <w:szCs w:val="28"/>
          <w:lang w:val="en-US"/>
        </w:rPr>
      </w:pPr>
      <w:r w:rsidRPr="00E01402">
        <w:rPr>
          <w:rFonts w:ascii="Times New Roman" w:hAnsi="Times New Roman"/>
          <w:b/>
          <w:bCs/>
          <w:i/>
          <w:sz w:val="28"/>
          <w:szCs w:val="28"/>
          <w:lang w:val="en-US"/>
        </w:rPr>
        <w:t>Do the overall test on stylistic devices and define their function in the sentences: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 Kirsten said not without dignity: "Too much talking is unwise."(Ch.)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 " Sh-sh."</w:t>
      </w:r>
    </w:p>
    <w:p w:rsidR="00C83D14" w:rsidRPr="00E01402" w:rsidRDefault="00C83D14" w:rsidP="00E01402">
      <w:pPr>
        <w:widowControl w:val="0"/>
        <w:autoSpaceDE w:val="0"/>
        <w:autoSpaceDN w:val="0"/>
        <w:adjustRightInd w:val="0"/>
        <w:spacing w:after="0" w:line="360" w:lineRule="auto"/>
        <w:ind w:firstLine="180"/>
        <w:jc w:val="both"/>
        <w:rPr>
          <w:rFonts w:ascii="Times New Roman" w:hAnsi="Times New Roman"/>
          <w:sz w:val="28"/>
          <w:szCs w:val="28"/>
          <w:lang w:val="en-US"/>
        </w:rPr>
      </w:pPr>
      <w:r w:rsidRPr="00E01402">
        <w:rPr>
          <w:rFonts w:ascii="Times New Roman" w:hAnsi="Times New Roman"/>
          <w:sz w:val="28"/>
          <w:szCs w:val="28"/>
          <w:lang w:val="en-US"/>
        </w:rPr>
        <w:t>"But I am whispering." This continual shushing annoyed him.(A.H.)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3. I closed my eyes, smelling the goodness of her sweat and the sunshine-in-the-breakfast-room smell of her lavender-water. (J.Br.)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4. "Benny Gollan, a respected guy, Benny Gollan wants to marry her."</w:t>
      </w:r>
    </w:p>
    <w:p w:rsidR="00C83D14" w:rsidRPr="00E01402" w:rsidRDefault="00C83D14" w:rsidP="00E01402">
      <w:pPr>
        <w:widowControl w:val="0"/>
        <w:autoSpaceDE w:val="0"/>
        <w:autoSpaceDN w:val="0"/>
        <w:adjustRightInd w:val="0"/>
        <w:spacing w:after="0" w:line="360" w:lineRule="auto"/>
        <w:ind w:firstLine="180"/>
        <w:jc w:val="both"/>
        <w:rPr>
          <w:rFonts w:ascii="Times New Roman" w:hAnsi="Times New Roman"/>
          <w:sz w:val="28"/>
          <w:szCs w:val="28"/>
          <w:lang w:val="en-US"/>
        </w:rPr>
      </w:pPr>
      <w:r w:rsidRPr="00E01402">
        <w:rPr>
          <w:rFonts w:ascii="Times New Roman" w:hAnsi="Times New Roman"/>
          <w:sz w:val="28"/>
          <w:szCs w:val="28"/>
          <w:lang w:val="en-US"/>
        </w:rPr>
        <w:t>" An agent could ask for more?" (T.C.)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5. I hope, Cecily, I shall not offend you if I state quite frankly and openly that you seem to me to be in every way the visible personification of absolute perfection. (O.W.)</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6.Who will be open where there is no sympathy, or has call to speak to those who never can understand? (Th.)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7. "Oh, what's the </w:t>
      </w:r>
      <w:r w:rsidRPr="00E01402">
        <w:rPr>
          <w:rFonts w:ascii="Times New Roman" w:hAnsi="Times New Roman"/>
          <w:b/>
          <w:bCs/>
          <w:sz w:val="28"/>
          <w:szCs w:val="28"/>
          <w:lang w:val="en-US"/>
        </w:rPr>
        <w:t xml:space="preserve">difference, </w:t>
      </w:r>
      <w:r w:rsidRPr="00E01402">
        <w:rPr>
          <w:rFonts w:ascii="Times New Roman" w:hAnsi="Times New Roman"/>
          <w:sz w:val="28"/>
          <w:szCs w:val="28"/>
          <w:lang w:val="en-US"/>
        </w:rPr>
        <w:t>Mother?"</w:t>
      </w:r>
    </w:p>
    <w:p w:rsidR="00C83D14" w:rsidRPr="00E01402" w:rsidRDefault="00C83D14" w:rsidP="00E01402">
      <w:pPr>
        <w:widowControl w:val="0"/>
        <w:autoSpaceDE w:val="0"/>
        <w:autoSpaceDN w:val="0"/>
        <w:adjustRightInd w:val="0"/>
        <w:spacing w:after="0" w:line="360" w:lineRule="auto"/>
        <w:ind w:firstLine="180"/>
        <w:jc w:val="both"/>
        <w:rPr>
          <w:rFonts w:ascii="Times New Roman" w:hAnsi="Times New Roman"/>
          <w:sz w:val="28"/>
          <w:szCs w:val="28"/>
          <w:lang w:val="en-US"/>
        </w:rPr>
      </w:pPr>
      <w:r w:rsidRPr="00E01402">
        <w:rPr>
          <w:rFonts w:ascii="Times New Roman" w:hAnsi="Times New Roman"/>
          <w:sz w:val="28"/>
          <w:szCs w:val="28"/>
          <w:lang w:val="en-US"/>
        </w:rPr>
        <w:t xml:space="preserve">"Muriel, I want to </w:t>
      </w:r>
      <w:r w:rsidRPr="00E01402">
        <w:rPr>
          <w:rFonts w:ascii="Times New Roman" w:hAnsi="Times New Roman"/>
          <w:b/>
          <w:bCs/>
          <w:sz w:val="28"/>
          <w:szCs w:val="28"/>
          <w:lang w:val="en-US"/>
        </w:rPr>
        <w:t>know</w:t>
      </w:r>
      <w:r w:rsidRPr="00E01402">
        <w:rPr>
          <w:rFonts w:ascii="Times New Roman" w:hAnsi="Times New Roman"/>
          <w:sz w:val="28"/>
          <w:szCs w:val="28"/>
          <w:lang w:val="en-US"/>
        </w:rPr>
        <w:t>."(S.)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8."Tastes like rotten apples,"said Adam. "Yes, but remember, Jam Hamilton said like good rotten apples."(St.)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9. His speech had a jerky, metallic rhythm, like a teletype.(T.C.)</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10. Mr. Trundle was in high feather and spirits ... All the girls were in tears and white muslin. (D.)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11. It rained during the US-USSR match at summit level in Moscow. But it not only rained rain, it rained records. (D.W.)</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12. He was number. He wanted to weep, to vomit, to die, to sink away. (A.B.)</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13. I am thinking an unmentionable thing about your mother. (I.Sh.)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14. "Why doesn't he have his shirt on?" the child asks distinctly.</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"I don't know," her mother says. "I suppose he thinks he has a nice chest."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"Is that his boo-zim?" Joyce asks.</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      "No, darling: only ladies have bosom." (U.)</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lastRenderedPageBreak/>
        <w:t>15. How are you, dullin? (O.)</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16. Cyrus Trask mourned for his wife with a keg of whisky and three old army friends. (St.)</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17. I wake up and I'm alone, and I walk round Warley and I'm alone, and I talk with people and I'm alone and I look at his face when I'm home and it's dead... (J.Br.)</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18. For the former her adoration was ecstatic and therefore blind; her admiration for the latter, although equally devoted, was less uncritical. (V.)</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19. It was the best of times, it was the worst of times, it was the age of wisdom, it was the age of foolishness, it was the epoch of belief, it was the epoch of  incredulity, it was the season of Light, it was the season of Darkness, it was the spring of hope, it was the winter of despair; we had everything before us, we had nothing before us, we were all going direct to Heaven, we were all going direct the other way-in short the period was so far like the present period, that some of its noisiest authorities insisted on its being received for good or for evil, in the superlative degree of comparison  only. (D.)</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20. Hey, pack it in, ole Son, Mister What's-His-name'll be here soon to have a look at this squatting chair of his. (A.W.)</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21. It was a ladylike yawn, a closed-mouth yawn, but you couldn't miss it; her nostril-wings gave her away. (S.) </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22. Tom and Roger came back to eat an enormous tea and then played tennis till light failed. (S.M.)</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23. And Fleur-charming in her jade-green wrapper-tucked a corner of her lip behind a tooth, and went back to her room to finish dressing. ( G.) </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24. A dead leaf fell in Soapy's lap. That was Jack Frost's card. Jack is kind to the regular denizens of Madison's Square, and gives fair warning of his annual call. At the corners of four streets he hands his pasteboard to the North Wind, footman of the mansion of All Outdoors, so that the inhabitants thereof may make ready. (O.H.)</w:t>
      </w:r>
    </w:p>
    <w:p w:rsidR="00C83D14" w:rsidRPr="00E01402" w:rsidRDefault="00C83D14" w:rsidP="00E01402">
      <w:pPr>
        <w:widowControl w:val="0"/>
        <w:autoSpaceDE w:val="0"/>
        <w:autoSpaceDN w:val="0"/>
        <w:adjustRightInd w:val="0"/>
        <w:spacing w:after="0" w:line="360" w:lineRule="auto"/>
        <w:jc w:val="both"/>
        <w:rPr>
          <w:rFonts w:ascii="Times New Roman" w:hAnsi="Times New Roman"/>
          <w:sz w:val="28"/>
          <w:szCs w:val="28"/>
          <w:lang w:val="en-US"/>
        </w:rPr>
      </w:pPr>
      <w:r w:rsidRPr="00E01402">
        <w:rPr>
          <w:rFonts w:ascii="Times New Roman" w:hAnsi="Times New Roman"/>
          <w:sz w:val="28"/>
          <w:szCs w:val="28"/>
          <w:lang w:val="en-US"/>
        </w:rPr>
        <w:t xml:space="preserve">25. Sunshine, the old clown, rims the door. (U.) </w:t>
      </w:r>
    </w:p>
    <w:p w:rsidR="00B07EE1" w:rsidRPr="0039792F" w:rsidRDefault="0063499D" w:rsidP="00C83D14">
      <w:pPr>
        <w:jc w:val="both"/>
        <w:rPr>
          <w:rFonts w:ascii="Times New Roman" w:hAnsi="Times New Roman"/>
          <w:b/>
          <w:sz w:val="28"/>
          <w:szCs w:val="28"/>
          <w:lang w:val="en-US"/>
        </w:rPr>
      </w:pPr>
      <w:r w:rsidRPr="0039792F">
        <w:rPr>
          <w:rFonts w:ascii="Times New Roman" w:hAnsi="Times New Roman"/>
          <w:b/>
          <w:sz w:val="28"/>
          <w:szCs w:val="28"/>
          <w:lang w:val="en-US"/>
        </w:rPr>
        <w:object w:dxaOrig="8925" w:dyaOrig="12631">
          <v:shape id="_x0000_i1028" type="#_x0000_t75" style="width:492pt;height:696.75pt" o:ole="">
            <v:imagedata r:id="rId59" o:title=""/>
          </v:shape>
          <o:OLEObject Type="Embed" ProgID="AcroExch.Document.11" ShapeID="_x0000_i1028" DrawAspect="Content" ObjectID="_1677935782" r:id="rId60"/>
        </w:object>
      </w:r>
    </w:p>
    <w:p w:rsidR="00B07EE1" w:rsidRPr="0039792F" w:rsidRDefault="00C83D14" w:rsidP="00B07EE1">
      <w:pPr>
        <w:jc w:val="center"/>
        <w:rPr>
          <w:rFonts w:ascii="Times New Roman" w:hAnsi="Times New Roman"/>
          <w:b/>
          <w:sz w:val="28"/>
          <w:szCs w:val="28"/>
          <w:lang w:val="en-US"/>
        </w:rPr>
      </w:pPr>
      <w:r w:rsidRPr="0039792F">
        <w:rPr>
          <w:rFonts w:ascii="Times New Roman" w:hAnsi="Times New Roman"/>
          <w:b/>
          <w:noProof/>
          <w:sz w:val="28"/>
          <w:szCs w:val="28"/>
        </w:rPr>
        <w:lastRenderedPageBreak/>
        <w:drawing>
          <wp:inline distT="0" distB="0" distL="0" distR="0">
            <wp:extent cx="5944273" cy="8676167"/>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email"/>
                    <a:srcRect/>
                    <a:stretch>
                      <a:fillRect/>
                    </a:stretch>
                  </pic:blipFill>
                  <pic:spPr bwMode="auto">
                    <a:xfrm>
                      <a:off x="0" y="0"/>
                      <a:ext cx="5946023" cy="8678722"/>
                    </a:xfrm>
                    <a:prstGeom prst="rect">
                      <a:avLst/>
                    </a:prstGeom>
                    <a:noFill/>
                    <a:ln w="9525">
                      <a:noFill/>
                      <a:miter lim="800000"/>
                      <a:headEnd/>
                      <a:tailEnd/>
                    </a:ln>
                  </pic:spPr>
                </pic:pic>
              </a:graphicData>
            </a:graphic>
          </wp:inline>
        </w:drawing>
      </w:r>
    </w:p>
    <w:p w:rsidR="00B07EE1" w:rsidRPr="00B91F5F" w:rsidRDefault="00B07EE1" w:rsidP="00B07EE1">
      <w:pPr>
        <w:jc w:val="center"/>
        <w:rPr>
          <w:rFonts w:ascii="Times New Roman" w:hAnsi="Times New Roman"/>
          <w:b/>
          <w:sz w:val="28"/>
          <w:szCs w:val="28"/>
        </w:rPr>
      </w:pPr>
    </w:p>
    <w:p w:rsidR="00DB2F3F" w:rsidRPr="00B91F5F" w:rsidRDefault="00DB2F3F" w:rsidP="00B91F5F">
      <w:pPr>
        <w:spacing w:after="0" w:line="360" w:lineRule="auto"/>
        <w:jc w:val="center"/>
        <w:rPr>
          <w:rFonts w:ascii="Times New Roman" w:hAnsi="Times New Roman"/>
          <w:sz w:val="28"/>
          <w:szCs w:val="28"/>
        </w:rPr>
      </w:pPr>
      <w:r w:rsidRPr="00B91F5F">
        <w:rPr>
          <w:rFonts w:ascii="Times New Roman" w:hAnsi="Times New Roman"/>
          <w:sz w:val="28"/>
          <w:szCs w:val="28"/>
        </w:rPr>
        <w:lastRenderedPageBreak/>
        <w:t>АННОТАЦИЯ</w:t>
      </w:r>
    </w:p>
    <w:p w:rsidR="00DB2F3F" w:rsidRPr="00B91F5F" w:rsidRDefault="00DB2F3F" w:rsidP="00B91F5F">
      <w:pPr>
        <w:spacing w:after="0" w:line="360" w:lineRule="auto"/>
        <w:jc w:val="center"/>
        <w:rPr>
          <w:rFonts w:ascii="Times New Roman" w:hAnsi="Times New Roman"/>
          <w:sz w:val="28"/>
          <w:szCs w:val="28"/>
        </w:rPr>
      </w:pPr>
      <w:r w:rsidRPr="00B91F5F">
        <w:rPr>
          <w:rFonts w:ascii="Times New Roman" w:hAnsi="Times New Roman"/>
          <w:sz w:val="28"/>
          <w:szCs w:val="28"/>
        </w:rPr>
        <w:t>к рабочей программе дисциплины</w:t>
      </w:r>
    </w:p>
    <w:p w:rsidR="00DB2F3F" w:rsidRPr="00B91F5F" w:rsidRDefault="00DB2F3F" w:rsidP="00B91F5F">
      <w:pPr>
        <w:spacing w:after="0" w:line="360" w:lineRule="auto"/>
        <w:jc w:val="center"/>
        <w:rPr>
          <w:rFonts w:ascii="Times New Roman" w:hAnsi="Times New Roman"/>
          <w:sz w:val="28"/>
          <w:szCs w:val="28"/>
        </w:rPr>
      </w:pPr>
      <w:r w:rsidRPr="00B91F5F">
        <w:rPr>
          <w:rFonts w:ascii="Times New Roman" w:hAnsi="Times New Roman"/>
          <w:sz w:val="28"/>
          <w:szCs w:val="28"/>
        </w:rPr>
        <w:t>«</w:t>
      </w:r>
      <w:r w:rsidRPr="00B91F5F">
        <w:rPr>
          <w:rFonts w:ascii="Times New Roman" w:hAnsi="Times New Roman"/>
          <w:b/>
          <w:sz w:val="28"/>
          <w:szCs w:val="28"/>
        </w:rPr>
        <w:t>Стилистика русского языка</w:t>
      </w:r>
      <w:r w:rsidRPr="00B91F5F">
        <w:rPr>
          <w:rFonts w:ascii="Times New Roman" w:hAnsi="Times New Roman"/>
          <w:sz w:val="28"/>
          <w:szCs w:val="28"/>
        </w:rPr>
        <w:t>»</w:t>
      </w:r>
    </w:p>
    <w:p w:rsidR="00DB2F3F" w:rsidRPr="00B91F5F" w:rsidRDefault="00DB2F3F" w:rsidP="00B91F5F">
      <w:pPr>
        <w:spacing w:after="0" w:line="360" w:lineRule="auto"/>
        <w:jc w:val="center"/>
        <w:rPr>
          <w:rFonts w:ascii="Times New Roman" w:hAnsi="Times New Roman"/>
          <w:sz w:val="28"/>
          <w:szCs w:val="28"/>
        </w:rPr>
      </w:pPr>
      <w:r w:rsidRPr="00B91F5F">
        <w:rPr>
          <w:rFonts w:ascii="Times New Roman" w:hAnsi="Times New Roman"/>
          <w:sz w:val="28"/>
          <w:szCs w:val="28"/>
        </w:rPr>
        <w:t>профессиональной переподготовки</w:t>
      </w:r>
    </w:p>
    <w:p w:rsidR="00DB2F3F" w:rsidRPr="00B91F5F" w:rsidRDefault="00DB2F3F" w:rsidP="00B91F5F">
      <w:pPr>
        <w:spacing w:after="0" w:line="360" w:lineRule="auto"/>
        <w:jc w:val="center"/>
        <w:rPr>
          <w:rFonts w:ascii="Times New Roman" w:hAnsi="Times New Roman"/>
          <w:sz w:val="28"/>
          <w:szCs w:val="28"/>
        </w:rPr>
      </w:pPr>
      <w:r w:rsidRPr="00B91F5F">
        <w:rPr>
          <w:rFonts w:ascii="Times New Roman" w:hAnsi="Times New Roman"/>
          <w:sz w:val="28"/>
          <w:szCs w:val="28"/>
        </w:rPr>
        <w:t>по направлению «Переводчик в сфере профессиональной коммуникации»</w:t>
      </w:r>
    </w:p>
    <w:p w:rsidR="00DB2F3F" w:rsidRPr="00B91F5F" w:rsidRDefault="00DB2F3F" w:rsidP="00B91F5F">
      <w:pPr>
        <w:spacing w:after="0" w:line="360" w:lineRule="auto"/>
        <w:rPr>
          <w:rFonts w:ascii="Times New Roman" w:hAnsi="Times New Roman"/>
          <w:sz w:val="28"/>
          <w:szCs w:val="28"/>
        </w:rPr>
      </w:pP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t>Трудоемкость дисциплины</w:t>
      </w:r>
      <w:r w:rsidRPr="00B91F5F">
        <w:rPr>
          <w:rFonts w:ascii="Times New Roman" w:hAnsi="Times New Roman"/>
          <w:sz w:val="28"/>
          <w:szCs w:val="28"/>
        </w:rPr>
        <w:t xml:space="preserve"> составляет: 1 зач. ед., 36 часов. Из них аудиторные лекционные занятия составляют 12 часов, самостоятельная работа - 24 часа. </w:t>
      </w:r>
    </w:p>
    <w:p w:rsidR="00DB2F3F" w:rsidRPr="00B91F5F" w:rsidRDefault="00DB2F3F" w:rsidP="00B91F5F">
      <w:pPr>
        <w:spacing w:after="0" w:line="360" w:lineRule="auto"/>
        <w:jc w:val="both"/>
        <w:rPr>
          <w:rFonts w:ascii="Times New Roman" w:hAnsi="Times New Roman"/>
          <w:sz w:val="28"/>
          <w:szCs w:val="28"/>
        </w:rPr>
      </w:pPr>
      <w:r w:rsidRPr="00B91F5F">
        <w:rPr>
          <w:rFonts w:ascii="Times New Roman" w:hAnsi="Times New Roman"/>
          <w:b/>
          <w:sz w:val="28"/>
          <w:szCs w:val="28"/>
        </w:rPr>
        <w:t>Виды учебной работы</w:t>
      </w:r>
      <w:r w:rsidRPr="00B91F5F">
        <w:rPr>
          <w:rFonts w:ascii="Times New Roman" w:hAnsi="Times New Roman"/>
          <w:sz w:val="28"/>
          <w:szCs w:val="28"/>
        </w:rPr>
        <w:t xml:space="preserve">: лекционные занятия и самостоятельная работа студентов. </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t>Цель дисциплины -</w:t>
      </w:r>
      <w:r w:rsidRPr="00B91F5F">
        <w:rPr>
          <w:rFonts w:ascii="Times New Roman" w:hAnsi="Times New Roman"/>
          <w:sz w:val="28"/>
          <w:szCs w:val="28"/>
        </w:rPr>
        <w:t xml:space="preserve"> дать системное описание стилистических ресурсов русского языка на всех его уровнях, т. е. охарактеризовать объект и предмет фонетической, лексической, фразеологической, словообразовательной, морфологической, синтаксической стилистики в парадигматическом и синтагматическом аспектах.</w:t>
      </w:r>
    </w:p>
    <w:p w:rsidR="00DB2F3F" w:rsidRPr="00B91F5F" w:rsidRDefault="00DB2F3F" w:rsidP="00B91F5F">
      <w:pPr>
        <w:spacing w:after="0" w:line="360" w:lineRule="auto"/>
        <w:ind w:left="-567" w:firstLine="567"/>
        <w:jc w:val="both"/>
        <w:rPr>
          <w:rFonts w:ascii="Times New Roman" w:hAnsi="Times New Roman"/>
          <w:b/>
          <w:sz w:val="28"/>
          <w:szCs w:val="28"/>
        </w:rPr>
      </w:pPr>
      <w:r w:rsidRPr="00B91F5F">
        <w:rPr>
          <w:rFonts w:ascii="Times New Roman" w:hAnsi="Times New Roman"/>
          <w:b/>
          <w:sz w:val="28"/>
          <w:szCs w:val="28"/>
        </w:rPr>
        <w:t>Задачи дисциплины</w:t>
      </w:r>
      <w:r w:rsidRPr="00B91F5F">
        <w:rPr>
          <w:rFonts w:ascii="Times New Roman" w:hAnsi="Times New Roman"/>
          <w:sz w:val="28"/>
          <w:szCs w:val="28"/>
        </w:rPr>
        <w:t>состоят в том, чтобы научить слушателей правильному использованию стилистических резервов русского языка, дать представление о состоянии речевой культуры современного российского общества; научитьиспользовать единицы с различной функционально-стилевой и эмоционально-экспрессивной окраской;</w:t>
      </w:r>
      <w:r w:rsidRPr="00B91F5F">
        <w:rPr>
          <w:rFonts w:ascii="Times New Roman" w:hAnsi="Times New Roman"/>
          <w:spacing w:val="1"/>
          <w:sz w:val="28"/>
          <w:szCs w:val="28"/>
        </w:rPr>
        <w:t xml:space="preserve"> дать представление</w:t>
      </w:r>
      <w:r w:rsidRPr="00B91F5F">
        <w:rPr>
          <w:rFonts w:ascii="Times New Roman" w:hAnsi="Times New Roman"/>
          <w:sz w:val="28"/>
          <w:szCs w:val="28"/>
        </w:rPr>
        <w:t xml:space="preserve"> о системе функциональных стилей и основных подстилей современного русского литературного языка; научить владеть приемами устранения стилистических ошибок на разных языковых уровнях; добиваться саморазвития коммуникативной компетенции.</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sz w:val="28"/>
          <w:szCs w:val="28"/>
        </w:rPr>
        <w:t xml:space="preserve">В курсе подробно освещаются нормативный и коммуникативно-прагматический аспекты стилистики. </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t xml:space="preserve">Основные дидактические единицы (разделы) дисциплины ориентированы </w:t>
      </w:r>
      <w:r w:rsidRPr="00B91F5F">
        <w:rPr>
          <w:rFonts w:ascii="Times New Roman" w:hAnsi="Times New Roman"/>
          <w:sz w:val="28"/>
          <w:szCs w:val="28"/>
        </w:rPr>
        <w:t>на круг тем, связанных с направлением обучения и будущей профессией.</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lastRenderedPageBreak/>
        <w:t>Место дисциплины в структуре</w:t>
      </w:r>
      <w:r w:rsidRPr="00B91F5F">
        <w:rPr>
          <w:rFonts w:ascii="Times New Roman" w:hAnsi="Times New Roman"/>
          <w:sz w:val="28"/>
          <w:szCs w:val="28"/>
        </w:rPr>
        <w:t xml:space="preserve"> образовательной программы «Переводчик в сфере профессиональной коммуникации»: </w:t>
      </w:r>
      <w:r w:rsidR="00275DBB" w:rsidRPr="00B91F5F">
        <w:rPr>
          <w:rFonts w:ascii="Times New Roman" w:hAnsi="Times New Roman"/>
          <w:sz w:val="28"/>
          <w:szCs w:val="28"/>
        </w:rPr>
        <w:t>дисциплина</w:t>
      </w:r>
      <w:r w:rsidRPr="00B91F5F">
        <w:rPr>
          <w:rFonts w:ascii="Times New Roman" w:hAnsi="Times New Roman"/>
          <w:sz w:val="28"/>
          <w:szCs w:val="28"/>
        </w:rPr>
        <w:t xml:space="preserve"> </w:t>
      </w:r>
      <w:r w:rsidR="00275DBB" w:rsidRPr="00B91F5F">
        <w:rPr>
          <w:rFonts w:ascii="Times New Roman" w:hAnsi="Times New Roman"/>
          <w:sz w:val="28"/>
          <w:szCs w:val="28"/>
        </w:rPr>
        <w:t xml:space="preserve">относится к </w:t>
      </w:r>
      <w:r w:rsidR="00A43643" w:rsidRPr="00B91F5F">
        <w:rPr>
          <w:rFonts w:ascii="Times New Roman" w:hAnsi="Times New Roman"/>
          <w:sz w:val="28"/>
          <w:szCs w:val="28"/>
        </w:rPr>
        <w:t>базовой части ОП</w:t>
      </w:r>
      <w:r w:rsidRPr="00B91F5F">
        <w:rPr>
          <w:rFonts w:ascii="Times New Roman" w:hAnsi="Times New Roman"/>
          <w:sz w:val="28"/>
          <w:szCs w:val="28"/>
        </w:rPr>
        <w:t xml:space="preserve"> и является обязательной для изучения.</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t>Базируется</w:t>
      </w:r>
      <w:r w:rsidR="00FC201E" w:rsidRPr="00B91F5F">
        <w:rPr>
          <w:rFonts w:ascii="Times New Roman" w:hAnsi="Times New Roman"/>
          <w:b/>
          <w:sz w:val="28"/>
          <w:szCs w:val="28"/>
        </w:rPr>
        <w:t xml:space="preserve"> </w:t>
      </w:r>
      <w:r w:rsidRPr="00B91F5F">
        <w:rPr>
          <w:rFonts w:ascii="Times New Roman" w:hAnsi="Times New Roman"/>
          <w:sz w:val="28"/>
          <w:szCs w:val="28"/>
        </w:rPr>
        <w:t xml:space="preserve">на общекультурных и общепрофессиональных компетенциях, определенных образовательной программой «Переводчик в сфере профессиональной коммуникации». Данная дисциплина изучается в 1 семестре. </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t>Процесс изучения дисциплины направлен на формирование следующих компетенций:</w:t>
      </w:r>
    </w:p>
    <w:p w:rsidR="00DB2F3F" w:rsidRPr="00B91F5F" w:rsidRDefault="00DB2F3F" w:rsidP="00B91F5F">
      <w:pPr>
        <w:spacing w:after="0" w:line="360" w:lineRule="auto"/>
        <w:ind w:left="-567" w:firstLine="567"/>
        <w:jc w:val="both"/>
        <w:rPr>
          <w:rFonts w:ascii="Times New Roman" w:hAnsi="Times New Roman"/>
          <w:sz w:val="28"/>
          <w:szCs w:val="28"/>
        </w:rPr>
      </w:pPr>
      <w:r w:rsidRPr="00B91F5F">
        <w:rPr>
          <w:rFonts w:ascii="Times New Roman" w:hAnsi="Times New Roman"/>
          <w:b/>
          <w:sz w:val="28"/>
          <w:szCs w:val="28"/>
        </w:rPr>
        <w:t>ОПК-7</w:t>
      </w:r>
      <w:r w:rsidRPr="00B91F5F">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DB2F3F" w:rsidRPr="00B91F5F" w:rsidRDefault="00DB2F3F" w:rsidP="00B91F5F">
      <w:pPr>
        <w:spacing w:after="0" w:line="360" w:lineRule="auto"/>
        <w:ind w:left="-567" w:firstLine="567"/>
        <w:jc w:val="both"/>
        <w:rPr>
          <w:rFonts w:ascii="Times New Roman" w:hAnsi="Times New Roman"/>
          <w:b/>
          <w:sz w:val="28"/>
          <w:szCs w:val="28"/>
        </w:rPr>
      </w:pPr>
      <w:r w:rsidRPr="00B91F5F">
        <w:rPr>
          <w:rFonts w:ascii="Times New Roman" w:hAnsi="Times New Roman"/>
          <w:b/>
          <w:sz w:val="28"/>
          <w:szCs w:val="28"/>
        </w:rPr>
        <w:t>Промежуточная аттестация</w:t>
      </w:r>
      <w:r w:rsidRPr="00B91F5F">
        <w:rPr>
          <w:rFonts w:ascii="Times New Roman" w:hAnsi="Times New Roman"/>
          <w:sz w:val="28"/>
          <w:szCs w:val="28"/>
        </w:rPr>
        <w:t xml:space="preserve"> – зачет.</w:t>
      </w:r>
    </w:p>
    <w:p w:rsidR="00DB2F3F" w:rsidRPr="0039792F" w:rsidRDefault="00DB2F3F" w:rsidP="00DB2F3F">
      <w:pPr>
        <w:spacing w:line="360" w:lineRule="auto"/>
        <w:jc w:val="both"/>
        <w:rPr>
          <w:rFonts w:ascii="Times New Roman" w:hAnsi="Times New Roman"/>
          <w:sz w:val="24"/>
          <w:szCs w:val="24"/>
        </w:rPr>
      </w:pPr>
    </w:p>
    <w:p w:rsidR="00B07EE1" w:rsidRPr="0039792F" w:rsidRDefault="00B07EE1" w:rsidP="00B07EE1">
      <w:pPr>
        <w:jc w:val="center"/>
        <w:rPr>
          <w:rFonts w:ascii="Times New Roman" w:hAnsi="Times New Roman"/>
          <w:sz w:val="24"/>
          <w:szCs w:val="24"/>
        </w:rPr>
      </w:pPr>
    </w:p>
    <w:p w:rsidR="006733F4" w:rsidRPr="0039792F" w:rsidRDefault="006733F4"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DB2F3F" w:rsidRPr="0039792F" w:rsidRDefault="00DB2F3F" w:rsidP="00B07EE1">
      <w:pPr>
        <w:jc w:val="center"/>
        <w:rPr>
          <w:rFonts w:ascii="Times New Roman" w:hAnsi="Times New Roman"/>
          <w:b/>
          <w:sz w:val="28"/>
          <w:szCs w:val="28"/>
        </w:rPr>
      </w:pPr>
    </w:p>
    <w:p w:rsidR="00DB2F3F" w:rsidRPr="0039792F" w:rsidRDefault="00DB2F3F" w:rsidP="00B07EE1">
      <w:pPr>
        <w:jc w:val="center"/>
        <w:rPr>
          <w:rFonts w:ascii="Times New Roman" w:hAnsi="Times New Roman"/>
          <w:b/>
          <w:sz w:val="28"/>
          <w:szCs w:val="28"/>
        </w:rPr>
      </w:pPr>
    </w:p>
    <w:p w:rsidR="00DB2F3F" w:rsidRDefault="00DB2F3F" w:rsidP="00B07EE1">
      <w:pPr>
        <w:jc w:val="center"/>
        <w:rPr>
          <w:rFonts w:ascii="Times New Roman" w:hAnsi="Times New Roman"/>
          <w:b/>
          <w:sz w:val="28"/>
          <w:szCs w:val="28"/>
        </w:rPr>
      </w:pPr>
    </w:p>
    <w:p w:rsidR="00B91F5F" w:rsidRDefault="00B91F5F" w:rsidP="00B07EE1">
      <w:pPr>
        <w:jc w:val="center"/>
        <w:rPr>
          <w:rFonts w:ascii="Times New Roman" w:hAnsi="Times New Roman"/>
          <w:b/>
          <w:sz w:val="28"/>
          <w:szCs w:val="28"/>
        </w:rPr>
      </w:pPr>
    </w:p>
    <w:p w:rsidR="00B91F5F" w:rsidRDefault="00B91F5F" w:rsidP="00B07EE1">
      <w:pPr>
        <w:jc w:val="center"/>
        <w:rPr>
          <w:rFonts w:ascii="Times New Roman" w:hAnsi="Times New Roman"/>
          <w:b/>
          <w:sz w:val="28"/>
          <w:szCs w:val="28"/>
        </w:rPr>
      </w:pPr>
    </w:p>
    <w:p w:rsidR="00B91F5F" w:rsidRDefault="00B91F5F" w:rsidP="00B07EE1">
      <w:pPr>
        <w:jc w:val="center"/>
        <w:rPr>
          <w:rFonts w:ascii="Times New Roman" w:hAnsi="Times New Roman"/>
          <w:b/>
          <w:sz w:val="28"/>
          <w:szCs w:val="28"/>
        </w:rPr>
      </w:pPr>
    </w:p>
    <w:p w:rsidR="00B91F5F" w:rsidRDefault="00B91F5F" w:rsidP="00B07EE1">
      <w:pPr>
        <w:jc w:val="center"/>
        <w:rPr>
          <w:rFonts w:ascii="Times New Roman" w:hAnsi="Times New Roman"/>
          <w:b/>
          <w:sz w:val="28"/>
          <w:szCs w:val="28"/>
        </w:rPr>
      </w:pPr>
    </w:p>
    <w:p w:rsidR="00B91F5F" w:rsidRDefault="00B91F5F" w:rsidP="00B07EE1">
      <w:pPr>
        <w:jc w:val="center"/>
        <w:rPr>
          <w:rFonts w:ascii="Times New Roman" w:hAnsi="Times New Roman"/>
          <w:b/>
          <w:sz w:val="28"/>
          <w:szCs w:val="28"/>
        </w:rPr>
      </w:pPr>
    </w:p>
    <w:p w:rsidR="00B91F5F" w:rsidRDefault="00B91F5F" w:rsidP="00B07EE1">
      <w:pPr>
        <w:jc w:val="center"/>
        <w:rPr>
          <w:rFonts w:ascii="Times New Roman" w:hAnsi="Times New Roman"/>
          <w:b/>
          <w:sz w:val="28"/>
          <w:szCs w:val="28"/>
        </w:rPr>
      </w:pPr>
    </w:p>
    <w:p w:rsidR="00B91F5F" w:rsidRPr="0039792F" w:rsidRDefault="00B91F5F"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C83D14" w:rsidRPr="00B91F5F" w:rsidRDefault="00C83D14" w:rsidP="00C83D14">
      <w:pPr>
        <w:spacing w:after="0" w:line="360" w:lineRule="auto"/>
        <w:jc w:val="center"/>
        <w:rPr>
          <w:rFonts w:ascii="Times New Roman" w:hAnsi="Times New Roman"/>
          <w:b/>
          <w:sz w:val="28"/>
          <w:szCs w:val="28"/>
        </w:rPr>
      </w:pPr>
      <w:r w:rsidRPr="00B91F5F">
        <w:rPr>
          <w:rFonts w:ascii="Times New Roman" w:hAnsi="Times New Roman"/>
          <w:b/>
          <w:sz w:val="28"/>
          <w:szCs w:val="28"/>
        </w:rPr>
        <w:lastRenderedPageBreak/>
        <w:t>СОДЕРЖАНИЕ</w:t>
      </w:r>
    </w:p>
    <w:p w:rsidR="00C83D14"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1.  Це</w:t>
      </w:r>
      <w:r w:rsidR="000B015B" w:rsidRPr="0039792F">
        <w:rPr>
          <w:rFonts w:ascii="Times New Roman" w:hAnsi="Times New Roman"/>
          <w:sz w:val="28"/>
          <w:szCs w:val="28"/>
        </w:rPr>
        <w:t>ли и задачи освоения дисциплины</w:t>
      </w:r>
    </w:p>
    <w:p w:rsidR="00C83D14"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 xml:space="preserve">2.  Место дисциплины </w:t>
      </w:r>
      <w:r w:rsidR="0003580B" w:rsidRPr="0039792F">
        <w:rPr>
          <w:rFonts w:ascii="Times New Roman" w:hAnsi="Times New Roman"/>
          <w:sz w:val="28"/>
          <w:szCs w:val="28"/>
        </w:rPr>
        <w:t>в структуре О</w:t>
      </w:r>
      <w:r w:rsidRPr="0039792F">
        <w:rPr>
          <w:rFonts w:ascii="Times New Roman" w:hAnsi="Times New Roman"/>
          <w:sz w:val="28"/>
          <w:szCs w:val="28"/>
        </w:rPr>
        <w:t xml:space="preserve">П </w:t>
      </w:r>
    </w:p>
    <w:p w:rsidR="00C83D14"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 xml:space="preserve">3. Компетенции обучающегося, формируемые в результате освоения дисциплины» </w:t>
      </w:r>
    </w:p>
    <w:p w:rsidR="00C83D14"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 xml:space="preserve">4.  Структура и содержание дисциплины </w:t>
      </w:r>
    </w:p>
    <w:p w:rsidR="00C83D14"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 xml:space="preserve">5.  Образовательные технологии  </w:t>
      </w:r>
    </w:p>
    <w:p w:rsidR="00C83D14" w:rsidRPr="0039792F" w:rsidRDefault="00C83D14" w:rsidP="00B91F5F">
      <w:pPr>
        <w:spacing w:after="0" w:line="360" w:lineRule="auto"/>
        <w:jc w:val="both"/>
        <w:rPr>
          <w:rFonts w:ascii="Times New Roman" w:hAnsi="Times New Roman"/>
          <w:sz w:val="28"/>
          <w:szCs w:val="28"/>
        </w:rPr>
      </w:pPr>
      <w:r w:rsidRPr="0039792F">
        <w:rPr>
          <w:rFonts w:ascii="Times New Roman" w:hAnsi="Times New Roman"/>
          <w:sz w:val="28"/>
          <w:szCs w:val="28"/>
        </w:rPr>
        <w:t xml:space="preserve">6.  </w:t>
      </w:r>
      <w:r w:rsidR="000B015B" w:rsidRPr="0039792F">
        <w:rPr>
          <w:rFonts w:ascii="Times New Roman" w:hAnsi="Times New Roman"/>
          <w:sz w:val="28"/>
          <w:szCs w:val="28"/>
        </w:rPr>
        <w:t>Оценочные средства для текущего контроля успеваемости, промежуточной аттестации по итогам освоения дисциплины и учебно-методическое обеспечение самостоятельной работы студентов</w:t>
      </w:r>
    </w:p>
    <w:p w:rsidR="00C83D14" w:rsidRPr="0039792F" w:rsidRDefault="00C83D14" w:rsidP="00B91F5F">
      <w:pPr>
        <w:pStyle w:val="af1"/>
        <w:widowControl w:val="0"/>
        <w:suppressAutoHyphens/>
        <w:spacing w:line="360" w:lineRule="auto"/>
        <w:ind w:left="0"/>
        <w:contextualSpacing w:val="0"/>
        <w:jc w:val="both"/>
        <w:rPr>
          <w:sz w:val="28"/>
          <w:szCs w:val="28"/>
        </w:rPr>
      </w:pPr>
      <w:r w:rsidRPr="0039792F">
        <w:rPr>
          <w:sz w:val="28"/>
          <w:szCs w:val="28"/>
        </w:rPr>
        <w:t xml:space="preserve">7. Учебно-методическое </w:t>
      </w:r>
      <w:r w:rsidR="00B64902" w:rsidRPr="0039792F">
        <w:rPr>
          <w:sz w:val="28"/>
          <w:szCs w:val="28"/>
        </w:rPr>
        <w:t xml:space="preserve">и информационное обкспечение дисциплины </w:t>
      </w:r>
    </w:p>
    <w:p w:rsidR="000B015B"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 xml:space="preserve">8. </w:t>
      </w:r>
      <w:r w:rsidR="000C2F12" w:rsidRPr="0039792F">
        <w:rPr>
          <w:rFonts w:ascii="Times New Roman" w:hAnsi="Times New Roman"/>
          <w:sz w:val="28"/>
          <w:szCs w:val="28"/>
        </w:rPr>
        <w:t>Материально-техническое обеспечение дисциплины</w:t>
      </w:r>
    </w:p>
    <w:p w:rsidR="000B015B" w:rsidRPr="0039792F" w:rsidRDefault="00C83D14" w:rsidP="00B91F5F">
      <w:pPr>
        <w:widowControl w:val="0"/>
        <w:suppressAutoHyphens/>
        <w:spacing w:after="0" w:line="360" w:lineRule="auto"/>
        <w:jc w:val="both"/>
        <w:rPr>
          <w:rFonts w:ascii="Times New Roman" w:hAnsi="Times New Roman"/>
          <w:sz w:val="28"/>
          <w:szCs w:val="28"/>
        </w:rPr>
      </w:pPr>
      <w:r w:rsidRPr="0039792F">
        <w:rPr>
          <w:rFonts w:ascii="Times New Roman" w:hAnsi="Times New Roman"/>
          <w:sz w:val="28"/>
          <w:szCs w:val="28"/>
        </w:rPr>
        <w:t xml:space="preserve">9. </w:t>
      </w:r>
      <w:r w:rsidR="000C2F12" w:rsidRPr="0039792F">
        <w:rPr>
          <w:rFonts w:ascii="Times New Roman" w:hAnsi="Times New Roman"/>
          <w:sz w:val="28"/>
          <w:szCs w:val="28"/>
        </w:rPr>
        <w:t>Фонд оценочных средств</w:t>
      </w: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C83D14" w:rsidRPr="0039792F" w:rsidRDefault="00C83D14" w:rsidP="00C83D14">
      <w:pPr>
        <w:spacing w:after="0" w:line="360" w:lineRule="auto"/>
        <w:jc w:val="both"/>
        <w:rPr>
          <w:rFonts w:ascii="Times New Roman" w:hAnsi="Times New Roman"/>
          <w:sz w:val="28"/>
          <w:szCs w:val="28"/>
        </w:rPr>
      </w:pPr>
    </w:p>
    <w:p w:rsidR="0003580B" w:rsidRPr="0039792F" w:rsidRDefault="0003580B" w:rsidP="00C83D14">
      <w:pPr>
        <w:spacing w:after="0" w:line="360" w:lineRule="auto"/>
        <w:ind w:firstLine="709"/>
        <w:jc w:val="both"/>
        <w:rPr>
          <w:rFonts w:ascii="Times New Roman" w:hAnsi="Times New Roman"/>
          <w:b/>
          <w:bCs/>
          <w:sz w:val="28"/>
          <w:szCs w:val="28"/>
        </w:rPr>
      </w:pPr>
    </w:p>
    <w:p w:rsidR="0003580B" w:rsidRPr="0039792F" w:rsidRDefault="0003580B" w:rsidP="00C83D14">
      <w:pPr>
        <w:spacing w:after="0" w:line="360" w:lineRule="auto"/>
        <w:ind w:firstLine="709"/>
        <w:jc w:val="both"/>
        <w:rPr>
          <w:rFonts w:ascii="Times New Roman" w:hAnsi="Times New Roman"/>
          <w:b/>
          <w:bCs/>
          <w:sz w:val="28"/>
          <w:szCs w:val="28"/>
        </w:rPr>
      </w:pPr>
    </w:p>
    <w:p w:rsidR="0003580B" w:rsidRPr="0039792F" w:rsidRDefault="0003580B" w:rsidP="00C83D14">
      <w:pPr>
        <w:spacing w:after="0" w:line="360" w:lineRule="auto"/>
        <w:ind w:firstLine="709"/>
        <w:jc w:val="both"/>
        <w:rPr>
          <w:rFonts w:ascii="Times New Roman" w:hAnsi="Times New Roman"/>
          <w:b/>
          <w:bCs/>
          <w:sz w:val="28"/>
          <w:szCs w:val="28"/>
        </w:rPr>
      </w:pPr>
    </w:p>
    <w:p w:rsidR="0003580B" w:rsidRPr="0039792F" w:rsidRDefault="0003580B" w:rsidP="00C83D14">
      <w:pPr>
        <w:spacing w:after="0" w:line="360" w:lineRule="auto"/>
        <w:ind w:firstLine="709"/>
        <w:jc w:val="both"/>
        <w:rPr>
          <w:rFonts w:ascii="Times New Roman" w:hAnsi="Times New Roman"/>
          <w:b/>
          <w:bCs/>
          <w:sz w:val="28"/>
          <w:szCs w:val="28"/>
        </w:rPr>
      </w:pPr>
    </w:p>
    <w:p w:rsidR="000B015B" w:rsidRPr="0039792F" w:rsidRDefault="000B015B" w:rsidP="00C83D14">
      <w:pPr>
        <w:spacing w:after="0" w:line="360" w:lineRule="auto"/>
        <w:ind w:firstLine="709"/>
        <w:jc w:val="both"/>
        <w:rPr>
          <w:rFonts w:ascii="Times New Roman" w:hAnsi="Times New Roman"/>
          <w:b/>
          <w:bCs/>
          <w:sz w:val="28"/>
          <w:szCs w:val="28"/>
        </w:rPr>
      </w:pPr>
    </w:p>
    <w:p w:rsidR="000B015B" w:rsidRPr="0039792F" w:rsidRDefault="000B015B" w:rsidP="00C83D14">
      <w:pPr>
        <w:spacing w:after="0" w:line="360" w:lineRule="auto"/>
        <w:ind w:firstLine="709"/>
        <w:jc w:val="both"/>
        <w:rPr>
          <w:rFonts w:ascii="Times New Roman" w:hAnsi="Times New Roman"/>
          <w:b/>
          <w:bCs/>
          <w:sz w:val="28"/>
          <w:szCs w:val="28"/>
        </w:rPr>
      </w:pPr>
    </w:p>
    <w:p w:rsidR="00B64902" w:rsidRPr="0039792F" w:rsidRDefault="00B64902" w:rsidP="00B91F5F">
      <w:pPr>
        <w:spacing w:after="0" w:line="360" w:lineRule="auto"/>
        <w:jc w:val="both"/>
        <w:rPr>
          <w:rFonts w:ascii="Times New Roman" w:hAnsi="Times New Roman"/>
          <w:b/>
          <w:bCs/>
          <w:sz w:val="28"/>
          <w:szCs w:val="28"/>
        </w:rPr>
      </w:pP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lastRenderedPageBreak/>
        <w:t xml:space="preserve">1. </w:t>
      </w:r>
      <w:r w:rsidR="0003580B" w:rsidRPr="00B91F5F">
        <w:rPr>
          <w:rFonts w:ascii="Times New Roman" w:hAnsi="Times New Roman"/>
          <w:b/>
          <w:sz w:val="28"/>
          <w:szCs w:val="28"/>
        </w:rPr>
        <w:t xml:space="preserve">Цели и задачи освоения дисциплины </w:t>
      </w:r>
    </w:p>
    <w:p w:rsidR="00C83D14" w:rsidRPr="00B91F5F" w:rsidRDefault="00C83D14" w:rsidP="00B91F5F">
      <w:pPr>
        <w:spacing w:after="0" w:line="360" w:lineRule="auto"/>
        <w:ind w:firstLine="567"/>
        <w:jc w:val="both"/>
        <w:rPr>
          <w:rFonts w:ascii="Times New Roman" w:hAnsi="Times New Roman"/>
          <w:sz w:val="28"/>
          <w:szCs w:val="28"/>
        </w:rPr>
      </w:pPr>
      <w:r w:rsidRPr="00B91F5F">
        <w:rPr>
          <w:rFonts w:ascii="Times New Roman" w:hAnsi="Times New Roman"/>
          <w:b/>
          <w:sz w:val="28"/>
          <w:szCs w:val="28"/>
        </w:rPr>
        <w:t>Основная цель</w:t>
      </w:r>
      <w:r w:rsidRPr="00B91F5F">
        <w:rPr>
          <w:rFonts w:ascii="Times New Roman" w:hAnsi="Times New Roman"/>
          <w:sz w:val="28"/>
          <w:szCs w:val="28"/>
        </w:rPr>
        <w:t xml:space="preserve"> теоретической части курса – дать системное описание стилистических ресурсов русского языка на всех его уровнях, т. е. охарактеризовать объект и предмет фонетической, лексической, фразеологической, словообразовательной, морфологической, синтаксической стилистики в парадигматическом и синтагматическом аспектах.</w:t>
      </w:r>
    </w:p>
    <w:p w:rsidR="00C83D14" w:rsidRPr="00B91F5F" w:rsidRDefault="00C83D14" w:rsidP="00B91F5F">
      <w:pPr>
        <w:spacing w:after="0" w:line="360" w:lineRule="auto"/>
        <w:ind w:firstLine="567"/>
        <w:jc w:val="both"/>
        <w:rPr>
          <w:rFonts w:ascii="Times New Roman" w:hAnsi="Times New Roman"/>
          <w:sz w:val="28"/>
          <w:szCs w:val="28"/>
        </w:rPr>
      </w:pPr>
      <w:r w:rsidRPr="00B91F5F">
        <w:rPr>
          <w:rFonts w:ascii="Times New Roman" w:hAnsi="Times New Roman"/>
          <w:sz w:val="28"/>
          <w:szCs w:val="28"/>
        </w:rPr>
        <w:t xml:space="preserve"> Практическая цель курса – научить правильному использованию стилистических резервов русского языка, предупредить появление наиболее типичных речевых ошибок. В курсе подробно освещаются нормативный и коммуникативно-прагматический аспекты стилистики. </w:t>
      </w:r>
    </w:p>
    <w:p w:rsidR="00C83D14" w:rsidRPr="00B91F5F" w:rsidRDefault="00C83D14" w:rsidP="00B91F5F">
      <w:pPr>
        <w:widowControl w:val="0"/>
        <w:suppressAutoHyphens/>
        <w:spacing w:after="0" w:line="360" w:lineRule="auto"/>
        <w:jc w:val="both"/>
        <w:rPr>
          <w:rFonts w:ascii="Times New Roman" w:hAnsi="Times New Roman"/>
          <w:b/>
          <w:sz w:val="28"/>
          <w:szCs w:val="28"/>
        </w:rPr>
      </w:pPr>
      <w:r w:rsidRPr="00B91F5F">
        <w:rPr>
          <w:rFonts w:ascii="Times New Roman" w:hAnsi="Times New Roman"/>
          <w:b/>
          <w:sz w:val="28"/>
          <w:szCs w:val="28"/>
        </w:rPr>
        <w:t>2</w:t>
      </w:r>
      <w:r w:rsidRPr="00B91F5F">
        <w:rPr>
          <w:rFonts w:ascii="Times New Roman" w:hAnsi="Times New Roman"/>
          <w:sz w:val="28"/>
          <w:szCs w:val="28"/>
        </w:rPr>
        <w:t xml:space="preserve">. </w:t>
      </w:r>
      <w:r w:rsidRPr="00B91F5F">
        <w:rPr>
          <w:rFonts w:ascii="Times New Roman" w:hAnsi="Times New Roman"/>
          <w:b/>
          <w:sz w:val="28"/>
          <w:szCs w:val="28"/>
        </w:rPr>
        <w:t xml:space="preserve">Место дисциплины  </w:t>
      </w:r>
      <w:r w:rsidR="00275DBB" w:rsidRPr="00B91F5F">
        <w:rPr>
          <w:rFonts w:ascii="Times New Roman" w:hAnsi="Times New Roman"/>
          <w:b/>
          <w:sz w:val="28"/>
          <w:szCs w:val="28"/>
        </w:rPr>
        <w:t xml:space="preserve">в </w:t>
      </w:r>
      <w:r w:rsidRPr="00B91F5F">
        <w:rPr>
          <w:rFonts w:ascii="Times New Roman" w:hAnsi="Times New Roman"/>
          <w:b/>
          <w:sz w:val="28"/>
          <w:szCs w:val="28"/>
        </w:rPr>
        <w:t xml:space="preserve">ОП </w:t>
      </w:r>
    </w:p>
    <w:p w:rsidR="00C83D14" w:rsidRPr="00B91F5F" w:rsidRDefault="00C83D14" w:rsidP="00B91F5F">
      <w:pPr>
        <w:widowControl w:val="0"/>
        <w:suppressAutoHyphens/>
        <w:spacing w:after="0" w:line="360" w:lineRule="auto"/>
        <w:ind w:firstLine="708"/>
        <w:jc w:val="both"/>
        <w:rPr>
          <w:rFonts w:ascii="Times New Roman" w:hAnsi="Times New Roman"/>
          <w:sz w:val="28"/>
          <w:szCs w:val="28"/>
        </w:rPr>
      </w:pPr>
      <w:r w:rsidRPr="00B91F5F">
        <w:rPr>
          <w:rFonts w:ascii="Times New Roman" w:hAnsi="Times New Roman"/>
          <w:sz w:val="28"/>
          <w:szCs w:val="28"/>
        </w:rPr>
        <w:t>Дисциплина «Стилистика русского языка» относится к блоку ОД.3 (Общие дисциплины) по направлению подготовки ВО 45.03.02. «Лингвистика» и является обязательной для изучения.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После изучения теоретических разделов курса в объеме рабочей программы студент должен:</w:t>
      </w:r>
    </w:p>
    <w:p w:rsidR="00C83D14" w:rsidRPr="00B91F5F" w:rsidRDefault="00C83D14" w:rsidP="00B91F5F">
      <w:pPr>
        <w:tabs>
          <w:tab w:val="left" w:pos="298"/>
        </w:tabs>
        <w:spacing w:after="0" w:line="360" w:lineRule="auto"/>
        <w:jc w:val="both"/>
        <w:rPr>
          <w:rFonts w:ascii="Times New Roman" w:hAnsi="Times New Roman"/>
          <w:spacing w:val="1"/>
          <w:sz w:val="28"/>
          <w:szCs w:val="28"/>
          <w:shd w:val="clear" w:color="auto" w:fill="FFFFFF"/>
        </w:rPr>
      </w:pPr>
      <w:r w:rsidRPr="00B91F5F">
        <w:rPr>
          <w:rFonts w:ascii="Times New Roman" w:hAnsi="Times New Roman"/>
          <w:spacing w:val="1"/>
          <w:sz w:val="28"/>
          <w:szCs w:val="28"/>
          <w:shd w:val="clear" w:color="auto" w:fill="FFFFFF"/>
        </w:rPr>
        <w:t>- иметь системное представление о стилистической норме современного русского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pacing w:val="1"/>
          <w:sz w:val="28"/>
          <w:szCs w:val="28"/>
        </w:rPr>
        <w:t>-</w:t>
      </w:r>
      <w:r w:rsidRPr="00B91F5F">
        <w:rPr>
          <w:rFonts w:ascii="Times New Roman" w:hAnsi="Times New Roman"/>
          <w:sz w:val="28"/>
          <w:szCs w:val="28"/>
        </w:rPr>
        <w:t xml:space="preserve"> иметь представление о состоянии речевой культуры современного российского общества;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научиться уместному использованию единиц с различной функционально-стилевой и эмоционально-экспрессивной окраской;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pacing w:val="1"/>
          <w:sz w:val="28"/>
          <w:szCs w:val="28"/>
        </w:rPr>
        <w:t>- иметь представление</w:t>
      </w:r>
      <w:r w:rsidRPr="00B91F5F">
        <w:rPr>
          <w:rFonts w:ascii="Times New Roman" w:hAnsi="Times New Roman"/>
          <w:sz w:val="28"/>
          <w:szCs w:val="28"/>
        </w:rPr>
        <w:t xml:space="preserve"> о системе функциональных стилей и основных подстилей современного русского литературного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владеть приемами устранения стилистических ошибок на разных языковых уровнях;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добиваться саморазвития коммуникативной компетенции;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овладеть правилами культуры общения в различных сферах деятельности;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уметь работать с разными типами словарей и справочников, а также Интернет-ресурсами. </w:t>
      </w:r>
    </w:p>
    <w:p w:rsidR="00C83D14" w:rsidRPr="00B91F5F" w:rsidRDefault="00C83D14" w:rsidP="00B91F5F">
      <w:pPr>
        <w:pStyle w:val="1"/>
        <w:spacing w:before="0" w:after="0" w:line="360" w:lineRule="auto"/>
        <w:jc w:val="both"/>
        <w:rPr>
          <w:rFonts w:ascii="Times New Roman" w:hAnsi="Times New Roman" w:cs="Times New Roman"/>
          <w:b w:val="0"/>
          <w:sz w:val="28"/>
          <w:szCs w:val="28"/>
        </w:rPr>
      </w:pPr>
      <w:r w:rsidRPr="00B91F5F">
        <w:rPr>
          <w:rFonts w:ascii="Times New Roman" w:hAnsi="Times New Roman" w:cs="Times New Roman"/>
          <w:sz w:val="28"/>
          <w:szCs w:val="28"/>
        </w:rPr>
        <w:lastRenderedPageBreak/>
        <w:t>3. </w:t>
      </w:r>
      <w:r w:rsidR="00B91F5F">
        <w:rPr>
          <w:rFonts w:ascii="Times New Roman" w:hAnsi="Times New Roman" w:cs="Times New Roman"/>
          <w:sz w:val="28"/>
          <w:szCs w:val="28"/>
        </w:rPr>
        <w:t>К</w:t>
      </w:r>
      <w:r w:rsidR="00B91F5F" w:rsidRPr="00B91F5F">
        <w:rPr>
          <w:rFonts w:ascii="Times New Roman" w:hAnsi="Times New Roman" w:cs="Times New Roman"/>
          <w:sz w:val="28"/>
          <w:szCs w:val="28"/>
        </w:rPr>
        <w:t xml:space="preserve">омпетенции обучающегося, формируемые в результате освоения дисциплины </w:t>
      </w:r>
    </w:p>
    <w:p w:rsidR="00FD53D1" w:rsidRPr="00B91F5F" w:rsidRDefault="00FD53D1" w:rsidP="00B91F5F">
      <w:pPr>
        <w:spacing w:after="0" w:line="360" w:lineRule="auto"/>
        <w:jc w:val="both"/>
        <w:rPr>
          <w:rFonts w:ascii="Times New Roman" w:hAnsi="Times New Roman"/>
          <w:sz w:val="28"/>
          <w:szCs w:val="28"/>
        </w:rPr>
      </w:pPr>
      <w:r w:rsidRPr="00B91F5F">
        <w:rPr>
          <w:rFonts w:ascii="Times New Roman" w:hAnsi="Times New Roman"/>
          <w:sz w:val="28"/>
          <w:szCs w:val="28"/>
        </w:rPr>
        <w:t>Выпу</w:t>
      </w:r>
      <w:r w:rsidR="00275DBB" w:rsidRPr="00B91F5F">
        <w:rPr>
          <w:rFonts w:ascii="Times New Roman" w:hAnsi="Times New Roman"/>
          <w:sz w:val="28"/>
          <w:szCs w:val="28"/>
        </w:rPr>
        <w:t>скник должен обладать следующей</w:t>
      </w:r>
      <w:r w:rsidR="000B015B" w:rsidRPr="00B91F5F">
        <w:rPr>
          <w:rFonts w:ascii="Times New Roman" w:hAnsi="Times New Roman"/>
          <w:sz w:val="28"/>
          <w:szCs w:val="28"/>
        </w:rPr>
        <w:t xml:space="preserve"> </w:t>
      </w:r>
      <w:r w:rsidR="00275DBB" w:rsidRPr="00B91F5F">
        <w:rPr>
          <w:rFonts w:ascii="Times New Roman" w:hAnsi="Times New Roman"/>
          <w:sz w:val="28"/>
          <w:szCs w:val="28"/>
        </w:rPr>
        <w:t>компетенцией</w:t>
      </w:r>
      <w:r w:rsidRPr="00B91F5F">
        <w:rPr>
          <w:rFonts w:ascii="Times New Roman" w:hAnsi="Times New Roman"/>
          <w:sz w:val="28"/>
          <w:szCs w:val="28"/>
        </w:rPr>
        <w:t>:</w:t>
      </w:r>
    </w:p>
    <w:p w:rsidR="00FD53D1" w:rsidRPr="00B91F5F" w:rsidRDefault="00FD53D1" w:rsidP="00B91F5F">
      <w:pPr>
        <w:spacing w:after="0" w:line="360" w:lineRule="auto"/>
        <w:jc w:val="both"/>
        <w:rPr>
          <w:rFonts w:ascii="Times New Roman" w:hAnsi="Times New Roman"/>
          <w:sz w:val="28"/>
          <w:szCs w:val="28"/>
        </w:rPr>
      </w:pPr>
      <w:r w:rsidRPr="00B91F5F">
        <w:rPr>
          <w:rFonts w:ascii="Times New Roman" w:hAnsi="Times New Roman"/>
          <w:sz w:val="28"/>
          <w:szCs w:val="28"/>
        </w:rPr>
        <w:t>-</w:t>
      </w:r>
      <w:r w:rsidR="00B91F5F">
        <w:rPr>
          <w:rFonts w:ascii="Times New Roman" w:hAnsi="Times New Roman"/>
          <w:sz w:val="28"/>
          <w:szCs w:val="28"/>
        </w:rPr>
        <w:t xml:space="preserve"> </w:t>
      </w:r>
      <w:r w:rsidRPr="00B91F5F">
        <w:rPr>
          <w:rFonts w:ascii="Times New Roman" w:hAnsi="Times New Roman"/>
          <w:sz w:val="28"/>
          <w:szCs w:val="28"/>
        </w:rPr>
        <w:t>способностью свободно выражать свои мысли, адекватно используя разнообразные языковые средства с целью выделения релевантной информации (ОПК-7).</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3544"/>
        <w:gridCol w:w="4218"/>
      </w:tblGrid>
      <w:tr w:rsidR="000B015B" w:rsidRPr="00B91F5F" w:rsidTr="00E758AF">
        <w:tc>
          <w:tcPr>
            <w:tcW w:w="1809" w:type="dxa"/>
          </w:tcPr>
          <w:p w:rsidR="000B015B" w:rsidRPr="00B91F5F" w:rsidRDefault="000B015B" w:rsidP="00B91F5F">
            <w:pPr>
              <w:jc w:val="both"/>
              <w:rPr>
                <w:rFonts w:ascii="Times New Roman" w:hAnsi="Times New Roman"/>
                <w:sz w:val="28"/>
                <w:szCs w:val="28"/>
              </w:rPr>
            </w:pPr>
            <w:r w:rsidRPr="00B91F5F">
              <w:rPr>
                <w:rFonts w:ascii="Times New Roman" w:hAnsi="Times New Roman"/>
                <w:sz w:val="28"/>
                <w:szCs w:val="28"/>
              </w:rPr>
              <w:t>Компетенции</w:t>
            </w:r>
          </w:p>
        </w:tc>
        <w:tc>
          <w:tcPr>
            <w:tcW w:w="3544" w:type="dxa"/>
          </w:tcPr>
          <w:p w:rsidR="000B015B" w:rsidRPr="00B91F5F" w:rsidRDefault="000B015B" w:rsidP="00B91F5F">
            <w:pPr>
              <w:jc w:val="both"/>
              <w:rPr>
                <w:rFonts w:ascii="Times New Roman" w:hAnsi="Times New Roman"/>
                <w:sz w:val="28"/>
                <w:szCs w:val="28"/>
              </w:rPr>
            </w:pPr>
            <w:r w:rsidRPr="00B91F5F">
              <w:rPr>
                <w:rFonts w:ascii="Times New Roman" w:hAnsi="Times New Roman"/>
                <w:sz w:val="28"/>
                <w:szCs w:val="28"/>
              </w:rPr>
              <w:t>Формулировка компетенции из ФГОС ВО</w:t>
            </w:r>
          </w:p>
        </w:tc>
        <w:tc>
          <w:tcPr>
            <w:tcW w:w="4218" w:type="dxa"/>
          </w:tcPr>
          <w:p w:rsidR="000B015B" w:rsidRPr="00B91F5F" w:rsidRDefault="000B015B" w:rsidP="00B91F5F">
            <w:pPr>
              <w:jc w:val="both"/>
              <w:rPr>
                <w:rFonts w:ascii="Times New Roman" w:hAnsi="Times New Roman"/>
                <w:sz w:val="28"/>
                <w:szCs w:val="28"/>
              </w:rPr>
            </w:pPr>
            <w:r w:rsidRPr="00B91F5F">
              <w:rPr>
                <w:rFonts w:ascii="Times New Roman" w:hAnsi="Times New Roman"/>
                <w:sz w:val="28"/>
                <w:szCs w:val="28"/>
              </w:rPr>
              <w:t>Планируемые результаты обучения (показатели достижения уровня освоения компетенции)</w:t>
            </w:r>
          </w:p>
        </w:tc>
      </w:tr>
      <w:tr w:rsidR="000B015B" w:rsidRPr="00B91F5F" w:rsidTr="00E758AF">
        <w:trPr>
          <w:trHeight w:val="3585"/>
        </w:trPr>
        <w:tc>
          <w:tcPr>
            <w:tcW w:w="1809" w:type="dxa"/>
            <w:vAlign w:val="center"/>
          </w:tcPr>
          <w:p w:rsidR="000B015B" w:rsidRPr="00B91F5F" w:rsidRDefault="000B015B" w:rsidP="00B91F5F">
            <w:pPr>
              <w:jc w:val="center"/>
              <w:rPr>
                <w:rFonts w:ascii="Times New Roman" w:hAnsi="Times New Roman"/>
                <w:b/>
                <w:sz w:val="28"/>
                <w:szCs w:val="28"/>
              </w:rPr>
            </w:pPr>
            <w:r w:rsidRPr="00B91F5F">
              <w:rPr>
                <w:rFonts w:ascii="Times New Roman" w:hAnsi="Times New Roman"/>
                <w:b/>
                <w:sz w:val="28"/>
                <w:szCs w:val="28"/>
              </w:rPr>
              <w:t>ОПК-7</w:t>
            </w:r>
          </w:p>
        </w:tc>
        <w:tc>
          <w:tcPr>
            <w:tcW w:w="3544" w:type="dxa"/>
          </w:tcPr>
          <w:p w:rsidR="000B015B" w:rsidRPr="00B91F5F" w:rsidRDefault="000B015B" w:rsidP="00B91F5F">
            <w:pPr>
              <w:jc w:val="both"/>
              <w:rPr>
                <w:rFonts w:ascii="Times New Roman" w:hAnsi="Times New Roman"/>
                <w:sz w:val="28"/>
                <w:szCs w:val="28"/>
              </w:rPr>
            </w:pPr>
            <w:r w:rsidRPr="00B91F5F">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tc>
        <w:tc>
          <w:tcPr>
            <w:tcW w:w="4218" w:type="dxa"/>
          </w:tcPr>
          <w:p w:rsidR="000B015B" w:rsidRPr="00B91F5F" w:rsidRDefault="000B015B" w:rsidP="00B91F5F">
            <w:pPr>
              <w:jc w:val="both"/>
              <w:rPr>
                <w:rFonts w:ascii="Times New Roman" w:hAnsi="Times New Roman"/>
                <w:sz w:val="28"/>
                <w:szCs w:val="28"/>
              </w:rPr>
            </w:pPr>
            <w:r w:rsidRPr="00B91F5F">
              <w:rPr>
                <w:rFonts w:ascii="Times New Roman" w:hAnsi="Times New Roman"/>
                <w:b/>
                <w:sz w:val="28"/>
                <w:szCs w:val="28"/>
              </w:rPr>
              <w:t>Знать:</w:t>
            </w:r>
          </w:p>
          <w:p w:rsidR="000B015B" w:rsidRPr="00B91F5F" w:rsidRDefault="000B015B" w:rsidP="00B91F5F">
            <w:pPr>
              <w:jc w:val="both"/>
              <w:rPr>
                <w:rFonts w:ascii="Times New Roman" w:hAnsi="Times New Roman"/>
                <w:sz w:val="28"/>
                <w:szCs w:val="28"/>
              </w:rPr>
            </w:pPr>
            <w:r w:rsidRPr="00B91F5F">
              <w:rPr>
                <w:rFonts w:ascii="Times New Roman" w:hAnsi="Times New Roman"/>
                <w:sz w:val="28"/>
                <w:szCs w:val="28"/>
              </w:rPr>
              <w:t>-стилистические особенности современного русского языка;</w:t>
            </w:r>
          </w:p>
          <w:p w:rsidR="000B015B" w:rsidRPr="00B91F5F" w:rsidRDefault="000B015B" w:rsidP="00B91F5F">
            <w:pPr>
              <w:jc w:val="both"/>
              <w:rPr>
                <w:rFonts w:ascii="Times New Roman" w:hAnsi="Times New Roman"/>
                <w:sz w:val="28"/>
                <w:szCs w:val="28"/>
              </w:rPr>
            </w:pPr>
            <w:r w:rsidRPr="00B91F5F">
              <w:rPr>
                <w:rFonts w:ascii="Times New Roman" w:hAnsi="Times New Roman"/>
                <w:b/>
                <w:sz w:val="28"/>
                <w:szCs w:val="28"/>
              </w:rPr>
              <w:t>Уметь:</w:t>
            </w:r>
          </w:p>
          <w:p w:rsidR="000B015B" w:rsidRPr="00B91F5F" w:rsidRDefault="000B015B" w:rsidP="00B91F5F">
            <w:pPr>
              <w:autoSpaceDE w:val="0"/>
              <w:autoSpaceDN w:val="0"/>
              <w:adjustRightInd w:val="0"/>
              <w:jc w:val="both"/>
              <w:rPr>
                <w:rFonts w:ascii="Times New Roman" w:hAnsi="Times New Roman"/>
                <w:sz w:val="28"/>
                <w:szCs w:val="28"/>
              </w:rPr>
            </w:pPr>
            <w:r w:rsidRPr="00B91F5F">
              <w:rPr>
                <w:rFonts w:ascii="Times New Roman" w:hAnsi="Times New Roman"/>
                <w:sz w:val="28"/>
                <w:szCs w:val="28"/>
              </w:rPr>
              <w:t xml:space="preserve">- </w:t>
            </w:r>
            <w:r w:rsidRPr="00B91F5F">
              <w:rPr>
                <w:rFonts w:ascii="Times New Roman" w:eastAsia="TimesNewRoman" w:hAnsi="Times New Roman"/>
                <w:sz w:val="28"/>
                <w:szCs w:val="28"/>
              </w:rPr>
              <w:t>применять полученные теоретические знания в практической устной и письменной речи</w:t>
            </w:r>
            <w:r w:rsidRPr="00B91F5F">
              <w:rPr>
                <w:rFonts w:ascii="Times New Roman" w:hAnsi="Times New Roman"/>
                <w:sz w:val="28"/>
                <w:szCs w:val="28"/>
              </w:rPr>
              <w:t>;</w:t>
            </w:r>
          </w:p>
          <w:p w:rsidR="000B015B" w:rsidRPr="00B91F5F" w:rsidRDefault="000B015B" w:rsidP="00B91F5F">
            <w:pPr>
              <w:autoSpaceDE w:val="0"/>
              <w:autoSpaceDN w:val="0"/>
              <w:adjustRightInd w:val="0"/>
              <w:jc w:val="both"/>
              <w:rPr>
                <w:rFonts w:ascii="Times New Roman" w:hAnsi="Times New Roman"/>
                <w:b/>
                <w:sz w:val="28"/>
                <w:szCs w:val="28"/>
              </w:rPr>
            </w:pPr>
            <w:r w:rsidRPr="00B91F5F">
              <w:rPr>
                <w:rFonts w:ascii="Times New Roman" w:hAnsi="Times New Roman"/>
                <w:b/>
                <w:sz w:val="28"/>
                <w:szCs w:val="28"/>
              </w:rPr>
              <w:t>Владеть:</w:t>
            </w:r>
          </w:p>
          <w:p w:rsidR="000B015B" w:rsidRPr="00B91F5F" w:rsidRDefault="000B015B" w:rsidP="00B91F5F">
            <w:pPr>
              <w:autoSpaceDE w:val="0"/>
              <w:autoSpaceDN w:val="0"/>
              <w:adjustRightInd w:val="0"/>
              <w:jc w:val="both"/>
              <w:rPr>
                <w:rFonts w:ascii="Times New Roman" w:hAnsi="Times New Roman"/>
                <w:b/>
                <w:sz w:val="28"/>
                <w:szCs w:val="28"/>
              </w:rPr>
            </w:pPr>
            <w:r w:rsidRPr="00B91F5F">
              <w:rPr>
                <w:rFonts w:ascii="Times New Roman" w:hAnsi="Times New Roman"/>
                <w:b/>
                <w:sz w:val="28"/>
                <w:szCs w:val="28"/>
              </w:rPr>
              <w:t xml:space="preserve">- </w:t>
            </w:r>
            <w:r w:rsidRPr="00B91F5F">
              <w:rPr>
                <w:rFonts w:ascii="Times New Roman" w:eastAsia="TimesNewRoman" w:hAnsi="Times New Roman"/>
                <w:sz w:val="28"/>
                <w:szCs w:val="28"/>
              </w:rPr>
              <w:t>способностью использовать языковые средства для достижения коммуникативных целей с соблюдением стилистических норм.</w:t>
            </w:r>
          </w:p>
          <w:p w:rsidR="000B015B" w:rsidRPr="00B91F5F" w:rsidRDefault="000B015B" w:rsidP="00B91F5F">
            <w:pPr>
              <w:jc w:val="both"/>
              <w:rPr>
                <w:rFonts w:ascii="Times New Roman" w:hAnsi="Times New Roman"/>
                <w:sz w:val="28"/>
                <w:szCs w:val="28"/>
              </w:rPr>
            </w:pPr>
            <w:r w:rsidRPr="00B91F5F">
              <w:rPr>
                <w:rFonts w:ascii="Times New Roman" w:hAnsi="Times New Roman"/>
                <w:sz w:val="28"/>
                <w:szCs w:val="28"/>
              </w:rPr>
              <w:t>- основным терминологическим аппаратом; знаниями о современных учениях в области стилистики русского языка.</w:t>
            </w:r>
          </w:p>
        </w:tc>
      </w:tr>
    </w:tbl>
    <w:p w:rsidR="00FD53D1" w:rsidRPr="00B91F5F" w:rsidRDefault="00FD53D1" w:rsidP="00B91F5F">
      <w:pPr>
        <w:pStyle w:val="aff3"/>
        <w:spacing w:line="360" w:lineRule="auto"/>
        <w:jc w:val="both"/>
        <w:rPr>
          <w:rFonts w:ascii="Times New Roman" w:hAnsi="Times New Roman" w:cs="Times New Roman"/>
          <w:b/>
          <w:sz w:val="28"/>
          <w:szCs w:val="28"/>
        </w:rPr>
      </w:pPr>
    </w:p>
    <w:p w:rsidR="00B91F5F" w:rsidRDefault="00B91F5F" w:rsidP="00B91F5F">
      <w:pPr>
        <w:pStyle w:val="aff3"/>
        <w:spacing w:line="360" w:lineRule="auto"/>
        <w:jc w:val="both"/>
        <w:rPr>
          <w:rFonts w:ascii="Times New Roman" w:hAnsi="Times New Roman" w:cs="Times New Roman"/>
          <w:b/>
          <w:sz w:val="28"/>
          <w:szCs w:val="28"/>
        </w:rPr>
      </w:pPr>
    </w:p>
    <w:p w:rsidR="00B91F5F" w:rsidRDefault="00B91F5F" w:rsidP="00B91F5F">
      <w:pPr>
        <w:pStyle w:val="aff3"/>
        <w:spacing w:line="360" w:lineRule="auto"/>
        <w:jc w:val="both"/>
        <w:rPr>
          <w:rFonts w:ascii="Times New Roman" w:hAnsi="Times New Roman" w:cs="Times New Roman"/>
          <w:b/>
          <w:sz w:val="28"/>
          <w:szCs w:val="28"/>
        </w:rPr>
      </w:pPr>
    </w:p>
    <w:p w:rsidR="00C83D14" w:rsidRPr="00B91F5F" w:rsidRDefault="00B91F5F" w:rsidP="00B91F5F">
      <w:pPr>
        <w:pStyle w:val="aff3"/>
        <w:spacing w:line="360" w:lineRule="auto"/>
        <w:jc w:val="both"/>
        <w:rPr>
          <w:rFonts w:ascii="Times New Roman" w:hAnsi="Times New Roman" w:cs="Times New Roman"/>
          <w:b/>
          <w:sz w:val="28"/>
          <w:szCs w:val="28"/>
        </w:rPr>
      </w:pPr>
      <w:r>
        <w:rPr>
          <w:rFonts w:ascii="Times New Roman" w:hAnsi="Times New Roman" w:cs="Times New Roman"/>
          <w:b/>
          <w:sz w:val="28"/>
          <w:szCs w:val="28"/>
        </w:rPr>
        <w:lastRenderedPageBreak/>
        <w:t>4. С</w:t>
      </w:r>
      <w:r w:rsidRPr="00B91F5F">
        <w:rPr>
          <w:rFonts w:ascii="Times New Roman" w:hAnsi="Times New Roman" w:cs="Times New Roman"/>
          <w:b/>
          <w:sz w:val="28"/>
          <w:szCs w:val="28"/>
        </w:rPr>
        <w:t>труктура и содержание дисциплины</w:t>
      </w:r>
    </w:p>
    <w:p w:rsidR="00C83D14" w:rsidRPr="00B91F5F" w:rsidRDefault="00B91F5F" w:rsidP="00B91F5F">
      <w:pPr>
        <w:pStyle w:val="aff3"/>
        <w:spacing w:line="360" w:lineRule="auto"/>
        <w:jc w:val="both"/>
        <w:rPr>
          <w:rFonts w:ascii="Times New Roman" w:hAnsi="Times New Roman" w:cs="Times New Roman"/>
          <w:b/>
          <w:sz w:val="28"/>
          <w:szCs w:val="28"/>
        </w:rPr>
      </w:pPr>
      <w:r w:rsidRPr="00B91F5F">
        <w:rPr>
          <w:rFonts w:ascii="Times New Roman" w:hAnsi="Times New Roman" w:cs="Times New Roman"/>
          <w:b/>
          <w:sz w:val="28"/>
          <w:szCs w:val="28"/>
        </w:rPr>
        <w:t xml:space="preserve">4.1.1 структура дисциплины  </w:t>
      </w:r>
    </w:p>
    <w:p w:rsidR="00C83D14" w:rsidRPr="00B91F5F" w:rsidRDefault="00C83D14" w:rsidP="00B91F5F">
      <w:pPr>
        <w:pStyle w:val="aff3"/>
        <w:spacing w:line="360" w:lineRule="auto"/>
        <w:jc w:val="both"/>
        <w:rPr>
          <w:rFonts w:ascii="Times New Roman" w:hAnsi="Times New Roman" w:cs="Times New Roman"/>
          <w:b/>
          <w:sz w:val="28"/>
          <w:szCs w:val="28"/>
        </w:rPr>
      </w:pPr>
      <w:r w:rsidRPr="00B91F5F">
        <w:rPr>
          <w:rFonts w:ascii="Times New Roman" w:hAnsi="Times New Roman" w:cs="Times New Roman"/>
          <w:b/>
          <w:sz w:val="28"/>
          <w:szCs w:val="28"/>
        </w:rPr>
        <w:t xml:space="preserve">Общая трудоемкость дисциплины составляет 1 зачетная единица, 36 часов. </w:t>
      </w:r>
      <w:r w:rsidRPr="00B91F5F">
        <w:rPr>
          <w:rFonts w:ascii="Times New Roman" w:hAnsi="Times New Roman" w:cs="Times New Roman"/>
          <w:b/>
          <w:sz w:val="28"/>
          <w:szCs w:val="28"/>
        </w:rPr>
        <w:tab/>
      </w:r>
    </w:p>
    <w:tbl>
      <w:tblPr>
        <w:tblW w:w="0" w:type="auto"/>
        <w:tblLayout w:type="fixed"/>
        <w:tblLook w:val="01E0"/>
      </w:tblPr>
      <w:tblGrid>
        <w:gridCol w:w="1892"/>
        <w:gridCol w:w="1893"/>
        <w:gridCol w:w="1893"/>
        <w:gridCol w:w="1893"/>
        <w:gridCol w:w="1893"/>
      </w:tblGrid>
      <w:tr w:rsidR="00C83D14" w:rsidRPr="00B91F5F" w:rsidTr="00275DBB">
        <w:tc>
          <w:tcPr>
            <w:tcW w:w="1892"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Семестр</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Всего</w:t>
            </w:r>
          </w:p>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часов</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Аудиторных</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Самост.</w:t>
            </w:r>
          </w:p>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работа</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Лекции</w:t>
            </w:r>
          </w:p>
        </w:tc>
      </w:tr>
      <w:tr w:rsidR="00C83D14" w:rsidRPr="00B91F5F" w:rsidTr="00275DBB">
        <w:trPr>
          <w:trHeight w:val="157"/>
        </w:trPr>
        <w:tc>
          <w:tcPr>
            <w:tcW w:w="1892"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 xml:space="preserve">1 </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b/>
                <w:sz w:val="28"/>
                <w:szCs w:val="28"/>
              </w:rPr>
            </w:pPr>
            <w:r w:rsidRPr="00B91F5F">
              <w:rPr>
                <w:rFonts w:ascii="Times New Roman" w:hAnsi="Times New Roman"/>
                <w:b/>
                <w:sz w:val="28"/>
                <w:szCs w:val="28"/>
              </w:rPr>
              <w:t>36</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12</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24</w:t>
            </w:r>
          </w:p>
        </w:tc>
        <w:tc>
          <w:tcPr>
            <w:tcW w:w="189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7155"/>
              </w:tabs>
              <w:spacing w:after="0"/>
              <w:jc w:val="both"/>
              <w:rPr>
                <w:rFonts w:ascii="Times New Roman" w:hAnsi="Times New Roman"/>
                <w:sz w:val="28"/>
                <w:szCs w:val="28"/>
              </w:rPr>
            </w:pPr>
            <w:r w:rsidRPr="00B91F5F">
              <w:rPr>
                <w:rFonts w:ascii="Times New Roman" w:hAnsi="Times New Roman"/>
                <w:sz w:val="28"/>
                <w:szCs w:val="28"/>
              </w:rPr>
              <w:t>12</w:t>
            </w:r>
          </w:p>
        </w:tc>
      </w:tr>
    </w:tbl>
    <w:p w:rsidR="00FD53D1" w:rsidRPr="00B91F5F" w:rsidRDefault="00FD53D1"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 xml:space="preserve">Структура дисциплины  </w:t>
      </w:r>
    </w:p>
    <w:tbl>
      <w:tblPr>
        <w:tblW w:w="5000" w:type="pct"/>
        <w:jc w:val="center"/>
        <w:tblCellMar>
          <w:left w:w="10" w:type="dxa"/>
          <w:right w:w="10" w:type="dxa"/>
        </w:tblCellMar>
        <w:tblLook w:val="0000"/>
      </w:tblPr>
      <w:tblGrid>
        <w:gridCol w:w="691"/>
        <w:gridCol w:w="4033"/>
        <w:gridCol w:w="2285"/>
        <w:gridCol w:w="2458"/>
      </w:tblGrid>
      <w:tr w:rsidR="00C83D14" w:rsidRPr="00B91F5F" w:rsidTr="00FD53D1">
        <w:trPr>
          <w:cantSplit/>
          <w:trHeight w:val="493"/>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Раздел дисциплины</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Лекции</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Самост. работа</w:t>
            </w:r>
          </w:p>
        </w:tc>
      </w:tr>
      <w:tr w:rsidR="00C83D14" w:rsidRPr="00B91F5F" w:rsidTr="00FD53D1">
        <w:trPr>
          <w:trHeight w:val="969"/>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Состояние речевой культуры современного российского  общества</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r>
      <w:tr w:rsidR="00C83D14" w:rsidRPr="00B91F5F" w:rsidTr="00FD53D1">
        <w:trPr>
          <w:trHeight w:val="374"/>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Стилистика как лингвистическая дисциплина</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r>
      <w:tr w:rsidR="00C83D14" w:rsidRPr="00B91F5F" w:rsidTr="00FD53D1">
        <w:trPr>
          <w:trHeight w:val="684"/>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p w:rsidR="00C83D14" w:rsidRPr="00B91F5F" w:rsidRDefault="00C83D14" w:rsidP="00B91F5F">
            <w:pPr>
              <w:spacing w:after="0"/>
              <w:jc w:val="both"/>
              <w:rPr>
                <w:rFonts w:ascii="Times New Roman" w:hAnsi="Times New Roman"/>
                <w:sz w:val="28"/>
                <w:szCs w:val="28"/>
              </w:rPr>
            </w:pP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Стилистические ресурсы современного русского языка</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r>
      <w:tr w:rsidR="00C83D14" w:rsidRPr="00B91F5F" w:rsidTr="00FD53D1">
        <w:trPr>
          <w:trHeight w:val="874"/>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4.</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Функциональная стилистика. Основные понятия </w:t>
            </w:r>
          </w:p>
          <w:p w:rsidR="00C83D14" w:rsidRPr="00B91F5F" w:rsidRDefault="00C83D14" w:rsidP="00B91F5F">
            <w:pPr>
              <w:spacing w:after="0"/>
              <w:jc w:val="both"/>
              <w:rPr>
                <w:rFonts w:ascii="Times New Roman" w:hAnsi="Times New Roman"/>
                <w:sz w:val="28"/>
                <w:szCs w:val="28"/>
              </w:rPr>
            </w:pP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r>
      <w:tr w:rsidR="00C83D14" w:rsidRPr="00B91F5F" w:rsidTr="00FD53D1">
        <w:trPr>
          <w:trHeight w:val="604"/>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5.</w:t>
            </w:r>
          </w:p>
          <w:p w:rsidR="00C83D14" w:rsidRPr="00B91F5F" w:rsidRDefault="00C83D14" w:rsidP="00B91F5F">
            <w:pPr>
              <w:spacing w:after="0"/>
              <w:jc w:val="both"/>
              <w:rPr>
                <w:rFonts w:ascii="Times New Roman" w:hAnsi="Times New Roman"/>
                <w:sz w:val="28"/>
                <w:szCs w:val="28"/>
              </w:rPr>
            </w:pP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Официально-деловой стиль</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p w:rsidR="00C83D14" w:rsidRPr="00B91F5F" w:rsidRDefault="00C83D14" w:rsidP="00B91F5F">
            <w:pPr>
              <w:spacing w:after="0"/>
              <w:jc w:val="both"/>
              <w:rPr>
                <w:rFonts w:ascii="Times New Roman" w:hAnsi="Times New Roman"/>
                <w:sz w:val="28"/>
                <w:szCs w:val="28"/>
              </w:rPr>
            </w:pP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r>
      <w:tr w:rsidR="00C83D14" w:rsidRPr="00B91F5F" w:rsidTr="00FD53D1">
        <w:trPr>
          <w:trHeight w:val="391"/>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6.</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Научный стиль</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56" w:type="dxa"/>
              <w:right w:w="56"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r>
      <w:tr w:rsidR="00C83D14" w:rsidRPr="00B91F5F" w:rsidTr="00FD53D1">
        <w:trPr>
          <w:trHeight w:val="419"/>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7.</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Публицистический стиль</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r>
      <w:tr w:rsidR="00C83D14" w:rsidRPr="00B91F5F" w:rsidTr="00FD53D1">
        <w:trPr>
          <w:trHeight w:val="240"/>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8.</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Проблема выделения разговорного и художественного стилей в современном русском языке </w:t>
            </w:r>
          </w:p>
          <w:p w:rsidR="00C83D14" w:rsidRPr="00B91F5F" w:rsidRDefault="00C83D14" w:rsidP="00B91F5F">
            <w:pPr>
              <w:spacing w:after="0"/>
              <w:jc w:val="both"/>
              <w:rPr>
                <w:rFonts w:ascii="Times New Roman" w:hAnsi="Times New Roman"/>
                <w:sz w:val="28"/>
                <w:szCs w:val="28"/>
              </w:rPr>
            </w:pP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r>
      <w:tr w:rsidR="00C83D14" w:rsidRPr="00B91F5F" w:rsidTr="00FD53D1">
        <w:trPr>
          <w:trHeight w:val="240"/>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9.</w:t>
            </w: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Коммуникативный аспект стилистики</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tabs>
                <w:tab w:val="center" w:pos="1000"/>
              </w:tabs>
              <w:spacing w:after="0"/>
              <w:jc w:val="both"/>
              <w:rPr>
                <w:rFonts w:ascii="Times New Roman" w:hAnsi="Times New Roman"/>
                <w:sz w:val="28"/>
                <w:szCs w:val="28"/>
              </w:rPr>
            </w:pPr>
            <w:r w:rsidRPr="00B91F5F">
              <w:rPr>
                <w:rFonts w:ascii="Times New Roman" w:hAnsi="Times New Roman"/>
                <w:sz w:val="28"/>
                <w:szCs w:val="28"/>
              </w:rPr>
              <w:t>2</w:t>
            </w:r>
          </w:p>
        </w:tc>
      </w:tr>
      <w:tr w:rsidR="00C83D14" w:rsidRPr="00B91F5F" w:rsidTr="00FD53D1">
        <w:trPr>
          <w:trHeight w:val="240"/>
          <w:jc w:val="center"/>
        </w:trPr>
        <w:tc>
          <w:tcPr>
            <w:tcW w:w="36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p>
        </w:tc>
        <w:tc>
          <w:tcPr>
            <w:tcW w:w="213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
                <w:sz w:val="28"/>
                <w:szCs w:val="28"/>
              </w:rPr>
              <w:t>Итого</w:t>
            </w:r>
          </w:p>
        </w:tc>
        <w:tc>
          <w:tcPr>
            <w:tcW w:w="120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
                <w:sz w:val="28"/>
                <w:szCs w:val="28"/>
              </w:rPr>
              <w:t>12</w:t>
            </w:r>
          </w:p>
        </w:tc>
        <w:tc>
          <w:tcPr>
            <w:tcW w:w="129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C83D14" w:rsidRPr="00B91F5F" w:rsidRDefault="00C83D14" w:rsidP="00B91F5F">
            <w:pPr>
              <w:tabs>
                <w:tab w:val="center" w:pos="1000"/>
              </w:tabs>
              <w:spacing w:after="0"/>
              <w:jc w:val="both"/>
              <w:rPr>
                <w:rFonts w:ascii="Times New Roman" w:hAnsi="Times New Roman"/>
                <w:sz w:val="28"/>
                <w:szCs w:val="28"/>
              </w:rPr>
            </w:pPr>
            <w:r w:rsidRPr="00B91F5F">
              <w:rPr>
                <w:rFonts w:ascii="Times New Roman" w:hAnsi="Times New Roman"/>
                <w:b/>
                <w:sz w:val="28"/>
                <w:szCs w:val="28"/>
              </w:rPr>
              <w:t>24</w:t>
            </w:r>
          </w:p>
        </w:tc>
      </w:tr>
    </w:tbl>
    <w:p w:rsidR="00C83D14" w:rsidRDefault="00C83D14" w:rsidP="00B91F5F">
      <w:pPr>
        <w:pStyle w:val="21"/>
        <w:spacing w:after="0" w:line="360" w:lineRule="auto"/>
        <w:jc w:val="both"/>
        <w:rPr>
          <w:b/>
          <w:spacing w:val="2"/>
          <w:sz w:val="28"/>
          <w:szCs w:val="28"/>
        </w:rPr>
      </w:pPr>
    </w:p>
    <w:p w:rsidR="00B91F5F" w:rsidRDefault="00B91F5F" w:rsidP="00B91F5F">
      <w:pPr>
        <w:pStyle w:val="21"/>
        <w:spacing w:after="0" w:line="360" w:lineRule="auto"/>
        <w:jc w:val="both"/>
        <w:rPr>
          <w:b/>
          <w:spacing w:val="2"/>
          <w:sz w:val="28"/>
          <w:szCs w:val="28"/>
        </w:rPr>
      </w:pPr>
    </w:p>
    <w:p w:rsidR="00B91F5F" w:rsidRPr="00B91F5F" w:rsidRDefault="00B91F5F" w:rsidP="00B91F5F">
      <w:pPr>
        <w:pStyle w:val="21"/>
        <w:spacing w:after="0" w:line="360" w:lineRule="auto"/>
        <w:jc w:val="both"/>
        <w:rPr>
          <w:b/>
          <w:spacing w:val="2"/>
          <w:sz w:val="28"/>
          <w:szCs w:val="28"/>
        </w:rPr>
      </w:pPr>
    </w:p>
    <w:p w:rsidR="00C83D14" w:rsidRPr="00B91F5F" w:rsidRDefault="00C83D14" w:rsidP="00B91F5F">
      <w:pPr>
        <w:pStyle w:val="21"/>
        <w:spacing w:after="0" w:line="360" w:lineRule="auto"/>
        <w:jc w:val="both"/>
        <w:rPr>
          <w:b/>
          <w:spacing w:val="2"/>
          <w:sz w:val="28"/>
          <w:szCs w:val="28"/>
        </w:rPr>
      </w:pPr>
      <w:r w:rsidRPr="00B91F5F">
        <w:rPr>
          <w:b/>
          <w:spacing w:val="2"/>
          <w:sz w:val="28"/>
          <w:szCs w:val="28"/>
        </w:rPr>
        <w:lastRenderedPageBreak/>
        <w:t>4.2.1 Матрица формируемых дисциплиной компетенций</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55"/>
        <w:gridCol w:w="1536"/>
        <w:gridCol w:w="4680"/>
      </w:tblGrid>
      <w:tr w:rsidR="00275DBB" w:rsidRPr="00B91F5F" w:rsidTr="00275DBB">
        <w:trPr>
          <w:cantSplit/>
          <w:trHeight w:val="20"/>
          <w:jc w:val="center"/>
        </w:trPr>
        <w:tc>
          <w:tcPr>
            <w:tcW w:w="0" w:type="auto"/>
            <w:vAlign w:val="center"/>
          </w:tcPr>
          <w:p w:rsidR="00275DBB" w:rsidRPr="00B91F5F" w:rsidRDefault="00275DBB" w:rsidP="00B91F5F">
            <w:pPr>
              <w:spacing w:after="0"/>
              <w:jc w:val="both"/>
              <w:rPr>
                <w:rFonts w:ascii="Times New Roman" w:hAnsi="Times New Roman"/>
                <w:sz w:val="28"/>
                <w:szCs w:val="28"/>
                <w:highlight w:val="red"/>
              </w:rPr>
            </w:pPr>
            <w:r w:rsidRPr="00B91F5F">
              <w:rPr>
                <w:rFonts w:ascii="Times New Roman" w:hAnsi="Times New Roman"/>
                <w:sz w:val="28"/>
                <w:szCs w:val="28"/>
              </w:rPr>
              <w:t>Разделы и темы дисциплины</w:t>
            </w:r>
          </w:p>
        </w:tc>
        <w:tc>
          <w:tcPr>
            <w:tcW w:w="0" w:type="auto"/>
            <w:vAlign w:val="center"/>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Кол-во часов</w:t>
            </w:r>
          </w:p>
          <w:p w:rsidR="00275DBB" w:rsidRPr="00B91F5F" w:rsidRDefault="00275DBB" w:rsidP="00B91F5F">
            <w:pPr>
              <w:spacing w:after="0"/>
              <w:jc w:val="both"/>
              <w:rPr>
                <w:rFonts w:ascii="Times New Roman" w:hAnsi="Times New Roman"/>
                <w:sz w:val="28"/>
                <w:szCs w:val="28"/>
                <w:highlight w:val="red"/>
              </w:rPr>
            </w:pPr>
          </w:p>
        </w:tc>
        <w:tc>
          <w:tcPr>
            <w:tcW w:w="4680" w:type="dxa"/>
            <w:vAlign w:val="center"/>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Компетенции (вместо цифр – шифр и номер компетенции из ФГОС ВО)</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Состояние речевой культуры современного российского  общества</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Стилистика как лингвистическая дисциплина</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Стилистические ресурсы современного русского языка</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 xml:space="preserve">Функциональная стилистика. Основные понятия </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Официально-деловой стиль</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1</w:t>
            </w:r>
          </w:p>
          <w:p w:rsidR="00275DBB" w:rsidRPr="00B91F5F" w:rsidRDefault="00275DBB" w:rsidP="00B91F5F">
            <w:pPr>
              <w:spacing w:after="0"/>
              <w:jc w:val="both"/>
              <w:rPr>
                <w:rFonts w:ascii="Times New Roman" w:hAnsi="Times New Roman"/>
                <w:sz w:val="28"/>
                <w:szCs w:val="28"/>
              </w:rPr>
            </w:pP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Научный стиль</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Публицистический стиль</w:t>
            </w:r>
          </w:p>
        </w:tc>
        <w:tc>
          <w:tcPr>
            <w:tcW w:w="1536" w:type="dxa"/>
          </w:tcPr>
          <w:p w:rsidR="00275DBB" w:rsidRPr="00B91F5F" w:rsidRDefault="00275DBB" w:rsidP="00B91F5F">
            <w:pPr>
              <w:spacing w:after="0"/>
              <w:rPr>
                <w:rFonts w:ascii="Times New Roman" w:hAnsi="Times New Roman"/>
                <w:sz w:val="28"/>
                <w:szCs w:val="28"/>
              </w:rPr>
            </w:pPr>
            <w:r w:rsidRPr="00B91F5F">
              <w:rPr>
                <w:rFonts w:ascii="Times New Roman" w:hAnsi="Times New Roman"/>
                <w:sz w:val="28"/>
                <w:szCs w:val="28"/>
              </w:rPr>
              <w:t>1</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 xml:space="preserve">Проблема выделения разговорного и художественного стилей в современном русском языке </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 xml:space="preserve">                 2</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791"/>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Коммуникативный аспект стилистики</w:t>
            </w:r>
          </w:p>
        </w:tc>
        <w:tc>
          <w:tcPr>
            <w:tcW w:w="1536"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 xml:space="preserve">                 2</w:t>
            </w:r>
          </w:p>
        </w:tc>
        <w:tc>
          <w:tcPr>
            <w:tcW w:w="4680"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ОПК - 7</w:t>
            </w:r>
          </w:p>
        </w:tc>
      </w:tr>
      <w:tr w:rsidR="00275DBB" w:rsidRPr="00B91F5F" w:rsidTr="007E5B14">
        <w:trPr>
          <w:trHeight w:val="20"/>
          <w:jc w:val="center"/>
        </w:trPr>
        <w:tc>
          <w:tcPr>
            <w:tcW w:w="3355" w:type="dxa"/>
          </w:tcPr>
          <w:p w:rsidR="00275DBB" w:rsidRPr="00B91F5F" w:rsidRDefault="00275DBB" w:rsidP="00B91F5F">
            <w:pPr>
              <w:spacing w:after="0"/>
              <w:jc w:val="both"/>
              <w:rPr>
                <w:rFonts w:ascii="Times New Roman" w:hAnsi="Times New Roman"/>
                <w:sz w:val="28"/>
                <w:szCs w:val="28"/>
              </w:rPr>
            </w:pPr>
            <w:r w:rsidRPr="00B91F5F">
              <w:rPr>
                <w:rFonts w:ascii="Times New Roman" w:hAnsi="Times New Roman"/>
                <w:sz w:val="28"/>
                <w:szCs w:val="28"/>
              </w:rPr>
              <w:t>Итого</w:t>
            </w:r>
          </w:p>
        </w:tc>
        <w:tc>
          <w:tcPr>
            <w:tcW w:w="1536" w:type="dxa"/>
          </w:tcPr>
          <w:p w:rsidR="00275DBB" w:rsidRPr="00B91F5F" w:rsidRDefault="00275DBB" w:rsidP="00B91F5F">
            <w:pPr>
              <w:spacing w:after="0"/>
              <w:jc w:val="both"/>
              <w:rPr>
                <w:rFonts w:ascii="Times New Roman" w:hAnsi="Times New Roman"/>
                <w:b/>
                <w:sz w:val="28"/>
                <w:szCs w:val="28"/>
              </w:rPr>
            </w:pPr>
            <w:r w:rsidRPr="00B91F5F">
              <w:rPr>
                <w:rFonts w:ascii="Times New Roman" w:hAnsi="Times New Roman"/>
                <w:b/>
                <w:sz w:val="28"/>
                <w:szCs w:val="28"/>
              </w:rPr>
              <w:t>12</w:t>
            </w:r>
          </w:p>
        </w:tc>
        <w:tc>
          <w:tcPr>
            <w:tcW w:w="4680" w:type="dxa"/>
          </w:tcPr>
          <w:p w:rsidR="00275DBB" w:rsidRPr="00B91F5F" w:rsidRDefault="00275DBB" w:rsidP="00B91F5F">
            <w:pPr>
              <w:spacing w:after="0"/>
              <w:jc w:val="both"/>
              <w:rPr>
                <w:rFonts w:ascii="Times New Roman" w:hAnsi="Times New Roman"/>
                <w:b/>
                <w:sz w:val="28"/>
                <w:szCs w:val="28"/>
              </w:rPr>
            </w:pPr>
          </w:p>
        </w:tc>
      </w:tr>
    </w:tbl>
    <w:p w:rsidR="00B91F5F" w:rsidRDefault="00B91F5F" w:rsidP="00B91F5F">
      <w:pPr>
        <w:spacing w:after="0" w:line="360" w:lineRule="auto"/>
        <w:jc w:val="both"/>
        <w:rPr>
          <w:rFonts w:ascii="Times New Roman" w:hAnsi="Times New Roman"/>
          <w:b/>
          <w:bCs/>
          <w:sz w:val="28"/>
          <w:szCs w:val="28"/>
        </w:rPr>
      </w:pP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4.3 Содержание разделов дисциплины (модуля)</w:t>
      </w:r>
    </w:p>
    <w:tbl>
      <w:tblPr>
        <w:tblW w:w="9885" w:type="dxa"/>
        <w:jc w:val="center"/>
        <w:tblBorders>
          <w:top w:val="single" w:sz="8" w:space="0" w:color="000000"/>
          <w:left w:val="single" w:sz="8" w:space="0" w:color="000000"/>
          <w:bottom w:val="single" w:sz="8" w:space="0" w:color="000000"/>
          <w:right w:val="single" w:sz="8" w:space="0" w:color="000000"/>
        </w:tblBorders>
        <w:tblLayout w:type="fixed"/>
        <w:tblLook w:val="00A0"/>
      </w:tblPr>
      <w:tblGrid>
        <w:gridCol w:w="377"/>
        <w:gridCol w:w="1873"/>
        <w:gridCol w:w="4394"/>
        <w:gridCol w:w="3241"/>
      </w:tblGrid>
      <w:tr w:rsidR="00C83D14" w:rsidRPr="00B91F5F" w:rsidTr="00C83D14">
        <w:trPr>
          <w:trHeight w:val="122"/>
          <w:jc w:val="center"/>
        </w:trPr>
        <w:tc>
          <w:tcPr>
            <w:tcW w:w="377" w:type="dxa"/>
            <w:tcBorders>
              <w:top w:val="single" w:sz="8" w:space="0" w:color="000000"/>
              <w:bottom w:val="single" w:sz="8"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t>№</w:t>
            </w:r>
          </w:p>
        </w:tc>
        <w:tc>
          <w:tcPr>
            <w:tcW w:w="1873" w:type="dxa"/>
            <w:tcBorders>
              <w:top w:val="single" w:sz="8" w:space="0" w:color="000000"/>
              <w:left w:val="single" w:sz="8" w:space="0" w:color="000000"/>
              <w:bottom w:val="single" w:sz="8" w:space="0" w:color="000000"/>
              <w:right w:val="single" w:sz="8" w:space="0" w:color="000000"/>
            </w:tcBorders>
          </w:tcPr>
          <w:p w:rsidR="00C83D14" w:rsidRPr="00B91F5F" w:rsidRDefault="00C83D14" w:rsidP="00B91F5F">
            <w:pPr>
              <w:pStyle w:val="Default"/>
              <w:spacing w:line="276" w:lineRule="auto"/>
              <w:jc w:val="both"/>
              <w:rPr>
                <w:color w:val="auto"/>
                <w:sz w:val="28"/>
                <w:szCs w:val="28"/>
              </w:rPr>
            </w:pPr>
            <w:r w:rsidRPr="00B91F5F">
              <w:rPr>
                <w:color w:val="auto"/>
                <w:sz w:val="28"/>
                <w:szCs w:val="28"/>
              </w:rPr>
              <w:t>Название раздела</w:t>
            </w:r>
          </w:p>
        </w:tc>
        <w:tc>
          <w:tcPr>
            <w:tcW w:w="4394" w:type="dxa"/>
            <w:tcBorders>
              <w:top w:val="single" w:sz="8" w:space="0" w:color="000000"/>
              <w:left w:val="single" w:sz="8" w:space="0" w:color="000000"/>
              <w:bottom w:val="single" w:sz="8" w:space="0" w:color="000000"/>
              <w:right w:val="single" w:sz="4" w:space="0" w:color="auto"/>
            </w:tcBorders>
          </w:tcPr>
          <w:p w:rsidR="00C83D14" w:rsidRPr="00B91F5F" w:rsidRDefault="00C83D14" w:rsidP="00B91F5F">
            <w:pPr>
              <w:pStyle w:val="Default"/>
              <w:spacing w:line="276" w:lineRule="auto"/>
              <w:jc w:val="both"/>
              <w:rPr>
                <w:color w:val="auto"/>
                <w:sz w:val="28"/>
                <w:szCs w:val="28"/>
              </w:rPr>
            </w:pPr>
            <w:r w:rsidRPr="00B91F5F">
              <w:rPr>
                <w:color w:val="auto"/>
                <w:sz w:val="28"/>
                <w:szCs w:val="28"/>
              </w:rPr>
              <w:t xml:space="preserve">Содержание раздела в дидактических единицах </w:t>
            </w:r>
          </w:p>
        </w:tc>
        <w:tc>
          <w:tcPr>
            <w:tcW w:w="3241" w:type="dxa"/>
            <w:tcBorders>
              <w:top w:val="single" w:sz="8" w:space="0" w:color="000000"/>
              <w:left w:val="single" w:sz="4" w:space="0" w:color="auto"/>
              <w:bottom w:val="single" w:sz="8" w:space="0" w:color="000000"/>
            </w:tcBorders>
          </w:tcPr>
          <w:p w:rsidR="00C83D14" w:rsidRPr="00B91F5F" w:rsidRDefault="00C83D14" w:rsidP="00B91F5F">
            <w:pPr>
              <w:pStyle w:val="Default"/>
              <w:spacing w:line="276" w:lineRule="auto"/>
              <w:jc w:val="both"/>
              <w:rPr>
                <w:color w:val="auto"/>
                <w:sz w:val="28"/>
                <w:szCs w:val="28"/>
              </w:rPr>
            </w:pPr>
            <w:r w:rsidRPr="00B91F5F">
              <w:rPr>
                <w:color w:val="auto"/>
                <w:sz w:val="28"/>
                <w:szCs w:val="28"/>
              </w:rPr>
              <w:t>перечень учебных элементов</w:t>
            </w:r>
          </w:p>
        </w:tc>
      </w:tr>
      <w:tr w:rsidR="00C83D14" w:rsidRPr="00B91F5F" w:rsidTr="00C83D14">
        <w:trPr>
          <w:trHeight w:val="288"/>
          <w:jc w:val="center"/>
        </w:trPr>
        <w:tc>
          <w:tcPr>
            <w:tcW w:w="377" w:type="dxa"/>
            <w:tcBorders>
              <w:top w:val="single" w:sz="8" w:space="0" w:color="000000"/>
              <w:bottom w:val="single" w:sz="8"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t>1</w:t>
            </w:r>
          </w:p>
        </w:tc>
        <w:tc>
          <w:tcPr>
            <w:tcW w:w="1873" w:type="dxa"/>
            <w:tcBorders>
              <w:top w:val="single" w:sz="8" w:space="0" w:color="000000"/>
              <w:left w:val="single" w:sz="8" w:space="0" w:color="000000"/>
              <w:bottom w:val="single" w:sz="8"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Состояние речевой культуры современного российского  </w:t>
            </w:r>
            <w:r w:rsidRPr="00B91F5F">
              <w:rPr>
                <w:rFonts w:ascii="Times New Roman" w:hAnsi="Times New Roman"/>
                <w:sz w:val="28"/>
                <w:szCs w:val="28"/>
              </w:rPr>
              <w:lastRenderedPageBreak/>
              <w:t>общества</w:t>
            </w:r>
          </w:p>
        </w:tc>
        <w:tc>
          <w:tcPr>
            <w:tcW w:w="4394" w:type="dxa"/>
            <w:tcBorders>
              <w:top w:val="single" w:sz="8" w:space="0" w:color="000000"/>
              <w:left w:val="single" w:sz="8" w:space="0" w:color="000000"/>
              <w:bottom w:val="single" w:sz="8"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lastRenderedPageBreak/>
              <w:t xml:space="preserve">Национальная специфика речевого поведения и норм культуры речи. Понятие речевой культуры как отношения человека к знаниям о языке, умениям их </w:t>
            </w:r>
            <w:r w:rsidRPr="00B91F5F">
              <w:rPr>
                <w:rFonts w:ascii="Times New Roman" w:hAnsi="Times New Roman"/>
                <w:sz w:val="28"/>
                <w:szCs w:val="28"/>
              </w:rPr>
              <w:lastRenderedPageBreak/>
              <w:t xml:space="preserve">применять. Типы речевых культур в зоне действия литературного языка: полнофункциональный, неполнофункциональный, среднелитературный, обиходный. Критерии их выделения. Речевые маркеры каждого из типов. </w:t>
            </w:r>
          </w:p>
          <w:p w:rsidR="00C83D14" w:rsidRPr="00B91F5F" w:rsidRDefault="00C83D14" w:rsidP="00B91F5F">
            <w:pPr>
              <w:shd w:val="clear" w:color="auto" w:fill="FFFFFF"/>
              <w:spacing w:after="0"/>
              <w:jc w:val="both"/>
              <w:rPr>
                <w:rFonts w:ascii="Times New Roman" w:hAnsi="Times New Roman"/>
                <w:sz w:val="28"/>
                <w:szCs w:val="28"/>
              </w:rPr>
            </w:pPr>
          </w:p>
        </w:tc>
        <w:tc>
          <w:tcPr>
            <w:tcW w:w="3241" w:type="dxa"/>
            <w:tcBorders>
              <w:top w:val="single" w:sz="8" w:space="0" w:color="000000"/>
              <w:left w:val="single" w:sz="4" w:space="0" w:color="auto"/>
              <w:bottom w:val="single" w:sz="8" w:space="0" w:color="000000"/>
            </w:tcBorders>
          </w:tcPr>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lastRenderedPageBreak/>
              <w:t xml:space="preserve">знать: </w:t>
            </w:r>
            <w:r w:rsidRPr="00B91F5F">
              <w:rPr>
                <w:rFonts w:ascii="Times New Roman" w:hAnsi="Times New Roman"/>
                <w:sz w:val="28"/>
                <w:szCs w:val="28"/>
              </w:rPr>
              <w:t xml:space="preserve">основные признаки1литературного языка; его противопоставленность диалектам, жаргонам и </w:t>
            </w:r>
            <w:r w:rsidRPr="00B91F5F">
              <w:rPr>
                <w:rFonts w:ascii="Times New Roman" w:hAnsi="Times New Roman"/>
                <w:sz w:val="28"/>
                <w:szCs w:val="28"/>
              </w:rPr>
              <w:lastRenderedPageBreak/>
              <w:t xml:space="preserve">другим нелитературным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формам1национального языка; новые явления в русском языке, термины,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связанные с русским литературным языком, основные определения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понятий культуры речи.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Основные лингвистические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словари русского языка.</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уметь:</w:t>
            </w:r>
            <w:r w:rsidRPr="00B91F5F">
              <w:rPr>
                <w:rFonts w:ascii="Times New Roman" w:hAnsi="Times New Roman"/>
                <w:sz w:val="28"/>
                <w:szCs w:val="28"/>
              </w:rPr>
              <w:t xml:space="preserve"> работать со словарями.</w:t>
            </w:r>
          </w:p>
          <w:p w:rsidR="00C83D14" w:rsidRPr="00B91F5F" w:rsidRDefault="00C83D14" w:rsidP="00B91F5F">
            <w:pPr>
              <w:shd w:val="clear" w:color="auto" w:fill="FFFFFF"/>
              <w:spacing w:after="0"/>
              <w:jc w:val="both"/>
              <w:rPr>
                <w:rFonts w:ascii="Times New Roman" w:hAnsi="Times New Roman"/>
                <w:sz w:val="28"/>
                <w:szCs w:val="28"/>
                <w:highlight w:val="red"/>
              </w:rPr>
            </w:pPr>
            <w:r w:rsidRPr="00B91F5F">
              <w:rPr>
                <w:rFonts w:ascii="Times New Roman" w:hAnsi="Times New Roman"/>
                <w:b/>
                <w:sz w:val="28"/>
                <w:szCs w:val="28"/>
              </w:rPr>
              <w:t xml:space="preserve">владеть: </w:t>
            </w:r>
            <w:r w:rsidRPr="00B91F5F">
              <w:rPr>
                <w:rFonts w:ascii="Times New Roman" w:hAnsi="Times New Roman"/>
                <w:sz w:val="28"/>
                <w:szCs w:val="28"/>
              </w:rPr>
              <w:t>понятийным аппаратом.</w:t>
            </w: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lastRenderedPageBreak/>
              <w:t>2</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Стилистика как лингвистическая дисциплина </w:t>
            </w:r>
          </w:p>
          <w:p w:rsidR="00C83D14" w:rsidRPr="00B91F5F" w:rsidRDefault="00C83D14" w:rsidP="00B91F5F">
            <w:pPr>
              <w:spacing w:after="0"/>
              <w:jc w:val="both"/>
              <w:rPr>
                <w:rFonts w:ascii="Times New Roman" w:hAnsi="Times New Roman"/>
                <w:sz w:val="28"/>
                <w:szCs w:val="28"/>
              </w:rPr>
            </w:pP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Функциональный аспект изучения языка. Основы формирования стилистики. Факторы, способствующие формированию стилистики как лингвистической дисциплины. Объект и предмет стилистики как науки. Основные направления стилистики. </w:t>
            </w:r>
          </w:p>
          <w:p w:rsidR="00C83D14" w:rsidRPr="00B91F5F" w:rsidRDefault="00C83D14" w:rsidP="00B91F5F">
            <w:pPr>
              <w:pStyle w:val="23"/>
              <w:spacing w:after="0" w:line="276" w:lineRule="auto"/>
              <w:ind w:left="0"/>
              <w:jc w:val="both"/>
              <w:rPr>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pStyle w:val="23"/>
              <w:spacing w:after="0" w:line="276" w:lineRule="auto"/>
              <w:ind w:left="0"/>
              <w:jc w:val="both"/>
              <w:rPr>
                <w:sz w:val="28"/>
                <w:szCs w:val="28"/>
              </w:rPr>
            </w:pPr>
            <w:r w:rsidRPr="00B91F5F">
              <w:rPr>
                <w:b/>
                <w:sz w:val="28"/>
                <w:szCs w:val="28"/>
              </w:rPr>
              <w:t>знать:</w:t>
            </w:r>
            <w:r w:rsidRPr="00B91F5F">
              <w:rPr>
                <w:sz w:val="28"/>
                <w:szCs w:val="28"/>
              </w:rPr>
              <w:t xml:space="preserve"> функциональные стили русского языка, соотнесение сферы общения,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стиля языка и коммуникативных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качеств речи; признаки разговорного стиля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речи, невербальные средства </w:t>
            </w:r>
          </w:p>
          <w:p w:rsidR="00C83D14" w:rsidRPr="00B91F5F" w:rsidRDefault="00C83D14" w:rsidP="00B91F5F">
            <w:pPr>
              <w:pStyle w:val="23"/>
              <w:spacing w:after="0" w:line="276" w:lineRule="auto"/>
              <w:ind w:left="0"/>
              <w:jc w:val="both"/>
              <w:rPr>
                <w:sz w:val="28"/>
                <w:szCs w:val="28"/>
              </w:rPr>
            </w:pPr>
            <w:r w:rsidRPr="00B91F5F">
              <w:rPr>
                <w:sz w:val="28"/>
                <w:szCs w:val="28"/>
              </w:rPr>
              <w:t>коммуникации;выразительные средства языка.</w:t>
            </w:r>
          </w:p>
          <w:p w:rsidR="00C83D14" w:rsidRPr="00B91F5F" w:rsidRDefault="00C83D14" w:rsidP="00B91F5F">
            <w:pPr>
              <w:pStyle w:val="23"/>
              <w:spacing w:after="0" w:line="276" w:lineRule="auto"/>
              <w:ind w:left="0"/>
              <w:jc w:val="both"/>
              <w:rPr>
                <w:sz w:val="28"/>
                <w:szCs w:val="28"/>
              </w:rPr>
            </w:pPr>
            <w:r w:rsidRPr="00B91F5F">
              <w:rPr>
                <w:b/>
                <w:sz w:val="28"/>
                <w:szCs w:val="28"/>
              </w:rPr>
              <w:t>уметь:</w:t>
            </w:r>
            <w:r w:rsidRPr="00B91F5F">
              <w:rPr>
                <w:sz w:val="28"/>
                <w:szCs w:val="28"/>
              </w:rPr>
              <w:t xml:space="preserve"> распознавать особенности каждого функционального стиля при работе с текстом; адекватно реализовывать свои коммуникативные намерения, устранять грамматические ошибки,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характерные для разговорного стиля; находить и исправлять </w:t>
            </w:r>
            <w:r w:rsidRPr="00B91F5F">
              <w:rPr>
                <w:sz w:val="28"/>
                <w:szCs w:val="28"/>
              </w:rPr>
              <w:lastRenderedPageBreak/>
              <w:t xml:space="preserve">речевые ошибки в тексте, распознавать и </w:t>
            </w:r>
          </w:p>
          <w:p w:rsidR="00C83D14" w:rsidRPr="00B91F5F" w:rsidRDefault="00C83D14" w:rsidP="00B91F5F">
            <w:pPr>
              <w:pStyle w:val="23"/>
              <w:spacing w:after="0" w:line="276" w:lineRule="auto"/>
              <w:ind w:left="0"/>
              <w:jc w:val="both"/>
              <w:rPr>
                <w:sz w:val="28"/>
                <w:szCs w:val="28"/>
              </w:rPr>
            </w:pPr>
            <w:r w:rsidRPr="00B91F5F">
              <w:rPr>
                <w:sz w:val="28"/>
                <w:szCs w:val="28"/>
              </w:rPr>
              <w:t>определять тропы и ударение.</w:t>
            </w:r>
          </w:p>
          <w:p w:rsidR="00C83D14" w:rsidRPr="00B91F5F" w:rsidRDefault="00C83D14" w:rsidP="00B91F5F">
            <w:pPr>
              <w:pStyle w:val="23"/>
              <w:spacing w:after="0" w:line="276" w:lineRule="auto"/>
              <w:ind w:left="0"/>
              <w:jc w:val="both"/>
              <w:rPr>
                <w:sz w:val="28"/>
                <w:szCs w:val="28"/>
              </w:rPr>
            </w:pPr>
            <w:r w:rsidRPr="00B91F5F">
              <w:rPr>
                <w:b/>
                <w:sz w:val="28"/>
                <w:szCs w:val="28"/>
              </w:rPr>
              <w:t>владеть</w:t>
            </w:r>
            <w:r w:rsidRPr="00B91F5F">
              <w:rPr>
                <w:sz w:val="28"/>
                <w:szCs w:val="28"/>
              </w:rPr>
              <w:t xml:space="preserve">:  навыкаминахождения и исправления речевых ошибок в тексте, распознавания  и </w:t>
            </w:r>
          </w:p>
          <w:p w:rsidR="00C83D14" w:rsidRPr="00B91F5F" w:rsidRDefault="00C83D14" w:rsidP="00B91F5F">
            <w:pPr>
              <w:pStyle w:val="23"/>
              <w:spacing w:after="0" w:line="276" w:lineRule="auto"/>
              <w:ind w:left="0"/>
              <w:jc w:val="both"/>
              <w:rPr>
                <w:sz w:val="28"/>
                <w:szCs w:val="28"/>
                <w:highlight w:val="red"/>
              </w:rPr>
            </w:pPr>
            <w:r w:rsidRPr="00B91F5F">
              <w:rPr>
                <w:sz w:val="28"/>
                <w:szCs w:val="28"/>
              </w:rPr>
              <w:t>определения тропов.</w:t>
            </w: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lastRenderedPageBreak/>
              <w:t>3</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Стилистические ресурсы современного русского языка.</w:t>
            </w: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Понятие стилистических ресурсов русского языка. Стилистическая оценка синтаксических средств русского языка и их функционально-стилевая закрепленность. Стилистическая окраска. Стилистические ресурсы различных языковых уровней. Фонетические стилистические ресурсы. Лексические стилистические ресурсы. Лексические образные средства.  Морфологические стилистические ресурсы. Синтаксические стилистические ресурсы.  </w:t>
            </w:r>
          </w:p>
          <w:p w:rsidR="00C83D14" w:rsidRPr="00B91F5F" w:rsidRDefault="00C83D14" w:rsidP="00B91F5F">
            <w:pPr>
              <w:spacing w:after="0"/>
              <w:ind w:firstLine="709"/>
              <w:jc w:val="both"/>
              <w:rPr>
                <w:rFonts w:ascii="Times New Roman" w:hAnsi="Times New Roman"/>
                <w:sz w:val="28"/>
                <w:szCs w:val="28"/>
              </w:rPr>
            </w:pPr>
          </w:p>
          <w:p w:rsidR="00C83D14" w:rsidRPr="00B91F5F" w:rsidRDefault="00C83D14" w:rsidP="00B91F5F">
            <w:pPr>
              <w:shd w:val="clear" w:color="auto" w:fill="FFFFFF"/>
              <w:spacing w:after="0"/>
              <w:jc w:val="both"/>
              <w:rPr>
                <w:rFonts w:ascii="Times New Roman" w:hAnsi="Times New Roman"/>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pStyle w:val="23"/>
              <w:spacing w:after="0" w:line="276" w:lineRule="auto"/>
              <w:ind w:left="0"/>
              <w:jc w:val="both"/>
              <w:rPr>
                <w:sz w:val="28"/>
                <w:szCs w:val="28"/>
              </w:rPr>
            </w:pPr>
            <w:r w:rsidRPr="00B91F5F">
              <w:rPr>
                <w:b/>
                <w:sz w:val="28"/>
                <w:szCs w:val="28"/>
              </w:rPr>
              <w:t xml:space="preserve">знать: </w:t>
            </w:r>
            <w:r w:rsidRPr="00B91F5F">
              <w:rPr>
                <w:sz w:val="28"/>
                <w:szCs w:val="28"/>
              </w:rPr>
              <w:t xml:space="preserve">функциональные стили русского </w:t>
            </w:r>
          </w:p>
          <w:p w:rsidR="00C83D14" w:rsidRPr="00B91F5F" w:rsidRDefault="00C83D14" w:rsidP="00B91F5F">
            <w:pPr>
              <w:pStyle w:val="23"/>
              <w:spacing w:after="0" w:line="276" w:lineRule="auto"/>
              <w:ind w:left="0"/>
              <w:jc w:val="both"/>
              <w:rPr>
                <w:sz w:val="28"/>
                <w:szCs w:val="28"/>
              </w:rPr>
            </w:pPr>
            <w:r w:rsidRPr="00B91F5F">
              <w:rPr>
                <w:sz w:val="28"/>
                <w:szCs w:val="28"/>
              </w:rPr>
              <w:t>языка, соотнесение сферы общения, стиля языка и</w:t>
            </w:r>
          </w:p>
          <w:p w:rsidR="00C83D14" w:rsidRPr="00B91F5F" w:rsidRDefault="00C83D14" w:rsidP="00B91F5F">
            <w:pPr>
              <w:pStyle w:val="23"/>
              <w:spacing w:after="0" w:line="276" w:lineRule="auto"/>
              <w:ind w:left="0"/>
              <w:jc w:val="both"/>
              <w:rPr>
                <w:sz w:val="28"/>
                <w:szCs w:val="28"/>
              </w:rPr>
            </w:pPr>
            <w:r w:rsidRPr="00B91F5F">
              <w:rPr>
                <w:sz w:val="28"/>
                <w:szCs w:val="28"/>
              </w:rPr>
              <w:t xml:space="preserve">коммуникативных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качеств речи; признаки разговорного стиля </w:t>
            </w:r>
          </w:p>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речи, стилистическую оценку синтаксических средств русского языка и их функционально-стилевую закрепленность, стилистическую окраску,  стилистические ресурсы различных языковых уровней; фонетические стилистические ресурсы, лексические стилистические ресурсы, Морфологические стилистические ресурсы, синтаксические стилистические ресурсы.  </w:t>
            </w:r>
          </w:p>
          <w:p w:rsidR="00C83D14" w:rsidRPr="00B91F5F" w:rsidRDefault="00C83D14" w:rsidP="00B91F5F">
            <w:pPr>
              <w:pStyle w:val="23"/>
              <w:spacing w:after="0" w:line="276" w:lineRule="auto"/>
              <w:ind w:left="0"/>
              <w:jc w:val="both"/>
              <w:rPr>
                <w:sz w:val="28"/>
                <w:szCs w:val="28"/>
              </w:rPr>
            </w:pPr>
            <w:r w:rsidRPr="00B91F5F">
              <w:rPr>
                <w:b/>
                <w:sz w:val="28"/>
                <w:szCs w:val="28"/>
              </w:rPr>
              <w:t>уметь:</w:t>
            </w:r>
            <w:r w:rsidRPr="00B91F5F">
              <w:rPr>
                <w:sz w:val="28"/>
                <w:szCs w:val="28"/>
              </w:rPr>
              <w:t xml:space="preserve"> распознавать особенности каждого </w:t>
            </w:r>
            <w:r w:rsidRPr="00B91F5F">
              <w:rPr>
                <w:sz w:val="28"/>
                <w:szCs w:val="28"/>
              </w:rPr>
              <w:lastRenderedPageBreak/>
              <w:t xml:space="preserve">функционального стиля при работе с текстом; адекватно реализовывать свои коммуникативные намерения, устранять грамматические ошибки,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характерные для разговорного стиля; находить и исправлять речевые ошибки в тексте, распознавать и </w:t>
            </w:r>
          </w:p>
          <w:p w:rsidR="00C83D14" w:rsidRPr="00B91F5F" w:rsidRDefault="00C83D14" w:rsidP="00B91F5F">
            <w:pPr>
              <w:pStyle w:val="23"/>
              <w:spacing w:after="0" w:line="276" w:lineRule="auto"/>
              <w:ind w:left="0"/>
              <w:jc w:val="both"/>
              <w:rPr>
                <w:sz w:val="28"/>
                <w:szCs w:val="28"/>
              </w:rPr>
            </w:pPr>
            <w:r w:rsidRPr="00B91F5F">
              <w:rPr>
                <w:sz w:val="28"/>
                <w:szCs w:val="28"/>
              </w:rPr>
              <w:t>определять тропы и фигуры речи.</w:t>
            </w:r>
          </w:p>
          <w:p w:rsidR="00C83D14" w:rsidRPr="00B91F5F" w:rsidRDefault="00C83D14" w:rsidP="00B91F5F">
            <w:pPr>
              <w:pStyle w:val="23"/>
              <w:spacing w:after="0" w:line="276" w:lineRule="auto"/>
              <w:ind w:left="0"/>
              <w:jc w:val="both"/>
              <w:rPr>
                <w:b/>
                <w:sz w:val="28"/>
                <w:szCs w:val="28"/>
              </w:rPr>
            </w:pPr>
            <w:r w:rsidRPr="00B91F5F">
              <w:rPr>
                <w:b/>
                <w:sz w:val="28"/>
                <w:szCs w:val="28"/>
              </w:rPr>
              <w:t xml:space="preserve">владеть: </w:t>
            </w:r>
            <w:r w:rsidRPr="00B91F5F">
              <w:rPr>
                <w:sz w:val="28"/>
                <w:szCs w:val="28"/>
              </w:rPr>
              <w:t>навыками определения функциональной принадлежности текста.</w:t>
            </w:r>
          </w:p>
          <w:p w:rsidR="00C83D14" w:rsidRPr="00B91F5F" w:rsidRDefault="00C83D14" w:rsidP="00B91F5F">
            <w:pPr>
              <w:shd w:val="clear" w:color="auto" w:fill="FFFFFF"/>
              <w:spacing w:after="0"/>
              <w:jc w:val="both"/>
              <w:rPr>
                <w:rFonts w:ascii="Times New Roman" w:hAnsi="Times New Roman"/>
                <w:sz w:val="28"/>
                <w:szCs w:val="28"/>
                <w:highlight w:val="red"/>
              </w:rPr>
            </w:pP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lastRenderedPageBreak/>
              <w:t>4</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Функциональная стилистика. Основные понятия. </w:t>
            </w:r>
          </w:p>
          <w:p w:rsidR="00C83D14" w:rsidRPr="00B91F5F" w:rsidRDefault="00C83D14" w:rsidP="00B91F5F">
            <w:pPr>
              <w:spacing w:after="0"/>
              <w:jc w:val="both"/>
              <w:rPr>
                <w:rFonts w:ascii="Times New Roman" w:hAnsi="Times New Roman"/>
                <w:sz w:val="28"/>
                <w:szCs w:val="28"/>
              </w:rPr>
            </w:pP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keepNext/>
              <w:spacing w:after="0"/>
              <w:jc w:val="both"/>
              <w:rPr>
                <w:rFonts w:ascii="Times New Roman" w:hAnsi="Times New Roman"/>
                <w:sz w:val="28"/>
                <w:szCs w:val="28"/>
              </w:rPr>
            </w:pPr>
            <w:r w:rsidRPr="00B91F5F">
              <w:rPr>
                <w:rFonts w:ascii="Times New Roman" w:hAnsi="Times New Roman"/>
                <w:sz w:val="28"/>
                <w:szCs w:val="28"/>
              </w:rPr>
              <w:t>Понятие стиля. Многозначность термина «стиль». Стиль как разновидность языка, традиционно закрепленная за одной из сфер социальной жизни. Функциональные стили современного русского языка. Функционально-стилевая система. Понятие функционально-стилевой системы как исторически изменяющегося явления. Речевая системность стиля.</w:t>
            </w:r>
          </w:p>
          <w:p w:rsidR="00C83D14" w:rsidRPr="00B91F5F" w:rsidRDefault="00C83D14" w:rsidP="00B91F5F">
            <w:pPr>
              <w:pStyle w:val="23"/>
              <w:spacing w:after="0" w:line="276" w:lineRule="auto"/>
              <w:ind w:left="0"/>
              <w:jc w:val="both"/>
              <w:rPr>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pStyle w:val="23"/>
              <w:spacing w:after="0" w:line="276" w:lineRule="auto"/>
              <w:ind w:left="0"/>
              <w:jc w:val="both"/>
              <w:rPr>
                <w:sz w:val="28"/>
                <w:szCs w:val="28"/>
              </w:rPr>
            </w:pPr>
            <w:r w:rsidRPr="00B91F5F">
              <w:rPr>
                <w:b/>
                <w:sz w:val="28"/>
                <w:szCs w:val="28"/>
              </w:rPr>
              <w:t>знать:</w:t>
            </w:r>
            <w:r w:rsidRPr="00B91F5F">
              <w:rPr>
                <w:sz w:val="28"/>
                <w:szCs w:val="28"/>
              </w:rPr>
              <w:t xml:space="preserve"> функциональные стили русского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языка, соотнесение сферы общения,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стиля языка и коммуникативных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качеств речи; признаки разговорного стиля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речи, невербальные средства </w:t>
            </w:r>
          </w:p>
          <w:p w:rsidR="00C83D14" w:rsidRPr="00B91F5F" w:rsidRDefault="00C83D14" w:rsidP="00B91F5F">
            <w:pPr>
              <w:pStyle w:val="23"/>
              <w:spacing w:after="0" w:line="276" w:lineRule="auto"/>
              <w:ind w:left="0"/>
              <w:jc w:val="both"/>
              <w:rPr>
                <w:sz w:val="28"/>
                <w:szCs w:val="28"/>
              </w:rPr>
            </w:pPr>
            <w:r w:rsidRPr="00B91F5F">
              <w:rPr>
                <w:sz w:val="28"/>
                <w:szCs w:val="28"/>
              </w:rPr>
              <w:t>коммуникации;выразительные средства языка.</w:t>
            </w:r>
          </w:p>
          <w:p w:rsidR="00C83D14" w:rsidRPr="00B91F5F" w:rsidRDefault="00C83D14" w:rsidP="00B91F5F">
            <w:pPr>
              <w:pStyle w:val="23"/>
              <w:spacing w:after="0" w:line="276" w:lineRule="auto"/>
              <w:ind w:left="0"/>
              <w:jc w:val="both"/>
              <w:rPr>
                <w:sz w:val="28"/>
                <w:szCs w:val="28"/>
              </w:rPr>
            </w:pPr>
            <w:r w:rsidRPr="00B91F5F">
              <w:rPr>
                <w:b/>
                <w:sz w:val="28"/>
                <w:szCs w:val="28"/>
              </w:rPr>
              <w:t>уметь:</w:t>
            </w:r>
            <w:r w:rsidRPr="00B91F5F">
              <w:rPr>
                <w:sz w:val="28"/>
                <w:szCs w:val="28"/>
              </w:rPr>
              <w:t xml:space="preserve"> распознавать особенности каждого функционального стиля при работе с текстом; адекватно реализовывать свои коммуникативные намерения, устранять грамматические ошибки, </w:t>
            </w:r>
          </w:p>
          <w:p w:rsidR="00C83D14" w:rsidRPr="00B91F5F" w:rsidRDefault="00C83D14" w:rsidP="00B91F5F">
            <w:pPr>
              <w:pStyle w:val="23"/>
              <w:spacing w:after="0" w:line="276" w:lineRule="auto"/>
              <w:ind w:left="0"/>
              <w:jc w:val="both"/>
              <w:rPr>
                <w:sz w:val="28"/>
                <w:szCs w:val="28"/>
              </w:rPr>
            </w:pPr>
            <w:r w:rsidRPr="00B91F5F">
              <w:rPr>
                <w:sz w:val="28"/>
                <w:szCs w:val="28"/>
              </w:rPr>
              <w:lastRenderedPageBreak/>
              <w:t xml:space="preserve">характерные для разговорного стиля; находить и исправлять речевые ошибки в тексте, распознавать и </w:t>
            </w:r>
          </w:p>
          <w:p w:rsidR="00C83D14" w:rsidRPr="00B91F5F" w:rsidRDefault="00C83D14" w:rsidP="00B91F5F">
            <w:pPr>
              <w:pStyle w:val="23"/>
              <w:spacing w:after="0" w:line="276" w:lineRule="auto"/>
              <w:ind w:left="0"/>
              <w:jc w:val="both"/>
              <w:rPr>
                <w:sz w:val="28"/>
                <w:szCs w:val="28"/>
              </w:rPr>
            </w:pPr>
            <w:r w:rsidRPr="00B91F5F">
              <w:rPr>
                <w:sz w:val="28"/>
                <w:szCs w:val="28"/>
              </w:rPr>
              <w:t>определять тропы и фигуры речи.</w:t>
            </w:r>
          </w:p>
          <w:p w:rsidR="00C83D14" w:rsidRPr="00B91F5F" w:rsidRDefault="00C83D14" w:rsidP="00B91F5F">
            <w:pPr>
              <w:pStyle w:val="23"/>
              <w:spacing w:after="0" w:line="276" w:lineRule="auto"/>
              <w:ind w:left="0"/>
              <w:jc w:val="both"/>
              <w:rPr>
                <w:b/>
                <w:sz w:val="28"/>
                <w:szCs w:val="28"/>
              </w:rPr>
            </w:pPr>
            <w:r w:rsidRPr="00B91F5F">
              <w:rPr>
                <w:b/>
                <w:sz w:val="28"/>
                <w:szCs w:val="28"/>
              </w:rPr>
              <w:t xml:space="preserve">владеть: </w:t>
            </w:r>
            <w:r w:rsidRPr="00B91F5F">
              <w:rPr>
                <w:sz w:val="28"/>
                <w:szCs w:val="28"/>
              </w:rPr>
              <w:t>навыками определения функциональной принадлежности текста.</w:t>
            </w:r>
          </w:p>
          <w:p w:rsidR="00C83D14" w:rsidRPr="00B91F5F" w:rsidRDefault="00C83D14" w:rsidP="00B91F5F">
            <w:pPr>
              <w:pStyle w:val="23"/>
              <w:spacing w:after="0" w:line="276" w:lineRule="auto"/>
              <w:ind w:left="0"/>
              <w:jc w:val="both"/>
              <w:rPr>
                <w:sz w:val="28"/>
                <w:szCs w:val="28"/>
              </w:rPr>
            </w:pP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lastRenderedPageBreak/>
              <w:t>5</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Официально-деловой стиль </w:t>
            </w:r>
          </w:p>
          <w:p w:rsidR="00C83D14" w:rsidRPr="00B91F5F" w:rsidRDefault="00C83D14" w:rsidP="00B91F5F">
            <w:pPr>
              <w:spacing w:after="0"/>
              <w:jc w:val="both"/>
              <w:rPr>
                <w:rFonts w:ascii="Times New Roman" w:hAnsi="Times New Roman"/>
                <w:sz w:val="28"/>
                <w:szCs w:val="28"/>
              </w:rPr>
            </w:pP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Общая характеристика официально-делового стиля. Служебные документы как тип текстов: состав обязательных элементов оформления, логическая схема, требования к объему, характеру аргументации и выводов. Характеристика основных разновидностей документов: административно-управленческих (личных, директивных, распорядительных, административно-организационных, информационно-справочных, эпистолярных, финансовых, учетных и др.) </w:t>
            </w:r>
          </w:p>
          <w:p w:rsidR="00C83D14" w:rsidRPr="00B91F5F" w:rsidRDefault="00C83D14" w:rsidP="00B91F5F">
            <w:pPr>
              <w:pStyle w:val="23"/>
              <w:spacing w:after="0" w:line="276" w:lineRule="auto"/>
              <w:ind w:left="0"/>
              <w:jc w:val="both"/>
              <w:rPr>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знать:</w:t>
            </w:r>
            <w:r w:rsidRPr="00B91F5F">
              <w:rPr>
                <w:rFonts w:ascii="Times New Roman" w:hAnsi="Times New Roman"/>
                <w:sz w:val="28"/>
                <w:szCs w:val="28"/>
              </w:rPr>
              <w:t xml:space="preserve"> стилевые и языковые черты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официально- делового стиля речи.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уметь:</w:t>
            </w:r>
            <w:r w:rsidRPr="00B91F5F">
              <w:rPr>
                <w:rFonts w:ascii="Times New Roman" w:hAnsi="Times New Roman"/>
                <w:sz w:val="28"/>
                <w:szCs w:val="28"/>
              </w:rPr>
              <w:t xml:space="preserve"> использовать официально-</w:t>
            </w:r>
          </w:p>
          <w:p w:rsidR="00C83D14" w:rsidRPr="00B91F5F" w:rsidRDefault="00C83D14" w:rsidP="00B91F5F">
            <w:pPr>
              <w:pStyle w:val="23"/>
              <w:spacing w:after="0" w:line="276" w:lineRule="auto"/>
              <w:ind w:left="0"/>
              <w:jc w:val="both"/>
              <w:rPr>
                <w:sz w:val="28"/>
                <w:szCs w:val="28"/>
              </w:rPr>
            </w:pPr>
            <w:r w:rsidRPr="00B91F5F">
              <w:rPr>
                <w:sz w:val="28"/>
                <w:szCs w:val="28"/>
              </w:rPr>
              <w:t>деловую лексику, стандартные обороты.</w:t>
            </w:r>
          </w:p>
          <w:p w:rsidR="00C83D14" w:rsidRPr="00B91F5F" w:rsidRDefault="00C83D14" w:rsidP="00B91F5F">
            <w:pPr>
              <w:pStyle w:val="23"/>
              <w:spacing w:after="0" w:line="276" w:lineRule="auto"/>
              <w:ind w:left="0"/>
              <w:jc w:val="both"/>
              <w:rPr>
                <w:b/>
                <w:sz w:val="28"/>
                <w:szCs w:val="28"/>
              </w:rPr>
            </w:pPr>
            <w:r w:rsidRPr="00B91F5F">
              <w:rPr>
                <w:b/>
                <w:sz w:val="28"/>
                <w:szCs w:val="28"/>
              </w:rPr>
              <w:t>владеть:</w:t>
            </w:r>
            <w:r w:rsidRPr="00B91F5F">
              <w:rPr>
                <w:sz w:val="28"/>
                <w:szCs w:val="28"/>
              </w:rPr>
              <w:t xml:space="preserve"> навыками определения  и составления текстов  официально-делового стиля.</w:t>
            </w:r>
          </w:p>
          <w:p w:rsidR="00C83D14" w:rsidRPr="00B91F5F" w:rsidRDefault="00C83D14" w:rsidP="00B91F5F">
            <w:pPr>
              <w:pStyle w:val="23"/>
              <w:spacing w:after="0" w:line="276" w:lineRule="auto"/>
              <w:ind w:left="0"/>
              <w:jc w:val="both"/>
              <w:rPr>
                <w:sz w:val="28"/>
                <w:szCs w:val="28"/>
                <w:highlight w:val="red"/>
              </w:rPr>
            </w:pP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t>6</w:t>
            </w:r>
          </w:p>
        </w:tc>
        <w:tc>
          <w:tcPr>
            <w:tcW w:w="1873"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Научный стиль </w:t>
            </w:r>
          </w:p>
          <w:p w:rsidR="00C83D14" w:rsidRPr="00B91F5F" w:rsidRDefault="00C83D14" w:rsidP="00B91F5F">
            <w:pPr>
              <w:spacing w:after="0"/>
              <w:jc w:val="both"/>
              <w:rPr>
                <w:rFonts w:ascii="Times New Roman" w:hAnsi="Times New Roman"/>
                <w:sz w:val="28"/>
                <w:szCs w:val="28"/>
              </w:rPr>
            </w:pPr>
          </w:p>
        </w:tc>
        <w:tc>
          <w:tcPr>
            <w:tcW w:w="4394" w:type="dxa"/>
            <w:tcBorders>
              <w:top w:val="single" w:sz="8" w:space="0" w:color="000000"/>
              <w:left w:val="single" w:sz="4" w:space="0" w:color="auto"/>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Общая характеристика научного стиля.  Сфера использования и функции. Стилеобразующие факторы. Языковые особенности научных текстов: лексические, фразеологические, морфологические, синтаксические. Разновидности </w:t>
            </w:r>
            <w:r w:rsidRPr="00B91F5F">
              <w:rPr>
                <w:rFonts w:ascii="Times New Roman" w:hAnsi="Times New Roman"/>
                <w:sz w:val="28"/>
                <w:szCs w:val="28"/>
              </w:rPr>
              <w:lastRenderedPageBreak/>
              <w:t xml:space="preserve">научного стиля. Подстили: собственно-научный, научно-деловой, научно-популярный, учебно-научный, научно-публицистический. </w:t>
            </w:r>
          </w:p>
          <w:p w:rsidR="00C83D14" w:rsidRPr="00B91F5F" w:rsidRDefault="00C83D14" w:rsidP="00B91F5F">
            <w:pPr>
              <w:pStyle w:val="23"/>
              <w:spacing w:after="0" w:line="276" w:lineRule="auto"/>
              <w:ind w:left="0"/>
              <w:jc w:val="both"/>
              <w:rPr>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lastRenderedPageBreak/>
              <w:t>знать:</w:t>
            </w:r>
            <w:r w:rsidRPr="00B91F5F">
              <w:rPr>
                <w:rFonts w:ascii="Times New Roman" w:hAnsi="Times New Roman"/>
                <w:sz w:val="28"/>
                <w:szCs w:val="28"/>
              </w:rPr>
              <w:t xml:space="preserve"> признаки научного стиля речи.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уметь:</w:t>
            </w:r>
            <w:r w:rsidRPr="00B91F5F">
              <w:rPr>
                <w:rFonts w:ascii="Times New Roman" w:hAnsi="Times New Roman"/>
                <w:sz w:val="28"/>
                <w:szCs w:val="28"/>
              </w:rPr>
              <w:t xml:space="preserve"> редактировать научный текст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(лексический и морфологический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аспекты); составлять конспект, курсовую </w:t>
            </w:r>
            <w:r w:rsidRPr="00B91F5F">
              <w:rPr>
                <w:rFonts w:ascii="Times New Roman" w:hAnsi="Times New Roman"/>
                <w:sz w:val="28"/>
                <w:szCs w:val="28"/>
              </w:rPr>
              <w:lastRenderedPageBreak/>
              <w:t xml:space="preserve">(дипломную) работу; </w:t>
            </w:r>
          </w:p>
          <w:p w:rsidR="00C83D14" w:rsidRPr="00B91F5F" w:rsidRDefault="00C83D14" w:rsidP="00B91F5F">
            <w:pPr>
              <w:pStyle w:val="23"/>
              <w:spacing w:after="0" w:line="276" w:lineRule="auto"/>
              <w:ind w:left="0"/>
              <w:jc w:val="both"/>
              <w:rPr>
                <w:sz w:val="28"/>
                <w:szCs w:val="28"/>
              </w:rPr>
            </w:pPr>
            <w:r w:rsidRPr="00B91F5F">
              <w:rPr>
                <w:sz w:val="28"/>
                <w:szCs w:val="28"/>
              </w:rPr>
              <w:t>готовить и редактировать реферат.</w:t>
            </w:r>
          </w:p>
          <w:p w:rsidR="00C83D14" w:rsidRPr="00B91F5F" w:rsidRDefault="00C83D14" w:rsidP="00B91F5F">
            <w:pPr>
              <w:pStyle w:val="23"/>
              <w:spacing w:after="0" w:line="276" w:lineRule="auto"/>
              <w:ind w:left="0"/>
              <w:jc w:val="both"/>
              <w:rPr>
                <w:b/>
                <w:sz w:val="28"/>
                <w:szCs w:val="28"/>
              </w:rPr>
            </w:pPr>
            <w:r w:rsidRPr="00B91F5F">
              <w:rPr>
                <w:b/>
                <w:sz w:val="28"/>
                <w:szCs w:val="28"/>
              </w:rPr>
              <w:t>владеть:</w:t>
            </w:r>
            <w:r w:rsidRPr="00B91F5F">
              <w:rPr>
                <w:sz w:val="28"/>
                <w:szCs w:val="28"/>
              </w:rPr>
              <w:t xml:space="preserve"> навыками определения  и составления текстов  научного  стиля.</w:t>
            </w:r>
          </w:p>
          <w:p w:rsidR="00C83D14" w:rsidRPr="00B91F5F" w:rsidRDefault="00C83D14" w:rsidP="00B91F5F">
            <w:pPr>
              <w:pStyle w:val="23"/>
              <w:spacing w:after="0" w:line="276" w:lineRule="auto"/>
              <w:ind w:left="0"/>
              <w:jc w:val="both"/>
              <w:rPr>
                <w:sz w:val="28"/>
                <w:szCs w:val="28"/>
              </w:rPr>
            </w:pP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lastRenderedPageBreak/>
              <w:t>7</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Публицистический стиль</w:t>
            </w: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Общая характеристика публицистического стиля. Сфера использования и функции. Стилеобразующие факторы. Общие свойства подстилей публицистического стиля. Характеристика общественных отношений, обслуживаемых публицистическим стилем. Информативная и воздействующая функции публицистического стиля. </w:t>
            </w:r>
          </w:p>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Газетные жанры. Отбор и организация языковых средств публицистического стиля. Общая характеристика стилистики газетных жанров. Публицистический стиль электронных СМИ.</w:t>
            </w:r>
          </w:p>
          <w:p w:rsidR="00C83D14" w:rsidRPr="00B91F5F" w:rsidRDefault="00C83D14" w:rsidP="00B91F5F">
            <w:pPr>
              <w:shd w:val="clear" w:color="auto" w:fill="FFFFFF"/>
              <w:spacing w:after="0"/>
              <w:jc w:val="both"/>
              <w:rPr>
                <w:rFonts w:ascii="Times New Roman" w:hAnsi="Times New Roman"/>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pStyle w:val="23"/>
              <w:spacing w:after="0" w:line="276" w:lineRule="auto"/>
              <w:ind w:left="0"/>
              <w:jc w:val="both"/>
              <w:rPr>
                <w:sz w:val="28"/>
                <w:szCs w:val="28"/>
              </w:rPr>
            </w:pPr>
            <w:r w:rsidRPr="00B91F5F">
              <w:rPr>
                <w:b/>
                <w:sz w:val="28"/>
                <w:szCs w:val="28"/>
              </w:rPr>
              <w:t xml:space="preserve">знать: </w:t>
            </w:r>
            <w:r w:rsidRPr="00B91F5F">
              <w:rPr>
                <w:sz w:val="28"/>
                <w:szCs w:val="28"/>
              </w:rPr>
              <w:t xml:space="preserve">лингвистические,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паралингвистические и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экстралингвистические факторы публичной речи; особенности устной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публичной речи.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уметь:</w:t>
            </w:r>
            <w:r w:rsidRPr="00B91F5F">
              <w:rPr>
                <w:rFonts w:ascii="Times New Roman" w:hAnsi="Times New Roman"/>
                <w:sz w:val="28"/>
                <w:szCs w:val="28"/>
              </w:rPr>
              <w:t xml:space="preserve"> ориентироваться в различных речевых ситуациях.</w:t>
            </w:r>
          </w:p>
          <w:p w:rsidR="00C83D14" w:rsidRPr="00B91F5F" w:rsidRDefault="00C83D14" w:rsidP="00B91F5F">
            <w:pPr>
              <w:pStyle w:val="23"/>
              <w:spacing w:after="0" w:line="276" w:lineRule="auto"/>
              <w:ind w:left="0"/>
              <w:jc w:val="both"/>
              <w:rPr>
                <w:b/>
                <w:sz w:val="28"/>
                <w:szCs w:val="28"/>
              </w:rPr>
            </w:pPr>
            <w:r w:rsidRPr="00B91F5F">
              <w:rPr>
                <w:b/>
                <w:sz w:val="28"/>
                <w:szCs w:val="28"/>
              </w:rPr>
              <w:t>владеть:</w:t>
            </w:r>
            <w:r w:rsidRPr="00B91F5F">
              <w:rPr>
                <w:sz w:val="28"/>
                <w:szCs w:val="28"/>
              </w:rPr>
              <w:t xml:space="preserve"> навыками определения  и составления текстов  публицистического стиля.</w:t>
            </w:r>
          </w:p>
          <w:p w:rsidR="00C83D14" w:rsidRPr="00B91F5F" w:rsidRDefault="00C83D14" w:rsidP="00B91F5F">
            <w:pPr>
              <w:shd w:val="clear" w:color="auto" w:fill="FFFFFF"/>
              <w:spacing w:after="0"/>
              <w:jc w:val="both"/>
              <w:rPr>
                <w:rFonts w:ascii="Times New Roman" w:hAnsi="Times New Roman"/>
                <w:sz w:val="28"/>
                <w:szCs w:val="28"/>
              </w:rPr>
            </w:pP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t>8</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Проблема выделения разговорного и художественного стилей в современном русском языке</w:t>
            </w: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Основная сфера реализации разговорно-бытового стиля. Общие экстралингвистические признаки, обусловливающие формирование этого стиля (стилеобразующие черты): «неофициальность» и непринужденность общения, неподготовленность речи, ее автоматизм, непосредственное </w:t>
            </w:r>
            <w:r w:rsidRPr="00B91F5F">
              <w:rPr>
                <w:rFonts w:ascii="Times New Roman" w:hAnsi="Times New Roman"/>
                <w:sz w:val="28"/>
                <w:szCs w:val="28"/>
              </w:rPr>
              <w:lastRenderedPageBreak/>
              <w:t>взаимодействие партнеров по коммуникации и персональная адресность речи, конситуативность и опора на общую апперцепционную базу (фоновые знания). Основная форма общения. Взаимодействие вербальных и невербальных (жесто-мимических) компонентов. Языковые особенности разговорного стиля.</w:t>
            </w:r>
          </w:p>
          <w:p w:rsidR="00C83D14" w:rsidRPr="00B91F5F" w:rsidRDefault="00C83D14" w:rsidP="00B91F5F">
            <w:pPr>
              <w:spacing w:after="0"/>
              <w:ind w:firstLine="709"/>
              <w:jc w:val="both"/>
              <w:rPr>
                <w:rFonts w:ascii="Times New Roman" w:hAnsi="Times New Roman"/>
                <w:sz w:val="28"/>
                <w:szCs w:val="28"/>
              </w:rPr>
            </w:pPr>
            <w:r w:rsidRPr="00B91F5F">
              <w:rPr>
                <w:rFonts w:ascii="Times New Roman" w:hAnsi="Times New Roman"/>
                <w:sz w:val="28"/>
                <w:szCs w:val="28"/>
              </w:rPr>
              <w:t xml:space="preserve"> Вопрос о выделении художественного типа речи как самостоятельного функционального стиля. Лингвистические черты художественного стиля.</w:t>
            </w:r>
          </w:p>
          <w:p w:rsidR="00C83D14" w:rsidRPr="00B91F5F" w:rsidRDefault="00C83D14" w:rsidP="00B91F5F">
            <w:pPr>
              <w:shd w:val="clear" w:color="auto" w:fill="FFFFFF"/>
              <w:spacing w:after="0"/>
              <w:ind w:firstLine="252"/>
              <w:jc w:val="both"/>
              <w:rPr>
                <w:rFonts w:ascii="Times New Roman" w:hAnsi="Times New Roman"/>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lastRenderedPageBreak/>
              <w:t>знать:</w:t>
            </w:r>
            <w:r w:rsidRPr="00B91F5F">
              <w:rPr>
                <w:rFonts w:ascii="Times New Roman" w:hAnsi="Times New Roman"/>
                <w:sz w:val="28"/>
                <w:szCs w:val="28"/>
              </w:rPr>
              <w:t xml:space="preserve"> основные признаки1литературного языка; его1 противопоставленность диалектам, жаргонам и другим нелитературным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формам1национального языка; новые явления в русском языке, термины,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связанные с русским </w:t>
            </w:r>
            <w:r w:rsidRPr="00B91F5F">
              <w:rPr>
                <w:rFonts w:ascii="Times New Roman" w:hAnsi="Times New Roman"/>
                <w:sz w:val="28"/>
                <w:szCs w:val="28"/>
              </w:rPr>
              <w:lastRenderedPageBreak/>
              <w:t xml:space="preserve">литературным языком, основные определения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понятий культуры речи.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Основные лингвистические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словари русского языка; соотнесение сферы общения,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стиля языка и коммуникативных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качеств речи; признаки разговорного стиля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речи, невербальные средства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коммуникации.</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уметь:</w:t>
            </w:r>
            <w:r w:rsidRPr="00B91F5F">
              <w:rPr>
                <w:rFonts w:ascii="Times New Roman" w:hAnsi="Times New Roman"/>
                <w:sz w:val="28"/>
                <w:szCs w:val="28"/>
              </w:rPr>
              <w:t xml:space="preserve"> работать со словарями..</w:t>
            </w:r>
          </w:p>
          <w:p w:rsidR="00C83D14" w:rsidRPr="00B91F5F" w:rsidRDefault="00C83D14" w:rsidP="00B91F5F">
            <w:pPr>
              <w:pStyle w:val="23"/>
              <w:spacing w:after="0" w:line="276" w:lineRule="auto"/>
              <w:ind w:left="0"/>
              <w:jc w:val="both"/>
              <w:rPr>
                <w:b/>
                <w:sz w:val="28"/>
                <w:szCs w:val="28"/>
              </w:rPr>
            </w:pPr>
            <w:r w:rsidRPr="00B91F5F">
              <w:rPr>
                <w:b/>
                <w:sz w:val="28"/>
                <w:szCs w:val="28"/>
              </w:rPr>
              <w:t>владеть:</w:t>
            </w:r>
            <w:r w:rsidRPr="00B91F5F">
              <w:rPr>
                <w:sz w:val="28"/>
                <w:szCs w:val="28"/>
              </w:rPr>
              <w:t xml:space="preserve"> навыками определения  и составления текстов  художественного и разговорного стилей.</w:t>
            </w:r>
          </w:p>
          <w:p w:rsidR="00C83D14" w:rsidRPr="00B91F5F" w:rsidRDefault="00C83D14" w:rsidP="00B91F5F">
            <w:pPr>
              <w:shd w:val="clear" w:color="auto" w:fill="FFFFFF"/>
              <w:spacing w:after="0"/>
              <w:jc w:val="both"/>
              <w:rPr>
                <w:rFonts w:ascii="Times New Roman" w:hAnsi="Times New Roman"/>
                <w:sz w:val="28"/>
                <w:szCs w:val="28"/>
              </w:rPr>
            </w:pPr>
          </w:p>
        </w:tc>
      </w:tr>
      <w:tr w:rsidR="00C83D14" w:rsidRPr="00B91F5F" w:rsidTr="00C83D14">
        <w:trPr>
          <w:trHeight w:val="301"/>
          <w:jc w:val="center"/>
        </w:trPr>
        <w:tc>
          <w:tcPr>
            <w:tcW w:w="377" w:type="dxa"/>
            <w:tcBorders>
              <w:top w:val="single" w:sz="8" w:space="0" w:color="000000"/>
              <w:bottom w:val="single" w:sz="6" w:space="0" w:color="000000"/>
              <w:right w:val="single" w:sz="8" w:space="0" w:color="000000"/>
            </w:tcBorders>
          </w:tcPr>
          <w:p w:rsidR="00C83D14" w:rsidRPr="00B91F5F" w:rsidRDefault="00C83D14" w:rsidP="00B91F5F">
            <w:pPr>
              <w:pStyle w:val="Default"/>
              <w:spacing w:line="276" w:lineRule="auto"/>
              <w:ind w:hanging="72"/>
              <w:jc w:val="both"/>
              <w:rPr>
                <w:color w:val="auto"/>
                <w:sz w:val="28"/>
                <w:szCs w:val="28"/>
              </w:rPr>
            </w:pPr>
            <w:r w:rsidRPr="00B91F5F">
              <w:rPr>
                <w:color w:val="auto"/>
                <w:sz w:val="28"/>
                <w:szCs w:val="28"/>
              </w:rPr>
              <w:lastRenderedPageBreak/>
              <w:t>9</w:t>
            </w:r>
          </w:p>
        </w:tc>
        <w:tc>
          <w:tcPr>
            <w:tcW w:w="1873" w:type="dxa"/>
            <w:tcBorders>
              <w:top w:val="single" w:sz="8" w:space="0" w:color="000000"/>
              <w:left w:val="single" w:sz="8" w:space="0" w:color="000000"/>
              <w:bottom w:val="single" w:sz="6" w:space="0" w:color="000000"/>
              <w:right w:val="single" w:sz="8" w:space="0" w:color="000000"/>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Коммуникативный аспект стилистики </w:t>
            </w:r>
          </w:p>
          <w:p w:rsidR="00C83D14" w:rsidRPr="00B91F5F" w:rsidRDefault="00C83D14" w:rsidP="00B91F5F">
            <w:pPr>
              <w:spacing w:after="0"/>
              <w:jc w:val="both"/>
              <w:rPr>
                <w:rFonts w:ascii="Times New Roman" w:hAnsi="Times New Roman"/>
                <w:sz w:val="28"/>
                <w:szCs w:val="28"/>
              </w:rPr>
            </w:pPr>
          </w:p>
        </w:tc>
        <w:tc>
          <w:tcPr>
            <w:tcW w:w="4394" w:type="dxa"/>
            <w:tcBorders>
              <w:top w:val="single" w:sz="8" w:space="0" w:color="000000"/>
              <w:left w:val="single" w:sz="8" w:space="0" w:color="000000"/>
              <w:bottom w:val="single" w:sz="6" w:space="0" w:color="000000"/>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Понятие стилистической нормы, определение ее структуры. Коммуникативные нормы и коммуникативные ситуации. Ориентация на адресата – важнейшая составляющая коммуникативной нормы. </w:t>
            </w:r>
          </w:p>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Формирование коммуникативных норм в современном повседневном речевом общении. </w:t>
            </w:r>
          </w:p>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Стилистические особенности публичной речи.</w:t>
            </w:r>
          </w:p>
          <w:p w:rsidR="00C83D14" w:rsidRPr="00B91F5F" w:rsidRDefault="00C83D14" w:rsidP="00B91F5F">
            <w:pPr>
              <w:pStyle w:val="23"/>
              <w:spacing w:after="0" w:line="276" w:lineRule="auto"/>
              <w:ind w:left="0"/>
              <w:jc w:val="both"/>
              <w:rPr>
                <w:sz w:val="28"/>
                <w:szCs w:val="28"/>
              </w:rPr>
            </w:pPr>
          </w:p>
        </w:tc>
        <w:tc>
          <w:tcPr>
            <w:tcW w:w="3241" w:type="dxa"/>
            <w:tcBorders>
              <w:top w:val="single" w:sz="8" w:space="0" w:color="000000"/>
              <w:left w:val="single" w:sz="4" w:space="0" w:color="auto"/>
              <w:bottom w:val="single" w:sz="6" w:space="0" w:color="000000"/>
            </w:tcBorders>
          </w:tcPr>
          <w:p w:rsidR="00C83D14" w:rsidRPr="00B91F5F" w:rsidRDefault="00C83D14" w:rsidP="00B91F5F">
            <w:pPr>
              <w:pStyle w:val="23"/>
              <w:spacing w:after="0" w:line="276" w:lineRule="auto"/>
              <w:ind w:left="0"/>
              <w:jc w:val="both"/>
              <w:rPr>
                <w:sz w:val="28"/>
                <w:szCs w:val="28"/>
              </w:rPr>
            </w:pPr>
            <w:r w:rsidRPr="00B91F5F">
              <w:rPr>
                <w:b/>
                <w:sz w:val="28"/>
                <w:szCs w:val="28"/>
              </w:rPr>
              <w:t>знать:</w:t>
            </w:r>
            <w:r w:rsidRPr="00B91F5F">
              <w:rPr>
                <w:sz w:val="28"/>
                <w:szCs w:val="28"/>
              </w:rPr>
              <w:t xml:space="preserve"> особенности речевого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взаимодействия участников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коммуникации, основные единицы общения, невербальные средства </w:t>
            </w:r>
          </w:p>
          <w:p w:rsidR="00C83D14" w:rsidRPr="00B91F5F" w:rsidRDefault="00C83D14" w:rsidP="00B91F5F">
            <w:pPr>
              <w:pStyle w:val="23"/>
              <w:spacing w:after="0" w:line="276" w:lineRule="auto"/>
              <w:ind w:left="0"/>
              <w:jc w:val="both"/>
              <w:rPr>
                <w:sz w:val="28"/>
                <w:szCs w:val="28"/>
              </w:rPr>
            </w:pPr>
            <w:r w:rsidRPr="00B91F5F">
              <w:rPr>
                <w:sz w:val="28"/>
                <w:szCs w:val="28"/>
              </w:rPr>
              <w:t>общения, правила эффективной аргументации;</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этикетные формулы,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используемые в речевой ситуации;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 xml:space="preserve">значение речевого </w:t>
            </w:r>
            <w:r w:rsidRPr="00B91F5F">
              <w:rPr>
                <w:rFonts w:ascii="Times New Roman" w:hAnsi="Times New Roman"/>
                <w:sz w:val="28"/>
                <w:szCs w:val="28"/>
              </w:rPr>
              <w:lastRenderedPageBreak/>
              <w:t>этикета и факторы, его формирующие.</w:t>
            </w:r>
          </w:p>
          <w:p w:rsidR="00C83D14" w:rsidRPr="00B91F5F" w:rsidRDefault="00C83D14" w:rsidP="00B91F5F">
            <w:pPr>
              <w:pStyle w:val="23"/>
              <w:spacing w:after="0" w:line="276" w:lineRule="auto"/>
              <w:ind w:left="0"/>
              <w:jc w:val="both"/>
              <w:rPr>
                <w:sz w:val="28"/>
                <w:szCs w:val="28"/>
              </w:rPr>
            </w:pPr>
            <w:r w:rsidRPr="00B91F5F">
              <w:rPr>
                <w:b/>
                <w:sz w:val="28"/>
                <w:szCs w:val="28"/>
              </w:rPr>
              <w:t>уметь:</w:t>
            </w:r>
            <w:r w:rsidRPr="00B91F5F">
              <w:rPr>
                <w:sz w:val="28"/>
                <w:szCs w:val="28"/>
              </w:rPr>
              <w:t xml:space="preserve"> подбирать и систематизировать </w:t>
            </w:r>
          </w:p>
          <w:p w:rsidR="00C83D14" w:rsidRPr="00B91F5F" w:rsidRDefault="00C83D14" w:rsidP="00B91F5F">
            <w:pPr>
              <w:pStyle w:val="23"/>
              <w:spacing w:after="0" w:line="276" w:lineRule="auto"/>
              <w:ind w:left="0"/>
              <w:jc w:val="both"/>
              <w:rPr>
                <w:sz w:val="28"/>
                <w:szCs w:val="28"/>
              </w:rPr>
            </w:pPr>
            <w:r w:rsidRPr="00B91F5F">
              <w:rPr>
                <w:sz w:val="28"/>
                <w:szCs w:val="28"/>
              </w:rPr>
              <w:t xml:space="preserve">аргументы, правильно располагать </w:t>
            </w:r>
          </w:p>
          <w:p w:rsidR="00C83D14" w:rsidRPr="00B91F5F" w:rsidRDefault="00C83D14" w:rsidP="00B91F5F">
            <w:pPr>
              <w:pStyle w:val="23"/>
              <w:spacing w:after="0" w:line="276" w:lineRule="auto"/>
              <w:ind w:left="0"/>
              <w:jc w:val="both"/>
              <w:rPr>
                <w:sz w:val="28"/>
                <w:szCs w:val="28"/>
              </w:rPr>
            </w:pPr>
            <w:r w:rsidRPr="00B91F5F">
              <w:rPr>
                <w:sz w:val="28"/>
                <w:szCs w:val="28"/>
              </w:rPr>
              <w:t xml:space="preserve">слова в предложении, конструировать </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sz w:val="28"/>
                <w:szCs w:val="28"/>
              </w:rPr>
              <w:t>связный текст, применять формулы делового этикета, избегать коммуникативных неудач.</w:t>
            </w:r>
          </w:p>
          <w:p w:rsidR="00C83D14" w:rsidRPr="00B91F5F" w:rsidRDefault="00C83D14" w:rsidP="00B91F5F">
            <w:pPr>
              <w:shd w:val="clear" w:color="auto" w:fill="FFFFFF"/>
              <w:spacing w:after="0"/>
              <w:jc w:val="both"/>
              <w:rPr>
                <w:rFonts w:ascii="Times New Roman" w:hAnsi="Times New Roman"/>
                <w:sz w:val="28"/>
                <w:szCs w:val="28"/>
              </w:rPr>
            </w:pPr>
            <w:r w:rsidRPr="00B91F5F">
              <w:rPr>
                <w:rFonts w:ascii="Times New Roman" w:hAnsi="Times New Roman"/>
                <w:b/>
                <w:sz w:val="28"/>
                <w:szCs w:val="28"/>
              </w:rPr>
              <w:t>владеть:</w:t>
            </w:r>
            <w:r w:rsidRPr="00B91F5F">
              <w:rPr>
                <w:rFonts w:ascii="Times New Roman" w:hAnsi="Times New Roman"/>
                <w:sz w:val="28"/>
                <w:szCs w:val="28"/>
              </w:rPr>
              <w:t xml:space="preserve"> различными способами коммуникации в профессиональной деятельности.</w:t>
            </w:r>
          </w:p>
        </w:tc>
      </w:tr>
    </w:tbl>
    <w:p w:rsidR="00B91F5F" w:rsidRDefault="00B91F5F"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4.5 Содержание самостоятельной работы и формы ее контроля</w:t>
      </w:r>
    </w:p>
    <w:tbl>
      <w:tblPr>
        <w:tblW w:w="9900" w:type="dxa"/>
        <w:jc w:val="center"/>
        <w:tblBorders>
          <w:top w:val="single" w:sz="12" w:space="0" w:color="008000"/>
          <w:bottom w:val="single" w:sz="12" w:space="0" w:color="008000"/>
        </w:tblBorders>
        <w:tblLayout w:type="fixed"/>
        <w:tblLook w:val="00A0"/>
      </w:tblPr>
      <w:tblGrid>
        <w:gridCol w:w="453"/>
        <w:gridCol w:w="3406"/>
        <w:gridCol w:w="861"/>
        <w:gridCol w:w="3021"/>
        <w:gridCol w:w="2159"/>
      </w:tblGrid>
      <w:tr w:rsidR="00C83D14" w:rsidRPr="00B91F5F" w:rsidTr="00C83D14">
        <w:trPr>
          <w:cantSplit/>
          <w:trHeight w:val="501"/>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w:t>
            </w:r>
          </w:p>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п/п</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Раздел дисциплины (модуля), темы раздела</w:t>
            </w: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Всего часов</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Содержание самостоятельной работы</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Форма контроля</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Состояние речевой культуры современного российского  общества</w:t>
            </w: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Работа с учебной литературой, подготовка докладов</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Экспресс-опрос</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Стилистика как лингвистическая дисциплина</w:t>
            </w: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Работа с учебной литературой, выполнение упражнений, подготовка к проверочной работе</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Проверочная работа</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Стилистические ресурсы современного русского языка</w:t>
            </w: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Работа с учебной литературой, подготовка к проверочной работе</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Проверочная работа</w:t>
            </w:r>
          </w:p>
        </w:tc>
      </w:tr>
      <w:tr w:rsidR="00C83D14" w:rsidRPr="00B91F5F" w:rsidTr="00C83D14">
        <w:trPr>
          <w:trHeight w:val="928"/>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lastRenderedPageBreak/>
              <w:t>4</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Функциональная стилистика. Основные понятия.</w:t>
            </w: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Работа с учебной литературой, подготовка к проверочной работе</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Проверочная работа</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5</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Официально-деловой стиль </w:t>
            </w:r>
          </w:p>
          <w:p w:rsidR="00C83D14" w:rsidRPr="00B91F5F" w:rsidRDefault="00C83D14" w:rsidP="00B91F5F">
            <w:pPr>
              <w:spacing w:after="0"/>
              <w:jc w:val="both"/>
              <w:rPr>
                <w:rFonts w:ascii="Times New Roman" w:hAnsi="Times New Roman"/>
                <w:sz w:val="28"/>
                <w:szCs w:val="28"/>
              </w:rPr>
            </w:pP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Работа с учебной литературой. Подготовка к контрольной работе</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Контрольная работа</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6</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Научный стиль </w:t>
            </w:r>
          </w:p>
          <w:p w:rsidR="00C83D14" w:rsidRPr="00B91F5F" w:rsidRDefault="00C83D14" w:rsidP="00B91F5F">
            <w:pPr>
              <w:spacing w:after="0"/>
              <w:jc w:val="both"/>
              <w:rPr>
                <w:rFonts w:ascii="Times New Roman" w:hAnsi="Times New Roman"/>
                <w:sz w:val="28"/>
                <w:szCs w:val="28"/>
              </w:rPr>
            </w:pP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Подготовка к творческой работе (эссе)</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Эссе</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7</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Публицистический стиль </w:t>
            </w:r>
          </w:p>
          <w:p w:rsidR="00C83D14" w:rsidRPr="00B91F5F" w:rsidRDefault="00C83D14" w:rsidP="00B91F5F">
            <w:pPr>
              <w:spacing w:after="0"/>
              <w:jc w:val="both"/>
              <w:rPr>
                <w:rFonts w:ascii="Times New Roman" w:hAnsi="Times New Roman"/>
                <w:sz w:val="28"/>
                <w:szCs w:val="28"/>
              </w:rPr>
            </w:pP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3</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Подготовка презентации</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Демонстрация презентации</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8</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Проблема выделения разговорного и художественного стилей в современном русском языке </w:t>
            </w:r>
          </w:p>
          <w:p w:rsidR="00C83D14" w:rsidRPr="00B91F5F" w:rsidRDefault="00C83D14" w:rsidP="00B91F5F">
            <w:pPr>
              <w:spacing w:after="0"/>
              <w:jc w:val="both"/>
              <w:rPr>
                <w:rFonts w:ascii="Times New Roman" w:hAnsi="Times New Roman"/>
                <w:sz w:val="28"/>
                <w:szCs w:val="28"/>
              </w:rPr>
            </w:pP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Подготовка  презентации</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Демонстрация презентации</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9</w:t>
            </w: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Коммуникативный аспект стилистики </w:t>
            </w:r>
          </w:p>
          <w:p w:rsidR="00C83D14" w:rsidRPr="00B91F5F" w:rsidRDefault="00C83D14" w:rsidP="00B91F5F">
            <w:pPr>
              <w:spacing w:after="0"/>
              <w:jc w:val="both"/>
              <w:rPr>
                <w:rFonts w:ascii="Times New Roman" w:hAnsi="Times New Roman"/>
                <w:sz w:val="28"/>
                <w:szCs w:val="28"/>
              </w:rPr>
            </w:pP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Подготовка  выступления</w:t>
            </w: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Публичное выступление по заданной теме</w:t>
            </w:r>
          </w:p>
        </w:tc>
      </w:tr>
      <w:tr w:rsidR="00C83D14" w:rsidRPr="00B91F5F" w:rsidTr="00C83D14">
        <w:trPr>
          <w:trHeight w:val="273"/>
          <w:jc w:val="center"/>
        </w:trPr>
        <w:tc>
          <w:tcPr>
            <w:tcW w:w="453"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p>
        </w:tc>
        <w:tc>
          <w:tcPr>
            <w:tcW w:w="3406"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b/>
                <w:sz w:val="28"/>
                <w:szCs w:val="28"/>
              </w:rPr>
            </w:pPr>
            <w:r w:rsidRPr="00B91F5F">
              <w:rPr>
                <w:rFonts w:ascii="Times New Roman" w:hAnsi="Times New Roman"/>
                <w:b/>
                <w:sz w:val="28"/>
                <w:szCs w:val="28"/>
              </w:rPr>
              <w:t>Итого</w:t>
            </w:r>
          </w:p>
        </w:tc>
        <w:tc>
          <w:tcPr>
            <w:tcW w:w="86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tabs>
                <w:tab w:val="left" w:pos="490"/>
              </w:tabs>
              <w:spacing w:after="0"/>
              <w:jc w:val="both"/>
              <w:rPr>
                <w:rFonts w:ascii="Times New Roman" w:hAnsi="Times New Roman"/>
                <w:b/>
                <w:sz w:val="28"/>
                <w:szCs w:val="28"/>
              </w:rPr>
            </w:pPr>
            <w:r w:rsidRPr="00B91F5F">
              <w:rPr>
                <w:rFonts w:ascii="Times New Roman" w:hAnsi="Times New Roman"/>
                <w:b/>
                <w:sz w:val="28"/>
                <w:szCs w:val="28"/>
              </w:rPr>
              <w:t>24</w:t>
            </w:r>
          </w:p>
        </w:tc>
        <w:tc>
          <w:tcPr>
            <w:tcW w:w="3021"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p>
        </w:tc>
        <w:tc>
          <w:tcPr>
            <w:tcW w:w="2159" w:type="dxa"/>
            <w:tcBorders>
              <w:top w:val="single" w:sz="4" w:space="0" w:color="auto"/>
              <w:left w:val="single" w:sz="4" w:space="0" w:color="auto"/>
              <w:bottom w:val="single" w:sz="4" w:space="0" w:color="auto"/>
              <w:right w:val="single" w:sz="4" w:space="0" w:color="auto"/>
            </w:tcBorders>
          </w:tcPr>
          <w:p w:rsidR="00C83D14" w:rsidRPr="00B91F5F" w:rsidRDefault="00C83D14" w:rsidP="00B91F5F">
            <w:pPr>
              <w:spacing w:after="0"/>
              <w:jc w:val="both"/>
              <w:rPr>
                <w:rFonts w:ascii="Times New Roman" w:hAnsi="Times New Roman"/>
                <w:sz w:val="28"/>
                <w:szCs w:val="28"/>
              </w:rPr>
            </w:pPr>
          </w:p>
        </w:tc>
      </w:tr>
    </w:tbl>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5</w:t>
      </w:r>
      <w:r w:rsidR="00B91F5F">
        <w:rPr>
          <w:rFonts w:ascii="Times New Roman" w:hAnsi="Times New Roman"/>
          <w:b/>
          <w:sz w:val="28"/>
          <w:szCs w:val="28"/>
        </w:rPr>
        <w:t>.</w:t>
      </w:r>
      <w:r w:rsidRPr="00B91F5F">
        <w:rPr>
          <w:rFonts w:ascii="Times New Roman" w:hAnsi="Times New Roman"/>
          <w:b/>
          <w:sz w:val="28"/>
          <w:szCs w:val="28"/>
        </w:rPr>
        <w:t> </w:t>
      </w:r>
      <w:r w:rsidR="00B91F5F">
        <w:rPr>
          <w:rFonts w:ascii="Times New Roman" w:hAnsi="Times New Roman"/>
          <w:b/>
          <w:sz w:val="28"/>
          <w:szCs w:val="28"/>
        </w:rPr>
        <w:t>О</w:t>
      </w:r>
      <w:r w:rsidR="00B91F5F" w:rsidRPr="00B91F5F">
        <w:rPr>
          <w:rFonts w:ascii="Times New Roman" w:hAnsi="Times New Roman"/>
          <w:b/>
          <w:sz w:val="28"/>
          <w:szCs w:val="28"/>
        </w:rPr>
        <w:t xml:space="preserve">бразовательные технологии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Образовательные технологии для проведения лекций, лабораторных работ, самостоятельной работы, УИРС и НИРС.</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Изучение дисциплины подразумевает использование информационных технологий:</w:t>
      </w:r>
    </w:p>
    <w:p w:rsidR="00C83D14" w:rsidRPr="00B91F5F" w:rsidRDefault="00C83D14" w:rsidP="00B91F5F">
      <w:pPr>
        <w:spacing w:after="0" w:line="360" w:lineRule="auto"/>
        <w:ind w:firstLine="540"/>
        <w:jc w:val="both"/>
        <w:rPr>
          <w:rFonts w:ascii="Times New Roman" w:hAnsi="Times New Roman"/>
          <w:sz w:val="28"/>
          <w:szCs w:val="28"/>
        </w:rPr>
      </w:pPr>
      <w:r w:rsidRPr="00B91F5F">
        <w:rPr>
          <w:rFonts w:ascii="Times New Roman" w:hAnsi="Times New Roman"/>
          <w:sz w:val="28"/>
          <w:szCs w:val="28"/>
        </w:rPr>
        <w:t>- поиск информации в глобальной сети Интернет;</w:t>
      </w:r>
    </w:p>
    <w:p w:rsidR="00C83D14" w:rsidRPr="00B91F5F" w:rsidRDefault="00C83D14" w:rsidP="00B91F5F">
      <w:pPr>
        <w:spacing w:after="0" w:line="360" w:lineRule="auto"/>
        <w:ind w:firstLine="540"/>
        <w:jc w:val="both"/>
        <w:rPr>
          <w:rFonts w:ascii="Times New Roman" w:hAnsi="Times New Roman"/>
          <w:sz w:val="28"/>
          <w:szCs w:val="28"/>
        </w:rPr>
      </w:pPr>
      <w:r w:rsidRPr="00B91F5F">
        <w:rPr>
          <w:rFonts w:ascii="Times New Roman" w:hAnsi="Times New Roman"/>
          <w:sz w:val="28"/>
          <w:szCs w:val="28"/>
        </w:rPr>
        <w:t>- работа в электронно-библиотечных системах;</w:t>
      </w:r>
    </w:p>
    <w:p w:rsidR="00C83D14" w:rsidRPr="00B91F5F" w:rsidRDefault="00C83D14" w:rsidP="00B91F5F">
      <w:pPr>
        <w:spacing w:after="0" w:line="360" w:lineRule="auto"/>
        <w:ind w:firstLine="540"/>
        <w:jc w:val="both"/>
        <w:rPr>
          <w:rFonts w:ascii="Times New Roman" w:hAnsi="Times New Roman"/>
          <w:sz w:val="28"/>
          <w:szCs w:val="28"/>
        </w:rPr>
      </w:pPr>
      <w:r w:rsidRPr="00B91F5F">
        <w:rPr>
          <w:rFonts w:ascii="Times New Roman" w:hAnsi="Times New Roman"/>
          <w:sz w:val="28"/>
          <w:szCs w:val="28"/>
        </w:rPr>
        <w:t>- работа ЭИОС вуза (портал);</w:t>
      </w:r>
    </w:p>
    <w:p w:rsidR="00C83D14" w:rsidRPr="00B91F5F" w:rsidRDefault="00C83D14" w:rsidP="00B91F5F">
      <w:pPr>
        <w:spacing w:after="0" w:line="360" w:lineRule="auto"/>
        <w:ind w:firstLine="540"/>
        <w:jc w:val="both"/>
        <w:rPr>
          <w:rFonts w:ascii="Times New Roman" w:hAnsi="Times New Roman"/>
          <w:sz w:val="28"/>
          <w:szCs w:val="28"/>
        </w:rPr>
      </w:pPr>
      <w:r w:rsidRPr="00B91F5F">
        <w:rPr>
          <w:rFonts w:ascii="Times New Roman" w:hAnsi="Times New Roman"/>
          <w:sz w:val="28"/>
          <w:szCs w:val="28"/>
        </w:rPr>
        <w:t>- мультимедийные лекции.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 xml:space="preserve">      При наличии лиц с ограниченными возможностями здоровья преподаватель организует работу в соответствии с Положением об инклюзивном образовании ФГБОУ ВО Ижевская ГСХА.</w:t>
      </w:r>
    </w:p>
    <w:p w:rsidR="00C83D14" w:rsidRPr="00B91F5F" w:rsidRDefault="00C83D14" w:rsidP="00B91F5F">
      <w:pPr>
        <w:pStyle w:val="a5"/>
        <w:tabs>
          <w:tab w:val="clear" w:pos="720"/>
          <w:tab w:val="left" w:pos="708"/>
        </w:tabs>
        <w:spacing w:line="360" w:lineRule="auto"/>
        <w:ind w:left="0" w:firstLine="0"/>
        <w:rPr>
          <w:sz w:val="28"/>
          <w:szCs w:val="28"/>
        </w:rPr>
      </w:pPr>
      <w:r w:rsidRPr="00B91F5F">
        <w:rPr>
          <w:sz w:val="28"/>
          <w:szCs w:val="28"/>
        </w:rPr>
        <w:t>Интерактивные образовательные технологии, используемые в аудиторных занятиях</w:t>
      </w:r>
      <w:r w:rsidR="00EF3188" w:rsidRPr="00B91F5F">
        <w:rPr>
          <w:sz w:val="28"/>
          <w:szCs w:val="2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6"/>
        <w:gridCol w:w="2248"/>
        <w:gridCol w:w="1569"/>
        <w:gridCol w:w="2921"/>
        <w:gridCol w:w="1617"/>
      </w:tblGrid>
      <w:tr w:rsidR="00C83D14" w:rsidRPr="00B91F5F" w:rsidTr="00C83D14">
        <w:trPr>
          <w:trHeight w:val="661"/>
          <w:jc w:val="center"/>
        </w:trPr>
        <w:tc>
          <w:tcPr>
            <w:tcW w:w="556" w:type="pct"/>
            <w:vAlign w:val="center"/>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Семестр</w:t>
            </w:r>
          </w:p>
        </w:tc>
        <w:tc>
          <w:tcPr>
            <w:tcW w:w="76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Тема</w:t>
            </w:r>
          </w:p>
        </w:tc>
        <w:tc>
          <w:tcPr>
            <w:tcW w:w="1118" w:type="pct"/>
            <w:vAlign w:val="center"/>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Вид занятия</w:t>
            </w:r>
          </w:p>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 ПР, ЛР)</w:t>
            </w:r>
          </w:p>
        </w:tc>
        <w:tc>
          <w:tcPr>
            <w:tcW w:w="1824" w:type="pct"/>
            <w:vAlign w:val="center"/>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Используемые интерактивные образовательные технологии</w:t>
            </w:r>
          </w:p>
        </w:tc>
        <w:tc>
          <w:tcPr>
            <w:tcW w:w="735" w:type="pct"/>
            <w:vAlign w:val="center"/>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Количество часов</w:t>
            </w:r>
          </w:p>
        </w:tc>
      </w:tr>
      <w:tr w:rsidR="00C83D14" w:rsidRPr="00B91F5F" w:rsidTr="00C83D14">
        <w:trPr>
          <w:trHeight w:val="500"/>
          <w:jc w:val="center"/>
        </w:trPr>
        <w:tc>
          <w:tcPr>
            <w:tcW w:w="55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c>
          <w:tcPr>
            <w:tcW w:w="76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Тема 1. Состояние речевой культуры современного российского  общества</w:t>
            </w:r>
          </w:p>
        </w:tc>
        <w:tc>
          <w:tcPr>
            <w:tcW w:w="1118"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 xml:space="preserve">Лекция </w:t>
            </w:r>
          </w:p>
          <w:p w:rsidR="00C83D14" w:rsidRPr="00B91F5F" w:rsidRDefault="00C83D14" w:rsidP="00B91F5F">
            <w:pPr>
              <w:spacing w:after="0"/>
              <w:rPr>
                <w:rFonts w:ascii="Times New Roman" w:hAnsi="Times New Roman"/>
                <w:sz w:val="28"/>
                <w:szCs w:val="28"/>
              </w:rPr>
            </w:pPr>
          </w:p>
          <w:p w:rsidR="00C83D14" w:rsidRPr="00B91F5F" w:rsidRDefault="00C83D14" w:rsidP="00B91F5F">
            <w:pPr>
              <w:spacing w:after="0"/>
              <w:rPr>
                <w:rFonts w:ascii="Times New Roman" w:hAnsi="Times New Roman"/>
                <w:sz w:val="28"/>
                <w:szCs w:val="28"/>
              </w:rPr>
            </w:pPr>
          </w:p>
        </w:tc>
        <w:tc>
          <w:tcPr>
            <w:tcW w:w="1824"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Проблемная лекция</w:t>
            </w:r>
          </w:p>
          <w:p w:rsidR="00C83D14" w:rsidRPr="00B91F5F" w:rsidRDefault="00C83D14" w:rsidP="00B91F5F">
            <w:pPr>
              <w:spacing w:after="0"/>
              <w:rPr>
                <w:rFonts w:ascii="Times New Roman" w:hAnsi="Times New Roman"/>
                <w:sz w:val="28"/>
                <w:szCs w:val="28"/>
              </w:rPr>
            </w:pPr>
          </w:p>
          <w:p w:rsidR="00C83D14" w:rsidRPr="00B91F5F" w:rsidRDefault="00C83D14" w:rsidP="00B91F5F">
            <w:pPr>
              <w:spacing w:after="0"/>
              <w:rPr>
                <w:rFonts w:ascii="Times New Roman" w:hAnsi="Times New Roman"/>
                <w:sz w:val="28"/>
                <w:szCs w:val="28"/>
              </w:rPr>
            </w:pPr>
          </w:p>
        </w:tc>
        <w:tc>
          <w:tcPr>
            <w:tcW w:w="735"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r>
      <w:tr w:rsidR="00C83D14" w:rsidRPr="00B91F5F" w:rsidTr="00C83D14">
        <w:trPr>
          <w:trHeight w:val="500"/>
          <w:jc w:val="center"/>
        </w:trPr>
        <w:tc>
          <w:tcPr>
            <w:tcW w:w="55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c>
          <w:tcPr>
            <w:tcW w:w="76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Тема 2. Стилистика как лингвистическая дисциплина</w:t>
            </w:r>
          </w:p>
        </w:tc>
        <w:tc>
          <w:tcPr>
            <w:tcW w:w="1118"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w:t>
            </w:r>
          </w:p>
        </w:tc>
        <w:tc>
          <w:tcPr>
            <w:tcW w:w="1824"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Проблемная лекция</w:t>
            </w:r>
          </w:p>
          <w:p w:rsidR="00C83D14" w:rsidRPr="00B91F5F" w:rsidRDefault="00C83D14" w:rsidP="00B91F5F">
            <w:pPr>
              <w:spacing w:after="0"/>
              <w:rPr>
                <w:rFonts w:ascii="Times New Roman" w:hAnsi="Times New Roman"/>
                <w:sz w:val="28"/>
                <w:szCs w:val="28"/>
              </w:rPr>
            </w:pPr>
          </w:p>
          <w:p w:rsidR="00C83D14" w:rsidRPr="00B91F5F" w:rsidRDefault="00C83D14" w:rsidP="00B91F5F">
            <w:pPr>
              <w:spacing w:after="0"/>
              <w:rPr>
                <w:rFonts w:ascii="Times New Roman" w:hAnsi="Times New Roman"/>
                <w:sz w:val="28"/>
                <w:szCs w:val="28"/>
              </w:rPr>
            </w:pPr>
          </w:p>
        </w:tc>
        <w:tc>
          <w:tcPr>
            <w:tcW w:w="735"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r>
      <w:tr w:rsidR="00C83D14" w:rsidRPr="00B91F5F" w:rsidTr="00C83D14">
        <w:trPr>
          <w:trHeight w:val="399"/>
          <w:jc w:val="center"/>
        </w:trPr>
        <w:tc>
          <w:tcPr>
            <w:tcW w:w="55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c>
          <w:tcPr>
            <w:tcW w:w="76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Тема 3 Стилистические ресурсы современного русского языка</w:t>
            </w:r>
          </w:p>
        </w:tc>
        <w:tc>
          <w:tcPr>
            <w:tcW w:w="1118"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w:t>
            </w:r>
          </w:p>
          <w:p w:rsidR="00C83D14" w:rsidRPr="00B91F5F" w:rsidRDefault="00C83D14" w:rsidP="00B91F5F">
            <w:pPr>
              <w:spacing w:after="0"/>
              <w:rPr>
                <w:rFonts w:ascii="Times New Roman" w:hAnsi="Times New Roman"/>
                <w:sz w:val="28"/>
                <w:szCs w:val="28"/>
              </w:rPr>
            </w:pPr>
          </w:p>
        </w:tc>
        <w:tc>
          <w:tcPr>
            <w:tcW w:w="1824"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 - дискуссия</w:t>
            </w:r>
          </w:p>
        </w:tc>
        <w:tc>
          <w:tcPr>
            <w:tcW w:w="735"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2</w:t>
            </w:r>
          </w:p>
        </w:tc>
      </w:tr>
      <w:tr w:rsidR="00C83D14" w:rsidRPr="00B91F5F" w:rsidTr="00C83D14">
        <w:trPr>
          <w:trHeight w:val="695"/>
          <w:jc w:val="center"/>
        </w:trPr>
        <w:tc>
          <w:tcPr>
            <w:tcW w:w="55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c>
          <w:tcPr>
            <w:tcW w:w="76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Тема 4 Функциональная стилистика. Основные понятия.</w:t>
            </w:r>
          </w:p>
        </w:tc>
        <w:tc>
          <w:tcPr>
            <w:tcW w:w="1118"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w:t>
            </w:r>
          </w:p>
          <w:p w:rsidR="00C83D14" w:rsidRPr="00B91F5F" w:rsidRDefault="00C83D14" w:rsidP="00B91F5F">
            <w:pPr>
              <w:spacing w:after="0"/>
              <w:rPr>
                <w:rFonts w:ascii="Times New Roman" w:hAnsi="Times New Roman"/>
                <w:sz w:val="28"/>
                <w:szCs w:val="28"/>
              </w:rPr>
            </w:pPr>
          </w:p>
        </w:tc>
        <w:tc>
          <w:tcPr>
            <w:tcW w:w="1824"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 - демонстрация</w:t>
            </w:r>
          </w:p>
        </w:tc>
        <w:tc>
          <w:tcPr>
            <w:tcW w:w="735"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r>
      <w:tr w:rsidR="00C83D14" w:rsidRPr="00B91F5F" w:rsidTr="00C83D14">
        <w:trPr>
          <w:trHeight w:val="301"/>
          <w:jc w:val="center"/>
        </w:trPr>
        <w:tc>
          <w:tcPr>
            <w:tcW w:w="55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c>
          <w:tcPr>
            <w:tcW w:w="766" w:type="pct"/>
          </w:tcPr>
          <w:p w:rsidR="00C83D14" w:rsidRPr="00B91F5F" w:rsidRDefault="00C83D14" w:rsidP="00B91F5F">
            <w:pPr>
              <w:spacing w:after="0"/>
              <w:ind w:firstLine="709"/>
              <w:rPr>
                <w:rFonts w:ascii="Times New Roman" w:hAnsi="Times New Roman"/>
                <w:sz w:val="28"/>
                <w:szCs w:val="28"/>
              </w:rPr>
            </w:pPr>
            <w:r w:rsidRPr="00B91F5F">
              <w:rPr>
                <w:rFonts w:ascii="Times New Roman" w:hAnsi="Times New Roman"/>
                <w:sz w:val="28"/>
                <w:szCs w:val="28"/>
              </w:rPr>
              <w:t xml:space="preserve">Тема 5 Официально-деловой стиль </w:t>
            </w:r>
          </w:p>
          <w:p w:rsidR="00C83D14" w:rsidRPr="00B91F5F" w:rsidRDefault="00C83D14" w:rsidP="00B91F5F">
            <w:pPr>
              <w:spacing w:after="0"/>
              <w:rPr>
                <w:rFonts w:ascii="Times New Roman" w:hAnsi="Times New Roman"/>
                <w:sz w:val="28"/>
                <w:szCs w:val="28"/>
              </w:rPr>
            </w:pPr>
          </w:p>
        </w:tc>
        <w:tc>
          <w:tcPr>
            <w:tcW w:w="1118"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w:t>
            </w:r>
          </w:p>
          <w:p w:rsidR="00C83D14" w:rsidRPr="00B91F5F" w:rsidRDefault="00C83D14" w:rsidP="00B91F5F">
            <w:pPr>
              <w:spacing w:after="0"/>
              <w:rPr>
                <w:rFonts w:ascii="Times New Roman" w:hAnsi="Times New Roman"/>
                <w:sz w:val="28"/>
                <w:szCs w:val="28"/>
              </w:rPr>
            </w:pPr>
          </w:p>
        </w:tc>
        <w:tc>
          <w:tcPr>
            <w:tcW w:w="1824"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 - демонстрация</w:t>
            </w:r>
          </w:p>
        </w:tc>
        <w:tc>
          <w:tcPr>
            <w:tcW w:w="735"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r>
      <w:tr w:rsidR="00C83D14" w:rsidRPr="00B91F5F" w:rsidTr="00C83D14">
        <w:trPr>
          <w:trHeight w:val="318"/>
          <w:jc w:val="center"/>
        </w:trPr>
        <w:tc>
          <w:tcPr>
            <w:tcW w:w="556"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c>
          <w:tcPr>
            <w:tcW w:w="766" w:type="pct"/>
          </w:tcPr>
          <w:p w:rsidR="00C83D14" w:rsidRPr="00B91F5F" w:rsidRDefault="00C83D14" w:rsidP="00B91F5F">
            <w:pPr>
              <w:spacing w:after="0"/>
              <w:ind w:firstLine="709"/>
              <w:rPr>
                <w:rFonts w:ascii="Times New Roman" w:hAnsi="Times New Roman"/>
                <w:sz w:val="28"/>
                <w:szCs w:val="28"/>
              </w:rPr>
            </w:pPr>
            <w:r w:rsidRPr="00B91F5F">
              <w:rPr>
                <w:rFonts w:ascii="Times New Roman" w:hAnsi="Times New Roman"/>
                <w:sz w:val="28"/>
                <w:szCs w:val="28"/>
              </w:rPr>
              <w:t xml:space="preserve">Тема 6 Научный стиль </w:t>
            </w:r>
          </w:p>
          <w:p w:rsidR="00C83D14" w:rsidRPr="00B91F5F" w:rsidRDefault="00C83D14" w:rsidP="00B91F5F">
            <w:pPr>
              <w:spacing w:after="0"/>
              <w:rPr>
                <w:rFonts w:ascii="Times New Roman" w:hAnsi="Times New Roman"/>
                <w:sz w:val="28"/>
                <w:szCs w:val="28"/>
              </w:rPr>
            </w:pPr>
          </w:p>
        </w:tc>
        <w:tc>
          <w:tcPr>
            <w:tcW w:w="1118"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Лекция</w:t>
            </w:r>
          </w:p>
          <w:p w:rsidR="00C83D14" w:rsidRPr="00B91F5F" w:rsidRDefault="00C83D14" w:rsidP="00B91F5F">
            <w:pPr>
              <w:spacing w:after="0"/>
              <w:rPr>
                <w:rFonts w:ascii="Times New Roman" w:hAnsi="Times New Roman"/>
                <w:sz w:val="28"/>
                <w:szCs w:val="28"/>
              </w:rPr>
            </w:pPr>
          </w:p>
        </w:tc>
        <w:tc>
          <w:tcPr>
            <w:tcW w:w="1824"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 xml:space="preserve">Лекция-демонстрация </w:t>
            </w:r>
          </w:p>
        </w:tc>
        <w:tc>
          <w:tcPr>
            <w:tcW w:w="735" w:type="pct"/>
          </w:tcPr>
          <w:p w:rsidR="00C83D14" w:rsidRPr="00B91F5F" w:rsidRDefault="00C83D14" w:rsidP="00B91F5F">
            <w:pPr>
              <w:spacing w:after="0"/>
              <w:rPr>
                <w:rFonts w:ascii="Times New Roman" w:hAnsi="Times New Roman"/>
                <w:sz w:val="28"/>
                <w:szCs w:val="28"/>
              </w:rPr>
            </w:pPr>
            <w:r w:rsidRPr="00B91F5F">
              <w:rPr>
                <w:rFonts w:ascii="Times New Roman" w:hAnsi="Times New Roman"/>
                <w:sz w:val="28"/>
                <w:szCs w:val="28"/>
              </w:rPr>
              <w:t>1</w:t>
            </w:r>
          </w:p>
        </w:tc>
      </w:tr>
    </w:tbl>
    <w:p w:rsidR="00EF3188" w:rsidRPr="00B91F5F" w:rsidRDefault="00EF3188" w:rsidP="00B91F5F">
      <w:pPr>
        <w:spacing w:after="0" w:line="360" w:lineRule="auto"/>
        <w:jc w:val="both"/>
        <w:rPr>
          <w:rFonts w:ascii="Times New Roman" w:hAnsi="Times New Roman"/>
          <w:b/>
          <w:sz w:val="28"/>
          <w:szCs w:val="28"/>
        </w:rPr>
      </w:pPr>
    </w:p>
    <w:p w:rsidR="00EF3188" w:rsidRPr="00B91F5F" w:rsidRDefault="00B91F5F" w:rsidP="00B91F5F">
      <w:pPr>
        <w:spacing w:after="0" w:line="360" w:lineRule="auto"/>
        <w:jc w:val="both"/>
        <w:rPr>
          <w:rFonts w:ascii="Times New Roman" w:hAnsi="Times New Roman"/>
          <w:b/>
          <w:sz w:val="28"/>
          <w:szCs w:val="28"/>
        </w:rPr>
      </w:pPr>
      <w:r w:rsidRPr="00B91F5F">
        <w:rPr>
          <w:rFonts w:ascii="Times New Roman" w:hAnsi="Times New Roman"/>
          <w:b/>
          <w:sz w:val="28"/>
          <w:szCs w:val="28"/>
        </w:rPr>
        <w:t>6</w:t>
      </w:r>
      <w:r>
        <w:rPr>
          <w:rFonts w:ascii="Times New Roman" w:hAnsi="Times New Roman"/>
          <w:b/>
          <w:sz w:val="28"/>
          <w:szCs w:val="28"/>
        </w:rPr>
        <w:t>.</w:t>
      </w:r>
      <w:r w:rsidRPr="00B91F5F">
        <w:rPr>
          <w:rFonts w:ascii="Times New Roman" w:hAnsi="Times New Roman"/>
          <w:b/>
          <w:sz w:val="28"/>
          <w:szCs w:val="28"/>
        </w:rPr>
        <w:t> </w:t>
      </w:r>
      <w:r>
        <w:rPr>
          <w:rFonts w:ascii="Times New Roman" w:hAnsi="Times New Roman"/>
          <w:b/>
          <w:bCs/>
          <w:sz w:val="28"/>
          <w:szCs w:val="28"/>
        </w:rPr>
        <w:t>О</w:t>
      </w:r>
      <w:r w:rsidRPr="00B91F5F">
        <w:rPr>
          <w:rFonts w:ascii="Times New Roman" w:hAnsi="Times New Roman"/>
          <w:b/>
          <w:bCs/>
          <w:sz w:val="28"/>
          <w:szCs w:val="28"/>
        </w:rPr>
        <w:t xml:space="preserve">ценочные средства для текущего контроля успеваемости, промежуточной аттестации по итогам освоения дисциплины </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6.1 Виды контроля и аттестации, формы оценочных средств</w:t>
      </w:r>
    </w:p>
    <w:p w:rsidR="00C83D14" w:rsidRPr="00B91F5F" w:rsidRDefault="00C83D14" w:rsidP="00B91F5F">
      <w:pPr>
        <w:spacing w:after="0" w:line="360" w:lineRule="auto"/>
        <w:ind w:firstLine="720"/>
        <w:jc w:val="both"/>
        <w:rPr>
          <w:rFonts w:ascii="Times New Roman" w:hAnsi="Times New Roman"/>
          <w:sz w:val="28"/>
          <w:szCs w:val="28"/>
        </w:rPr>
      </w:pPr>
      <w:r w:rsidRPr="00B91F5F">
        <w:rPr>
          <w:rFonts w:ascii="Times New Roman" w:hAnsi="Times New Roman"/>
          <w:sz w:val="28"/>
          <w:szCs w:val="28"/>
        </w:rPr>
        <w:t>Контроль знаний студентов по дисциплине «Стилистика русского языка» проводится в устной и (или) письменной форме, предусматривает текущий и промежуточный контроль (зачет).</w:t>
      </w:r>
    </w:p>
    <w:p w:rsidR="00C83D14" w:rsidRPr="00B91F5F" w:rsidRDefault="00C83D14" w:rsidP="00B91F5F">
      <w:pPr>
        <w:spacing w:after="0" w:line="360" w:lineRule="auto"/>
        <w:ind w:firstLine="240"/>
        <w:jc w:val="both"/>
        <w:rPr>
          <w:rFonts w:ascii="Times New Roman" w:hAnsi="Times New Roman"/>
          <w:sz w:val="28"/>
          <w:szCs w:val="28"/>
        </w:rPr>
      </w:pPr>
      <w:r w:rsidRPr="00B91F5F">
        <w:rPr>
          <w:rFonts w:ascii="Times New Roman" w:hAnsi="Times New Roman"/>
          <w:sz w:val="28"/>
          <w:szCs w:val="28"/>
        </w:rPr>
        <w:tab/>
        <w:t>Методы контроля:</w:t>
      </w:r>
    </w:p>
    <w:p w:rsidR="00C83D14" w:rsidRPr="00B91F5F" w:rsidRDefault="00C83D14" w:rsidP="00B91F5F">
      <w:pPr>
        <w:spacing w:after="0" w:line="360" w:lineRule="auto"/>
        <w:ind w:firstLine="240"/>
        <w:jc w:val="both"/>
        <w:rPr>
          <w:rFonts w:ascii="Times New Roman" w:hAnsi="Times New Roman"/>
          <w:sz w:val="28"/>
          <w:szCs w:val="28"/>
        </w:rPr>
      </w:pPr>
      <w:r w:rsidRPr="00B91F5F">
        <w:rPr>
          <w:rFonts w:ascii="Times New Roman" w:hAnsi="Times New Roman"/>
          <w:sz w:val="28"/>
          <w:szCs w:val="28"/>
        </w:rPr>
        <w:t>- тестовая форма контроля;</w:t>
      </w:r>
    </w:p>
    <w:p w:rsidR="00C83D14" w:rsidRPr="00B91F5F" w:rsidRDefault="00C83D14" w:rsidP="00B91F5F">
      <w:pPr>
        <w:spacing w:after="0" w:line="360" w:lineRule="auto"/>
        <w:ind w:firstLine="240"/>
        <w:jc w:val="both"/>
        <w:rPr>
          <w:rFonts w:ascii="Times New Roman" w:hAnsi="Times New Roman"/>
          <w:sz w:val="28"/>
          <w:szCs w:val="28"/>
        </w:rPr>
      </w:pPr>
      <w:r w:rsidRPr="00B91F5F">
        <w:rPr>
          <w:rFonts w:ascii="Times New Roman" w:hAnsi="Times New Roman"/>
          <w:sz w:val="28"/>
          <w:szCs w:val="28"/>
        </w:rPr>
        <w:t>- устная форма контроля – опрос и общение с аудиторией по поставленной задаче в устной форме;</w:t>
      </w:r>
    </w:p>
    <w:p w:rsidR="00C83D14" w:rsidRPr="00B91F5F" w:rsidRDefault="00C83D14" w:rsidP="00B91F5F">
      <w:pPr>
        <w:spacing w:after="0" w:line="360" w:lineRule="auto"/>
        <w:ind w:firstLine="240"/>
        <w:jc w:val="both"/>
        <w:rPr>
          <w:rFonts w:ascii="Times New Roman" w:hAnsi="Times New Roman"/>
          <w:sz w:val="28"/>
          <w:szCs w:val="28"/>
        </w:rPr>
      </w:pPr>
      <w:r w:rsidRPr="00B91F5F">
        <w:rPr>
          <w:rFonts w:ascii="Times New Roman" w:hAnsi="Times New Roman"/>
          <w:sz w:val="28"/>
          <w:szCs w:val="28"/>
        </w:rPr>
        <w:t>- решение определенных заданий (задач) по теме практического материала в конце практического занятия, в целях эффективности усвояемости материала на практике.</w:t>
      </w:r>
    </w:p>
    <w:p w:rsidR="00C83D14" w:rsidRPr="00B91F5F" w:rsidRDefault="00C83D14" w:rsidP="00B91F5F">
      <w:pPr>
        <w:spacing w:after="0" w:line="360" w:lineRule="auto"/>
        <w:ind w:firstLine="240"/>
        <w:jc w:val="both"/>
        <w:rPr>
          <w:rFonts w:ascii="Times New Roman" w:hAnsi="Times New Roman"/>
          <w:sz w:val="28"/>
          <w:szCs w:val="28"/>
        </w:rPr>
      </w:pPr>
      <w:r w:rsidRPr="00B91F5F">
        <w:rPr>
          <w:rFonts w:ascii="Times New Roman" w:hAnsi="Times New Roman"/>
          <w:sz w:val="28"/>
          <w:szCs w:val="28"/>
        </w:rPr>
        <w:t>- использование ролевых игр (соревнований) по группам, внутри групп;</w:t>
      </w:r>
    </w:p>
    <w:p w:rsidR="00C83D14" w:rsidRPr="00B91F5F" w:rsidRDefault="00C83D14" w:rsidP="00B91F5F">
      <w:pPr>
        <w:spacing w:after="0" w:line="360" w:lineRule="auto"/>
        <w:ind w:firstLine="240"/>
        <w:jc w:val="both"/>
        <w:rPr>
          <w:rFonts w:ascii="Times New Roman" w:hAnsi="Times New Roman"/>
          <w:sz w:val="28"/>
          <w:szCs w:val="28"/>
        </w:rPr>
      </w:pPr>
      <w:r w:rsidRPr="00B91F5F">
        <w:rPr>
          <w:rFonts w:ascii="Times New Roman" w:hAnsi="Times New Roman"/>
          <w:sz w:val="28"/>
          <w:szCs w:val="28"/>
        </w:rPr>
        <w:t>- поощрение индивидуальных и творческих заданий, в которых студент проработал самостоятельно большое количество дополнительных источников литературы.</w:t>
      </w:r>
    </w:p>
    <w:p w:rsidR="00C83D14" w:rsidRPr="00B91F5F" w:rsidRDefault="00C83D14" w:rsidP="00B91F5F">
      <w:pPr>
        <w:spacing w:after="0" w:line="360" w:lineRule="auto"/>
        <w:ind w:firstLine="720"/>
        <w:jc w:val="both"/>
        <w:rPr>
          <w:rFonts w:ascii="Times New Roman" w:hAnsi="Times New Roman"/>
          <w:sz w:val="28"/>
          <w:szCs w:val="28"/>
        </w:rPr>
      </w:pPr>
      <w:r w:rsidRPr="00B91F5F">
        <w:rPr>
          <w:rFonts w:ascii="Times New Roman" w:hAnsi="Times New Roman"/>
          <w:sz w:val="28"/>
          <w:szCs w:val="28"/>
        </w:rPr>
        <w:t>Текущий контроль предусматривает устную форму опроса студентов и (или) письменный экспресс-опрос по окончанию изучения каждой темы.</w:t>
      </w:r>
    </w:p>
    <w:p w:rsidR="00C83D14" w:rsidRPr="00B91F5F" w:rsidRDefault="00C83D14" w:rsidP="00B91F5F">
      <w:pPr>
        <w:spacing w:after="0" w:line="360" w:lineRule="auto"/>
        <w:ind w:firstLine="720"/>
        <w:jc w:val="both"/>
        <w:rPr>
          <w:rFonts w:ascii="Times New Roman" w:hAnsi="Times New Roman"/>
          <w:sz w:val="28"/>
          <w:szCs w:val="28"/>
        </w:rPr>
      </w:pPr>
      <w:r w:rsidRPr="00B91F5F">
        <w:rPr>
          <w:rFonts w:ascii="Times New Roman" w:hAnsi="Times New Roman"/>
          <w:sz w:val="28"/>
          <w:szCs w:val="28"/>
        </w:rPr>
        <w:t>Промежуточная аттестация - зачет.</w:t>
      </w:r>
    </w:p>
    <w:p w:rsidR="00C83D14" w:rsidRPr="00B91F5F" w:rsidRDefault="00C83D14" w:rsidP="00B91F5F">
      <w:pPr>
        <w:spacing w:after="0" w:line="360" w:lineRule="auto"/>
        <w:jc w:val="both"/>
        <w:rPr>
          <w:rFonts w:ascii="Times New Roman" w:hAnsi="Times New Roman"/>
          <w:bCs/>
          <w:sz w:val="28"/>
          <w:szCs w:val="28"/>
        </w:rPr>
      </w:pPr>
      <w:r w:rsidRPr="00B91F5F">
        <w:rPr>
          <w:rFonts w:ascii="Times New Roman" w:hAnsi="Times New Roman"/>
          <w:bCs/>
          <w:sz w:val="28"/>
          <w:szCs w:val="28"/>
        </w:rPr>
        <w:t>Виды контроля и аттестации, формы оценочных средств</w:t>
      </w:r>
    </w:p>
    <w:tbl>
      <w:tblPr>
        <w:tblW w:w="5000" w:type="pct"/>
        <w:jc w:val="center"/>
        <w:tblCellMar>
          <w:left w:w="40" w:type="dxa"/>
          <w:right w:w="40" w:type="dxa"/>
        </w:tblCellMar>
        <w:tblLook w:val="00A0"/>
      </w:tblPr>
      <w:tblGrid>
        <w:gridCol w:w="458"/>
        <w:gridCol w:w="1141"/>
        <w:gridCol w:w="1905"/>
        <w:gridCol w:w="2392"/>
        <w:gridCol w:w="1684"/>
        <w:gridCol w:w="1855"/>
      </w:tblGrid>
      <w:tr w:rsidR="00C83D14" w:rsidRPr="00B91F5F" w:rsidTr="00C83D14">
        <w:trPr>
          <w:trHeight w:val="20"/>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п/п</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семестра</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Виды контроля и аттестации (ВК, ТАт, ПрАт)</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Наименование раздела учебной дисциплины (модуля)</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Оценочные средства</w:t>
            </w:r>
          </w:p>
        </w:tc>
      </w:tr>
      <w:tr w:rsidR="00C83D14" w:rsidRPr="00B91F5F" w:rsidTr="00C83D14">
        <w:trPr>
          <w:trHeight w:val="20"/>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p>
        </w:tc>
        <w:tc>
          <w:tcPr>
            <w:tcW w:w="0" w:type="auto"/>
            <w:vMerge/>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p>
        </w:tc>
        <w:tc>
          <w:tcPr>
            <w:tcW w:w="0" w:type="auto"/>
            <w:vMerge/>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p>
        </w:tc>
        <w:tc>
          <w:tcPr>
            <w:tcW w:w="0" w:type="auto"/>
            <w:vMerge/>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p>
        </w:tc>
        <w:tc>
          <w:tcPr>
            <w:tcW w:w="0" w:type="auto"/>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Форма</w:t>
            </w:r>
          </w:p>
        </w:tc>
        <w:tc>
          <w:tcPr>
            <w:tcW w:w="1017" w:type="pct"/>
            <w:tcBorders>
              <w:top w:val="single" w:sz="6" w:space="0" w:color="auto"/>
              <w:left w:val="single" w:sz="6" w:space="0" w:color="auto"/>
              <w:bottom w:val="single" w:sz="6" w:space="0" w:color="auto"/>
              <w:right w:val="single" w:sz="6" w:space="0" w:color="auto"/>
            </w:tcBorders>
            <w:vAlign w:val="center"/>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Количество вопросов в задании</w:t>
            </w:r>
          </w:p>
        </w:tc>
      </w:tr>
      <w:tr w:rsidR="00C83D14" w:rsidRPr="00B91F5F" w:rsidTr="00C83D14">
        <w:trPr>
          <w:trHeight w:val="633"/>
          <w:jc w:val="center"/>
        </w:trPr>
        <w:tc>
          <w:tcPr>
            <w:tcW w:w="0" w:type="auto"/>
            <w:tcBorders>
              <w:top w:val="single" w:sz="6" w:space="0" w:color="auto"/>
              <w:left w:val="single" w:sz="6" w:space="0" w:color="auto"/>
              <w:bottom w:val="single" w:sz="4"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1.</w:t>
            </w:r>
          </w:p>
        </w:tc>
        <w:tc>
          <w:tcPr>
            <w:tcW w:w="0" w:type="auto"/>
            <w:tcBorders>
              <w:top w:val="single" w:sz="6" w:space="0" w:color="auto"/>
              <w:left w:val="single" w:sz="6" w:space="0" w:color="auto"/>
              <w:bottom w:val="single" w:sz="4"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4"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ВК </w:t>
            </w:r>
          </w:p>
        </w:tc>
        <w:tc>
          <w:tcPr>
            <w:tcW w:w="0" w:type="auto"/>
            <w:tcBorders>
              <w:top w:val="single" w:sz="6" w:space="0" w:color="auto"/>
              <w:left w:val="single" w:sz="6" w:space="0" w:color="auto"/>
              <w:bottom w:val="single" w:sz="4"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1.</w:t>
            </w:r>
          </w:p>
        </w:tc>
        <w:tc>
          <w:tcPr>
            <w:tcW w:w="0" w:type="auto"/>
            <w:tcBorders>
              <w:top w:val="single" w:sz="6" w:space="0" w:color="auto"/>
              <w:left w:val="single" w:sz="6" w:space="0" w:color="auto"/>
              <w:bottom w:val="single" w:sz="4"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Письменный опрос</w:t>
            </w:r>
          </w:p>
          <w:p w:rsidR="00C83D14" w:rsidRPr="00B91F5F" w:rsidRDefault="00C83D14" w:rsidP="00B91F5F">
            <w:pPr>
              <w:spacing w:after="0"/>
              <w:jc w:val="both"/>
              <w:rPr>
                <w:rFonts w:ascii="Times New Roman" w:hAnsi="Times New Roman"/>
                <w:sz w:val="28"/>
                <w:szCs w:val="28"/>
              </w:rPr>
            </w:pPr>
          </w:p>
          <w:p w:rsidR="00C83D14" w:rsidRPr="00B91F5F" w:rsidRDefault="00C83D14" w:rsidP="00B91F5F">
            <w:pPr>
              <w:spacing w:after="0"/>
              <w:jc w:val="both"/>
              <w:rPr>
                <w:rFonts w:ascii="Times New Roman" w:hAnsi="Times New Roman"/>
                <w:sz w:val="28"/>
                <w:szCs w:val="28"/>
              </w:rPr>
            </w:pPr>
          </w:p>
        </w:tc>
        <w:tc>
          <w:tcPr>
            <w:tcW w:w="1017" w:type="pct"/>
            <w:tcBorders>
              <w:top w:val="single" w:sz="6" w:space="0" w:color="auto"/>
              <w:left w:val="single" w:sz="6" w:space="0" w:color="auto"/>
              <w:bottom w:val="single" w:sz="4"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14</w:t>
            </w:r>
          </w:p>
          <w:p w:rsidR="00C83D14" w:rsidRPr="00B91F5F" w:rsidRDefault="00C83D14" w:rsidP="00B91F5F">
            <w:pPr>
              <w:spacing w:after="0"/>
              <w:jc w:val="both"/>
              <w:rPr>
                <w:rFonts w:ascii="Times New Roman" w:hAnsi="Times New Roman"/>
                <w:sz w:val="28"/>
                <w:szCs w:val="28"/>
              </w:rPr>
            </w:pP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2.</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Тема 2. </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Выполнение </w:t>
            </w:r>
            <w:r w:rsidRPr="00B91F5F">
              <w:rPr>
                <w:rFonts w:ascii="Times New Roman" w:hAnsi="Times New Roman"/>
                <w:sz w:val="28"/>
                <w:szCs w:val="28"/>
              </w:rPr>
              <w:lastRenderedPageBreak/>
              <w:t>заданий</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lastRenderedPageBreak/>
              <w:t>6</w:t>
            </w: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lastRenderedPageBreak/>
              <w:t>3.</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3</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Выполнение заданий</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9</w:t>
            </w:r>
          </w:p>
          <w:p w:rsidR="00C83D14" w:rsidRPr="00B91F5F" w:rsidRDefault="00C83D14" w:rsidP="00B91F5F">
            <w:pPr>
              <w:spacing w:after="0"/>
              <w:jc w:val="both"/>
              <w:rPr>
                <w:rFonts w:ascii="Times New Roman" w:hAnsi="Times New Roman"/>
                <w:sz w:val="28"/>
                <w:szCs w:val="28"/>
              </w:rPr>
            </w:pP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4</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1302"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4</w:t>
            </w:r>
          </w:p>
        </w:tc>
        <w:tc>
          <w:tcPr>
            <w:tcW w:w="721"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Выполнение заданий</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20</w:t>
            </w: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5.</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1302"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5</w:t>
            </w:r>
          </w:p>
        </w:tc>
        <w:tc>
          <w:tcPr>
            <w:tcW w:w="721"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Письменный опрос</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20</w:t>
            </w: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6.</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1302"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6</w:t>
            </w:r>
          </w:p>
        </w:tc>
        <w:tc>
          <w:tcPr>
            <w:tcW w:w="721"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Выполнение заданий</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17</w:t>
            </w: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7.</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1302"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7</w:t>
            </w:r>
          </w:p>
        </w:tc>
        <w:tc>
          <w:tcPr>
            <w:tcW w:w="721"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Выполнение заданий</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10</w:t>
            </w:r>
          </w:p>
        </w:tc>
      </w:tr>
      <w:tr w:rsidR="00C83D14" w:rsidRPr="00B91F5F" w:rsidTr="00C83D14">
        <w:trPr>
          <w:trHeight w:val="814"/>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8.</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 xml:space="preserve">Тат </w:t>
            </w:r>
          </w:p>
        </w:tc>
        <w:tc>
          <w:tcPr>
            <w:tcW w:w="1302"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8</w:t>
            </w:r>
          </w:p>
        </w:tc>
        <w:tc>
          <w:tcPr>
            <w:tcW w:w="721"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Выполнение заданий</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20</w:t>
            </w:r>
          </w:p>
        </w:tc>
      </w:tr>
      <w:tr w:rsidR="00C83D14" w:rsidRPr="00B91F5F" w:rsidTr="00C83D14">
        <w:trPr>
          <w:trHeight w:val="20"/>
          <w:jc w:val="center"/>
        </w:trPr>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9.</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w:t>
            </w:r>
          </w:p>
        </w:tc>
        <w:tc>
          <w:tcPr>
            <w:tcW w:w="0" w:type="auto"/>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 xml:space="preserve">ПрАт  </w:t>
            </w:r>
          </w:p>
        </w:tc>
        <w:tc>
          <w:tcPr>
            <w:tcW w:w="1302"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Тема 9.</w:t>
            </w:r>
          </w:p>
        </w:tc>
        <w:tc>
          <w:tcPr>
            <w:tcW w:w="721"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тестирование</w:t>
            </w:r>
          </w:p>
        </w:tc>
        <w:tc>
          <w:tcPr>
            <w:tcW w:w="1017" w:type="pct"/>
            <w:tcBorders>
              <w:top w:val="single" w:sz="6" w:space="0" w:color="auto"/>
              <w:left w:val="single" w:sz="6" w:space="0" w:color="auto"/>
              <w:bottom w:val="single" w:sz="6" w:space="0" w:color="auto"/>
              <w:right w:val="single" w:sz="6" w:space="0" w:color="auto"/>
            </w:tcBorders>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12</w:t>
            </w:r>
          </w:p>
        </w:tc>
      </w:tr>
    </w:tbl>
    <w:p w:rsidR="00B64902" w:rsidRPr="00B91F5F" w:rsidRDefault="00B64902" w:rsidP="00B91F5F">
      <w:pPr>
        <w:shd w:val="clear" w:color="auto" w:fill="FFFFFF"/>
        <w:spacing w:after="0" w:line="360" w:lineRule="auto"/>
        <w:jc w:val="both"/>
        <w:rPr>
          <w:rFonts w:ascii="Times New Roman" w:hAnsi="Times New Roman"/>
          <w:b/>
          <w:bCs/>
          <w:sz w:val="28"/>
          <w:szCs w:val="28"/>
        </w:rPr>
      </w:pP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sz w:val="28"/>
          <w:szCs w:val="28"/>
        </w:rPr>
        <w:t>Методика текущего контроля и промежуточной аттестации</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Освоение основной образовательной программы сопровождается текущим контролем успеваемости и промежуточной аттестацией обучающихся.</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Текущий контроль успеваемости обучающихся является элементом внутривузовской системы контроля качества подготовки специалистов и способствует активизации познавательной деятельности обучающихся в межсессионный период как во время контактной работы обучающихся с преподавателем, так и во время самостоятельной работы. Текущий контроль осуществляется преподавателем и может проводится в следующих формах: индивидуальный и (или) групповой опрос (устный или письменный) на занятиях; защита реферата; презентация проектов, выполненных индивидуально или группой обучающихся; анализ деловых ситуаций (анализа вариантов решения проблемы, обоснования выбора оптимального варианта решения, др.); тестирование (письменное или компьютерное); контроль самостоятельной работы студентов (в письменной или устной форме).</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lastRenderedPageBreak/>
        <w:t>По итогам текущего контроля преподаватель отмечает обучающихся, проявивших особые успехи, а также обучающихся, не выполнивших запланированные виды работ.</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Промежуточная аттестация призвана оценить компетенции, сформированные у обучающихся в процессе обучения и обеспечить контроль качества освоения программы. Для контроля результатов освоения обучающимися учебного материала по программе конкретной дисциплины, проверка и оценка знаний, полученных за семестр (курс), развития творческого мышления, приобретения навыков самостоятельной работы, умения применять теоретические знания при решении практических задач, оценки знаний, умений, навыков и уровня сформированных компетенций обучающихся предусматривается зачет и экзамен.</w:t>
      </w:r>
    </w:p>
    <w:p w:rsidR="00C83D14" w:rsidRPr="00B91F5F" w:rsidRDefault="00C83D14" w:rsidP="00B91F5F">
      <w:pPr>
        <w:spacing w:after="0" w:line="360" w:lineRule="auto"/>
        <w:ind w:firstLine="720"/>
        <w:jc w:val="both"/>
        <w:rPr>
          <w:rFonts w:ascii="Times New Roman" w:hAnsi="Times New Roman"/>
          <w:b/>
          <w:sz w:val="28"/>
          <w:szCs w:val="28"/>
        </w:rPr>
      </w:pPr>
      <w:r w:rsidRPr="00B91F5F">
        <w:rPr>
          <w:rFonts w:ascii="Times New Roman" w:hAnsi="Times New Roman"/>
          <w:b/>
          <w:sz w:val="28"/>
          <w:szCs w:val="28"/>
        </w:rPr>
        <w:t>Критерии оценивания студента для получения зачёта:</w:t>
      </w:r>
    </w:p>
    <w:p w:rsidR="00C83D14" w:rsidRPr="00B91F5F" w:rsidRDefault="0003580B" w:rsidP="00B91F5F">
      <w:pPr>
        <w:spacing w:after="0" w:line="360" w:lineRule="auto"/>
        <w:ind w:firstLine="720"/>
        <w:jc w:val="both"/>
        <w:rPr>
          <w:rFonts w:ascii="Times New Roman" w:hAnsi="Times New Roman"/>
          <w:sz w:val="28"/>
          <w:szCs w:val="28"/>
        </w:rPr>
      </w:pPr>
      <w:r w:rsidRPr="00B91F5F">
        <w:rPr>
          <w:rFonts w:ascii="Times New Roman" w:hAnsi="Times New Roman"/>
          <w:b/>
          <w:sz w:val="28"/>
          <w:szCs w:val="28"/>
        </w:rPr>
        <w:t>«Зачтено</w:t>
      </w:r>
      <w:r w:rsidR="00C83D14" w:rsidRPr="00B91F5F">
        <w:rPr>
          <w:rFonts w:ascii="Times New Roman" w:hAnsi="Times New Roman"/>
          <w:b/>
          <w:sz w:val="28"/>
          <w:szCs w:val="28"/>
        </w:rPr>
        <w:t xml:space="preserve">» </w:t>
      </w:r>
      <w:r w:rsidR="00C83D14" w:rsidRPr="00B91F5F">
        <w:rPr>
          <w:rFonts w:ascii="Times New Roman" w:hAnsi="Times New Roman"/>
          <w:sz w:val="28"/>
          <w:szCs w:val="28"/>
        </w:rPr>
        <w:t>- демонстрирует полноту ответа по существу поставленных вопросов; логичность, последовательность и пропорциональность изложения материала; знание основных понятий и терминов по дисциплине, умение их использовать, рассуждать, обобщать, делать выводы, обосновать свою точку зрения; умение связать ответ с другими дисциплинами по специальности и с современными проблемами; за неполное знание материала, но недостатки в подготовке студента не помешают ему в дальнейшем овладеть знаниями по специальности в целом.</w:t>
      </w:r>
    </w:p>
    <w:p w:rsidR="00C83D14" w:rsidRPr="00B91F5F" w:rsidRDefault="00C83D14" w:rsidP="00B91F5F">
      <w:pPr>
        <w:spacing w:after="0" w:line="360" w:lineRule="auto"/>
        <w:ind w:firstLine="720"/>
        <w:jc w:val="both"/>
        <w:rPr>
          <w:rFonts w:ascii="Times New Roman" w:hAnsi="Times New Roman"/>
          <w:b/>
          <w:sz w:val="28"/>
          <w:szCs w:val="28"/>
        </w:rPr>
      </w:pPr>
      <w:r w:rsidRPr="00B91F5F">
        <w:rPr>
          <w:rFonts w:ascii="Times New Roman" w:hAnsi="Times New Roman"/>
          <w:b/>
          <w:sz w:val="28"/>
          <w:szCs w:val="28"/>
        </w:rPr>
        <w:t>«Не</w:t>
      </w:r>
      <w:r w:rsidR="0003580B" w:rsidRPr="00B91F5F">
        <w:rPr>
          <w:rFonts w:ascii="Times New Roman" w:hAnsi="Times New Roman"/>
          <w:b/>
          <w:sz w:val="28"/>
          <w:szCs w:val="28"/>
        </w:rPr>
        <w:t xml:space="preserve"> зачтено</w:t>
      </w:r>
      <w:r w:rsidRPr="00B91F5F">
        <w:rPr>
          <w:rFonts w:ascii="Times New Roman" w:hAnsi="Times New Roman"/>
          <w:b/>
          <w:sz w:val="28"/>
          <w:szCs w:val="28"/>
        </w:rPr>
        <w:t xml:space="preserve">» </w:t>
      </w:r>
      <w:r w:rsidRPr="00B91F5F">
        <w:rPr>
          <w:rFonts w:ascii="Times New Roman" w:hAnsi="Times New Roman"/>
          <w:sz w:val="28"/>
          <w:szCs w:val="28"/>
        </w:rPr>
        <w:t>- демонстрирует незнание большей части материала, которое свидетельствует о слабом понимании или непонимании предмета и не позволит ему овладеть знаниями по специальности; при ответе допускает грубые ошибки, которые не может исправить даже при помощи преподавателя.</w:t>
      </w:r>
    </w:p>
    <w:p w:rsidR="00C83D14" w:rsidRPr="00B91F5F" w:rsidRDefault="00C83D14" w:rsidP="00B91F5F">
      <w:pPr>
        <w:spacing w:after="0" w:line="360" w:lineRule="auto"/>
        <w:ind w:firstLine="540"/>
        <w:jc w:val="both"/>
        <w:rPr>
          <w:rFonts w:ascii="Times New Roman" w:hAnsi="Times New Roman"/>
          <w:b/>
          <w:sz w:val="28"/>
          <w:szCs w:val="28"/>
        </w:rPr>
      </w:pPr>
      <w:r w:rsidRPr="00B91F5F">
        <w:rPr>
          <w:rFonts w:ascii="Times New Roman" w:hAnsi="Times New Roman"/>
          <w:b/>
          <w:sz w:val="28"/>
          <w:szCs w:val="28"/>
        </w:rPr>
        <w:t>Примеры оценочных средств:</w:t>
      </w:r>
    </w:p>
    <w:p w:rsidR="00C83D14" w:rsidRPr="00B91F5F" w:rsidRDefault="00C83D14" w:rsidP="00B91F5F">
      <w:pPr>
        <w:spacing w:after="0" w:line="360" w:lineRule="auto"/>
        <w:ind w:firstLine="540"/>
        <w:jc w:val="both"/>
        <w:rPr>
          <w:rFonts w:ascii="Times New Roman" w:hAnsi="Times New Roman"/>
          <w:b/>
          <w:sz w:val="28"/>
          <w:szCs w:val="28"/>
        </w:rPr>
      </w:pPr>
      <w:r w:rsidRPr="00B91F5F">
        <w:rPr>
          <w:rFonts w:ascii="Times New Roman" w:hAnsi="Times New Roman"/>
          <w:b/>
          <w:sz w:val="28"/>
          <w:szCs w:val="28"/>
        </w:rPr>
        <w:t>а) для входного контроля (ВК):</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 xml:space="preserve">1. Какие стилистические пометы используются в словаре С.И.Ожегова? Определите по «Словарю русского языка» С.И.Ожегова стилистическую </w:t>
      </w:r>
      <w:r w:rsidRPr="00B91F5F">
        <w:rPr>
          <w:sz w:val="28"/>
          <w:szCs w:val="28"/>
        </w:rPr>
        <w:lastRenderedPageBreak/>
        <w:t>окрашенность слов:</w:t>
      </w:r>
      <w:r w:rsidRPr="00B91F5F">
        <w:rPr>
          <w:rStyle w:val="apple-converted-space"/>
          <w:sz w:val="28"/>
          <w:szCs w:val="28"/>
        </w:rPr>
        <w:t> </w:t>
      </w:r>
      <w:r w:rsidRPr="00B91F5F">
        <w:rPr>
          <w:rStyle w:val="af0"/>
          <w:sz w:val="28"/>
          <w:szCs w:val="28"/>
        </w:rPr>
        <w:t>бразды, бракодел, брызгаться, грамотей, жадина, ворона, интерьер, окно.</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2. Распределите слова по принадлежности к книжному, нейтральному или разговорному лексическим пластам:</w:t>
      </w:r>
      <w:r w:rsidRPr="00B91F5F">
        <w:rPr>
          <w:rStyle w:val="apple-converted-space"/>
          <w:b/>
          <w:bCs/>
          <w:sz w:val="28"/>
          <w:szCs w:val="28"/>
        </w:rPr>
        <w:t> </w:t>
      </w:r>
      <w:r w:rsidRPr="00B91F5F">
        <w:rPr>
          <w:rStyle w:val="af0"/>
          <w:sz w:val="28"/>
          <w:szCs w:val="28"/>
        </w:rPr>
        <w:t>маленький, малый, крошечный, крохотный, микроскопический, миниатюрный, карликовый, небольшой, малюсенький.</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3. Определите, к какому функциональному стилю относятся данные тексты. Каковы использованные в них языковые средства с точки зрения стилистической окрашенности?</w:t>
      </w:r>
    </w:p>
    <w:p w:rsidR="00C83D14" w:rsidRPr="00B91F5F" w:rsidRDefault="00C83D14" w:rsidP="00B91F5F">
      <w:pPr>
        <w:pStyle w:val="af7"/>
        <w:spacing w:before="0" w:beforeAutospacing="0" w:after="0" w:afterAutospacing="0" w:line="360" w:lineRule="auto"/>
        <w:jc w:val="both"/>
        <w:rPr>
          <w:b/>
          <w:sz w:val="28"/>
          <w:szCs w:val="28"/>
        </w:rPr>
      </w:pPr>
      <w:r w:rsidRPr="00B91F5F">
        <w:rPr>
          <w:b/>
          <w:sz w:val="28"/>
          <w:szCs w:val="28"/>
        </w:rPr>
        <w:t>Текст 1</w:t>
      </w:r>
    </w:p>
    <w:p w:rsidR="00C83D14" w:rsidRPr="00B91F5F" w:rsidRDefault="00C83D14" w:rsidP="00B91F5F">
      <w:pPr>
        <w:pStyle w:val="af7"/>
        <w:spacing w:before="0" w:beforeAutospacing="0" w:after="0" w:afterAutospacing="0" w:line="360" w:lineRule="auto"/>
        <w:jc w:val="both"/>
        <w:rPr>
          <w:sz w:val="28"/>
          <w:szCs w:val="28"/>
        </w:rPr>
      </w:pPr>
      <w:r w:rsidRPr="00B91F5F">
        <w:rPr>
          <w:rStyle w:val="af0"/>
          <w:sz w:val="28"/>
          <w:szCs w:val="28"/>
        </w:rPr>
        <w:t>Гроза</w:t>
      </w:r>
      <w:r w:rsidRPr="00B91F5F">
        <w:rPr>
          <w:rStyle w:val="apple-converted-space"/>
          <w:sz w:val="28"/>
          <w:szCs w:val="28"/>
        </w:rPr>
        <w:t> </w:t>
      </w:r>
      <w:r w:rsidRPr="00B91F5F">
        <w:rPr>
          <w:sz w:val="28"/>
          <w:szCs w:val="28"/>
        </w:rPr>
        <w:t>– атмосферное явление, заключающееся в электрических разрядах между так называемыми кучево-дождевыми (грозовыми) облаками или между облаками и земной поверхностью, а также находящимися на ней предметами. Эти разряды – молнии – сопровождаются осадками в виде ливня (иногда с градом) и сильным ветром (иногда до шквала). Гроза наблюдается в жаркую погоду при бурной конденсации водяного пара над перегретой сушей, а также в холодных воздушных массах, движущихся на более теплую подстилающую поверхность. (Энциклопедический словарь.)</w:t>
      </w:r>
    </w:p>
    <w:p w:rsidR="00C83D14" w:rsidRPr="00B91F5F" w:rsidRDefault="00C83D14" w:rsidP="00B91F5F">
      <w:pPr>
        <w:pStyle w:val="af7"/>
        <w:spacing w:before="0" w:beforeAutospacing="0" w:after="0" w:afterAutospacing="0" w:line="360" w:lineRule="auto"/>
        <w:jc w:val="both"/>
        <w:rPr>
          <w:b/>
          <w:sz w:val="28"/>
          <w:szCs w:val="28"/>
        </w:rPr>
      </w:pPr>
      <w:r w:rsidRPr="00B91F5F">
        <w:rPr>
          <w:b/>
          <w:sz w:val="28"/>
          <w:szCs w:val="28"/>
        </w:rPr>
        <w:t>Текст 2</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 xml:space="preserve">До ближайшей деревни оставалось еще верст десять, а большая темно-лиловая туча, взявшаяся Бог знает откуда, без малейшего ветра, но быстро подвигалась к нам. Солнце, еще не скрытое облаками, ярко освещает ее мрачную фигуру и серые полосы, которые от нее идут до самого горизонта. Изредка вдалеке вспыхивает молния и слышится слабый гул, постепенно усиливающийся, приближающийся и переходящий в прерывистые раскаты, обнимающие весь небосклон… Мне становится жутко, и я чувствую, как кровь быстрее обращается в моих жилах. Но вот передовые облака уже начинают закрывать солнце; вот оно выглянуло в последний раз, осветило страшно-мрачную сторону горизонта и скрылось. Вся окрестность вдруг изменяется и принимает мрачный характер. Вот задрожала осиновая роща; </w:t>
      </w:r>
      <w:r w:rsidRPr="00B91F5F">
        <w:rPr>
          <w:sz w:val="28"/>
          <w:szCs w:val="28"/>
        </w:rPr>
        <w:lastRenderedPageBreak/>
        <w:t>листья становятся какого-то бело-мутного цвета, ярко выдающегося на лиловом фоне тучи, шумят и вертятся; макушки больших берез начинают раскачиваться, и пучки сухой травы летят через дорогу. Стрижи и белогрудые ласточки, как будто с намерением остановить нас, реют вокруг брички и пролетают под самой грудью лошади; галки с растрепанными крыльями как-то боком летают по ветру… Молния вспыхивает как будто в самой бричке, ослепляет зрение… В ту же секунду над самой головой раздается величественный гул, который, как будто поднимаясь все выше и выше, шире и шире, по огромной спиральной линии, постепенно усиливается и переходит в оглушительный треск, невольно заставляющий трепетать и сдерживать дыхание. Гнев божий! Как много поэзии в этой простонародной мысли!..</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Тревожные чувства тоски и страха увеличивались во мне вместе с усилением грозы, но когда пришла величественная минута безмолвия, обыкновенно предшествующая разражению грозы, чувства эти дошли до такой степени, что, продолжись это состояние еще четверть часа, я уверен, что умер бы от волнения.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…Ослепительная молния, мгновенно наполняя огненным светом всю лощину, заставляет лошадей остановиться и, без малейшего промежутка, сопровождается таким оглушительным треском грома, что, кажется, весь свод небес рушится над нами… На кожаный верх брички тяжело упала крупная капля дождя…, другая, третья, четвертая, и вдруг как будто кто-то забарабанил над нами, и вся окрестность огласилась равномерным шумом падающего дождя…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Косой дождь, гонимый сильным ветром. Лил как из ведра… Молния светила шире и бледнее, и раскаты грома были уже не так поразительны за равномерным шумом дождя.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 xml:space="preserve">Но вот дождь становится мельче; туча начинает разделяться на волнистые облака, светлеть в том месте, в котором должно быть солнце, и сквозь серовато-белые края тучи виднеется клочок ясной лазури. Через минуту </w:t>
      </w:r>
      <w:r w:rsidRPr="00B91F5F">
        <w:rPr>
          <w:sz w:val="28"/>
          <w:szCs w:val="28"/>
        </w:rPr>
        <w:lastRenderedPageBreak/>
        <w:t>робкий луч солнца уже блестит в лужах дороги, на полосах падающего, как сквозь сито, мелкого прямого дождя и на обмытой, блестящей зелени дорожной травы. (Л.Н.Толстой.)</w:t>
      </w:r>
    </w:p>
    <w:p w:rsidR="00C83D14" w:rsidRPr="00B91F5F" w:rsidRDefault="00C83D14" w:rsidP="00B91F5F">
      <w:pPr>
        <w:pStyle w:val="af7"/>
        <w:spacing w:before="0" w:beforeAutospacing="0" w:after="0" w:afterAutospacing="0" w:line="360" w:lineRule="auto"/>
        <w:jc w:val="both"/>
        <w:rPr>
          <w:b/>
          <w:sz w:val="28"/>
          <w:szCs w:val="28"/>
        </w:rPr>
      </w:pPr>
      <w:r w:rsidRPr="00B91F5F">
        <w:rPr>
          <w:b/>
          <w:sz w:val="28"/>
          <w:szCs w:val="28"/>
        </w:rPr>
        <w:t>Текст 3</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Как передает наш корреспондент, вчера над центральными районами Пензенской области прошла небывалой силы гроза. В ряде мест были повалены телеграфные столбы, порваны провода, с корнем вырваны столетние деревья. В двух деревнях возникли пожары в результате удара молнии. К этому прибавилось еще одно стихийное бедствие: ливневый дождь местами вызвал сильное наводнение. Нанесен некоторый ущерб сельскому хозяйству. Временно было прервано железнодорожное и автомобильное сообщение между соседними районами. (Информационная заметка в газете.)</w:t>
      </w:r>
    </w:p>
    <w:p w:rsidR="00C83D14" w:rsidRPr="00B91F5F" w:rsidRDefault="00C83D14" w:rsidP="00B91F5F">
      <w:pPr>
        <w:pStyle w:val="af7"/>
        <w:spacing w:before="0" w:beforeAutospacing="0" w:after="0" w:afterAutospacing="0" w:line="360" w:lineRule="auto"/>
        <w:jc w:val="both"/>
        <w:rPr>
          <w:b/>
          <w:sz w:val="28"/>
          <w:szCs w:val="28"/>
        </w:rPr>
      </w:pPr>
      <w:r w:rsidRPr="00B91F5F">
        <w:rPr>
          <w:b/>
          <w:sz w:val="28"/>
          <w:szCs w:val="28"/>
        </w:rPr>
        <w:t>Текст 4</w:t>
      </w:r>
    </w:p>
    <w:p w:rsidR="00C83D14" w:rsidRDefault="00C83D14" w:rsidP="00B91F5F">
      <w:pPr>
        <w:pStyle w:val="af7"/>
        <w:spacing w:before="0" w:beforeAutospacing="0" w:after="0" w:afterAutospacing="0" w:line="360" w:lineRule="auto"/>
        <w:jc w:val="both"/>
        <w:rPr>
          <w:sz w:val="28"/>
          <w:szCs w:val="28"/>
        </w:rPr>
      </w:pPr>
      <w:r w:rsidRPr="00B91F5F">
        <w:rPr>
          <w:sz w:val="28"/>
          <w:szCs w:val="28"/>
        </w:rPr>
        <w:t>Доводим до Вашего сведения, что вчера вскоре после полуночи над районным центром – городом Нижний Ломов и прилегающей к нему сельской местностью пронеслась сильная гроза, продолжавшаяся около часа. Скорость ветра достигала 30 – 35 метров в секунду. Причинен значительный материальный ущерб собственности деревень Ивановка, Шепилово и Вязники, исчисляемый, по предварительным данным, в сотни тысяч рублей. Имели место пожары, возникшие вследствие удара молнии. Сильно пострадало здание средней школы в деревне Бурково, для его восстановления понадобится капитальный ремонт. Вышедшая из берегов в результате проливного дождя река Вад затопила значительную площадь. Человеческих жертв не было. Образована специальная комиссия из представителей районной администрации, медицинских, страховых и других организаций для выяснения причиненного стихийным бедствием ущерба и оказания помощи пострадавшему населению. О принятых мерах будет незамедлительно доложено. (Служебное донесение.)</w:t>
      </w:r>
    </w:p>
    <w:p w:rsidR="00B91F5F" w:rsidRDefault="00B91F5F" w:rsidP="00B91F5F">
      <w:pPr>
        <w:pStyle w:val="af7"/>
        <w:spacing w:before="0" w:beforeAutospacing="0" w:after="0" w:afterAutospacing="0" w:line="360" w:lineRule="auto"/>
        <w:jc w:val="both"/>
        <w:rPr>
          <w:sz w:val="28"/>
          <w:szCs w:val="28"/>
        </w:rPr>
      </w:pPr>
    </w:p>
    <w:p w:rsidR="00B91F5F" w:rsidRPr="00B91F5F" w:rsidRDefault="00B91F5F" w:rsidP="00B91F5F">
      <w:pPr>
        <w:pStyle w:val="af7"/>
        <w:spacing w:before="0" w:beforeAutospacing="0" w:after="0" w:afterAutospacing="0" w:line="360" w:lineRule="auto"/>
        <w:jc w:val="both"/>
        <w:rPr>
          <w:sz w:val="28"/>
          <w:szCs w:val="28"/>
        </w:rPr>
      </w:pPr>
    </w:p>
    <w:p w:rsidR="00C83D14" w:rsidRPr="00B91F5F" w:rsidRDefault="00C83D14" w:rsidP="00B91F5F">
      <w:pPr>
        <w:pStyle w:val="af7"/>
        <w:spacing w:before="0" w:beforeAutospacing="0" w:after="0" w:afterAutospacing="0" w:line="360" w:lineRule="auto"/>
        <w:jc w:val="both"/>
        <w:rPr>
          <w:b/>
          <w:sz w:val="28"/>
          <w:szCs w:val="28"/>
        </w:rPr>
      </w:pPr>
      <w:r w:rsidRPr="00B91F5F">
        <w:rPr>
          <w:b/>
          <w:sz w:val="28"/>
          <w:szCs w:val="28"/>
        </w:rPr>
        <w:lastRenderedPageBreak/>
        <w:t>Текст 5</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Ну и гроза прошла сегодня над нами! Поверишь ли, я человек не робкого десятка, и то испугался насмерть.</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Сначала все было тихо, нормально, я уже собрался было лечь спать, как вдруг сверкнет ослепительная молния и бабахнет гром, да с такой силищей, что весь наш домишко задрожал. Я уже подумал, не разломалось ли небо над нами на куски, которые вот-вот обрушатся на мою несчастную голову. А потом разверзлись хляби небесные, в придачу ко всему наша безобидная речушка вздулась, распухла и ну заливать своей мутной водицей все окружающее. А совсем рядом, что называется – рукой подать, запылала наша школа. И стар и млад – все повысыпали из изб, толкутся, орут, скотина ревет – вот страсти какие! Здорово я перепугался в тот час, да, слава Богу, все скоро кончилось. (Из частного письма.)</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б) Примеры оценочных средств для контроля текущей успеваемости (ТАт)</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Функциональные стили литературного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Для текстов научного стиля не характерно(-а)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широкая употребительность суффиксов субъективной оценки со значением ласкательности, неодобрения, увеличительности и т.д.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преобладание прямого порядка слов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использование в сложных предложениях составных подчинительных союзов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употребление формы единственного числа существительных в значении множественного (Волк – хищное животное из рода собак)</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Совокупность языковых средств, функция которых – обслуживание сферы отношений между органами государства, между организациями и частными лицами в процессе их производственной, юридической деятельности, – это...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научный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разговорная речь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официально-деловой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г) публицистический стиль</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К официально-деловому стилю относится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аннотация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заявление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письмо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научная статья</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Для какого стиля речи характерна стандартизованность?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научный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публицистический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официально-деловой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г)художественный</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Какой стиль речи используется на собраниях и митингах?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официально-деловой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разговорный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публицистический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научный</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Какое это средство выразительности: «горит восток зарею»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эпитет</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метафора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олицетворение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эпифора</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Структура речевой коммуникации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Отметьте высказывание, наиболее предпочтительное в ходе деловой беседы: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Это чепуха.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б) Думаю, что мы все от этого выиграем.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Я считаю…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Это абсурдно.</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2.Расположите предложения так, чтобы получился текст. Определите тип связи предложений.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Слово лето в древние времена означало «год».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В современном языке сохранились следы подобного словоупотребления в сложных словах летопись, то есть запись событий по годам, и летосчисление.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Это вполне естественно, если учесть, что наиболее деятельным временем года у славян, как земледельцев и скотоводов, было лето, на которое приходились наиболее важные работы, обеспечивающие материальное благополучие на целый год.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В старом значении слово лето в настоящее время употребляется только в родительном падеже множественного числа в сочетании с числительными, начиная с пяти, а также в некоторых устойчивых сочетаниях: человек преклонных лет.</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В, А, Г, Б, параллельная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А, Б, В, Г; параллельная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А, В, Б, Г; последовательная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А, Г, В, Б, последовательная</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Обращение с просьбой должно быть деликатным, предельно вежливым. Определите, в каком случае нарушена эта норма этикета.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Сделайте одолжение, выполните мою просьбу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Если вас это не затруднит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Могу ли я попросить вас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Настаиваю, чтобы вы приняли решение о …</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Если вам звонит рассерженный чем-то человек, ваши действия: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а) положите трубку;</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сразу прервете собеседника и укажите ему на тон разговора;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выслушаете его до конца;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прервете в подходящем месте вопросом типа: «Чем я могу Вам помочь?»</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Какие из перечисленных средств общения относятся к невербальным?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жесты;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позы;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мимика;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все перечисленное.</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Для результативного проведения деловых встреч, бесед, переговоров: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необходимо контролировать свои движения и мимику;</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стараться интерпретировать реакции партнера;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понимать язык невербальных компонентов общения;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пользоваться всеми выше перечисленными пунктами.</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Ораторское искусство.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Во вступлении оратор не должен...</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устанавливать контакт с аудиторией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заинтересовывать слушателей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обосновывать постановку вопроса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извиняться и говорить, что недостаточно подготовился.</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2.Определите, к какому роду красноречия относятся перечисленные виды (жанры) публичных выступлений: доклад на съезде, парламентское выступление, дебаты, политическое обозрение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академическое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социально-бытовое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социально - политическое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 xml:space="preserve">г) духовное (церковно-богословское) </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Определите, к какому роду красноречия относятся следующие виды речевых сообщений: тост, надгробное слово, SMS-сообщение, речь на приеме, письмо родственникам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судебное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социально-бытовое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социально-политическое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духовное</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4.Апелляция к авторитетным источникам является … аргументом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рациональным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эмоциональным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исчерпывающим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г) сильным </w:t>
      </w:r>
    </w:p>
    <w:p w:rsidR="00C83D14" w:rsidRPr="00B91F5F" w:rsidRDefault="00C83D14" w:rsidP="00B91F5F">
      <w:pPr>
        <w:spacing w:after="0" w:line="360" w:lineRule="auto"/>
        <w:jc w:val="both"/>
        <w:rPr>
          <w:rFonts w:ascii="Times New Roman" w:hAnsi="Times New Roman"/>
          <w:sz w:val="28"/>
          <w:szCs w:val="28"/>
        </w:rPr>
      </w:pPr>
    </w:p>
    <w:p w:rsidR="00DB2F3F" w:rsidRPr="00B91F5F" w:rsidRDefault="00DB2F3F"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Апелляция к публике является … аргументом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сильным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рациональным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эмоциональным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достаточным</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6.Темой агитационной речи может быть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Финансовый кризис</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События культурной жизни города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Почему не растут Ваши цветы?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Как добиться успеха?</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в) примеры оценочных средств для промежуточной аттестации (ПрАТ)</w:t>
      </w:r>
    </w:p>
    <w:p w:rsidR="00C83D14" w:rsidRPr="00B91F5F" w:rsidRDefault="00C83D14"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lastRenderedPageBreak/>
        <w:t xml:space="preserve">Вопросы к зачету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Состояние речевой культуры современного российского  общества.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Стилистика как лингвистическая дисциплина.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Стилистические ресурсы современного русского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4. Функциональная стилистика. Основные понятия.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Официально-деловой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Научный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7. Публицистический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8. Проблема выделения разговорного и художественного стилей в современном русском языке.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9. Коммуникативный аспект стилистики.</w:t>
      </w:r>
    </w:p>
    <w:p w:rsidR="00DB2F3F" w:rsidRPr="00B91F5F" w:rsidRDefault="00DB2F3F"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6.2 Перечень учебно-методического обеспечения для самостоятельной работы</w:t>
      </w:r>
    </w:p>
    <w:p w:rsidR="00C83D14" w:rsidRPr="00B91F5F" w:rsidRDefault="00C83D14" w:rsidP="00B91F5F">
      <w:pPr>
        <w:tabs>
          <w:tab w:val="left" w:pos="0"/>
        </w:tabs>
        <w:spacing w:after="0" w:line="360" w:lineRule="auto"/>
        <w:ind w:firstLine="709"/>
        <w:jc w:val="both"/>
        <w:rPr>
          <w:rFonts w:ascii="Times New Roman" w:hAnsi="Times New Roman"/>
          <w:sz w:val="28"/>
          <w:szCs w:val="28"/>
        </w:rPr>
      </w:pPr>
      <w:r w:rsidRPr="00B91F5F">
        <w:rPr>
          <w:rFonts w:ascii="Times New Roman" w:hAnsi="Times New Roman"/>
          <w:sz w:val="28"/>
          <w:szCs w:val="28"/>
        </w:rPr>
        <w:t>1. Рабочая программа дисциплины «Стилистика русского языка».</w:t>
      </w:r>
    </w:p>
    <w:p w:rsidR="00C83D14" w:rsidRPr="00B91F5F" w:rsidRDefault="00C83D14" w:rsidP="00B91F5F">
      <w:pPr>
        <w:tabs>
          <w:tab w:val="left" w:pos="0"/>
        </w:tabs>
        <w:spacing w:after="0" w:line="360" w:lineRule="auto"/>
        <w:ind w:firstLine="709"/>
        <w:jc w:val="both"/>
        <w:rPr>
          <w:rFonts w:ascii="Times New Roman" w:hAnsi="Times New Roman"/>
          <w:sz w:val="28"/>
          <w:szCs w:val="28"/>
        </w:rPr>
      </w:pPr>
      <w:r w:rsidRPr="00B91F5F">
        <w:rPr>
          <w:rFonts w:ascii="Times New Roman" w:hAnsi="Times New Roman"/>
          <w:sz w:val="28"/>
          <w:szCs w:val="28"/>
        </w:rPr>
        <w:t>2. Самостоятельная работа при изучении учебных дисциплин кафедры философии : метод. указ. для студентов и аспирантов / Сост.: В.К. Трофимов. – Ижевск: ФГБОУ ВПО Ижевская ГСХА, 2014. – 52 с.</w:t>
      </w:r>
    </w:p>
    <w:p w:rsidR="00C83D14" w:rsidRPr="00B91F5F" w:rsidRDefault="00C83D14" w:rsidP="00B91F5F">
      <w:pPr>
        <w:spacing w:after="0" w:line="360" w:lineRule="auto"/>
        <w:jc w:val="both"/>
        <w:rPr>
          <w:rFonts w:ascii="Times New Roman" w:hAnsi="Times New Roman"/>
          <w:bCs/>
          <w:sz w:val="28"/>
          <w:szCs w:val="28"/>
        </w:rPr>
      </w:pPr>
    </w:p>
    <w:p w:rsidR="00C83D14" w:rsidRPr="00B91F5F" w:rsidRDefault="00B91F5F" w:rsidP="00B91F5F">
      <w:pPr>
        <w:pStyle w:val="1"/>
        <w:spacing w:before="0" w:after="0" w:line="360" w:lineRule="auto"/>
        <w:jc w:val="both"/>
        <w:rPr>
          <w:rFonts w:ascii="Times New Roman" w:hAnsi="Times New Roman" w:cs="Times New Roman"/>
          <w:b w:val="0"/>
          <w:bCs w:val="0"/>
          <w:sz w:val="28"/>
          <w:szCs w:val="28"/>
        </w:rPr>
      </w:pPr>
      <w:r w:rsidRPr="00B91F5F">
        <w:rPr>
          <w:rFonts w:ascii="Times New Roman" w:hAnsi="Times New Roman" w:cs="Times New Roman"/>
          <w:sz w:val="28"/>
          <w:szCs w:val="28"/>
        </w:rPr>
        <w:t>7</w:t>
      </w:r>
      <w:r>
        <w:rPr>
          <w:rFonts w:ascii="Times New Roman" w:hAnsi="Times New Roman" w:cs="Times New Roman"/>
          <w:sz w:val="28"/>
          <w:szCs w:val="28"/>
        </w:rPr>
        <w:t>. У</w:t>
      </w:r>
      <w:r w:rsidRPr="00B91F5F">
        <w:rPr>
          <w:rFonts w:ascii="Times New Roman" w:hAnsi="Times New Roman" w:cs="Times New Roman"/>
          <w:sz w:val="28"/>
          <w:szCs w:val="28"/>
        </w:rPr>
        <w:t xml:space="preserve">чебно-методическое и информационное обеспечение дисциплины </w:t>
      </w:r>
    </w:p>
    <w:p w:rsidR="00C83D14" w:rsidRPr="00B91F5F" w:rsidRDefault="00B91F5F"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7.1 основная литература</w:t>
      </w:r>
    </w:p>
    <w:tbl>
      <w:tblPr>
        <w:tblW w:w="5279" w:type="pct"/>
        <w:tblInd w:w="-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A0"/>
      </w:tblPr>
      <w:tblGrid>
        <w:gridCol w:w="458"/>
        <w:gridCol w:w="4887"/>
        <w:gridCol w:w="4616"/>
      </w:tblGrid>
      <w:tr w:rsidR="00C83D14" w:rsidRPr="00B91F5F" w:rsidTr="004323DB">
        <w:trPr>
          <w:trHeight w:val="36"/>
        </w:trPr>
        <w:tc>
          <w:tcPr>
            <w:tcW w:w="61" w:type="pct"/>
            <w:vAlign w:val="center"/>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sz w:val="28"/>
                <w:szCs w:val="28"/>
              </w:rPr>
              <w:t>№</w:t>
            </w:r>
          </w:p>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п/п</w:t>
            </w:r>
          </w:p>
        </w:tc>
        <w:tc>
          <w:tcPr>
            <w:tcW w:w="2567"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bCs/>
                <w:sz w:val="28"/>
                <w:szCs w:val="28"/>
              </w:rPr>
              <w:t>Наименование,</w:t>
            </w:r>
          </w:p>
          <w:p w:rsidR="00C83D14" w:rsidRPr="00B91F5F" w:rsidRDefault="00C83D14" w:rsidP="00B91F5F">
            <w:pPr>
              <w:spacing w:after="0"/>
              <w:jc w:val="both"/>
              <w:rPr>
                <w:rFonts w:ascii="Times New Roman" w:hAnsi="Times New Roman"/>
                <w:sz w:val="28"/>
                <w:szCs w:val="28"/>
              </w:rPr>
            </w:pPr>
            <w:r w:rsidRPr="00B91F5F">
              <w:rPr>
                <w:rFonts w:ascii="Times New Roman" w:hAnsi="Times New Roman"/>
                <w:bCs/>
                <w:sz w:val="28"/>
                <w:szCs w:val="28"/>
              </w:rPr>
              <w:t>автор(ы)</w:t>
            </w:r>
          </w:p>
          <w:p w:rsidR="00C83D14" w:rsidRPr="00B91F5F" w:rsidRDefault="00C83D14" w:rsidP="00B91F5F">
            <w:pPr>
              <w:widowControl w:val="0"/>
              <w:suppressAutoHyphens/>
              <w:autoSpaceDE w:val="0"/>
              <w:autoSpaceDN w:val="0"/>
              <w:adjustRightInd w:val="0"/>
              <w:spacing w:after="0"/>
              <w:ind w:firstLine="21"/>
              <w:jc w:val="both"/>
              <w:rPr>
                <w:rFonts w:ascii="Times New Roman" w:hAnsi="Times New Roman"/>
                <w:kern w:val="2"/>
                <w:sz w:val="28"/>
                <w:szCs w:val="28"/>
                <w:lang w:eastAsia="zh-CN" w:bidi="hi-IN"/>
              </w:rPr>
            </w:pPr>
          </w:p>
        </w:tc>
        <w:tc>
          <w:tcPr>
            <w:tcW w:w="2372"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bCs/>
                <w:sz w:val="28"/>
                <w:szCs w:val="28"/>
              </w:rPr>
              <w:t>Количество экземпляров</w:t>
            </w:r>
          </w:p>
          <w:p w:rsidR="00C83D14" w:rsidRPr="00B91F5F" w:rsidRDefault="00C83D14" w:rsidP="00B91F5F">
            <w:pPr>
              <w:spacing w:after="0"/>
              <w:jc w:val="both"/>
              <w:rPr>
                <w:rFonts w:ascii="Times New Roman" w:hAnsi="Times New Roman"/>
                <w:bCs/>
                <w:sz w:val="28"/>
                <w:szCs w:val="28"/>
              </w:rPr>
            </w:pPr>
            <w:r w:rsidRPr="00B91F5F">
              <w:rPr>
                <w:rFonts w:ascii="Times New Roman" w:hAnsi="Times New Roman"/>
                <w:bCs/>
                <w:sz w:val="28"/>
                <w:szCs w:val="28"/>
              </w:rPr>
              <w:t>в библиотеке</w:t>
            </w:r>
          </w:p>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p>
        </w:tc>
      </w:tr>
      <w:tr w:rsidR="00C83D14" w:rsidRPr="00B91F5F" w:rsidTr="004323DB">
        <w:trPr>
          <w:trHeight w:val="36"/>
        </w:trPr>
        <w:tc>
          <w:tcPr>
            <w:tcW w:w="61" w:type="pct"/>
            <w:vAlign w:val="center"/>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1</w:t>
            </w:r>
          </w:p>
        </w:tc>
        <w:tc>
          <w:tcPr>
            <w:tcW w:w="2567"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sz w:val="28"/>
                <w:szCs w:val="28"/>
              </w:rPr>
              <w:t>Торохова, Е.А. Русский язык и культура речи. Нормативный аспект : учебное пособие / Е.А. Торохова. – Ижевск : ФГБОУ ВПО Ижевская ГСХА, 2013.</w:t>
            </w:r>
          </w:p>
          <w:p w:rsidR="00C83D14" w:rsidRPr="00B91F5F" w:rsidRDefault="00C83D14" w:rsidP="00B91F5F">
            <w:pPr>
              <w:spacing w:after="0"/>
              <w:jc w:val="both"/>
              <w:rPr>
                <w:rFonts w:ascii="Times New Roman" w:hAnsi="Times New Roman"/>
                <w:sz w:val="28"/>
                <w:szCs w:val="28"/>
              </w:rPr>
            </w:pPr>
          </w:p>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p>
        </w:tc>
        <w:tc>
          <w:tcPr>
            <w:tcW w:w="2372"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sz w:val="28"/>
                <w:szCs w:val="28"/>
              </w:rPr>
              <w:t>ЭБС «РУКОНТ»</w:t>
            </w:r>
          </w:p>
          <w:p w:rsidR="00C83D14" w:rsidRPr="00B91F5F" w:rsidRDefault="008A4C48" w:rsidP="00B91F5F">
            <w:pPr>
              <w:widowControl w:val="0"/>
              <w:suppressAutoHyphens/>
              <w:spacing w:after="0"/>
              <w:jc w:val="both"/>
              <w:rPr>
                <w:rFonts w:ascii="Times New Roman" w:hAnsi="Times New Roman"/>
                <w:kern w:val="2"/>
                <w:sz w:val="28"/>
                <w:szCs w:val="28"/>
                <w:lang w:eastAsia="zh-CN" w:bidi="hi-IN"/>
              </w:rPr>
            </w:pPr>
            <w:hyperlink r:id="rId62" w:history="1">
              <w:r w:rsidR="00C83D14" w:rsidRPr="00B91F5F">
                <w:rPr>
                  <w:rStyle w:val="a9"/>
                  <w:rFonts w:ascii="Times New Roman" w:hAnsi="Times New Roman"/>
                  <w:color w:val="auto"/>
                  <w:sz w:val="28"/>
                  <w:szCs w:val="28"/>
                </w:rPr>
                <w:t>http://rucont.ru/efd/349392</w:t>
              </w:r>
            </w:hyperlink>
          </w:p>
        </w:tc>
      </w:tr>
      <w:tr w:rsidR="00C83D14" w:rsidRPr="00B91F5F" w:rsidTr="004323DB">
        <w:trPr>
          <w:trHeight w:val="36"/>
        </w:trPr>
        <w:tc>
          <w:tcPr>
            <w:tcW w:w="61" w:type="pct"/>
            <w:vAlign w:val="center"/>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p>
        </w:tc>
        <w:tc>
          <w:tcPr>
            <w:tcW w:w="2567" w:type="pct"/>
          </w:tcPr>
          <w:p w:rsidR="00C83D14" w:rsidRPr="00B91F5F" w:rsidRDefault="00C83D14" w:rsidP="00B91F5F">
            <w:pPr>
              <w:autoSpaceDE w:val="0"/>
              <w:autoSpaceDN w:val="0"/>
              <w:adjustRightInd w:val="0"/>
              <w:spacing w:after="0"/>
              <w:jc w:val="both"/>
              <w:rPr>
                <w:rFonts w:ascii="Times New Roman" w:hAnsi="Times New Roman"/>
                <w:kern w:val="2"/>
                <w:sz w:val="28"/>
                <w:szCs w:val="28"/>
                <w:lang w:eastAsia="zh-CN" w:bidi="hi-IN"/>
              </w:rPr>
            </w:pPr>
            <w:r w:rsidRPr="00B91F5F">
              <w:rPr>
                <w:rFonts w:ascii="Times New Roman" w:eastAsia="TimesNewRoman" w:hAnsi="Times New Roman"/>
                <w:sz w:val="28"/>
                <w:szCs w:val="28"/>
                <w:lang w:eastAsia="en-US"/>
              </w:rPr>
              <w:t xml:space="preserve">Айбатырова, М.А. </w:t>
            </w:r>
            <w:r w:rsidRPr="00B91F5F">
              <w:rPr>
                <w:rFonts w:ascii="Times New Roman" w:eastAsia="TimesNewRoman,Bold" w:hAnsi="Times New Roman"/>
                <w:bCs/>
                <w:sz w:val="28"/>
                <w:szCs w:val="28"/>
                <w:lang w:eastAsia="en-US"/>
              </w:rPr>
              <w:t xml:space="preserve">Русский язык и </w:t>
            </w:r>
            <w:r w:rsidRPr="00B91F5F">
              <w:rPr>
                <w:rFonts w:ascii="Times New Roman" w:eastAsia="TimesNewRoman,Bold" w:hAnsi="Times New Roman"/>
                <w:bCs/>
                <w:sz w:val="28"/>
                <w:szCs w:val="28"/>
                <w:lang w:eastAsia="en-US"/>
              </w:rPr>
              <w:lastRenderedPageBreak/>
              <w:t>культура речи (сборник практических заданий)</w:t>
            </w:r>
            <w:r w:rsidRPr="00B91F5F">
              <w:rPr>
                <w:rFonts w:ascii="Times New Roman" w:eastAsia="TimesNewRoman" w:hAnsi="Times New Roman"/>
                <w:sz w:val="28"/>
                <w:szCs w:val="28"/>
                <w:lang w:eastAsia="en-US"/>
              </w:rPr>
              <w:t>: учебное пособие. / М.А. Айбатырова. – Махачкала, 2012. – 84 с.</w:t>
            </w:r>
          </w:p>
          <w:p w:rsidR="00C83D14" w:rsidRPr="00B91F5F" w:rsidRDefault="00C83D14" w:rsidP="00B91F5F">
            <w:pPr>
              <w:autoSpaceDE w:val="0"/>
              <w:autoSpaceDN w:val="0"/>
              <w:adjustRightInd w:val="0"/>
              <w:spacing w:after="0"/>
              <w:jc w:val="both"/>
              <w:rPr>
                <w:rFonts w:ascii="Times New Roman" w:eastAsia="TimesNewRoman" w:hAnsi="Times New Roman"/>
                <w:sz w:val="28"/>
                <w:szCs w:val="28"/>
                <w:lang w:eastAsia="en-US"/>
              </w:rPr>
            </w:pPr>
          </w:p>
        </w:tc>
        <w:tc>
          <w:tcPr>
            <w:tcW w:w="2372"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sz w:val="28"/>
                <w:szCs w:val="28"/>
              </w:rPr>
              <w:lastRenderedPageBreak/>
              <w:t>ЭБС «</w:t>
            </w:r>
            <w:r w:rsidRPr="00B91F5F">
              <w:rPr>
                <w:rFonts w:ascii="Times New Roman" w:hAnsi="Times New Roman"/>
                <w:sz w:val="28"/>
                <w:szCs w:val="28"/>
                <w:lang w:val="en-US"/>
              </w:rPr>
              <w:t>Agrilib</w:t>
            </w:r>
            <w:r w:rsidRPr="00B91F5F">
              <w:rPr>
                <w:rFonts w:ascii="Times New Roman" w:hAnsi="Times New Roman"/>
                <w:sz w:val="28"/>
                <w:szCs w:val="28"/>
              </w:rPr>
              <w:t>»</w:t>
            </w:r>
          </w:p>
          <w:p w:rsidR="00C83D14" w:rsidRPr="00B91F5F" w:rsidRDefault="008A4C48" w:rsidP="00B91F5F">
            <w:pPr>
              <w:widowControl w:val="0"/>
              <w:suppressAutoHyphens/>
              <w:spacing w:after="0"/>
              <w:jc w:val="both"/>
              <w:rPr>
                <w:rFonts w:ascii="Times New Roman" w:hAnsi="Times New Roman"/>
                <w:sz w:val="28"/>
                <w:szCs w:val="28"/>
              </w:rPr>
            </w:pPr>
            <w:hyperlink r:id="rId63" w:history="1">
              <w:r w:rsidR="00C83D14" w:rsidRPr="00B91F5F">
                <w:rPr>
                  <w:rStyle w:val="a9"/>
                  <w:rFonts w:ascii="Times New Roman" w:hAnsi="Times New Roman"/>
                  <w:color w:val="auto"/>
                  <w:sz w:val="28"/>
                  <w:szCs w:val="28"/>
                </w:rPr>
                <w:t>http://ebs.rgazu.ru/?q=system/files/2.pdf</w:t>
              </w:r>
            </w:hyperlink>
          </w:p>
        </w:tc>
      </w:tr>
    </w:tbl>
    <w:p w:rsidR="00EF3188" w:rsidRPr="00B91F5F" w:rsidRDefault="00EF3188" w:rsidP="00B91F5F">
      <w:pPr>
        <w:spacing w:after="0" w:line="360" w:lineRule="auto"/>
        <w:jc w:val="both"/>
        <w:rPr>
          <w:rFonts w:ascii="Times New Roman" w:hAnsi="Times New Roman"/>
          <w:bCs/>
          <w:kern w:val="2"/>
          <w:sz w:val="28"/>
          <w:szCs w:val="28"/>
          <w:lang w:eastAsia="zh-CN" w:bidi="hi-IN"/>
        </w:rPr>
      </w:pP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7.2 Дополнительная литература</w:t>
      </w:r>
    </w:p>
    <w:tbl>
      <w:tblPr>
        <w:tblpPr w:leftFromText="180" w:rightFromText="180" w:bottomFromText="200" w:vertAnchor="text" w:horzAnchor="margin" w:tblpXSpec="center" w:tblpY="134"/>
        <w:tblW w:w="53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A0"/>
      </w:tblPr>
      <w:tblGrid>
        <w:gridCol w:w="458"/>
        <w:gridCol w:w="6526"/>
        <w:gridCol w:w="3121"/>
      </w:tblGrid>
      <w:tr w:rsidR="0059225E" w:rsidRPr="00B91F5F" w:rsidTr="0059225E">
        <w:trPr>
          <w:trHeight w:val="976"/>
        </w:trPr>
        <w:tc>
          <w:tcPr>
            <w:tcW w:w="227" w:type="pct"/>
            <w:vAlign w:val="center"/>
          </w:tcPr>
          <w:p w:rsidR="0059225E" w:rsidRPr="00B91F5F" w:rsidRDefault="0059225E"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bCs/>
                <w:sz w:val="28"/>
                <w:szCs w:val="28"/>
              </w:rPr>
              <w:t>№ п/п</w:t>
            </w:r>
          </w:p>
        </w:tc>
        <w:tc>
          <w:tcPr>
            <w:tcW w:w="3229" w:type="pct"/>
            <w:vAlign w:val="center"/>
          </w:tcPr>
          <w:p w:rsidR="0059225E" w:rsidRPr="00B91F5F" w:rsidRDefault="0059225E"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bCs/>
                <w:sz w:val="28"/>
                <w:szCs w:val="28"/>
              </w:rPr>
              <w:t>Наименование</w:t>
            </w:r>
          </w:p>
        </w:tc>
        <w:tc>
          <w:tcPr>
            <w:tcW w:w="1544" w:type="pct"/>
            <w:vAlign w:val="center"/>
          </w:tcPr>
          <w:p w:rsidR="0059225E" w:rsidRPr="00B91F5F" w:rsidRDefault="0059225E"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bCs/>
                <w:sz w:val="28"/>
                <w:szCs w:val="28"/>
              </w:rPr>
              <w:t>Количество экземпляров</w:t>
            </w:r>
          </w:p>
        </w:tc>
      </w:tr>
      <w:tr w:rsidR="00C83D14" w:rsidRPr="00B91F5F" w:rsidTr="0059225E">
        <w:trPr>
          <w:trHeight w:val="36"/>
        </w:trPr>
        <w:tc>
          <w:tcPr>
            <w:tcW w:w="227" w:type="pct"/>
            <w:vAlign w:val="center"/>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1</w:t>
            </w:r>
          </w:p>
        </w:tc>
        <w:tc>
          <w:tcPr>
            <w:tcW w:w="3229" w:type="pct"/>
          </w:tcPr>
          <w:p w:rsidR="00C83D14" w:rsidRPr="00B91F5F" w:rsidRDefault="00C83D14" w:rsidP="00B91F5F">
            <w:pPr>
              <w:widowControl w:val="0"/>
              <w:suppressAutoHyphens/>
              <w:autoSpaceDE w:val="0"/>
              <w:autoSpaceDN w:val="0"/>
              <w:adjustRightInd w:val="0"/>
              <w:spacing w:after="0"/>
              <w:jc w:val="both"/>
              <w:rPr>
                <w:rFonts w:ascii="Times New Roman" w:hAnsi="Times New Roman"/>
                <w:kern w:val="2"/>
                <w:sz w:val="28"/>
                <w:szCs w:val="28"/>
                <w:lang w:eastAsia="zh-CN" w:bidi="hi-IN"/>
              </w:rPr>
            </w:pPr>
            <w:r w:rsidRPr="00B91F5F">
              <w:rPr>
                <w:rFonts w:ascii="Times New Roman" w:hAnsi="Times New Roman"/>
                <w:sz w:val="28"/>
                <w:szCs w:val="28"/>
              </w:rPr>
              <w:t>Русский язык и культура речи: методические указания для студентов заочной формы обучения / сост. Е.А. Торохова, Ф.Н. Поносов. – Ижевск: ФГБОУ ВПО Ижевская ГСХА, 2015. – 50 с.</w:t>
            </w:r>
          </w:p>
        </w:tc>
        <w:tc>
          <w:tcPr>
            <w:tcW w:w="1544" w:type="pct"/>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300</w:t>
            </w:r>
          </w:p>
        </w:tc>
      </w:tr>
      <w:tr w:rsidR="00C83D14" w:rsidRPr="00B91F5F" w:rsidTr="0059225E">
        <w:trPr>
          <w:trHeight w:val="36"/>
        </w:trPr>
        <w:tc>
          <w:tcPr>
            <w:tcW w:w="227" w:type="pct"/>
            <w:vAlign w:val="center"/>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2</w:t>
            </w:r>
          </w:p>
        </w:tc>
        <w:tc>
          <w:tcPr>
            <w:tcW w:w="3229" w:type="pct"/>
          </w:tcPr>
          <w:p w:rsidR="00C83D14" w:rsidRPr="00B91F5F" w:rsidRDefault="00C83D14" w:rsidP="00B91F5F">
            <w:pPr>
              <w:widowControl w:val="0"/>
              <w:suppressAutoHyphens/>
              <w:autoSpaceDE w:val="0"/>
              <w:autoSpaceDN w:val="0"/>
              <w:adjustRightInd w:val="0"/>
              <w:spacing w:after="0"/>
              <w:jc w:val="both"/>
              <w:rPr>
                <w:rFonts w:ascii="Times New Roman" w:hAnsi="Times New Roman"/>
                <w:bCs/>
                <w:kern w:val="2"/>
                <w:sz w:val="28"/>
                <w:szCs w:val="28"/>
                <w:lang w:eastAsia="zh-CN" w:bidi="hi-IN"/>
              </w:rPr>
            </w:pPr>
            <w:r w:rsidRPr="00B91F5F">
              <w:rPr>
                <w:rFonts w:ascii="Times New Roman" w:hAnsi="Times New Roman"/>
                <w:sz w:val="28"/>
                <w:szCs w:val="28"/>
              </w:rPr>
              <w:t>Русский язык и культура речи: методические указания для студентов очной формы обучения / сост. Е.А. Торохова, Ф.Н. Поносов. – Ижевск: ФГБОУ ВПО Ижевская ГСХА, 2015. – 52 с.</w:t>
            </w:r>
          </w:p>
        </w:tc>
        <w:tc>
          <w:tcPr>
            <w:tcW w:w="1544" w:type="pct"/>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400</w:t>
            </w:r>
          </w:p>
        </w:tc>
      </w:tr>
      <w:tr w:rsidR="00C83D14" w:rsidRPr="00B91F5F" w:rsidTr="0059225E">
        <w:trPr>
          <w:trHeight w:val="36"/>
        </w:trPr>
        <w:tc>
          <w:tcPr>
            <w:tcW w:w="227" w:type="pct"/>
            <w:vAlign w:val="center"/>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3</w:t>
            </w:r>
          </w:p>
        </w:tc>
        <w:tc>
          <w:tcPr>
            <w:tcW w:w="3229" w:type="pct"/>
          </w:tcPr>
          <w:p w:rsidR="00C83D14" w:rsidRPr="00B91F5F" w:rsidRDefault="00C83D14" w:rsidP="00B91F5F">
            <w:pPr>
              <w:widowControl w:val="0"/>
              <w:suppressAutoHyphens/>
              <w:autoSpaceDE w:val="0"/>
              <w:autoSpaceDN w:val="0"/>
              <w:adjustRightInd w:val="0"/>
              <w:spacing w:after="0"/>
              <w:jc w:val="both"/>
              <w:rPr>
                <w:rFonts w:ascii="Times New Roman" w:hAnsi="Times New Roman"/>
                <w:bCs/>
                <w:kern w:val="2"/>
                <w:sz w:val="28"/>
                <w:szCs w:val="28"/>
                <w:lang w:eastAsia="zh-CN" w:bidi="hi-IN"/>
              </w:rPr>
            </w:pPr>
            <w:r w:rsidRPr="00B91F5F">
              <w:rPr>
                <w:rFonts w:ascii="Times New Roman" w:hAnsi="Times New Roman"/>
                <w:sz w:val="28"/>
                <w:szCs w:val="28"/>
              </w:rPr>
              <w:t>Русский язык и культура речи. Нормативный аспект: учебное пособие / составитель Е.А. Торохова. – Ижевск: ФГОУ ВПО Ижевская ГСХА, 2013. – 172 с.</w:t>
            </w:r>
          </w:p>
        </w:tc>
        <w:tc>
          <w:tcPr>
            <w:tcW w:w="1544" w:type="pct"/>
          </w:tcPr>
          <w:p w:rsidR="00C83D14" w:rsidRPr="00B91F5F" w:rsidRDefault="00C83D14"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95</w:t>
            </w:r>
          </w:p>
        </w:tc>
      </w:tr>
      <w:tr w:rsidR="00C83D14" w:rsidRPr="00B91F5F" w:rsidTr="0059225E">
        <w:trPr>
          <w:trHeight w:val="36"/>
        </w:trPr>
        <w:tc>
          <w:tcPr>
            <w:tcW w:w="227" w:type="pct"/>
            <w:vAlign w:val="center"/>
          </w:tcPr>
          <w:p w:rsidR="00C83D14" w:rsidRPr="00B91F5F" w:rsidRDefault="0059225E" w:rsidP="00B91F5F">
            <w:pPr>
              <w:widowControl w:val="0"/>
              <w:suppressAutoHyphens/>
              <w:spacing w:after="0"/>
              <w:jc w:val="both"/>
              <w:rPr>
                <w:rFonts w:ascii="Times New Roman" w:hAnsi="Times New Roman"/>
                <w:kern w:val="2"/>
                <w:sz w:val="28"/>
                <w:szCs w:val="28"/>
                <w:lang w:eastAsia="zh-CN" w:bidi="hi-IN"/>
              </w:rPr>
            </w:pPr>
            <w:r w:rsidRPr="00B91F5F">
              <w:rPr>
                <w:rFonts w:ascii="Times New Roman" w:hAnsi="Times New Roman"/>
                <w:sz w:val="28"/>
                <w:szCs w:val="28"/>
              </w:rPr>
              <w:t>4</w:t>
            </w:r>
            <w:r w:rsidR="00C83D14" w:rsidRPr="00B91F5F">
              <w:rPr>
                <w:rFonts w:ascii="Times New Roman" w:hAnsi="Times New Roman"/>
                <w:sz w:val="28"/>
                <w:szCs w:val="28"/>
              </w:rPr>
              <w:t>.</w:t>
            </w:r>
          </w:p>
        </w:tc>
        <w:tc>
          <w:tcPr>
            <w:tcW w:w="3229"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sz w:val="28"/>
                <w:szCs w:val="28"/>
              </w:rPr>
              <w:t xml:space="preserve">Аюшова, Ц.Н. Русский язык и культура речи. Готовимся к ФЭПО (методические указания для подготовки к Интернет-экзамену студентов 4 курса гуманитарного факультета и факультета педагогического образования и биологии) / </w:t>
            </w:r>
            <w:r w:rsidRPr="00B91F5F">
              <w:rPr>
                <w:rFonts w:ascii="Times New Roman" w:hAnsi="Times New Roman"/>
                <w:sz w:val="28"/>
                <w:szCs w:val="28"/>
              </w:rPr>
              <w:br/>
              <w:t xml:space="preserve">Ц.Н. Аюшова. – Элиста: Калмыцкий государственный университет, 2012 // </w:t>
            </w:r>
            <w:hyperlink r:id="rId64" w:history="1">
              <w:r w:rsidRPr="00B91F5F">
                <w:rPr>
                  <w:rStyle w:val="a9"/>
                  <w:rFonts w:ascii="Times New Roman" w:hAnsi="Times New Roman"/>
                  <w:color w:val="auto"/>
                  <w:sz w:val="28"/>
                  <w:szCs w:val="28"/>
                </w:rPr>
                <w:t>http://rucont.ru/efd/314540</w:t>
              </w:r>
            </w:hyperlink>
          </w:p>
          <w:p w:rsidR="00C83D14" w:rsidRPr="00B91F5F" w:rsidRDefault="00C83D14" w:rsidP="00B91F5F">
            <w:pPr>
              <w:widowControl w:val="0"/>
              <w:suppressAutoHyphens/>
              <w:autoSpaceDE w:val="0"/>
              <w:autoSpaceDN w:val="0"/>
              <w:adjustRightInd w:val="0"/>
              <w:spacing w:after="0"/>
              <w:jc w:val="both"/>
              <w:rPr>
                <w:rFonts w:ascii="Times New Roman" w:hAnsi="Times New Roman"/>
                <w:bCs/>
                <w:kern w:val="2"/>
                <w:sz w:val="28"/>
                <w:szCs w:val="28"/>
                <w:lang w:eastAsia="zh-CN" w:bidi="hi-IN"/>
              </w:rPr>
            </w:pPr>
          </w:p>
        </w:tc>
        <w:tc>
          <w:tcPr>
            <w:tcW w:w="1544" w:type="pct"/>
          </w:tcPr>
          <w:p w:rsidR="00C83D14" w:rsidRPr="00B91F5F" w:rsidRDefault="00C83D14" w:rsidP="00B91F5F">
            <w:pPr>
              <w:spacing w:after="0"/>
              <w:jc w:val="both"/>
              <w:rPr>
                <w:rFonts w:ascii="Times New Roman" w:hAnsi="Times New Roman"/>
                <w:kern w:val="2"/>
                <w:sz w:val="28"/>
                <w:szCs w:val="28"/>
                <w:lang w:eastAsia="zh-CN" w:bidi="hi-IN"/>
              </w:rPr>
            </w:pPr>
            <w:r w:rsidRPr="00B91F5F">
              <w:rPr>
                <w:rFonts w:ascii="Times New Roman" w:hAnsi="Times New Roman"/>
                <w:sz w:val="28"/>
                <w:szCs w:val="28"/>
              </w:rPr>
              <w:t>ЭБС «РУКОНТ»</w:t>
            </w:r>
          </w:p>
          <w:p w:rsidR="00C83D14" w:rsidRPr="00B91F5F" w:rsidRDefault="008A4C48" w:rsidP="00B91F5F">
            <w:pPr>
              <w:widowControl w:val="0"/>
              <w:suppressAutoHyphens/>
              <w:spacing w:after="0"/>
              <w:jc w:val="both"/>
              <w:rPr>
                <w:rFonts w:ascii="Times New Roman" w:hAnsi="Times New Roman"/>
                <w:kern w:val="2"/>
                <w:sz w:val="28"/>
                <w:szCs w:val="28"/>
                <w:lang w:eastAsia="zh-CN" w:bidi="hi-IN"/>
              </w:rPr>
            </w:pPr>
            <w:hyperlink r:id="rId65" w:history="1">
              <w:r w:rsidR="00C83D14" w:rsidRPr="00B91F5F">
                <w:rPr>
                  <w:rStyle w:val="a9"/>
                  <w:rFonts w:ascii="Times New Roman" w:hAnsi="Times New Roman"/>
                  <w:color w:val="auto"/>
                  <w:sz w:val="28"/>
                  <w:szCs w:val="28"/>
                </w:rPr>
                <w:t>http://rucont.ru/efd/314540</w:t>
              </w:r>
            </w:hyperlink>
          </w:p>
        </w:tc>
      </w:tr>
    </w:tbl>
    <w:p w:rsidR="00EF3188" w:rsidRPr="00B91F5F" w:rsidRDefault="00EF3188" w:rsidP="00B91F5F">
      <w:pPr>
        <w:spacing w:after="0" w:line="360" w:lineRule="auto"/>
        <w:ind w:firstLine="709"/>
        <w:jc w:val="both"/>
        <w:rPr>
          <w:rFonts w:ascii="Times New Roman" w:hAnsi="Times New Roman"/>
          <w:sz w:val="28"/>
          <w:szCs w:val="28"/>
        </w:rPr>
      </w:pPr>
    </w:p>
    <w:p w:rsidR="00C83D14" w:rsidRPr="00B91F5F" w:rsidRDefault="00C83D14" w:rsidP="00B91F5F">
      <w:pPr>
        <w:spacing w:after="0" w:line="360" w:lineRule="auto"/>
        <w:rPr>
          <w:rFonts w:ascii="Times New Roman" w:hAnsi="Times New Roman"/>
          <w:b/>
          <w:sz w:val="28"/>
          <w:szCs w:val="28"/>
        </w:rPr>
      </w:pPr>
      <w:r w:rsidRPr="00B91F5F">
        <w:rPr>
          <w:rFonts w:ascii="Times New Roman" w:hAnsi="Times New Roman"/>
          <w:b/>
          <w:sz w:val="28"/>
          <w:szCs w:val="28"/>
        </w:rPr>
        <w:t>7.3 Перечень Интернет-ресурсов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Портал ИжГСХА содержит электронные ресурсы:</w:t>
      </w:r>
    </w:p>
    <w:p w:rsidR="00C83D14" w:rsidRPr="00B91F5F" w:rsidRDefault="00C83D14" w:rsidP="00B91F5F">
      <w:pPr>
        <w:spacing w:after="0" w:line="360" w:lineRule="auto"/>
        <w:ind w:firstLine="360"/>
        <w:jc w:val="both"/>
        <w:rPr>
          <w:rFonts w:ascii="Times New Roman" w:hAnsi="Times New Roman"/>
          <w:sz w:val="28"/>
          <w:szCs w:val="28"/>
        </w:rPr>
      </w:pPr>
      <w:r w:rsidRPr="00B91F5F">
        <w:rPr>
          <w:rFonts w:ascii="Times New Roman" w:hAnsi="Times New Roman"/>
          <w:bCs/>
          <w:sz w:val="28"/>
          <w:szCs w:val="28"/>
        </w:rPr>
        <w:t>Русский язык и</w:t>
      </w:r>
      <w:r w:rsidRPr="00B91F5F">
        <w:rPr>
          <w:rFonts w:ascii="Times New Roman" w:hAnsi="Times New Roman"/>
          <w:sz w:val="28"/>
          <w:szCs w:val="28"/>
        </w:rPr>
        <w:t xml:space="preserve"> культура речи : учеб.-метод. пособие для студ. заоч. формы обуч. / ФГОУ ВПО Ижевская ГСХА ; сост. Е. А. Торохова.</w:t>
      </w:r>
    </w:p>
    <w:p w:rsidR="00C83D14" w:rsidRPr="00B91F5F" w:rsidRDefault="00C83D14" w:rsidP="00B91F5F">
      <w:pPr>
        <w:spacing w:after="0" w:line="360" w:lineRule="auto"/>
        <w:ind w:firstLine="360"/>
        <w:jc w:val="both"/>
        <w:rPr>
          <w:rFonts w:ascii="Times New Roman" w:hAnsi="Times New Roman"/>
          <w:sz w:val="28"/>
          <w:szCs w:val="28"/>
        </w:rPr>
      </w:pPr>
      <w:r w:rsidRPr="00B91F5F">
        <w:rPr>
          <w:rFonts w:ascii="Times New Roman" w:hAnsi="Times New Roman"/>
          <w:bCs/>
          <w:sz w:val="28"/>
          <w:szCs w:val="28"/>
        </w:rPr>
        <w:lastRenderedPageBreak/>
        <w:t>Русский язык и</w:t>
      </w:r>
      <w:r w:rsidRPr="00B91F5F">
        <w:rPr>
          <w:rFonts w:ascii="Times New Roman" w:hAnsi="Times New Roman"/>
          <w:sz w:val="28"/>
          <w:szCs w:val="28"/>
        </w:rPr>
        <w:t xml:space="preserve"> культура речи : практикум : учеб. - метод. пособие для студ. 1 курса очной формы обуч. / ИжГСХА ; сост. Торохова Е. А</w:t>
      </w:r>
    </w:p>
    <w:p w:rsidR="00C83D14" w:rsidRPr="00B91F5F" w:rsidRDefault="00C83D14" w:rsidP="00B91F5F">
      <w:pPr>
        <w:spacing w:after="0" w:line="360" w:lineRule="auto"/>
        <w:ind w:firstLine="360"/>
        <w:jc w:val="both"/>
        <w:rPr>
          <w:rFonts w:ascii="Times New Roman" w:hAnsi="Times New Roman"/>
          <w:sz w:val="28"/>
          <w:szCs w:val="28"/>
        </w:rPr>
      </w:pPr>
      <w:r w:rsidRPr="00B91F5F">
        <w:rPr>
          <w:rFonts w:ascii="Times New Roman" w:hAnsi="Times New Roman"/>
          <w:bCs/>
          <w:sz w:val="28"/>
          <w:szCs w:val="28"/>
        </w:rPr>
        <w:t>Русский язык и</w:t>
      </w:r>
      <w:r w:rsidRPr="00B91F5F">
        <w:rPr>
          <w:rFonts w:ascii="Times New Roman" w:hAnsi="Times New Roman"/>
          <w:sz w:val="28"/>
          <w:szCs w:val="28"/>
        </w:rPr>
        <w:t xml:space="preserve"> культура речи : тесты для контроля знаний студ. : учеб.-метод. пособие / ФГОУ ВПО Ижевская ГСХА ; сост. Е. А. Торохова. </w:t>
      </w:r>
    </w:p>
    <w:p w:rsidR="00C83D14" w:rsidRPr="00B91F5F" w:rsidRDefault="00C83D14" w:rsidP="00B91F5F">
      <w:pPr>
        <w:spacing w:after="0" w:line="360" w:lineRule="auto"/>
        <w:ind w:firstLine="360"/>
        <w:jc w:val="both"/>
        <w:rPr>
          <w:rFonts w:ascii="Times New Roman" w:hAnsi="Times New Roman"/>
          <w:sz w:val="28"/>
          <w:szCs w:val="28"/>
        </w:rPr>
      </w:pPr>
      <w:r w:rsidRPr="00B91F5F">
        <w:rPr>
          <w:rFonts w:ascii="Times New Roman" w:hAnsi="Times New Roman"/>
          <w:sz w:val="28"/>
          <w:szCs w:val="28"/>
        </w:rPr>
        <w:t>Рабочая программа по дисциплине Русский язык и культура речи. Сост. Поносов Ф.Н., Торохова Е.А.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Справочно-информационный портал ГРАМОТА.РУ –  русский язык для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всех – </w:t>
      </w:r>
      <w:hyperlink r:id="rId66" w:history="1">
        <w:r w:rsidRPr="00B91F5F">
          <w:rPr>
            <w:rStyle w:val="a9"/>
            <w:rFonts w:ascii="Times New Roman" w:hAnsi="Times New Roman"/>
            <w:color w:val="auto"/>
            <w:sz w:val="28"/>
            <w:szCs w:val="28"/>
          </w:rPr>
          <w:t>http://www.gramota.ru/</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3.  Сайт «Культура письменной речи» –  </w:t>
      </w:r>
      <w:hyperlink r:id="rId67" w:history="1">
        <w:r w:rsidRPr="00B91F5F">
          <w:rPr>
            <w:rStyle w:val="a9"/>
            <w:rFonts w:ascii="Times New Roman" w:hAnsi="Times New Roman"/>
            <w:color w:val="auto"/>
            <w:sz w:val="28"/>
            <w:szCs w:val="28"/>
          </w:rPr>
          <w:t>http://gramma.ru/</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Социально-гуманитарное и политологическое образование (система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федеральных образовательных порталов) –  </w:t>
      </w:r>
      <w:hyperlink r:id="rId68" w:history="1">
        <w:r w:rsidRPr="00B91F5F">
          <w:rPr>
            <w:rStyle w:val="a9"/>
            <w:rFonts w:ascii="Times New Roman" w:hAnsi="Times New Roman"/>
            <w:color w:val="auto"/>
            <w:sz w:val="28"/>
            <w:szCs w:val="28"/>
          </w:rPr>
          <w:t>http://www.humanities.edu.ru/</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5. Федеральный портал «Российское образование» –  </w:t>
      </w:r>
    </w:p>
    <w:p w:rsidR="00C83D14" w:rsidRPr="00B91F5F" w:rsidRDefault="008A4C48" w:rsidP="00B91F5F">
      <w:pPr>
        <w:spacing w:after="0" w:line="360" w:lineRule="auto"/>
        <w:jc w:val="both"/>
        <w:rPr>
          <w:rFonts w:ascii="Times New Roman" w:hAnsi="Times New Roman"/>
          <w:sz w:val="28"/>
          <w:szCs w:val="28"/>
        </w:rPr>
      </w:pPr>
      <w:hyperlink r:id="rId69" w:history="1">
        <w:r w:rsidR="00C83D14" w:rsidRPr="00B91F5F">
          <w:rPr>
            <w:rStyle w:val="a9"/>
            <w:rFonts w:ascii="Times New Roman" w:hAnsi="Times New Roman"/>
            <w:color w:val="auto"/>
            <w:sz w:val="28"/>
            <w:szCs w:val="28"/>
          </w:rPr>
          <w:t>http://www.edu.ru/db/portal/sites/portal_page.htm</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6. Единое окно доступа к образовательным порталам – </w:t>
      </w:r>
    </w:p>
    <w:p w:rsidR="00C83D14" w:rsidRPr="00B91F5F" w:rsidRDefault="008A4C48" w:rsidP="00B91F5F">
      <w:pPr>
        <w:tabs>
          <w:tab w:val="left" w:pos="3878"/>
        </w:tabs>
        <w:spacing w:after="0" w:line="360" w:lineRule="auto"/>
        <w:jc w:val="both"/>
        <w:rPr>
          <w:rFonts w:ascii="Times New Roman" w:hAnsi="Times New Roman"/>
          <w:sz w:val="28"/>
          <w:szCs w:val="28"/>
        </w:rPr>
      </w:pPr>
      <w:hyperlink r:id="rId70" w:history="1">
        <w:r w:rsidR="00C83D14" w:rsidRPr="00B91F5F">
          <w:rPr>
            <w:rStyle w:val="a9"/>
            <w:rFonts w:ascii="Times New Roman" w:hAnsi="Times New Roman"/>
            <w:color w:val="auto"/>
            <w:sz w:val="28"/>
            <w:szCs w:val="28"/>
          </w:rPr>
          <w:t>http://window.edu.ru/window</w:t>
        </w:r>
      </w:hyperlink>
      <w:r w:rsidR="00C83D14" w:rsidRPr="00B91F5F">
        <w:rPr>
          <w:rFonts w:ascii="Times New Roman" w:hAnsi="Times New Roman"/>
          <w:sz w:val="28"/>
          <w:szCs w:val="28"/>
        </w:rPr>
        <w:tab/>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7. Российская ассоциация исследователей,  преподавателей и учителей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риторик – </w:t>
      </w:r>
      <w:hyperlink r:id="rId71" w:history="1">
        <w:r w:rsidRPr="00B91F5F">
          <w:rPr>
            <w:rStyle w:val="a9"/>
            <w:rFonts w:ascii="Times New Roman" w:hAnsi="Times New Roman"/>
            <w:color w:val="auto"/>
            <w:sz w:val="28"/>
            <w:szCs w:val="28"/>
          </w:rPr>
          <w:t>http://rhetor.narod.ru/index.htm</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8. Риторика – </w:t>
      </w:r>
      <w:hyperlink r:id="rId72" w:history="1">
        <w:r w:rsidRPr="00B91F5F">
          <w:rPr>
            <w:rStyle w:val="a9"/>
            <w:rFonts w:ascii="Times New Roman" w:hAnsi="Times New Roman"/>
            <w:color w:val="auto"/>
            <w:sz w:val="28"/>
            <w:szCs w:val="28"/>
          </w:rPr>
          <w:t>http://window.edu.ru/window/catalog?p_rubr=2.1.20</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9.  Российский общеобразовательный портал –  </w:t>
      </w:r>
      <w:hyperlink r:id="rId73" w:history="1">
        <w:r w:rsidRPr="00B91F5F">
          <w:rPr>
            <w:rStyle w:val="a9"/>
            <w:rFonts w:ascii="Times New Roman" w:hAnsi="Times New Roman"/>
            <w:color w:val="auto"/>
            <w:sz w:val="28"/>
            <w:szCs w:val="28"/>
          </w:rPr>
          <w:t>http://historydoc.edu.ru/</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 </w:t>
      </w:r>
      <w:hyperlink r:id="rId74" w:history="1">
        <w:r w:rsidRPr="00B91F5F">
          <w:rPr>
            <w:rStyle w:val="a9"/>
            <w:rFonts w:ascii="Times New Roman" w:hAnsi="Times New Roman"/>
            <w:color w:val="auto"/>
            <w:sz w:val="28"/>
            <w:szCs w:val="28"/>
          </w:rPr>
          <w:t>http://museum.edu.ru/catalog.asp?cat_ob_no=&amp;ob_no=13554</w:t>
        </w:r>
      </w:hyperlink>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10.Риторика.Видеолекции–  </w:t>
      </w:r>
      <w:hyperlink r:id="rId75" w:anchor="search?text=%D1%80%D0%B8%D1%82%D0%BE%D1%80%D0%B8%D0%BA%D0%B0&amp;where=all&amp;id=156125409-00" w:history="1">
        <w:r w:rsidRPr="00B91F5F">
          <w:rPr>
            <w:rStyle w:val="a9"/>
            <w:rFonts w:ascii="Times New Roman" w:hAnsi="Times New Roman"/>
            <w:color w:val="auto"/>
            <w:sz w:val="28"/>
            <w:szCs w:val="28"/>
          </w:rPr>
          <w:t>http://video.yandex.ru/#search?text=%D1%80%D0%B8%D1%82%D0%BE%D1%80%D0%B8%D0%BA%D0%B0&amp;where=all&amp;id=156125409-00</w:t>
        </w:r>
      </w:hyperlink>
    </w:p>
    <w:p w:rsidR="00C83D14" w:rsidRPr="00B91F5F" w:rsidRDefault="00C83D14" w:rsidP="00B91F5F">
      <w:pPr>
        <w:spacing w:after="0" w:line="360" w:lineRule="auto"/>
        <w:jc w:val="both"/>
        <w:rPr>
          <w:rStyle w:val="apple-style-span"/>
          <w:rFonts w:ascii="Times New Roman" w:hAnsi="Times New Roman"/>
          <w:sz w:val="28"/>
          <w:szCs w:val="28"/>
        </w:rPr>
      </w:pPr>
      <w:r w:rsidRPr="00B91F5F">
        <w:rPr>
          <w:rFonts w:ascii="Times New Roman" w:hAnsi="Times New Roman"/>
          <w:sz w:val="28"/>
          <w:szCs w:val="28"/>
        </w:rPr>
        <w:t>11. Электронная библиотечная система Руконт //</w:t>
      </w:r>
      <w:hyperlink r:id="rId76" w:history="1">
        <w:r w:rsidRPr="00B91F5F">
          <w:rPr>
            <w:rStyle w:val="a9"/>
            <w:rFonts w:ascii="Times New Roman" w:hAnsi="Times New Roman"/>
            <w:color w:val="auto"/>
            <w:sz w:val="28"/>
            <w:szCs w:val="28"/>
            <w:lang w:val="en-US"/>
          </w:rPr>
          <w:t>www</w:t>
        </w:r>
        <w:r w:rsidRPr="00B91F5F">
          <w:rPr>
            <w:rStyle w:val="a9"/>
            <w:rFonts w:ascii="Times New Roman" w:hAnsi="Times New Roman"/>
            <w:color w:val="auto"/>
            <w:sz w:val="28"/>
            <w:szCs w:val="28"/>
          </w:rPr>
          <w:t xml:space="preserve">. </w:t>
        </w:r>
        <w:r w:rsidRPr="00B91F5F">
          <w:rPr>
            <w:rStyle w:val="a9"/>
            <w:rFonts w:ascii="Times New Roman" w:hAnsi="Times New Roman"/>
            <w:color w:val="auto"/>
            <w:sz w:val="28"/>
            <w:szCs w:val="28"/>
            <w:lang w:val="en-US"/>
          </w:rPr>
          <w:t>rucont</w:t>
        </w:r>
        <w:r w:rsidRPr="00B91F5F">
          <w:rPr>
            <w:rStyle w:val="a9"/>
            <w:rFonts w:ascii="Times New Roman" w:hAnsi="Times New Roman"/>
            <w:color w:val="auto"/>
            <w:sz w:val="28"/>
            <w:szCs w:val="28"/>
          </w:rPr>
          <w:t xml:space="preserve">. </w:t>
        </w:r>
        <w:r w:rsidRPr="00B91F5F">
          <w:rPr>
            <w:rStyle w:val="a9"/>
            <w:rFonts w:ascii="Times New Roman" w:hAnsi="Times New Roman"/>
            <w:color w:val="auto"/>
            <w:sz w:val="28"/>
            <w:szCs w:val="28"/>
            <w:lang w:val="en-US"/>
          </w:rPr>
          <w:t>ru</w:t>
        </w:r>
      </w:hyperlink>
    </w:p>
    <w:p w:rsidR="00C83D14" w:rsidRPr="00B91F5F" w:rsidRDefault="00C83D14" w:rsidP="00B91F5F">
      <w:pPr>
        <w:tabs>
          <w:tab w:val="left" w:pos="915"/>
        </w:tabs>
        <w:spacing w:after="0" w:line="360" w:lineRule="auto"/>
        <w:jc w:val="both"/>
        <w:rPr>
          <w:rFonts w:ascii="Times New Roman" w:hAnsi="Times New Roman"/>
          <w:sz w:val="28"/>
          <w:szCs w:val="28"/>
        </w:rPr>
      </w:pPr>
      <w:r w:rsidRPr="00B91F5F">
        <w:rPr>
          <w:rFonts w:ascii="Times New Roman" w:hAnsi="Times New Roman"/>
          <w:sz w:val="28"/>
          <w:szCs w:val="28"/>
        </w:rPr>
        <w:t xml:space="preserve">12. </w:t>
      </w:r>
      <w:r w:rsidRPr="00B91F5F">
        <w:rPr>
          <w:rFonts w:ascii="Times New Roman" w:hAnsi="Times New Roman"/>
          <w:sz w:val="28"/>
          <w:szCs w:val="28"/>
        </w:rPr>
        <w:tab/>
        <w:t xml:space="preserve">Электронная библиотечная система </w:t>
      </w:r>
      <w:r w:rsidRPr="00B91F5F">
        <w:rPr>
          <w:rFonts w:ascii="Times New Roman" w:hAnsi="Times New Roman"/>
          <w:sz w:val="28"/>
          <w:szCs w:val="28"/>
          <w:lang w:val="en-US"/>
        </w:rPr>
        <w:t>AgriLib</w:t>
      </w:r>
      <w:r w:rsidRPr="00B91F5F">
        <w:rPr>
          <w:rFonts w:ascii="Times New Roman" w:hAnsi="Times New Roman"/>
          <w:sz w:val="28"/>
          <w:szCs w:val="28"/>
        </w:rPr>
        <w:t xml:space="preserve"> // </w:t>
      </w:r>
      <w:hyperlink r:id="rId77" w:history="1">
        <w:r w:rsidRPr="00B91F5F">
          <w:rPr>
            <w:rStyle w:val="a9"/>
            <w:rFonts w:ascii="Times New Roman" w:hAnsi="Times New Roman"/>
            <w:color w:val="auto"/>
            <w:sz w:val="28"/>
            <w:szCs w:val="28"/>
          </w:rPr>
          <w:t>http://ebs.rgazu.ru/</w:t>
        </w:r>
      </w:hyperlink>
    </w:p>
    <w:p w:rsidR="00C83D14" w:rsidRPr="00B91F5F" w:rsidRDefault="00C83D14"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7.4 Методические указания по освоению дисциплины</w:t>
      </w:r>
    </w:p>
    <w:p w:rsidR="00C83D14" w:rsidRPr="00B91F5F" w:rsidRDefault="00C83D14"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Перед изучением дисциплины студенту необходимо ознакомиться с рабочей программой дисциплины, размещенной на портале и просмотреть основную литературу, приведенную в рабочей программе в разделе «Учебно-</w:t>
      </w:r>
      <w:r w:rsidRPr="00B91F5F">
        <w:rPr>
          <w:rFonts w:ascii="Times New Roman" w:hAnsi="Times New Roman"/>
          <w:sz w:val="28"/>
          <w:szCs w:val="28"/>
        </w:rPr>
        <w:lastRenderedPageBreak/>
        <w:t>методическое и информационное обеспечение дисциплины». Владение компетенциями дисциплины в полной мере будет подтверждаться Вашим умением ставить конкретные задачи по взаимодействию с коллегами, а также использованием норм  русского языка  и этикета в общении.</w:t>
      </w:r>
    </w:p>
    <w:p w:rsidR="00DB2F3F" w:rsidRDefault="00C83D14"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 xml:space="preserve"> Полученные при изучении дисциплины знания, умения и навыки рекомендуется использовать при изучении гуманитарных и социальных дисциплин, а также на учебных и производственных практиках.</w:t>
      </w:r>
    </w:p>
    <w:p w:rsidR="00B91F5F" w:rsidRPr="00B91F5F" w:rsidRDefault="00B91F5F" w:rsidP="00B91F5F">
      <w:pPr>
        <w:spacing w:after="0" w:line="360" w:lineRule="auto"/>
        <w:ind w:firstLine="709"/>
        <w:jc w:val="both"/>
        <w:rPr>
          <w:rFonts w:ascii="Times New Roman" w:hAnsi="Times New Roman"/>
          <w:sz w:val="28"/>
          <w:szCs w:val="28"/>
        </w:rPr>
      </w:pPr>
    </w:p>
    <w:p w:rsidR="00A54293" w:rsidRPr="00B91F5F" w:rsidRDefault="00A54293" w:rsidP="00B91F5F">
      <w:pPr>
        <w:spacing w:before="240" w:line="360" w:lineRule="auto"/>
        <w:ind w:firstLine="709"/>
        <w:rPr>
          <w:rFonts w:ascii="Times New Roman" w:hAnsi="Times New Roman"/>
          <w:b/>
          <w:bCs/>
          <w:sz w:val="28"/>
          <w:szCs w:val="28"/>
        </w:rPr>
      </w:pPr>
      <w:bookmarkStart w:id="1" w:name="_Hlk56949785"/>
      <w:r w:rsidRPr="00B91F5F">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Поиск информации в глобальной сети Интернет</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Работа в электронно-библиотечных системах</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 xml:space="preserve">Работа в ЭИОС вуза (работа с порталом и онлайн-курсами в системе </w:t>
      </w:r>
      <w:r w:rsidRPr="00B91F5F">
        <w:rPr>
          <w:rFonts w:ascii="Times New Roman" w:hAnsi="Times New Roman"/>
          <w:sz w:val="28"/>
          <w:szCs w:val="28"/>
          <w:lang w:val="en-US"/>
        </w:rPr>
        <w:t>moodle</w:t>
      </w:r>
      <w:r w:rsidRPr="00B91F5F">
        <w:rPr>
          <w:rFonts w:ascii="Times New Roman" w:hAnsi="Times New Roman"/>
          <w:sz w:val="28"/>
          <w:szCs w:val="28"/>
        </w:rPr>
        <w:t>.</w:t>
      </w:r>
      <w:r w:rsidRPr="00B91F5F">
        <w:rPr>
          <w:rFonts w:ascii="Times New Roman" w:hAnsi="Times New Roman"/>
          <w:sz w:val="28"/>
          <w:szCs w:val="28"/>
          <w:lang w:val="en-US"/>
        </w:rPr>
        <w:t>izhgsha</w:t>
      </w:r>
      <w:r w:rsidRPr="00B91F5F">
        <w:rPr>
          <w:rFonts w:ascii="Times New Roman" w:hAnsi="Times New Roman"/>
          <w:sz w:val="28"/>
          <w:szCs w:val="28"/>
        </w:rPr>
        <w:t>.</w:t>
      </w:r>
      <w:r w:rsidRPr="00B91F5F">
        <w:rPr>
          <w:rFonts w:ascii="Times New Roman" w:hAnsi="Times New Roman"/>
          <w:sz w:val="28"/>
          <w:szCs w:val="28"/>
          <w:lang w:val="en-US"/>
        </w:rPr>
        <w:t>ru</w:t>
      </w:r>
      <w:r w:rsidRPr="00B91F5F">
        <w:rPr>
          <w:rFonts w:ascii="Times New Roman" w:hAnsi="Times New Roman"/>
          <w:sz w:val="28"/>
          <w:szCs w:val="28"/>
        </w:rPr>
        <w:t>)</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Работа в компьютерном классе</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Компьютерное тестирование</w:t>
      </w:r>
    </w:p>
    <w:p w:rsidR="00A54293" w:rsidRPr="00B91F5F" w:rsidRDefault="00A54293" w:rsidP="00B91F5F">
      <w:pPr>
        <w:spacing w:after="0" w:line="360" w:lineRule="auto"/>
        <w:ind w:firstLine="709"/>
        <w:jc w:val="both"/>
        <w:rPr>
          <w:rFonts w:ascii="Times New Roman" w:hAnsi="Times New Roman"/>
          <w:i/>
          <w:sz w:val="28"/>
          <w:szCs w:val="28"/>
        </w:rPr>
      </w:pPr>
      <w:r w:rsidRPr="00B91F5F">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lang w:val="en-US"/>
        </w:rPr>
        <w:t xml:space="preserve">1. </w:t>
      </w:r>
      <w:r w:rsidRPr="00B91F5F">
        <w:rPr>
          <w:rFonts w:ascii="Times New Roman" w:hAnsi="Times New Roman"/>
          <w:sz w:val="28"/>
          <w:szCs w:val="28"/>
        </w:rPr>
        <w:t>Операционная</w:t>
      </w:r>
      <w:r w:rsidRPr="00B91F5F">
        <w:rPr>
          <w:rFonts w:ascii="Times New Roman" w:hAnsi="Times New Roman"/>
          <w:sz w:val="28"/>
          <w:szCs w:val="28"/>
          <w:lang w:val="en-US"/>
        </w:rPr>
        <w:t xml:space="preserve"> </w:t>
      </w:r>
      <w:r w:rsidRPr="00B91F5F">
        <w:rPr>
          <w:rFonts w:ascii="Times New Roman" w:hAnsi="Times New Roman"/>
          <w:sz w:val="28"/>
          <w:szCs w:val="28"/>
        </w:rPr>
        <w:t>система</w:t>
      </w:r>
      <w:r w:rsidRPr="00B91F5F">
        <w:rPr>
          <w:rFonts w:ascii="Times New Roman" w:hAnsi="Times New Roman"/>
          <w:sz w:val="28"/>
          <w:szCs w:val="28"/>
          <w:lang w:val="en-US"/>
        </w:rPr>
        <w:t xml:space="preserve">: Microsoft Windows 10 Professional. </w:t>
      </w:r>
      <w:r w:rsidRPr="00B91F5F">
        <w:rPr>
          <w:rFonts w:ascii="Times New Roman" w:hAnsi="Times New Roman"/>
          <w:sz w:val="28"/>
          <w:szCs w:val="28"/>
        </w:rPr>
        <w:t xml:space="preserve">Подписка на 3 года. Договор № 9-БД/19 от 07.02.2019. Последняя доступная версия программы. </w:t>
      </w:r>
      <w:r w:rsidRPr="00B91F5F">
        <w:rPr>
          <w:rFonts w:ascii="Times New Roman" w:hAnsi="Times New Roman"/>
          <w:sz w:val="28"/>
          <w:szCs w:val="28"/>
          <w:lang w:val="en-US"/>
        </w:rPr>
        <w:t>Astra</w:t>
      </w:r>
      <w:r w:rsidRPr="00B91F5F">
        <w:rPr>
          <w:rFonts w:ascii="Times New Roman" w:hAnsi="Times New Roman"/>
          <w:sz w:val="28"/>
          <w:szCs w:val="28"/>
        </w:rPr>
        <w:t xml:space="preserve"> </w:t>
      </w:r>
      <w:r w:rsidRPr="00B91F5F">
        <w:rPr>
          <w:rFonts w:ascii="Times New Roman" w:hAnsi="Times New Roman"/>
          <w:sz w:val="28"/>
          <w:szCs w:val="28"/>
          <w:lang w:val="en-US"/>
        </w:rPr>
        <w:t>Linux</w:t>
      </w:r>
      <w:r w:rsidRPr="00B91F5F">
        <w:rPr>
          <w:rFonts w:ascii="Times New Roman" w:hAnsi="Times New Roman"/>
          <w:sz w:val="28"/>
          <w:szCs w:val="28"/>
        </w:rPr>
        <w:t xml:space="preserve"> </w:t>
      </w:r>
      <w:r w:rsidRPr="00B91F5F">
        <w:rPr>
          <w:rFonts w:ascii="Times New Roman" w:hAnsi="Times New Roman"/>
          <w:sz w:val="28"/>
          <w:szCs w:val="28"/>
          <w:lang w:val="en-US"/>
        </w:rPr>
        <w:t>Common</w:t>
      </w:r>
      <w:r w:rsidRPr="00B91F5F">
        <w:rPr>
          <w:rFonts w:ascii="Times New Roman" w:hAnsi="Times New Roman"/>
          <w:sz w:val="28"/>
          <w:szCs w:val="28"/>
        </w:rPr>
        <w:t xml:space="preserve"> </w:t>
      </w:r>
      <w:r w:rsidRPr="00B91F5F">
        <w:rPr>
          <w:rFonts w:ascii="Times New Roman" w:hAnsi="Times New Roman"/>
          <w:sz w:val="28"/>
          <w:szCs w:val="28"/>
          <w:lang w:val="en-US"/>
        </w:rPr>
        <w:t>Edition</w:t>
      </w:r>
      <w:r w:rsidRPr="00B91F5F">
        <w:rPr>
          <w:rFonts w:ascii="Times New Roman" w:hAnsi="Times New Roman"/>
          <w:sz w:val="28"/>
          <w:szCs w:val="28"/>
        </w:rPr>
        <w:t>. Договор №173-ГК/19 от 12.11.2019 г.</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B91F5F">
        <w:rPr>
          <w:rFonts w:ascii="Times New Roman" w:hAnsi="Times New Roman"/>
          <w:sz w:val="28"/>
          <w:szCs w:val="28"/>
        </w:rPr>
        <w:t xml:space="preserve">Бессрочная лицензия. Договор №0313100010014000038-0010456-01 от 11.08.2014. </w:t>
      </w:r>
      <w:r w:rsidRPr="00B91F5F">
        <w:rPr>
          <w:rFonts w:ascii="Times New Roman" w:hAnsi="Times New Roman"/>
          <w:sz w:val="28"/>
          <w:szCs w:val="28"/>
          <w:lang w:val="en-US"/>
        </w:rPr>
        <w:t>Microsoft</w:t>
      </w:r>
      <w:r w:rsidRPr="00B91F5F">
        <w:rPr>
          <w:rFonts w:ascii="Times New Roman" w:hAnsi="Times New Roman"/>
          <w:sz w:val="28"/>
          <w:szCs w:val="28"/>
        </w:rPr>
        <w:t xml:space="preserve"> </w:t>
      </w:r>
      <w:r w:rsidRPr="00B91F5F">
        <w:rPr>
          <w:rFonts w:ascii="Times New Roman" w:hAnsi="Times New Roman"/>
          <w:sz w:val="28"/>
          <w:szCs w:val="28"/>
          <w:lang w:val="en-US"/>
        </w:rPr>
        <w:t>Office</w:t>
      </w:r>
      <w:r w:rsidRPr="00B91F5F">
        <w:rPr>
          <w:rFonts w:ascii="Times New Roman" w:hAnsi="Times New Roman"/>
          <w:sz w:val="28"/>
          <w:szCs w:val="28"/>
        </w:rPr>
        <w:t xml:space="preserve"> </w:t>
      </w:r>
      <w:r w:rsidRPr="00B91F5F">
        <w:rPr>
          <w:rFonts w:ascii="Times New Roman" w:hAnsi="Times New Roman"/>
          <w:sz w:val="28"/>
          <w:szCs w:val="28"/>
          <w:lang w:val="en-US"/>
        </w:rPr>
        <w:t>Standard</w:t>
      </w:r>
      <w:r w:rsidRPr="00B91F5F">
        <w:rPr>
          <w:rFonts w:ascii="Times New Roman" w:hAnsi="Times New Roman"/>
          <w:sz w:val="28"/>
          <w:szCs w:val="28"/>
        </w:rPr>
        <w:t xml:space="preserve"> 2013. Бессрочная лицензия. Договор №26 от 19.12.2013. </w:t>
      </w:r>
      <w:r w:rsidRPr="00B91F5F">
        <w:rPr>
          <w:rFonts w:ascii="Times New Roman" w:hAnsi="Times New Roman"/>
          <w:sz w:val="28"/>
          <w:szCs w:val="28"/>
          <w:lang w:val="en-US"/>
        </w:rPr>
        <w:t>Microsoft</w:t>
      </w:r>
      <w:r w:rsidRPr="00B91F5F">
        <w:rPr>
          <w:rFonts w:ascii="Times New Roman" w:hAnsi="Times New Roman"/>
          <w:sz w:val="28"/>
          <w:szCs w:val="28"/>
        </w:rPr>
        <w:t xml:space="preserve"> </w:t>
      </w:r>
      <w:r w:rsidRPr="00B91F5F">
        <w:rPr>
          <w:rFonts w:ascii="Times New Roman" w:hAnsi="Times New Roman"/>
          <w:sz w:val="28"/>
          <w:szCs w:val="28"/>
          <w:lang w:val="en-US"/>
        </w:rPr>
        <w:t>Office</w:t>
      </w:r>
      <w:r w:rsidRPr="00B91F5F">
        <w:rPr>
          <w:rFonts w:ascii="Times New Roman" w:hAnsi="Times New Roman"/>
          <w:sz w:val="28"/>
          <w:szCs w:val="28"/>
        </w:rPr>
        <w:t xml:space="preserve"> </w:t>
      </w:r>
      <w:r w:rsidRPr="00B91F5F">
        <w:rPr>
          <w:rFonts w:ascii="Times New Roman" w:hAnsi="Times New Roman"/>
          <w:sz w:val="28"/>
          <w:szCs w:val="28"/>
          <w:lang w:val="en-US"/>
        </w:rPr>
        <w:lastRenderedPageBreak/>
        <w:t>Professional</w:t>
      </w:r>
      <w:r w:rsidRPr="00B91F5F">
        <w:rPr>
          <w:rFonts w:ascii="Times New Roman" w:hAnsi="Times New Roman"/>
          <w:sz w:val="28"/>
          <w:szCs w:val="28"/>
        </w:rPr>
        <w:t xml:space="preserve"> </w:t>
      </w:r>
      <w:r w:rsidRPr="00B91F5F">
        <w:rPr>
          <w:rFonts w:ascii="Times New Roman" w:hAnsi="Times New Roman"/>
          <w:sz w:val="28"/>
          <w:szCs w:val="28"/>
          <w:lang w:val="en-US"/>
        </w:rPr>
        <w:t>Plus</w:t>
      </w:r>
      <w:r w:rsidRPr="00B91F5F">
        <w:rPr>
          <w:rFonts w:ascii="Times New Roman" w:hAnsi="Times New Roman"/>
          <w:sz w:val="28"/>
          <w:szCs w:val="28"/>
        </w:rPr>
        <w:t xml:space="preserve"> 2010. Бессрочная лицензия. Договор №106-ГК от 21.11.2011. Р7-Офис. Договор №173-ГК/19 от 12.11.2019 г.</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A54293" w:rsidRPr="00B91F5F" w:rsidRDefault="00A54293" w:rsidP="00B91F5F">
      <w:pPr>
        <w:spacing w:after="0" w:line="360" w:lineRule="auto"/>
        <w:ind w:firstLine="709"/>
        <w:jc w:val="both"/>
        <w:rPr>
          <w:rFonts w:ascii="Times New Roman" w:hAnsi="Times New Roman"/>
          <w:i/>
          <w:sz w:val="28"/>
          <w:szCs w:val="28"/>
        </w:rPr>
      </w:pPr>
      <w:r w:rsidRPr="00B91F5F">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Информационно-справочная система (справочно-правовая система) «КонсультантПлюс».</w:t>
      </w:r>
    </w:p>
    <w:p w:rsidR="00A54293" w:rsidRPr="00B91F5F" w:rsidRDefault="00A54293" w:rsidP="00B91F5F">
      <w:pPr>
        <w:spacing w:after="0" w:line="360" w:lineRule="auto"/>
        <w:ind w:firstLine="709"/>
        <w:jc w:val="both"/>
        <w:rPr>
          <w:rFonts w:ascii="Times New Roman" w:hAnsi="Times New Roman"/>
          <w:sz w:val="28"/>
          <w:szCs w:val="28"/>
        </w:rPr>
      </w:pPr>
      <w:r w:rsidRPr="00B91F5F">
        <w:rPr>
          <w:rFonts w:ascii="Times New Roman" w:hAnsi="Times New Roman"/>
          <w:sz w:val="28"/>
          <w:szCs w:val="28"/>
        </w:rPr>
        <w:t>«1С:Предприятие 8 через Интернет для учебных заведений» (</w:t>
      </w:r>
      <w:hyperlink r:id="rId78" w:history="1">
        <w:r w:rsidRPr="00B91F5F">
          <w:rPr>
            <w:rFonts w:ascii="Times New Roman" w:hAnsi="Times New Roman"/>
            <w:sz w:val="28"/>
            <w:szCs w:val="28"/>
          </w:rPr>
          <w:t>https://edu.1cfresh.com/</w:t>
        </w:r>
      </w:hyperlink>
      <w:r w:rsidRPr="00B91F5F">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bookmarkEnd w:id="1"/>
    <w:p w:rsidR="00C83D14" w:rsidRPr="00B91F5F" w:rsidRDefault="00C83D14"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sz w:val="28"/>
          <w:szCs w:val="28"/>
        </w:rPr>
        <w:t>8. Материально-техническое о</w:t>
      </w:r>
      <w:r w:rsidR="000C2F12" w:rsidRPr="00B91F5F">
        <w:rPr>
          <w:rFonts w:ascii="Times New Roman" w:hAnsi="Times New Roman"/>
          <w:b/>
          <w:sz w:val="28"/>
          <w:szCs w:val="28"/>
        </w:rPr>
        <w:t xml:space="preserve">беспечение дисциплины </w:t>
      </w:r>
    </w:p>
    <w:p w:rsidR="00A54293" w:rsidRPr="00B91F5F" w:rsidRDefault="00A54293" w:rsidP="00B91F5F">
      <w:pPr>
        <w:shd w:val="clear" w:color="auto" w:fill="FFFFFF"/>
        <w:spacing w:after="0" w:line="360" w:lineRule="auto"/>
        <w:ind w:firstLine="360"/>
        <w:contextualSpacing/>
        <w:jc w:val="both"/>
        <w:rPr>
          <w:rFonts w:ascii="Times New Roman" w:hAnsi="Times New Roman"/>
          <w:sz w:val="28"/>
          <w:szCs w:val="28"/>
        </w:rPr>
      </w:pPr>
      <w:r w:rsidRPr="00B91F5F">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A54293" w:rsidRPr="00B91F5F" w:rsidRDefault="00A54293" w:rsidP="00B91F5F">
      <w:pPr>
        <w:shd w:val="clear" w:color="auto" w:fill="FFFFFF"/>
        <w:spacing w:after="0" w:line="360" w:lineRule="auto"/>
        <w:ind w:firstLine="360"/>
        <w:contextualSpacing/>
        <w:jc w:val="both"/>
        <w:rPr>
          <w:rFonts w:ascii="Times New Roman" w:hAnsi="Times New Roman"/>
          <w:sz w:val="28"/>
          <w:szCs w:val="28"/>
        </w:rPr>
      </w:pPr>
      <w:r w:rsidRPr="00B91F5F">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A54293" w:rsidRPr="00B91F5F" w:rsidRDefault="00A54293" w:rsidP="00B91F5F">
      <w:pPr>
        <w:shd w:val="clear" w:color="auto" w:fill="FFFFFF"/>
        <w:spacing w:after="0" w:line="360" w:lineRule="auto"/>
        <w:ind w:firstLine="360"/>
        <w:contextualSpacing/>
        <w:jc w:val="both"/>
        <w:rPr>
          <w:rFonts w:ascii="Times New Roman" w:hAnsi="Times New Roman"/>
          <w:sz w:val="28"/>
          <w:szCs w:val="28"/>
        </w:rPr>
      </w:pPr>
      <w:r w:rsidRPr="00B91F5F">
        <w:rPr>
          <w:rFonts w:ascii="Times New Roman" w:hAnsi="Times New Roman"/>
          <w:sz w:val="28"/>
          <w:szCs w:val="28"/>
        </w:rPr>
        <w:t>3. Помещения для хранения и профилактического обслуживания учебного оборудования.</w:t>
      </w:r>
    </w:p>
    <w:p w:rsidR="00A54293" w:rsidRPr="00B91F5F" w:rsidRDefault="00A54293" w:rsidP="00B91F5F">
      <w:pPr>
        <w:shd w:val="clear" w:color="auto" w:fill="FFFFFF"/>
        <w:spacing w:after="0" w:line="360" w:lineRule="auto"/>
        <w:ind w:left="360"/>
        <w:contextualSpacing/>
        <w:jc w:val="both"/>
        <w:rPr>
          <w:rFonts w:ascii="Times New Roman" w:hAnsi="Times New Roman"/>
          <w:sz w:val="28"/>
          <w:szCs w:val="28"/>
        </w:rPr>
      </w:pPr>
    </w:p>
    <w:p w:rsidR="00C83D14" w:rsidRPr="00B91F5F" w:rsidRDefault="00B91F5F" w:rsidP="00B91F5F">
      <w:pPr>
        <w:spacing w:after="0" w:line="360" w:lineRule="auto"/>
        <w:jc w:val="both"/>
        <w:rPr>
          <w:rFonts w:ascii="Times New Roman" w:hAnsi="Times New Roman"/>
          <w:sz w:val="28"/>
          <w:szCs w:val="28"/>
        </w:rPr>
      </w:pPr>
      <w:r>
        <w:rPr>
          <w:rFonts w:ascii="Times New Roman" w:hAnsi="Times New Roman"/>
          <w:b/>
          <w:sz w:val="28"/>
          <w:szCs w:val="28"/>
        </w:rPr>
        <w:t>9. Ф</w:t>
      </w:r>
      <w:r w:rsidRPr="00B91F5F">
        <w:rPr>
          <w:rFonts w:ascii="Times New Roman" w:hAnsi="Times New Roman"/>
          <w:b/>
          <w:sz w:val="28"/>
          <w:szCs w:val="28"/>
        </w:rPr>
        <w:t>онд оценочных средств</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 xml:space="preserve">1. Цели и задачи дисциплины: </w:t>
      </w:r>
    </w:p>
    <w:p w:rsidR="00C83D14" w:rsidRPr="00B91F5F" w:rsidRDefault="00C83D14" w:rsidP="00B91F5F">
      <w:pPr>
        <w:spacing w:after="0" w:line="360" w:lineRule="auto"/>
        <w:ind w:firstLine="567"/>
        <w:jc w:val="both"/>
        <w:rPr>
          <w:rFonts w:ascii="Times New Roman" w:hAnsi="Times New Roman"/>
          <w:sz w:val="28"/>
          <w:szCs w:val="28"/>
        </w:rPr>
      </w:pPr>
      <w:r w:rsidRPr="00B91F5F">
        <w:rPr>
          <w:rFonts w:ascii="Times New Roman" w:hAnsi="Times New Roman"/>
          <w:sz w:val="28"/>
          <w:szCs w:val="28"/>
        </w:rPr>
        <w:t>Основная цель теоретической части курса – дать системное описание стилистических ресурсов русского языка на всех его уровнях, т. е. охарактеризовать объект и предмет фонетической, лексической, фразеологической, словообразовательной, морфологической, синтаксической стилистики в парадигматическом и синтагматическом аспектах.</w:t>
      </w:r>
    </w:p>
    <w:p w:rsidR="00C83D14" w:rsidRPr="00B91F5F" w:rsidRDefault="00C83D14" w:rsidP="00B91F5F">
      <w:pPr>
        <w:spacing w:after="0" w:line="360" w:lineRule="auto"/>
        <w:ind w:firstLine="567"/>
        <w:jc w:val="both"/>
        <w:rPr>
          <w:rFonts w:ascii="Times New Roman" w:hAnsi="Times New Roman"/>
          <w:sz w:val="28"/>
          <w:szCs w:val="28"/>
        </w:rPr>
      </w:pPr>
      <w:r w:rsidRPr="00B91F5F">
        <w:rPr>
          <w:rFonts w:ascii="Times New Roman" w:hAnsi="Times New Roman"/>
          <w:sz w:val="28"/>
          <w:szCs w:val="28"/>
        </w:rPr>
        <w:t xml:space="preserve"> Практическая цель курса – научить правильному использованию стилистических резервов русского языка, предупредить появление наиболее типичных речевых ошибок. В курсе подробно освещаются нормативный и коммуникативно-прагматический аспекты стилистики. </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xml:space="preserve">2. </w:t>
      </w:r>
      <w:r w:rsidRPr="00B91F5F">
        <w:rPr>
          <w:rFonts w:ascii="Times New Roman" w:hAnsi="Times New Roman"/>
          <w:b/>
          <w:sz w:val="28"/>
          <w:szCs w:val="28"/>
        </w:rPr>
        <w:t>Требования к уровню освоения содержания дисциплины</w:t>
      </w:r>
    </w:p>
    <w:p w:rsidR="00C83D14" w:rsidRPr="00B91F5F" w:rsidRDefault="00C83D14" w:rsidP="00B91F5F">
      <w:pPr>
        <w:spacing w:after="0" w:line="360" w:lineRule="auto"/>
        <w:ind w:firstLine="567"/>
        <w:jc w:val="both"/>
        <w:rPr>
          <w:rFonts w:ascii="Times New Roman" w:hAnsi="Times New Roman"/>
          <w:sz w:val="28"/>
          <w:szCs w:val="28"/>
        </w:rPr>
      </w:pPr>
      <w:r w:rsidRPr="00B91F5F">
        <w:rPr>
          <w:rFonts w:ascii="Times New Roman" w:hAnsi="Times New Roman"/>
          <w:sz w:val="28"/>
          <w:szCs w:val="28"/>
        </w:rPr>
        <w:t>После изучения теоретических разделов курса в объеме рабочей программы студент должен:</w:t>
      </w:r>
    </w:p>
    <w:p w:rsidR="00C83D14" w:rsidRPr="00B91F5F" w:rsidRDefault="00C83D14" w:rsidP="00B91F5F">
      <w:pPr>
        <w:tabs>
          <w:tab w:val="left" w:pos="298"/>
        </w:tabs>
        <w:spacing w:after="0" w:line="360" w:lineRule="auto"/>
        <w:jc w:val="both"/>
        <w:rPr>
          <w:rFonts w:ascii="Times New Roman" w:hAnsi="Times New Roman"/>
          <w:spacing w:val="1"/>
          <w:sz w:val="28"/>
          <w:szCs w:val="28"/>
          <w:shd w:val="clear" w:color="auto" w:fill="FFFFFF"/>
        </w:rPr>
      </w:pPr>
      <w:r w:rsidRPr="00B91F5F">
        <w:rPr>
          <w:rFonts w:ascii="Times New Roman" w:hAnsi="Times New Roman"/>
          <w:spacing w:val="1"/>
          <w:sz w:val="28"/>
          <w:szCs w:val="28"/>
          <w:shd w:val="clear" w:color="auto" w:fill="FFFFFF"/>
        </w:rPr>
        <w:t>- иметь системное представление о стилистической норме современного русского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pacing w:val="1"/>
          <w:sz w:val="28"/>
          <w:szCs w:val="28"/>
        </w:rPr>
        <w:t>-</w:t>
      </w:r>
      <w:r w:rsidRPr="00B91F5F">
        <w:rPr>
          <w:rFonts w:ascii="Times New Roman" w:hAnsi="Times New Roman"/>
          <w:sz w:val="28"/>
          <w:szCs w:val="28"/>
        </w:rPr>
        <w:t xml:space="preserve"> иметь представление о состоянии речевой культуры современного российского общества;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научиться уместному использованию единиц с различной функционально-стилевой и эмоционально-экспрессивной окраской;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pacing w:val="1"/>
          <w:sz w:val="28"/>
          <w:szCs w:val="28"/>
        </w:rPr>
        <w:t>- иметь представление</w:t>
      </w:r>
      <w:r w:rsidRPr="00B91F5F">
        <w:rPr>
          <w:rFonts w:ascii="Times New Roman" w:hAnsi="Times New Roman"/>
          <w:sz w:val="28"/>
          <w:szCs w:val="28"/>
        </w:rPr>
        <w:t xml:space="preserve"> о системе функциональных стилей и основных подстилей современного русского литературного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владеть приемами устранения стилистических ошибок на разных языковых уровнях;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добиваться саморазвития коммуникативной компетенции;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овладеть правилами культуры общения в различных сферах деятельности;</w:t>
      </w:r>
    </w:p>
    <w:p w:rsidR="00C83D14"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 уметь работать с разными типами словарей и справочников, а также Интернет-ресурсами. </w:t>
      </w:r>
    </w:p>
    <w:p w:rsidR="00B91F5F" w:rsidRPr="00B91F5F" w:rsidRDefault="00B91F5F" w:rsidP="00B91F5F">
      <w:pPr>
        <w:spacing w:after="0" w:line="360" w:lineRule="auto"/>
        <w:jc w:val="both"/>
        <w:rPr>
          <w:rFonts w:ascii="Times New Roman" w:hAnsi="Times New Roman"/>
          <w:sz w:val="28"/>
          <w:szCs w:val="28"/>
        </w:rPr>
      </w:pPr>
    </w:p>
    <w:p w:rsidR="00C83D14" w:rsidRPr="00B91F5F" w:rsidRDefault="00B91F5F" w:rsidP="00B91F5F">
      <w:pPr>
        <w:shd w:val="clear" w:color="auto" w:fill="FFFFFF"/>
        <w:tabs>
          <w:tab w:val="left" w:pos="756"/>
        </w:tabs>
        <w:spacing w:after="0" w:line="360" w:lineRule="auto"/>
        <w:jc w:val="both"/>
        <w:rPr>
          <w:rFonts w:ascii="Times New Roman" w:hAnsi="Times New Roman"/>
          <w:b/>
          <w:caps/>
          <w:sz w:val="28"/>
          <w:szCs w:val="28"/>
        </w:rPr>
      </w:pPr>
      <w:r>
        <w:rPr>
          <w:rFonts w:ascii="Times New Roman" w:hAnsi="Times New Roman"/>
          <w:b/>
          <w:sz w:val="28"/>
          <w:szCs w:val="28"/>
        </w:rPr>
        <w:lastRenderedPageBreak/>
        <w:t>П</w:t>
      </w:r>
      <w:r w:rsidRPr="00B91F5F">
        <w:rPr>
          <w:rFonts w:ascii="Times New Roman" w:hAnsi="Times New Roman"/>
          <w:b/>
          <w:sz w:val="28"/>
          <w:szCs w:val="28"/>
        </w:rPr>
        <w:t>аспорт фонда оценочных средств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3"/>
        <w:gridCol w:w="2273"/>
        <w:gridCol w:w="2268"/>
        <w:gridCol w:w="2268"/>
      </w:tblGrid>
      <w:tr w:rsidR="00FD53D1" w:rsidRPr="00B91F5F" w:rsidTr="00FD53D1">
        <w:tc>
          <w:tcPr>
            <w:tcW w:w="251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Название модуля</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Оценочные средства для проверки знаний</w:t>
            </w:r>
          </w:p>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(1-й этап)</w:t>
            </w:r>
          </w:p>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(по разделу 3.1)</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Оценочные средства для проверки умений</w:t>
            </w:r>
          </w:p>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(2-й этап)</w:t>
            </w:r>
          </w:p>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(по разделу 3.2)</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Оценочные средства для проверки владений (навыков)</w:t>
            </w:r>
          </w:p>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(3-й этап)</w:t>
            </w:r>
          </w:p>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(по разделу 3.3)</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Состояние речевой культуры современного российского  общества</w:t>
            </w:r>
          </w:p>
        </w:tc>
        <w:tc>
          <w:tcPr>
            <w:tcW w:w="2273"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упражнения</w:t>
            </w:r>
          </w:p>
        </w:tc>
        <w:tc>
          <w:tcPr>
            <w:tcW w:w="2268"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 xml:space="preserve">Задания 3-5 </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Стилистика как лингвистическая дисциплина</w:t>
            </w:r>
          </w:p>
        </w:tc>
        <w:tc>
          <w:tcPr>
            <w:tcW w:w="2273"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1-3</w:t>
            </w:r>
          </w:p>
        </w:tc>
      </w:tr>
      <w:tr w:rsidR="00FD53D1" w:rsidRPr="00B91F5F" w:rsidTr="00FD53D1">
        <w:trPr>
          <w:trHeight w:val="761"/>
        </w:trPr>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Стилистические ресурсы современного русского языка</w:t>
            </w:r>
          </w:p>
        </w:tc>
        <w:tc>
          <w:tcPr>
            <w:tcW w:w="2273"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highlight w:val="yellow"/>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1-6</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Функциональная стилистика. Основные понятия.</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упражнения</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6-8</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Официально-деловой стиль</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1-6</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Научный стиль</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1-6</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Публицистический стиль</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1-6</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Проблема выделения разговорного и  художественного стилей в современном русском языке</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1-2</w:t>
            </w:r>
          </w:p>
        </w:tc>
      </w:tr>
      <w:tr w:rsidR="00FD53D1" w:rsidRPr="00B91F5F" w:rsidTr="00FD53D1">
        <w:tc>
          <w:tcPr>
            <w:tcW w:w="2513" w:type="dxa"/>
          </w:tcPr>
          <w:p w:rsidR="00FD53D1" w:rsidRPr="00B91F5F" w:rsidRDefault="00FD53D1" w:rsidP="00B91F5F">
            <w:pPr>
              <w:spacing w:after="0"/>
              <w:jc w:val="both"/>
              <w:rPr>
                <w:rFonts w:ascii="Times New Roman" w:hAnsi="Times New Roman"/>
                <w:sz w:val="28"/>
                <w:szCs w:val="28"/>
              </w:rPr>
            </w:pPr>
            <w:r w:rsidRPr="00B91F5F">
              <w:rPr>
                <w:rFonts w:ascii="Times New Roman" w:hAnsi="Times New Roman"/>
                <w:sz w:val="28"/>
                <w:szCs w:val="28"/>
              </w:rPr>
              <w:t>Коммуникативный аспект стилистики</w:t>
            </w:r>
          </w:p>
        </w:tc>
        <w:tc>
          <w:tcPr>
            <w:tcW w:w="2273"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опрос</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тесты</w:t>
            </w:r>
          </w:p>
        </w:tc>
        <w:tc>
          <w:tcPr>
            <w:tcW w:w="2268" w:type="dxa"/>
          </w:tcPr>
          <w:p w:rsidR="00FD53D1" w:rsidRPr="00B91F5F" w:rsidRDefault="00FD53D1" w:rsidP="00B91F5F">
            <w:pPr>
              <w:spacing w:after="0"/>
              <w:jc w:val="both"/>
              <w:rPr>
                <w:rFonts w:ascii="Times New Roman" w:hAnsi="Times New Roman"/>
                <w:sz w:val="28"/>
                <w:szCs w:val="28"/>
                <w:lang w:eastAsia="en-US"/>
              </w:rPr>
            </w:pPr>
            <w:r w:rsidRPr="00B91F5F">
              <w:rPr>
                <w:rFonts w:ascii="Times New Roman" w:hAnsi="Times New Roman"/>
                <w:sz w:val="28"/>
                <w:szCs w:val="28"/>
                <w:lang w:eastAsia="en-US"/>
              </w:rPr>
              <w:t>Задания 1-8</w:t>
            </w:r>
          </w:p>
        </w:tc>
      </w:tr>
    </w:tbl>
    <w:p w:rsidR="00C83D14" w:rsidRPr="00B91F5F" w:rsidRDefault="00B91F5F" w:rsidP="00B91F5F">
      <w:pPr>
        <w:shd w:val="clear" w:color="auto" w:fill="FFFFFF"/>
        <w:spacing w:after="0" w:line="360" w:lineRule="auto"/>
        <w:jc w:val="both"/>
        <w:rPr>
          <w:rFonts w:ascii="Times New Roman" w:hAnsi="Times New Roman"/>
          <w:b/>
          <w:bCs/>
          <w:caps/>
          <w:sz w:val="28"/>
          <w:szCs w:val="28"/>
        </w:rPr>
      </w:pPr>
      <w:r>
        <w:rPr>
          <w:rFonts w:ascii="Times New Roman" w:hAnsi="Times New Roman"/>
          <w:b/>
          <w:bCs/>
          <w:sz w:val="28"/>
          <w:szCs w:val="28"/>
        </w:rPr>
        <w:lastRenderedPageBreak/>
        <w:t>2. М</w:t>
      </w:r>
      <w:r w:rsidRPr="00B91F5F">
        <w:rPr>
          <w:rFonts w:ascii="Times New Roman" w:hAnsi="Times New Roman"/>
          <w:b/>
          <w:bCs/>
          <w:sz w:val="28"/>
          <w:szCs w:val="28"/>
        </w:rPr>
        <w:t>етодические материалы, определяющие</w:t>
      </w:r>
    </w:p>
    <w:p w:rsidR="00C83D14" w:rsidRPr="00B91F5F" w:rsidRDefault="00B91F5F" w:rsidP="00B91F5F">
      <w:pPr>
        <w:shd w:val="clear" w:color="auto" w:fill="FFFFFF"/>
        <w:spacing w:after="0" w:line="360" w:lineRule="auto"/>
        <w:jc w:val="both"/>
        <w:rPr>
          <w:rFonts w:ascii="Times New Roman" w:hAnsi="Times New Roman"/>
          <w:caps/>
          <w:sz w:val="28"/>
          <w:szCs w:val="28"/>
        </w:rPr>
      </w:pPr>
      <w:r w:rsidRPr="00B91F5F">
        <w:rPr>
          <w:rFonts w:ascii="Times New Roman" w:hAnsi="Times New Roman"/>
          <w:b/>
          <w:bCs/>
          <w:sz w:val="28"/>
          <w:szCs w:val="28"/>
        </w:rPr>
        <w:t>процедуры оценивания компетенций</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sz w:val="28"/>
          <w:szCs w:val="28"/>
        </w:rPr>
        <w:t>2.1 Описание показателей, шкал и критериев оценивания компетенций на различных этапах их формирования</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Показателями уровня освоенности компетенций на всех этапах их формирования являются:</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b/>
          <w:bCs/>
          <w:sz w:val="28"/>
          <w:szCs w:val="28"/>
        </w:rPr>
        <w:t>1-й этап (уровень знаний):</w:t>
      </w:r>
    </w:p>
    <w:p w:rsidR="00C83D14" w:rsidRPr="00B91F5F" w:rsidRDefault="00C83D14" w:rsidP="00B91F5F">
      <w:pPr>
        <w:shd w:val="clear" w:color="auto" w:fill="FFFFFF"/>
        <w:spacing w:after="0" w:line="360" w:lineRule="auto"/>
        <w:ind w:firstLine="12"/>
        <w:jc w:val="both"/>
        <w:rPr>
          <w:rFonts w:ascii="Times New Roman" w:hAnsi="Times New Roman"/>
          <w:sz w:val="28"/>
          <w:szCs w:val="28"/>
        </w:rPr>
      </w:pPr>
      <w:r w:rsidRPr="00B91F5F">
        <w:rPr>
          <w:rFonts w:ascii="Times New Roman" w:hAnsi="Times New Roman"/>
          <w:sz w:val="28"/>
          <w:szCs w:val="28"/>
        </w:rPr>
        <w:t xml:space="preserve">Умение отвечать на основные вопросы и тесты на уровне понимания сути.  </w:t>
      </w:r>
    </w:p>
    <w:p w:rsidR="00C83D14" w:rsidRPr="00B91F5F" w:rsidRDefault="00C83D14" w:rsidP="00B91F5F">
      <w:pPr>
        <w:pStyle w:val="23"/>
        <w:spacing w:after="0" w:line="360" w:lineRule="auto"/>
        <w:ind w:left="0"/>
        <w:jc w:val="both"/>
        <w:rPr>
          <w:sz w:val="28"/>
          <w:szCs w:val="28"/>
        </w:rPr>
      </w:pPr>
      <w:r w:rsidRPr="00B91F5F">
        <w:rPr>
          <w:sz w:val="28"/>
          <w:szCs w:val="28"/>
        </w:rPr>
        <w:t>Знать правила устной и письменной речи; систему понятий, используемых в данной профессиональной области, систему норм современного литературного языка, основные проблемные зоны, возникающие при использовании русского языка его носителями; особенности речевого взаимодействия участников  коммуникации, основные единицы общения, невербальные средства  общения, правила эффективной аргументации; этикетные формулы,  используемые в речевой ситуации; значение речевого этикета и факторы, его формирующие.</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b/>
          <w:bCs/>
          <w:sz w:val="28"/>
          <w:szCs w:val="28"/>
        </w:rPr>
        <w:t>2-й этап (уровень умений):</w:t>
      </w:r>
    </w:p>
    <w:p w:rsidR="00C83D14" w:rsidRPr="00B91F5F" w:rsidRDefault="00C83D14" w:rsidP="00B91F5F">
      <w:pPr>
        <w:shd w:val="clear" w:color="auto" w:fill="FFFFFF"/>
        <w:spacing w:after="0" w:line="360" w:lineRule="auto"/>
        <w:ind w:firstLine="720"/>
        <w:jc w:val="both"/>
        <w:rPr>
          <w:rFonts w:ascii="Times New Roman" w:hAnsi="Times New Roman"/>
          <w:b/>
          <w:bCs/>
          <w:sz w:val="28"/>
          <w:szCs w:val="28"/>
        </w:rPr>
      </w:pPr>
      <w:r w:rsidRPr="00B91F5F">
        <w:rPr>
          <w:rFonts w:ascii="Times New Roman" w:hAnsi="Times New Roman"/>
          <w:sz w:val="28"/>
          <w:szCs w:val="28"/>
        </w:rPr>
        <w:t>Умение использовать знание русского языка в профессиональной деятельности, социальной и профессиональной коммуникации и межличностном общении.</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b/>
          <w:bCs/>
          <w:sz w:val="28"/>
          <w:szCs w:val="28"/>
        </w:rPr>
        <w:t>3-й этап (уровень владения навыками):</w:t>
      </w:r>
    </w:p>
    <w:p w:rsidR="00C83D14" w:rsidRPr="00B91F5F" w:rsidRDefault="00C83D14" w:rsidP="00B91F5F">
      <w:pPr>
        <w:pStyle w:val="23"/>
        <w:spacing w:after="0" w:line="360" w:lineRule="auto"/>
        <w:ind w:left="0"/>
        <w:jc w:val="both"/>
        <w:rPr>
          <w:sz w:val="28"/>
          <w:szCs w:val="28"/>
        </w:rPr>
      </w:pPr>
      <w:r w:rsidRPr="00B91F5F">
        <w:rPr>
          <w:sz w:val="28"/>
          <w:szCs w:val="28"/>
        </w:rPr>
        <w:t>Владение культурой устной и письменной речи. Адекватно реализовывать свои коммуникативные намерения, устранять грамматические ошибки, характерные для разговорного стиля; находить и исправлять речевые ошибки в тексте, распознавать и определять тропы.</w:t>
      </w:r>
    </w:p>
    <w:p w:rsidR="00B91F5F" w:rsidRDefault="00B91F5F" w:rsidP="00B91F5F">
      <w:pPr>
        <w:shd w:val="clear" w:color="auto" w:fill="FFFFFF"/>
        <w:spacing w:after="0" w:line="360" w:lineRule="auto"/>
        <w:ind w:firstLine="720"/>
        <w:rPr>
          <w:rFonts w:ascii="Times New Roman" w:hAnsi="Times New Roman"/>
          <w:sz w:val="28"/>
          <w:szCs w:val="28"/>
        </w:rPr>
      </w:pPr>
    </w:p>
    <w:p w:rsidR="00B91F5F" w:rsidRDefault="00C83D14" w:rsidP="00B91F5F">
      <w:pPr>
        <w:shd w:val="clear" w:color="auto" w:fill="FFFFFF"/>
        <w:spacing w:after="0" w:line="360" w:lineRule="auto"/>
        <w:ind w:firstLine="720"/>
        <w:rPr>
          <w:rFonts w:ascii="Times New Roman" w:hAnsi="Times New Roman"/>
          <w:b/>
          <w:bCs/>
          <w:sz w:val="28"/>
          <w:szCs w:val="28"/>
        </w:rPr>
      </w:pPr>
      <w:r w:rsidRPr="00B91F5F">
        <w:rPr>
          <w:rFonts w:ascii="Times New Roman" w:hAnsi="Times New Roman"/>
          <w:b/>
          <w:bCs/>
          <w:sz w:val="28"/>
          <w:szCs w:val="28"/>
        </w:rPr>
        <w:t>2.2 Методика оценивания уровня сформированности</w:t>
      </w:r>
    </w:p>
    <w:p w:rsidR="00C83D14" w:rsidRPr="00B91F5F" w:rsidRDefault="00C83D14" w:rsidP="00B91F5F">
      <w:pPr>
        <w:shd w:val="clear" w:color="auto" w:fill="FFFFFF"/>
        <w:spacing w:after="0" w:line="360" w:lineRule="auto"/>
        <w:ind w:firstLine="720"/>
        <w:rPr>
          <w:rFonts w:ascii="Times New Roman" w:hAnsi="Times New Roman"/>
          <w:b/>
          <w:bCs/>
          <w:sz w:val="28"/>
          <w:szCs w:val="28"/>
        </w:rPr>
      </w:pPr>
      <w:r w:rsidRPr="00B91F5F">
        <w:rPr>
          <w:rFonts w:ascii="Times New Roman" w:hAnsi="Times New Roman"/>
          <w:b/>
          <w:bCs/>
          <w:sz w:val="28"/>
          <w:szCs w:val="28"/>
        </w:rPr>
        <w:t>компетенций в целом по дисциплине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текущего контроля знаний в процессе </w:t>
      </w:r>
      <w:r w:rsidRPr="00B91F5F">
        <w:rPr>
          <w:rFonts w:ascii="Times New Roman" w:hAnsi="Times New Roman"/>
          <w:sz w:val="28"/>
          <w:szCs w:val="28"/>
        </w:rPr>
        <w:lastRenderedPageBreak/>
        <w:t xml:space="preserve">освоения дисциплины </w:t>
      </w:r>
      <w:r w:rsidRPr="00B91F5F">
        <w:rPr>
          <w:rFonts w:ascii="Times New Roman" w:hAnsi="Times New Roman"/>
          <w:i/>
          <w:iCs/>
          <w:sz w:val="28"/>
          <w:szCs w:val="28"/>
        </w:rPr>
        <w:t xml:space="preserve">— </w:t>
      </w:r>
      <w:r w:rsidRPr="00B91F5F">
        <w:rPr>
          <w:rFonts w:ascii="Times New Roman" w:hAnsi="Times New Roman"/>
          <w:sz w:val="28"/>
          <w:szCs w:val="28"/>
        </w:rPr>
        <w:t>как средний балл результатов текущих оценочных мероприятий в течение семестра; на основе результатов промежуточной аттестации - как средняя оценка по ответам на тесты и выполнения заданий.</w:t>
      </w:r>
    </w:p>
    <w:p w:rsidR="00C83D14" w:rsidRPr="00B91F5F" w:rsidRDefault="00C83D14"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3. Типовые контрольные задания или иные материалы, необходимые для оценки знаний, умений, навыков и (или) опыта деятельности, характеризующих этапы формирования компетенций в процессе освоения образовательной программы</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Состояние речевой культуры современного российского  общества</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Стилистика как лингвистическая дисциплина</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Стилистические ресурсы современного русского языка</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 xml:space="preserve">Функциональная стилистика. Основные понятия </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Официально-деловой стиль</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Научный стиль</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Публицистический стиль</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 xml:space="preserve">Проблема выделения разговорного и художественного стилей в современном русском языке </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r w:rsidRPr="00B91F5F">
        <w:rPr>
          <w:rFonts w:ascii="Times New Roman" w:hAnsi="Times New Roman"/>
          <w:sz w:val="28"/>
          <w:szCs w:val="28"/>
        </w:rPr>
        <w:t>Коммуникативный аспект стилистики</w:t>
      </w:r>
    </w:p>
    <w:p w:rsidR="00C83D14" w:rsidRPr="00B91F5F" w:rsidRDefault="00C83D14" w:rsidP="00B91F5F">
      <w:pPr>
        <w:framePr w:hSpace="180" w:wrap="around" w:vAnchor="text" w:hAnchor="page" w:x="1520" w:y="486"/>
        <w:spacing w:after="0" w:line="360" w:lineRule="auto"/>
        <w:jc w:val="both"/>
        <w:rPr>
          <w:rFonts w:ascii="Times New Roman" w:hAnsi="Times New Roman"/>
          <w:sz w:val="28"/>
          <w:szCs w:val="28"/>
        </w:rPr>
      </w:pPr>
    </w:p>
    <w:p w:rsidR="00DB2F3F" w:rsidRPr="00B91F5F" w:rsidRDefault="00C83D14" w:rsidP="00B91F5F">
      <w:pPr>
        <w:shd w:val="clear" w:color="auto" w:fill="FFFFFF"/>
        <w:spacing w:after="0" w:line="360" w:lineRule="auto"/>
        <w:jc w:val="both"/>
        <w:rPr>
          <w:rFonts w:ascii="Times New Roman" w:hAnsi="Times New Roman"/>
          <w:b/>
          <w:sz w:val="28"/>
          <w:szCs w:val="28"/>
        </w:rPr>
      </w:pPr>
      <w:r w:rsidRPr="00B91F5F">
        <w:rPr>
          <w:rFonts w:ascii="Times New Roman" w:hAnsi="Times New Roman"/>
          <w:b/>
          <w:sz w:val="28"/>
          <w:szCs w:val="28"/>
        </w:rPr>
        <w:t>3.1 Знания, приобретаемые при изучении дисциплины</w:t>
      </w:r>
    </w:p>
    <w:p w:rsidR="00C83D14" w:rsidRPr="00B91F5F" w:rsidRDefault="00C83D14" w:rsidP="00B91F5F">
      <w:pPr>
        <w:shd w:val="clear" w:color="auto" w:fill="FFFFFF"/>
        <w:spacing w:after="0" w:line="360" w:lineRule="auto"/>
        <w:jc w:val="both"/>
        <w:rPr>
          <w:rFonts w:ascii="Times New Roman" w:hAnsi="Times New Roman"/>
          <w:b/>
          <w:sz w:val="28"/>
          <w:szCs w:val="28"/>
        </w:rPr>
      </w:pPr>
      <w:r w:rsidRPr="00B91F5F">
        <w:rPr>
          <w:rFonts w:ascii="Times New Roman" w:hAnsi="Times New Roman"/>
          <w:b/>
          <w:sz w:val="28"/>
          <w:szCs w:val="28"/>
        </w:rPr>
        <w:t>3.2 Умения, приобретаемые в ходе изучения дисциплины</w:t>
      </w:r>
    </w:p>
    <w:p w:rsidR="00C83D14" w:rsidRPr="00B91F5F" w:rsidRDefault="00C83D14" w:rsidP="00B91F5F">
      <w:pPr>
        <w:shd w:val="clear" w:color="auto" w:fill="FFFFFF"/>
        <w:spacing w:after="0" w:line="360" w:lineRule="auto"/>
        <w:jc w:val="both"/>
        <w:rPr>
          <w:rFonts w:ascii="Times New Roman" w:hAnsi="Times New Roman"/>
          <w:b/>
          <w:sz w:val="28"/>
          <w:szCs w:val="28"/>
        </w:rPr>
      </w:pPr>
      <w:r w:rsidRPr="00B91F5F">
        <w:rPr>
          <w:rFonts w:ascii="Times New Roman" w:hAnsi="Times New Roman"/>
          <w:b/>
          <w:sz w:val="28"/>
          <w:szCs w:val="28"/>
        </w:rPr>
        <w:t>Тема 1. Состояние  речевой культуры современного российского общества</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1</w:t>
      </w:r>
      <w:r w:rsidRPr="00B91F5F">
        <w:rPr>
          <w:rFonts w:ascii="Times New Roman" w:hAnsi="Times New Roman"/>
          <w:sz w:val="28"/>
          <w:szCs w:val="28"/>
        </w:rPr>
        <w:t>.</w:t>
      </w:r>
      <w:r w:rsidRPr="00B91F5F">
        <w:rPr>
          <w:rFonts w:ascii="Times New Roman" w:hAnsi="Times New Roman"/>
          <w:b/>
          <w:bCs/>
          <w:sz w:val="28"/>
          <w:szCs w:val="28"/>
        </w:rPr>
        <w:t xml:space="preserve"> Употребите существительные в форме творительного падежа множественного числа и поставьте ударение:</w:t>
      </w:r>
    </w:p>
    <w:p w:rsidR="00C83D14"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 xml:space="preserve">отрасль, местность, </w:t>
      </w:r>
      <w:r w:rsidRPr="00B91F5F">
        <w:rPr>
          <w:rFonts w:ascii="Times New Roman" w:hAnsi="Times New Roman"/>
          <w:sz w:val="28"/>
          <w:szCs w:val="28"/>
        </w:rPr>
        <w:t xml:space="preserve">строки, гуляш, еретик, </w:t>
      </w:r>
      <w:r w:rsidRPr="00B91F5F">
        <w:rPr>
          <w:rFonts w:ascii="Times New Roman" w:hAnsi="Times New Roman"/>
          <w:snapToGrid w:val="0"/>
          <w:sz w:val="28"/>
          <w:szCs w:val="28"/>
        </w:rPr>
        <w:t xml:space="preserve">нувориш, плоскость, деверь, </w:t>
      </w:r>
      <w:r w:rsidRPr="00B91F5F">
        <w:rPr>
          <w:rFonts w:ascii="Times New Roman" w:hAnsi="Times New Roman"/>
          <w:sz w:val="28"/>
          <w:szCs w:val="28"/>
        </w:rPr>
        <w:t xml:space="preserve">шарф, </w:t>
      </w:r>
      <w:r w:rsidRPr="00B91F5F">
        <w:rPr>
          <w:rFonts w:ascii="Times New Roman" w:hAnsi="Times New Roman"/>
          <w:snapToGrid w:val="0"/>
          <w:sz w:val="28"/>
          <w:szCs w:val="28"/>
        </w:rPr>
        <w:t>пуловер.</w:t>
      </w:r>
    </w:p>
    <w:p w:rsidR="00B91F5F" w:rsidRDefault="00B91F5F" w:rsidP="00B91F5F">
      <w:pPr>
        <w:widowControl w:val="0"/>
        <w:spacing w:after="0" w:line="360" w:lineRule="auto"/>
        <w:jc w:val="both"/>
        <w:rPr>
          <w:rFonts w:ascii="Times New Roman" w:hAnsi="Times New Roman"/>
          <w:snapToGrid w:val="0"/>
          <w:sz w:val="28"/>
          <w:szCs w:val="28"/>
        </w:rPr>
      </w:pPr>
    </w:p>
    <w:p w:rsidR="00B91F5F" w:rsidRPr="00B91F5F" w:rsidRDefault="00B91F5F" w:rsidP="00B91F5F">
      <w:pPr>
        <w:widowControl w:val="0"/>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lastRenderedPageBreak/>
        <w:t>2.Образуйте формы именительного падежа множественного числа. Поставьте ударение.</w:t>
      </w:r>
    </w:p>
    <w:p w:rsidR="00C83D14" w:rsidRPr="00B91F5F" w:rsidRDefault="00C83D14" w:rsidP="00B91F5F">
      <w:pPr>
        <w:pStyle w:val="3"/>
        <w:jc w:val="both"/>
        <w:rPr>
          <w:b w:val="0"/>
          <w:bCs w:val="0"/>
          <w:sz w:val="28"/>
          <w:szCs w:val="28"/>
        </w:rPr>
      </w:pPr>
      <w:r w:rsidRPr="00B91F5F">
        <w:rPr>
          <w:b w:val="0"/>
          <w:sz w:val="28"/>
          <w:szCs w:val="28"/>
        </w:rPr>
        <w:t>торт.., шрифт.., вексель.., бухгалтер.., доктор.., отпуск.., джемпер.., полис.., табель..; пояс…</w:t>
      </w:r>
    </w:p>
    <w:p w:rsidR="00C83D14" w:rsidRPr="00B91F5F" w:rsidRDefault="00C83D14" w:rsidP="00B91F5F">
      <w:pPr>
        <w:spacing w:after="0" w:line="360" w:lineRule="auto"/>
        <w:ind w:firstLine="120"/>
        <w:jc w:val="both"/>
        <w:rPr>
          <w:rFonts w:ascii="Times New Roman" w:hAnsi="Times New Roman"/>
          <w:b/>
          <w:bCs/>
          <w:sz w:val="28"/>
          <w:szCs w:val="28"/>
        </w:rPr>
      </w:pPr>
      <w:r w:rsidRPr="00B91F5F">
        <w:rPr>
          <w:rFonts w:ascii="Times New Roman" w:hAnsi="Times New Roman"/>
          <w:b/>
          <w:bCs/>
          <w:sz w:val="28"/>
          <w:szCs w:val="28"/>
        </w:rPr>
        <w:t>3. Разбейте лексику на стилистические группы, поставьте ударение: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1"/>
        <w:gridCol w:w="3202"/>
        <w:gridCol w:w="3198"/>
      </w:tblGrid>
      <w:tr w:rsidR="00C83D14" w:rsidRPr="00B91F5F" w:rsidTr="00C83D14">
        <w:tc>
          <w:tcPr>
            <w:tcW w:w="3171"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Научный стиль</w:t>
            </w:r>
          </w:p>
        </w:tc>
        <w:tc>
          <w:tcPr>
            <w:tcW w:w="3202"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Официально-деловой стиль</w:t>
            </w:r>
          </w:p>
        </w:tc>
        <w:tc>
          <w:tcPr>
            <w:tcW w:w="3198"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Разговорный стиль</w:t>
            </w:r>
          </w:p>
        </w:tc>
      </w:tr>
      <w:tr w:rsidR="00C83D14" w:rsidRPr="00B91F5F" w:rsidTr="00C83D14">
        <w:tc>
          <w:tcPr>
            <w:tcW w:w="3171" w:type="dxa"/>
          </w:tcPr>
          <w:p w:rsidR="00C83D14" w:rsidRPr="00B91F5F" w:rsidRDefault="00C83D14" w:rsidP="00B91F5F">
            <w:pPr>
              <w:spacing w:after="0"/>
              <w:jc w:val="both"/>
              <w:rPr>
                <w:rFonts w:ascii="Times New Roman" w:hAnsi="Times New Roman"/>
                <w:sz w:val="28"/>
                <w:szCs w:val="28"/>
              </w:rPr>
            </w:pPr>
          </w:p>
        </w:tc>
        <w:tc>
          <w:tcPr>
            <w:tcW w:w="3202" w:type="dxa"/>
          </w:tcPr>
          <w:p w:rsidR="00C83D14" w:rsidRPr="00B91F5F" w:rsidRDefault="00C83D14" w:rsidP="00B91F5F">
            <w:pPr>
              <w:spacing w:after="0"/>
              <w:jc w:val="both"/>
              <w:rPr>
                <w:rFonts w:ascii="Times New Roman" w:hAnsi="Times New Roman"/>
                <w:sz w:val="28"/>
                <w:szCs w:val="28"/>
              </w:rPr>
            </w:pPr>
          </w:p>
        </w:tc>
        <w:tc>
          <w:tcPr>
            <w:tcW w:w="3198" w:type="dxa"/>
          </w:tcPr>
          <w:p w:rsidR="00C83D14" w:rsidRPr="00B91F5F" w:rsidRDefault="00C83D14" w:rsidP="00B91F5F">
            <w:pPr>
              <w:spacing w:after="0"/>
              <w:jc w:val="both"/>
              <w:rPr>
                <w:rFonts w:ascii="Times New Roman" w:hAnsi="Times New Roman"/>
                <w:sz w:val="28"/>
                <w:szCs w:val="28"/>
              </w:rPr>
            </w:pPr>
          </w:p>
        </w:tc>
      </w:tr>
    </w:tbl>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ходатайствовать, генезис, пиццерия, ломота, бармен, апостроф, танцовщица, факсимиле, иконопись, маркетинг.</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4. Подберите антонимы (официально-деловой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Активизация (деятельности)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Государственное (предприятие)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Давать право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Длительный контракт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 xml:space="preserve">Заключать договор –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 xml:space="preserve">Интеграционные процессы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Конкуренты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Конструктивный подход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Нести ответственность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Поставлять товар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Своевременная поставка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Согласие –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Эксклюзивный –</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5. Подберите глагол так, чтобы сохранить терминологическое значение словосочетания: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Налоги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Порицание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Приказ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Проект приказа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 xml:space="preserve">Платеж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Разногласия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Согласие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Сохранность - </w:t>
      </w:r>
    </w:p>
    <w:p w:rsidR="00C83D14" w:rsidRPr="00B91F5F" w:rsidRDefault="00C83D14" w:rsidP="00B91F5F">
      <w:pPr>
        <w:tabs>
          <w:tab w:val="left" w:pos="720"/>
        </w:tabs>
        <w:spacing w:after="0" w:line="360" w:lineRule="auto"/>
        <w:jc w:val="both"/>
        <w:rPr>
          <w:rFonts w:ascii="Times New Roman" w:hAnsi="Times New Roman"/>
          <w:sz w:val="28"/>
          <w:szCs w:val="28"/>
        </w:rPr>
      </w:pPr>
      <w:r w:rsidRPr="00B91F5F">
        <w:rPr>
          <w:rFonts w:ascii="Times New Roman" w:hAnsi="Times New Roman"/>
          <w:sz w:val="28"/>
          <w:szCs w:val="28"/>
        </w:rPr>
        <w:t xml:space="preserve">Ссуда – </w:t>
      </w:r>
    </w:p>
    <w:p w:rsidR="00C83D14" w:rsidRPr="00B91F5F" w:rsidRDefault="00C83D14" w:rsidP="00B91F5F">
      <w:pPr>
        <w:tabs>
          <w:tab w:val="left" w:pos="720"/>
        </w:tabs>
        <w:spacing w:after="0" w:line="360" w:lineRule="auto"/>
        <w:jc w:val="both"/>
        <w:rPr>
          <w:rFonts w:ascii="Times New Roman" w:hAnsi="Times New Roman"/>
          <w:sz w:val="28"/>
          <w:szCs w:val="28"/>
        </w:rPr>
      </w:pPr>
      <w:r w:rsidRPr="00B91F5F">
        <w:rPr>
          <w:rFonts w:ascii="Times New Roman" w:hAnsi="Times New Roman"/>
          <w:sz w:val="28"/>
          <w:szCs w:val="28"/>
        </w:rPr>
        <w:t>Спорные вопросы –</w:t>
      </w:r>
    </w:p>
    <w:p w:rsidR="00C83D14" w:rsidRPr="00B91F5F" w:rsidRDefault="00C83D14" w:rsidP="00B91F5F">
      <w:pPr>
        <w:tabs>
          <w:tab w:val="left" w:pos="720"/>
        </w:tabs>
        <w:spacing w:after="0" w:line="360" w:lineRule="auto"/>
        <w:jc w:val="both"/>
        <w:rPr>
          <w:rFonts w:ascii="Times New Roman" w:hAnsi="Times New Roman"/>
          <w:sz w:val="28"/>
          <w:szCs w:val="28"/>
        </w:rPr>
      </w:pPr>
      <w:r w:rsidRPr="00B91F5F">
        <w:rPr>
          <w:rFonts w:ascii="Times New Roman" w:hAnsi="Times New Roman"/>
          <w:sz w:val="28"/>
          <w:szCs w:val="28"/>
        </w:rPr>
        <w:t xml:space="preserve">Требование - </w:t>
      </w:r>
    </w:p>
    <w:p w:rsidR="00C83D14" w:rsidRPr="00B91F5F" w:rsidRDefault="00C83D14" w:rsidP="00B91F5F">
      <w:pPr>
        <w:tabs>
          <w:tab w:val="left" w:pos="720"/>
        </w:tabs>
        <w:spacing w:after="0" w:line="360" w:lineRule="auto"/>
        <w:jc w:val="both"/>
        <w:rPr>
          <w:rFonts w:ascii="Times New Roman" w:hAnsi="Times New Roman"/>
          <w:sz w:val="28"/>
          <w:szCs w:val="28"/>
        </w:rPr>
      </w:pPr>
      <w:r w:rsidRPr="00B91F5F">
        <w:rPr>
          <w:rFonts w:ascii="Times New Roman" w:hAnsi="Times New Roman"/>
          <w:sz w:val="28"/>
          <w:szCs w:val="28"/>
        </w:rPr>
        <w:t xml:space="preserve">Форс-мажорные обстоятельства – </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6. Подберите два противоположных по значению глагола так, чтобы сохранить терминологическое значение словосочетания: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Договор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Задолженность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Ответственность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Переговоры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Полномочия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Рекламация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Смета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Убытки – </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7. Трансформируйте стилистику предложений из разговорной в официально-деловую: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Нужно срочно освоить новую компьютерную программу, поставленную фирмой «Аякс».</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Рабочие завода уверены, что им удастся добиться своевременного выполнения заказа.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Работники фабрики обязались удвоить выпуск продукции за год.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За время отчета деятельность комбината обследовали дважды.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Для того чтоб включить сигнализацию, нужно повернуть рычаг.</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Мы временно прекратили выпускать эту деталь, потому что сломался станок.</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z w:val="28"/>
          <w:szCs w:val="28"/>
        </w:rPr>
        <w:t xml:space="preserve">7. </w:t>
      </w:r>
      <w:r w:rsidRPr="00B91F5F">
        <w:rPr>
          <w:rFonts w:ascii="Times New Roman" w:hAnsi="Times New Roman"/>
          <w:snapToGrid w:val="0"/>
          <w:sz w:val="28"/>
          <w:szCs w:val="28"/>
        </w:rPr>
        <w:t xml:space="preserve">Способность гражданина своими действиями приобретать гражданские </w:t>
      </w:r>
      <w:r w:rsidRPr="00B91F5F">
        <w:rPr>
          <w:rFonts w:ascii="Times New Roman" w:hAnsi="Times New Roman"/>
          <w:snapToGrid w:val="0"/>
          <w:sz w:val="28"/>
          <w:szCs w:val="28"/>
        </w:rPr>
        <w:lastRenderedPageBreak/>
        <w:t>права и создавать для себя гражданские обязанности возникает в полном объеме с наступлением совершеннолетия, то есть когда ему исполнится восем</w:t>
      </w:r>
      <w:r w:rsidRPr="00B91F5F">
        <w:rPr>
          <w:rFonts w:ascii="Times New Roman" w:hAnsi="Times New Roman"/>
          <w:snapToGrid w:val="0"/>
          <w:sz w:val="28"/>
          <w:szCs w:val="28"/>
        </w:rPr>
        <w:softHyphen/>
        <w:t>надцать лет.</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 xml:space="preserve">8. </w:t>
      </w:r>
      <w:r w:rsidRPr="00B91F5F">
        <w:rPr>
          <w:rFonts w:ascii="Times New Roman" w:hAnsi="Times New Roman"/>
          <w:noProof/>
          <w:snapToGrid w:val="0"/>
          <w:sz w:val="28"/>
          <w:szCs w:val="28"/>
        </w:rPr>
        <w:t>А</w:t>
      </w:r>
      <w:r w:rsidRPr="00B91F5F">
        <w:rPr>
          <w:rFonts w:ascii="Times New Roman" w:hAnsi="Times New Roman"/>
          <w:snapToGrid w:val="0"/>
          <w:sz w:val="28"/>
          <w:szCs w:val="28"/>
        </w:rPr>
        <w:t>вторам изобретений могут быть присвоены почетные звания, потому что есть такой закон.</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9. Мне нужно творчески решить эту проблему.</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10. Товарищеский суд прекращает дело, потому что участники спора помирились.</w:t>
      </w:r>
    </w:p>
    <w:p w:rsidR="00C83D14" w:rsidRPr="00B91F5F" w:rsidRDefault="00C83D14" w:rsidP="00B91F5F">
      <w:pPr>
        <w:widowControl w:val="0"/>
        <w:spacing w:after="0" w:line="360" w:lineRule="auto"/>
        <w:jc w:val="both"/>
        <w:rPr>
          <w:rFonts w:ascii="Times New Roman" w:hAnsi="Times New Roman"/>
          <w:b/>
          <w:bCs/>
          <w:snapToGrid w:val="0"/>
          <w:sz w:val="28"/>
          <w:szCs w:val="28"/>
        </w:rPr>
      </w:pPr>
      <w:r w:rsidRPr="00B91F5F">
        <w:rPr>
          <w:rFonts w:ascii="Times New Roman" w:hAnsi="Times New Roman"/>
          <w:b/>
          <w:bCs/>
          <w:snapToGrid w:val="0"/>
          <w:sz w:val="28"/>
          <w:szCs w:val="28"/>
        </w:rPr>
        <w:t>8. Ответьте на вопросы так, чтобы Ваш ответ выглядел как объявление.</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1. Шьют ли в ателье пальто из их материала?</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2. Можно ли в метро заниматься коммерцией?</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3. Заверит ли нотариус копию документа, если у меня нет с собой паспорта?</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4. Можно ли ездить в автобусах и троллейбусах в спец</w:t>
      </w:r>
      <w:r w:rsidRPr="00B91F5F">
        <w:rPr>
          <w:rFonts w:ascii="Times New Roman" w:hAnsi="Times New Roman"/>
          <w:snapToGrid w:val="0"/>
          <w:sz w:val="28"/>
          <w:szCs w:val="28"/>
        </w:rPr>
        <w:softHyphen/>
        <w:t>одежде?</w:t>
      </w:r>
    </w:p>
    <w:p w:rsidR="00C83D14" w:rsidRPr="00B91F5F" w:rsidRDefault="00C83D14" w:rsidP="00B91F5F">
      <w:pPr>
        <w:widowControl w:val="0"/>
        <w:spacing w:after="0" w:line="360" w:lineRule="auto"/>
        <w:jc w:val="both"/>
        <w:rPr>
          <w:rFonts w:ascii="Times New Roman" w:hAnsi="Times New Roman"/>
          <w:snapToGrid w:val="0"/>
          <w:sz w:val="28"/>
          <w:szCs w:val="28"/>
        </w:rPr>
      </w:pPr>
      <w:r w:rsidRPr="00B91F5F">
        <w:rPr>
          <w:rFonts w:ascii="Times New Roman" w:hAnsi="Times New Roman"/>
          <w:snapToGrid w:val="0"/>
          <w:sz w:val="28"/>
          <w:szCs w:val="28"/>
        </w:rPr>
        <w:t>5. Мне могут поменять удостоверение, если нет новой фо</w:t>
      </w:r>
      <w:r w:rsidRPr="00B91F5F">
        <w:rPr>
          <w:rFonts w:ascii="Times New Roman" w:hAnsi="Times New Roman"/>
          <w:snapToGrid w:val="0"/>
          <w:sz w:val="28"/>
          <w:szCs w:val="28"/>
        </w:rPr>
        <w:softHyphen/>
        <w:t>тографии?</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9. Исправьте недочеты, связанные с нарушением речевого этикета: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Не откажите в любезности и пришлите, если Вас не затруднит, проект устава фирмы.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Направляем Вам откорректированный вариант проекта нового положения. Просим рассмотреть и утвердить.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Институт просит представить Ваши экспонаты для выставки в приемлемом для экспонирования виде.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Просим предоставить информацию о других поставщиках аналогичной продукции.</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sz w:val="28"/>
          <w:szCs w:val="28"/>
        </w:rPr>
        <w:t>5. Сообщаем Вам, что, в связи с реорганизацией, фирма «Аякс» перезаключает договоры об обслуживании телефонной сети… Просим вас с 23 по 28 ноября 2005 г. быть дома в вечернее время: Вас посетят представители фирмы. Приносим извинения за причиненные неудобства.</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10. Диагностируйте этические недостатки в текстах рекламы, возникающие вследствие некорректной речевой стратегии: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«Колгейт – зубная паста номер один в мире»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 xml:space="preserve">«Виски Старая хартия – последняя ступень к тому, чтобы стать сильной личностью»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«Соберите 25 разных значков от шоколадного набора «Маугли» и «Мерседес» - ваш!»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 xml:space="preserve">«Примите «Панадол» и все!»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«Косметическое средство Деркос – перед вами первое лечебное средство с аминексилом…»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«Кларитин – безопасное средство от аллергии без рецепта врача» -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 xml:space="preserve"> «Мыло Софт помогает избавиться от лишнего жира»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 xml:space="preserve">«Продукты фирмы Клиник гарантирую ровную, мягкую кожу в любом возрасте» </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11. Замените разговорные конструкции на научные:</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Просмотренная мною литература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Ударение -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 xml:space="preserve">Подобный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Такой же -</w:t>
      </w:r>
    </w:p>
    <w:p w:rsidR="00C83D14" w:rsidRPr="00B91F5F" w:rsidRDefault="00C83D14" w:rsidP="00B91F5F">
      <w:pPr>
        <w:spacing w:after="0" w:line="360" w:lineRule="auto"/>
        <w:jc w:val="both"/>
        <w:rPr>
          <w:rFonts w:ascii="Times New Roman" w:hAnsi="Times New Roman"/>
          <w:i/>
          <w:iCs/>
          <w:sz w:val="28"/>
          <w:szCs w:val="28"/>
        </w:rPr>
      </w:pPr>
      <w:r w:rsidRPr="00B91F5F">
        <w:rPr>
          <w:rFonts w:ascii="Times New Roman" w:hAnsi="Times New Roman"/>
          <w:sz w:val="28"/>
          <w:szCs w:val="28"/>
        </w:rPr>
        <w:t>Серьезное исследование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Этот –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Звуковой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Словесный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Зрительный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Сейчас этот вопрос наиболее интересен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Сейчас мне важно познакомиться с точками зрения других ученых, оценить их достоинства и недостатки. - </w:t>
      </w:r>
    </w:p>
    <w:p w:rsidR="00C83D14" w:rsidRPr="00B91F5F" w:rsidRDefault="00C83D14" w:rsidP="00B91F5F">
      <w:pPr>
        <w:spacing w:after="0" w:line="360" w:lineRule="auto"/>
        <w:jc w:val="both"/>
        <w:rPr>
          <w:rFonts w:ascii="Times New Roman" w:hAnsi="Times New Roman"/>
          <w:b/>
          <w:bCs/>
          <w:sz w:val="28"/>
          <w:szCs w:val="28"/>
        </w:rPr>
      </w:pPr>
      <w:r w:rsidRPr="00B91F5F">
        <w:rPr>
          <w:rFonts w:ascii="Times New Roman" w:hAnsi="Times New Roman"/>
          <w:b/>
          <w:bCs/>
          <w:sz w:val="28"/>
          <w:szCs w:val="28"/>
        </w:rPr>
        <w:t>12. Подберите антоним: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Микроструктура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Ассимиляция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Синхрония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Гомогенный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Ассоциировать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Прогресс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Динамика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t>13. Выявите и откорректируйте речевые ошибки. Отразите их типологию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92"/>
        <w:gridCol w:w="4779"/>
      </w:tblGrid>
      <w:tr w:rsidR="00C83D14" w:rsidRPr="00B91F5F" w:rsidTr="00C83D14">
        <w:tc>
          <w:tcPr>
            <w:tcW w:w="4927" w:type="dxa"/>
          </w:tcPr>
          <w:p w:rsidR="00C83D14" w:rsidRPr="00B91F5F" w:rsidRDefault="00C83D14" w:rsidP="00B91F5F">
            <w:pPr>
              <w:spacing w:after="0"/>
              <w:ind w:firstLine="709"/>
              <w:jc w:val="both"/>
              <w:rPr>
                <w:rFonts w:ascii="Times New Roman" w:hAnsi="Times New Roman"/>
                <w:sz w:val="28"/>
                <w:szCs w:val="28"/>
              </w:rPr>
            </w:pPr>
            <w:r w:rsidRPr="00B91F5F">
              <w:rPr>
                <w:rFonts w:ascii="Times New Roman" w:hAnsi="Times New Roman"/>
                <w:sz w:val="28"/>
                <w:szCs w:val="28"/>
              </w:rPr>
              <w:t>Тип лексической ошибки</w:t>
            </w:r>
          </w:p>
        </w:tc>
        <w:tc>
          <w:tcPr>
            <w:tcW w:w="4927" w:type="dxa"/>
          </w:tcPr>
          <w:p w:rsidR="00C83D14" w:rsidRPr="00B91F5F" w:rsidRDefault="00C83D14" w:rsidP="00B91F5F">
            <w:pPr>
              <w:spacing w:after="0"/>
              <w:ind w:firstLine="709"/>
              <w:jc w:val="both"/>
              <w:rPr>
                <w:rFonts w:ascii="Times New Roman" w:hAnsi="Times New Roman"/>
                <w:sz w:val="28"/>
                <w:szCs w:val="28"/>
              </w:rPr>
            </w:pPr>
            <w:r w:rsidRPr="00B91F5F">
              <w:rPr>
                <w:rFonts w:ascii="Times New Roman" w:hAnsi="Times New Roman"/>
                <w:sz w:val="28"/>
                <w:szCs w:val="28"/>
              </w:rPr>
              <w:t>№ предложения</w:t>
            </w:r>
          </w:p>
        </w:tc>
      </w:tr>
      <w:tr w:rsidR="00C83D14" w:rsidRPr="00B91F5F" w:rsidTr="00C83D14">
        <w:tc>
          <w:tcPr>
            <w:tcW w:w="4927"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Неуместное употребление синонимов</w:t>
            </w:r>
          </w:p>
        </w:tc>
        <w:tc>
          <w:tcPr>
            <w:tcW w:w="4927" w:type="dxa"/>
          </w:tcPr>
          <w:p w:rsidR="00C83D14" w:rsidRPr="00B91F5F" w:rsidRDefault="00C83D14" w:rsidP="00B91F5F">
            <w:pPr>
              <w:spacing w:after="0"/>
              <w:ind w:firstLine="709"/>
              <w:jc w:val="both"/>
              <w:rPr>
                <w:rFonts w:ascii="Times New Roman" w:hAnsi="Times New Roman"/>
                <w:sz w:val="28"/>
                <w:szCs w:val="28"/>
              </w:rPr>
            </w:pPr>
          </w:p>
        </w:tc>
      </w:tr>
      <w:tr w:rsidR="00C83D14" w:rsidRPr="00B91F5F" w:rsidTr="00C83D14">
        <w:tc>
          <w:tcPr>
            <w:tcW w:w="4927"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Неуместное употребление антонимов</w:t>
            </w:r>
          </w:p>
        </w:tc>
        <w:tc>
          <w:tcPr>
            <w:tcW w:w="4927" w:type="dxa"/>
          </w:tcPr>
          <w:p w:rsidR="00C83D14" w:rsidRPr="00B91F5F" w:rsidRDefault="00C83D14" w:rsidP="00B91F5F">
            <w:pPr>
              <w:spacing w:after="0"/>
              <w:ind w:firstLine="709"/>
              <w:jc w:val="both"/>
              <w:rPr>
                <w:rFonts w:ascii="Times New Roman" w:hAnsi="Times New Roman"/>
                <w:sz w:val="28"/>
                <w:szCs w:val="28"/>
              </w:rPr>
            </w:pPr>
          </w:p>
        </w:tc>
      </w:tr>
      <w:tr w:rsidR="00C83D14" w:rsidRPr="00B91F5F" w:rsidTr="00C83D14">
        <w:tc>
          <w:tcPr>
            <w:tcW w:w="4927"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Некорректное использование паронимов</w:t>
            </w:r>
          </w:p>
        </w:tc>
        <w:tc>
          <w:tcPr>
            <w:tcW w:w="4927" w:type="dxa"/>
          </w:tcPr>
          <w:p w:rsidR="00C83D14" w:rsidRPr="00B91F5F" w:rsidRDefault="00C83D14" w:rsidP="00B91F5F">
            <w:pPr>
              <w:spacing w:after="0"/>
              <w:ind w:firstLine="709"/>
              <w:jc w:val="both"/>
              <w:rPr>
                <w:rFonts w:ascii="Times New Roman" w:hAnsi="Times New Roman"/>
                <w:sz w:val="28"/>
                <w:szCs w:val="28"/>
              </w:rPr>
            </w:pPr>
          </w:p>
        </w:tc>
      </w:tr>
      <w:tr w:rsidR="00C83D14" w:rsidRPr="00B91F5F" w:rsidTr="00C83D14">
        <w:tc>
          <w:tcPr>
            <w:tcW w:w="4927"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Тавтология, плеоназм</w:t>
            </w:r>
          </w:p>
        </w:tc>
        <w:tc>
          <w:tcPr>
            <w:tcW w:w="4927" w:type="dxa"/>
          </w:tcPr>
          <w:p w:rsidR="00C83D14" w:rsidRPr="00B91F5F" w:rsidRDefault="00C83D14" w:rsidP="00B91F5F">
            <w:pPr>
              <w:spacing w:after="0"/>
              <w:ind w:firstLine="709"/>
              <w:jc w:val="both"/>
              <w:rPr>
                <w:rFonts w:ascii="Times New Roman" w:hAnsi="Times New Roman"/>
                <w:sz w:val="28"/>
                <w:szCs w:val="28"/>
              </w:rPr>
            </w:pPr>
          </w:p>
        </w:tc>
      </w:tr>
      <w:tr w:rsidR="00C83D14" w:rsidRPr="00B91F5F" w:rsidTr="00C83D14">
        <w:tc>
          <w:tcPr>
            <w:tcW w:w="4927"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Использование варваризмов</w:t>
            </w:r>
          </w:p>
        </w:tc>
        <w:tc>
          <w:tcPr>
            <w:tcW w:w="4927" w:type="dxa"/>
          </w:tcPr>
          <w:p w:rsidR="00C83D14" w:rsidRPr="00B91F5F" w:rsidRDefault="00C83D14" w:rsidP="00B91F5F">
            <w:pPr>
              <w:spacing w:after="0"/>
              <w:ind w:firstLine="709"/>
              <w:jc w:val="both"/>
              <w:rPr>
                <w:rFonts w:ascii="Times New Roman" w:hAnsi="Times New Roman"/>
                <w:sz w:val="28"/>
                <w:szCs w:val="28"/>
              </w:rPr>
            </w:pPr>
          </w:p>
        </w:tc>
      </w:tr>
      <w:tr w:rsidR="00C83D14" w:rsidRPr="00B91F5F" w:rsidTr="00C83D14">
        <w:tc>
          <w:tcPr>
            <w:tcW w:w="4927" w:type="dxa"/>
          </w:tcPr>
          <w:p w:rsidR="00C83D14" w:rsidRPr="00B91F5F" w:rsidRDefault="00C83D14" w:rsidP="00B91F5F">
            <w:pPr>
              <w:spacing w:after="0"/>
              <w:jc w:val="both"/>
              <w:rPr>
                <w:rFonts w:ascii="Times New Roman" w:hAnsi="Times New Roman"/>
                <w:sz w:val="28"/>
                <w:szCs w:val="28"/>
              </w:rPr>
            </w:pPr>
            <w:r w:rsidRPr="00B91F5F">
              <w:rPr>
                <w:rFonts w:ascii="Times New Roman" w:hAnsi="Times New Roman"/>
                <w:sz w:val="28"/>
                <w:szCs w:val="28"/>
              </w:rPr>
              <w:t>Лексическая несочетаемость</w:t>
            </w:r>
          </w:p>
        </w:tc>
        <w:tc>
          <w:tcPr>
            <w:tcW w:w="4927" w:type="dxa"/>
          </w:tcPr>
          <w:p w:rsidR="00C83D14" w:rsidRPr="00B91F5F" w:rsidRDefault="00C83D14" w:rsidP="00B91F5F">
            <w:pPr>
              <w:spacing w:after="0"/>
              <w:ind w:firstLine="709"/>
              <w:jc w:val="both"/>
              <w:rPr>
                <w:rFonts w:ascii="Times New Roman" w:hAnsi="Times New Roman"/>
                <w:sz w:val="28"/>
                <w:szCs w:val="28"/>
              </w:rPr>
            </w:pPr>
          </w:p>
        </w:tc>
      </w:tr>
    </w:tbl>
    <w:p w:rsidR="00C83D14" w:rsidRPr="00B91F5F" w:rsidRDefault="00C83D14" w:rsidP="00B91F5F">
      <w:pPr>
        <w:spacing w:after="0" w:line="360" w:lineRule="auto"/>
        <w:ind w:firstLine="708"/>
        <w:jc w:val="both"/>
        <w:rPr>
          <w:rFonts w:ascii="Times New Roman" w:hAnsi="Times New Roman"/>
          <w:sz w:val="28"/>
          <w:szCs w:val="28"/>
        </w:rPr>
      </w:pPr>
    </w:p>
    <w:p w:rsidR="00C83D14" w:rsidRPr="00B91F5F" w:rsidRDefault="00C83D14" w:rsidP="00B91F5F">
      <w:pPr>
        <w:spacing w:after="0" w:line="360" w:lineRule="auto"/>
        <w:ind w:firstLine="708"/>
        <w:jc w:val="both"/>
        <w:rPr>
          <w:rFonts w:ascii="Times New Roman" w:hAnsi="Times New Roman"/>
          <w:sz w:val="28"/>
          <w:szCs w:val="28"/>
        </w:rPr>
      </w:pPr>
      <w:r w:rsidRPr="00B91F5F">
        <w:rPr>
          <w:rFonts w:ascii="Times New Roman" w:hAnsi="Times New Roman"/>
          <w:sz w:val="28"/>
          <w:szCs w:val="28"/>
        </w:rPr>
        <w:t xml:space="preserve">1. Мне нужно замотивировать людей на производство. 2. Это сделано по германской технологии. 3. Это явно дефект воспитания. 4. Недостоверные факты должны настораживать. 5. Это вне сферы моей компетентности. 6. Данные новации могут оказаться весьма продуктивными. 7. Урожайность с га будет повышена за счет внесения удобрений. 8. Состоялся форум модельеров, на котором демонстрировались новые модели. 9. Наши главные приоритеты связаны с внедрением инноваций. 10. К сожалению, мы не в состоянии составить конкуренцию столичным вузам. 11. Ему предоставлен полный карт-бланш. 12. Он кивнул головой в ответ. 13. Увеличение товарооборота с финансовой точки зрения  уменьшает объем капитальных вложений. 14. На кафедре  принято аналогичное решение. 15. Предупреждаю Вас о невозможности повторения подобных прецедентов. </w:t>
      </w:r>
    </w:p>
    <w:p w:rsidR="00C83D14" w:rsidRPr="00B91F5F" w:rsidRDefault="00C83D14" w:rsidP="00B91F5F">
      <w:pPr>
        <w:widowControl w:val="0"/>
        <w:spacing w:after="0" w:line="360" w:lineRule="auto"/>
        <w:jc w:val="both"/>
        <w:rPr>
          <w:rFonts w:ascii="Times New Roman" w:hAnsi="Times New Roman"/>
          <w:b/>
          <w:bCs/>
          <w:noProof/>
          <w:snapToGrid w:val="0"/>
          <w:sz w:val="28"/>
          <w:szCs w:val="28"/>
        </w:rPr>
      </w:pPr>
      <w:r w:rsidRPr="00B91F5F">
        <w:rPr>
          <w:rFonts w:ascii="Times New Roman" w:hAnsi="Times New Roman"/>
          <w:b/>
          <w:bCs/>
          <w:noProof/>
          <w:snapToGrid w:val="0"/>
          <w:sz w:val="28"/>
          <w:szCs w:val="28"/>
        </w:rPr>
        <w:t>14. Исправьте речевые ошибки, связанные с употреблением  а) фразеологизмов, б) устойчивых оборотов:</w:t>
      </w:r>
    </w:p>
    <w:p w:rsidR="00C83D14" w:rsidRPr="00B91F5F" w:rsidRDefault="00C83D14" w:rsidP="00B91F5F">
      <w:pPr>
        <w:widowControl w:val="0"/>
        <w:spacing w:after="0" w:line="360" w:lineRule="auto"/>
        <w:ind w:firstLine="709"/>
        <w:jc w:val="both"/>
        <w:rPr>
          <w:rFonts w:ascii="Times New Roman" w:hAnsi="Times New Roman"/>
          <w:snapToGrid w:val="0"/>
          <w:sz w:val="28"/>
          <w:szCs w:val="28"/>
        </w:rPr>
      </w:pPr>
      <w:r w:rsidRPr="00B91F5F">
        <w:rPr>
          <w:rFonts w:ascii="Times New Roman" w:hAnsi="Times New Roman"/>
          <w:snapToGrid w:val="0"/>
          <w:sz w:val="28"/>
          <w:szCs w:val="28"/>
        </w:rPr>
        <w:t xml:space="preserve">а) Чего там есть? Супа-то кот поплакал. Авария на нефтебазе оказала вред окружающей среде. Нечего биться головой об лед. Тесть попался на дешевую удочку рекламы. Положив руку на сердце, хочу сказать.Чем меньше женщину мы любим, тем больше нравимся мы ей.Под лежачим </w:t>
      </w:r>
      <w:r w:rsidRPr="00B91F5F">
        <w:rPr>
          <w:rFonts w:ascii="Times New Roman" w:hAnsi="Times New Roman"/>
          <w:snapToGrid w:val="0"/>
          <w:sz w:val="28"/>
          <w:szCs w:val="28"/>
        </w:rPr>
        <w:lastRenderedPageBreak/>
        <w:t>камнем вода не течет. Как кильки в банке.</w:t>
      </w:r>
    </w:p>
    <w:p w:rsidR="00C83D14" w:rsidRPr="00B91F5F" w:rsidRDefault="00C83D14" w:rsidP="00B91F5F">
      <w:pPr>
        <w:widowControl w:val="0"/>
        <w:spacing w:after="0" w:line="360" w:lineRule="auto"/>
        <w:ind w:firstLine="709"/>
        <w:jc w:val="both"/>
        <w:rPr>
          <w:rFonts w:ascii="Times New Roman" w:hAnsi="Times New Roman"/>
          <w:b/>
          <w:bCs/>
          <w:snapToGrid w:val="0"/>
          <w:sz w:val="28"/>
          <w:szCs w:val="28"/>
        </w:rPr>
      </w:pPr>
      <w:r w:rsidRPr="00B91F5F">
        <w:rPr>
          <w:rFonts w:ascii="Times New Roman" w:hAnsi="Times New Roman"/>
          <w:b/>
          <w:bCs/>
          <w:snapToGrid w:val="0"/>
          <w:sz w:val="28"/>
          <w:szCs w:val="28"/>
        </w:rPr>
        <w:t>Объясните значение устойчивых выражений: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38"/>
        <w:gridCol w:w="4648"/>
      </w:tblGrid>
      <w:tr w:rsidR="00C83D14" w:rsidRPr="00B91F5F" w:rsidTr="00C83D14">
        <w:tc>
          <w:tcPr>
            <w:tcW w:w="4638" w:type="dxa"/>
          </w:tcPr>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Alma mater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Alter ego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Carte blanche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Cherchez la femme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Comme il faut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Finita la commedia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Force majeur -</w:t>
            </w:r>
          </w:p>
          <w:p w:rsidR="00C83D14" w:rsidRPr="00B91F5F" w:rsidRDefault="00C83D14" w:rsidP="00B91F5F">
            <w:pPr>
              <w:widowControl w:val="0"/>
              <w:spacing w:after="0"/>
              <w:ind w:firstLine="709"/>
              <w:jc w:val="both"/>
              <w:rPr>
                <w:rFonts w:ascii="Times New Roman" w:hAnsi="Times New Roman"/>
                <w:snapToGrid w:val="0"/>
                <w:sz w:val="28"/>
                <w:szCs w:val="28"/>
              </w:rPr>
            </w:pPr>
            <w:r w:rsidRPr="00B91F5F">
              <w:rPr>
                <w:rFonts w:ascii="Times New Roman" w:hAnsi="Times New Roman"/>
                <w:snapToGrid w:val="0"/>
                <w:sz w:val="28"/>
                <w:szCs w:val="28"/>
                <w:lang w:val="en-US"/>
              </w:rPr>
              <w:t xml:space="preserve">Idee fixe </w:t>
            </w:r>
            <w:r w:rsidRPr="00B91F5F">
              <w:rPr>
                <w:rFonts w:ascii="Times New Roman" w:hAnsi="Times New Roman"/>
                <w:snapToGrid w:val="0"/>
                <w:sz w:val="28"/>
                <w:szCs w:val="28"/>
              </w:rPr>
              <w:t>-</w:t>
            </w:r>
          </w:p>
        </w:tc>
        <w:tc>
          <w:tcPr>
            <w:tcW w:w="4648" w:type="dxa"/>
          </w:tcPr>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Mauvais ton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 xml:space="preserve">Post scriptum - </w:t>
            </w:r>
          </w:p>
          <w:p w:rsidR="00C83D14" w:rsidRPr="00B91F5F" w:rsidRDefault="00C83D14" w:rsidP="00B91F5F">
            <w:pPr>
              <w:widowControl w:val="0"/>
              <w:spacing w:after="0"/>
              <w:ind w:firstLine="709"/>
              <w:jc w:val="both"/>
              <w:rPr>
                <w:rFonts w:ascii="Times New Roman" w:hAnsi="Times New Roman"/>
                <w:snapToGrid w:val="0"/>
                <w:sz w:val="28"/>
                <w:szCs w:val="28"/>
                <w:lang w:val="en-US"/>
              </w:rPr>
            </w:pPr>
            <w:r w:rsidRPr="00B91F5F">
              <w:rPr>
                <w:rFonts w:ascii="Times New Roman" w:hAnsi="Times New Roman"/>
                <w:snapToGrid w:val="0"/>
                <w:sz w:val="28"/>
                <w:szCs w:val="28"/>
                <w:lang w:val="en-US"/>
              </w:rPr>
              <w:t>Pro et contra -</w:t>
            </w:r>
          </w:p>
          <w:p w:rsidR="00C83D14" w:rsidRPr="00B91F5F" w:rsidRDefault="00C83D14" w:rsidP="00B91F5F">
            <w:pPr>
              <w:widowControl w:val="0"/>
              <w:spacing w:after="0"/>
              <w:ind w:firstLine="709"/>
              <w:jc w:val="both"/>
              <w:rPr>
                <w:rFonts w:ascii="Times New Roman" w:hAnsi="Times New Roman"/>
                <w:noProof/>
                <w:snapToGrid w:val="0"/>
                <w:sz w:val="28"/>
                <w:szCs w:val="28"/>
                <w:lang w:val="en-US"/>
              </w:rPr>
            </w:pPr>
            <w:r w:rsidRPr="00B91F5F">
              <w:rPr>
                <w:rFonts w:ascii="Times New Roman" w:hAnsi="Times New Roman"/>
                <w:snapToGrid w:val="0"/>
                <w:sz w:val="28"/>
                <w:szCs w:val="28"/>
                <w:lang w:val="en-US"/>
              </w:rPr>
              <w:t>Tete-a-tete -</w:t>
            </w:r>
          </w:p>
          <w:p w:rsidR="00C83D14" w:rsidRPr="00B91F5F" w:rsidRDefault="00C83D14" w:rsidP="00B91F5F">
            <w:pPr>
              <w:widowControl w:val="0"/>
              <w:spacing w:after="0"/>
              <w:ind w:firstLine="709"/>
              <w:jc w:val="both"/>
              <w:rPr>
                <w:rFonts w:ascii="Times New Roman" w:hAnsi="Times New Roman"/>
                <w:noProof/>
                <w:snapToGrid w:val="0"/>
                <w:sz w:val="28"/>
                <w:szCs w:val="28"/>
                <w:lang w:val="en-US"/>
              </w:rPr>
            </w:pPr>
            <w:r w:rsidRPr="00B91F5F">
              <w:rPr>
                <w:rFonts w:ascii="Times New Roman" w:hAnsi="Times New Roman"/>
                <w:noProof/>
                <w:snapToGrid w:val="0"/>
                <w:sz w:val="28"/>
                <w:szCs w:val="28"/>
                <w:lang w:val="en-US"/>
              </w:rPr>
              <w:t>Vis-а-vis -</w:t>
            </w:r>
          </w:p>
          <w:p w:rsidR="00C83D14" w:rsidRPr="00B91F5F" w:rsidRDefault="00C83D14" w:rsidP="00B91F5F">
            <w:pPr>
              <w:widowControl w:val="0"/>
              <w:spacing w:after="0"/>
              <w:ind w:firstLine="709"/>
              <w:jc w:val="both"/>
              <w:rPr>
                <w:rFonts w:ascii="Times New Roman" w:hAnsi="Times New Roman"/>
                <w:snapToGrid w:val="0"/>
                <w:sz w:val="28"/>
                <w:szCs w:val="28"/>
              </w:rPr>
            </w:pPr>
            <w:r w:rsidRPr="00B91F5F">
              <w:rPr>
                <w:rFonts w:ascii="Times New Roman" w:hAnsi="Times New Roman"/>
                <w:noProof/>
                <w:snapToGrid w:val="0"/>
                <w:sz w:val="28"/>
                <w:szCs w:val="28"/>
                <w:lang w:val="en-US"/>
              </w:rPr>
              <w:t>Memento more</w:t>
            </w:r>
            <w:r w:rsidRPr="00B91F5F">
              <w:rPr>
                <w:rFonts w:ascii="Times New Roman" w:hAnsi="Times New Roman"/>
                <w:noProof/>
                <w:snapToGrid w:val="0"/>
                <w:sz w:val="28"/>
                <w:szCs w:val="28"/>
              </w:rPr>
              <w:t xml:space="preserve"> -</w:t>
            </w:r>
          </w:p>
        </w:tc>
      </w:tr>
    </w:tbl>
    <w:p w:rsidR="00C83D14" w:rsidRPr="00B91F5F" w:rsidRDefault="00C83D14"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Тема 2.</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Стилистика как лингвистическая дисциплина</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Функциональные стили литературного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Для текстов научного стиля не характерно(-а)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широкая употребительность суффиксов субъективной оценки со значением ласкательности, неодобрения, увеличительности и т.д.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преобладание прямого порядка слов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использование в сложных предложениях составных подчинительных союзов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употребление формы единственного числа существительных в значении множественного (Волк – хищное животное из рода собак)</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Совокупность языковых средств, функция которых – обслуживание сферы отношений между органами государства, между организациями и частными лицами в процессе их производственной, юридической деятельности, – это...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научный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разговорная речь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официально-деловой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публицистический стиль</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К официально-деловому стилю относится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аннотация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б) заявление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письмо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научная статья</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Для какого стиля речи характерна стандартизованность?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научный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публицистический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официально-деловой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г)художественный</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Какой стиль речи используется на собраниях и митингах?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официально-деловой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разговорный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публицистический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научный</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Какое это средство выразительности: «горит восток зарею»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эпитет</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метафора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олицетворение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эпифора</w:t>
      </w:r>
    </w:p>
    <w:p w:rsidR="00C83D14" w:rsidRPr="00B91F5F" w:rsidRDefault="00C83D14" w:rsidP="00B91F5F">
      <w:pPr>
        <w:spacing w:after="0" w:line="360" w:lineRule="auto"/>
        <w:jc w:val="both"/>
        <w:rPr>
          <w:rFonts w:ascii="Times New Roman" w:hAnsi="Times New Roman"/>
          <w:b/>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Тема 3. Стилистические ресурсы современного русского языка</w:t>
      </w:r>
    </w:p>
    <w:p w:rsidR="00C83D14" w:rsidRPr="00B91F5F" w:rsidRDefault="00C83D14" w:rsidP="00B91F5F">
      <w:pPr>
        <w:numPr>
          <w:ilvl w:val="0"/>
          <w:numId w:val="103"/>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Дополните предложения, выбирая из скобок наиболее удачный вариант. Мотивируйте свой выбор, опираясь на толкование слов.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t>Образец выполнения: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Оратор медленно произносил слова, придавая каждому из них (особенное значение – особенную значимость – особенную значительность).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Толковый словарь С.И. Ожегова, Н.Ю. Шведовой (далее ТСО) (М., 1999) дает следующее объяснение паронимов: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i/>
          <w:iCs/>
          <w:sz w:val="28"/>
          <w:szCs w:val="28"/>
        </w:rPr>
        <w:lastRenderedPageBreak/>
        <w:t>Значение,</w:t>
      </w:r>
      <w:r w:rsidRPr="00B91F5F">
        <w:rPr>
          <w:rFonts w:ascii="Times New Roman" w:hAnsi="Times New Roman"/>
          <w:sz w:val="28"/>
          <w:szCs w:val="28"/>
        </w:rPr>
        <w:t>- я, с. 1. Смысл, то, что данный предмет (слово, знак, жест) обозначает. Определить значение слова. Значение взгляда. 2. Важность, значительная роль. Придавать чему-н. большое значение.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i/>
          <w:iCs/>
          <w:sz w:val="28"/>
          <w:szCs w:val="28"/>
        </w:rPr>
        <w:t>Значимость</w:t>
      </w:r>
      <w:r w:rsidRPr="00B91F5F">
        <w:rPr>
          <w:rFonts w:ascii="Times New Roman" w:hAnsi="Times New Roman"/>
          <w:sz w:val="28"/>
          <w:szCs w:val="28"/>
        </w:rPr>
        <w:t>, -и, ж. (книжн.). То же, что значение (во 2 знач.) Социальная значимость чего-л.</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i/>
          <w:iCs/>
          <w:sz w:val="28"/>
          <w:szCs w:val="28"/>
        </w:rPr>
        <w:t>Значительный,</w:t>
      </w:r>
      <w:r w:rsidRPr="00B91F5F">
        <w:rPr>
          <w:rFonts w:ascii="Times New Roman" w:hAnsi="Times New Roman"/>
          <w:sz w:val="28"/>
          <w:szCs w:val="28"/>
        </w:rPr>
        <w:t>- ая, -ое; -лен, -льна. 1. Большой по размеру, силе. Значительный урон. Он значительно (нареч.) развился. 2. Имеющий большое значение, важный. Значительные события. 3. Очень выразительный, наполненный каким-н. значением. Значительный вид. Значительно (нареч.) посмотрел // сущ. Значительность, -и, ж.</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предложении более уместно употребить слово «значимость», т.к. оратор желал подчеркнуть важность слов, поэтому произносил их медленно. Употребление слова «значение» предполагает придание словам особого, нового смысла; слово «значительность» сделает речь оратора торжественной и высокопарной.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u w:val="single"/>
        </w:rPr>
        <w:t>Оратор медленно произносил слова, придавая каждому из них особенную значимость.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1. Люди простодушные принимают (желаемое – желательное) за действительное. 2. Автор брошюры не приводит никаких (обоснований –оснований) для своих выводов. 3. Несколько раз в течение суток по радио производится (поверка – проверка) времени. 4. В толковых словарях даются различного рода стилистические (пометы – пометки). 5. Многим студентам нашей группы (представилась – предоставилась) возможность принять участие в диалектологической экспедиции. 6. Предложенное в статье решение кажется (проблемным – проблематичным – проблематическим). 7. С героем фильма постоянно происходят какие-то (романические – романтические – романтичные) истории. 8. Редактор прочитал рукопись и внес в нее некоторые (стилевые – стилистические) поправки. 9. Утвержден (статус – статут) новой организации, объединяющей любителей природы. 10. </w:t>
      </w:r>
      <w:r w:rsidRPr="00B91F5F">
        <w:rPr>
          <w:rFonts w:ascii="Times New Roman" w:hAnsi="Times New Roman"/>
          <w:sz w:val="28"/>
          <w:szCs w:val="28"/>
        </w:rPr>
        <w:lastRenderedPageBreak/>
        <w:t>Работа написана простым языком, сразу уясняется (существо – сущность) вопроса. 11. Идеалом счастья Обломов считал (сытую – сытную) жизнь.</w:t>
      </w:r>
    </w:p>
    <w:p w:rsidR="00C83D14" w:rsidRPr="00B91F5F" w:rsidRDefault="00C83D14" w:rsidP="00B91F5F">
      <w:pPr>
        <w:numPr>
          <w:ilvl w:val="0"/>
          <w:numId w:val="104"/>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Укажите стилистическую функцию выделенных слов. Подберите к ним синонимы.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t>Образец выполнения: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Я занялся рассмотрением картинок, украшавших его смиренную, но опрятную </w:t>
      </w:r>
      <w:r w:rsidRPr="00B91F5F">
        <w:rPr>
          <w:rFonts w:ascii="Times New Roman" w:hAnsi="Times New Roman"/>
          <w:i/>
          <w:iCs/>
          <w:sz w:val="28"/>
          <w:szCs w:val="28"/>
        </w:rPr>
        <w:t>обитель</w:t>
      </w:r>
      <w:r w:rsidRPr="00B91F5F">
        <w:rPr>
          <w:rFonts w:ascii="Times New Roman" w:hAnsi="Times New Roman"/>
          <w:sz w:val="28"/>
          <w:szCs w:val="28"/>
        </w:rPr>
        <w:t>(П.).</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ТСО: Обитель, -и, ж. 1. То же, что монастырь (устар.) Древняя обитель. 2. Место, где кто-н. живет, жилище (устар. и шутл.) Вот моя обитель. // прил. обительский, -ая, -ое (к 1 знач.).</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Стилистическая функция слова – номинативная, эстетическая (худож. текст). Поскольку слово устаревшее, высокое, но используется в иностилевом контексте, то имеет специфическую эмоционально-экспрессивную окраску, выполняет ироническую функцию.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Обитель – жилище (разг.), обиталище, жилье (разг.), берлога (разг.), логово (прост.), монастырь.</w:t>
      </w:r>
    </w:p>
    <w:p w:rsidR="00C83D14" w:rsidRPr="00B91F5F" w:rsidRDefault="00C83D14" w:rsidP="00B91F5F">
      <w:pPr>
        <w:numPr>
          <w:ilvl w:val="0"/>
          <w:numId w:val="105"/>
        </w:numPr>
        <w:spacing w:after="0" w:line="360" w:lineRule="auto"/>
        <w:ind w:left="0"/>
        <w:jc w:val="both"/>
        <w:rPr>
          <w:rFonts w:ascii="Times New Roman" w:hAnsi="Times New Roman"/>
          <w:sz w:val="28"/>
          <w:szCs w:val="28"/>
        </w:rPr>
      </w:pPr>
      <w:r w:rsidRPr="00B91F5F">
        <w:rPr>
          <w:rFonts w:ascii="Times New Roman" w:hAnsi="Times New Roman"/>
          <w:sz w:val="28"/>
          <w:szCs w:val="28"/>
        </w:rPr>
        <w:t>В вашем заведении высокий посетитель </w:t>
      </w:r>
      <w:r w:rsidRPr="00B91F5F">
        <w:rPr>
          <w:rFonts w:ascii="Times New Roman" w:hAnsi="Times New Roman"/>
          <w:i/>
          <w:iCs/>
          <w:sz w:val="28"/>
          <w:szCs w:val="28"/>
        </w:rPr>
        <w:t xml:space="preserve">вкусил </w:t>
      </w:r>
      <w:r w:rsidRPr="00B91F5F">
        <w:rPr>
          <w:rFonts w:ascii="Times New Roman" w:hAnsi="Times New Roman"/>
          <w:sz w:val="28"/>
          <w:szCs w:val="28"/>
        </w:rPr>
        <w:t xml:space="preserve">хлеба (Г.). 2. Я другую ночь почти не сплю и людям не даю спать: неравно приедет, а мы все </w:t>
      </w:r>
      <w:r w:rsidRPr="00B91F5F">
        <w:rPr>
          <w:rFonts w:ascii="Times New Roman" w:hAnsi="Times New Roman"/>
          <w:i/>
          <w:iCs/>
          <w:sz w:val="28"/>
          <w:szCs w:val="28"/>
        </w:rPr>
        <w:t>дрыхнем – </w:t>
      </w:r>
      <w:r w:rsidRPr="00B91F5F">
        <w:rPr>
          <w:rFonts w:ascii="Times New Roman" w:hAnsi="Times New Roman"/>
          <w:sz w:val="28"/>
          <w:szCs w:val="28"/>
        </w:rPr>
        <w:t xml:space="preserve">хорошо будет (Гонч.)! 3. Клянися мне … от злых стяжаний отречься ныне, дай </w:t>
      </w:r>
      <w:r w:rsidRPr="00B91F5F">
        <w:rPr>
          <w:rFonts w:ascii="Times New Roman" w:hAnsi="Times New Roman"/>
          <w:i/>
          <w:iCs/>
          <w:sz w:val="28"/>
          <w:szCs w:val="28"/>
        </w:rPr>
        <w:t>обет</w:t>
      </w:r>
      <w:r w:rsidRPr="00B91F5F">
        <w:rPr>
          <w:rFonts w:ascii="Times New Roman" w:hAnsi="Times New Roman"/>
          <w:sz w:val="28"/>
          <w:szCs w:val="28"/>
        </w:rPr>
        <w:t>(Л.). 4. Глаза,темно-серые, с черной каемкой вокруг</w:t>
      </w:r>
      <w:r w:rsidRPr="00B91F5F">
        <w:rPr>
          <w:rFonts w:ascii="Times New Roman" w:hAnsi="Times New Roman"/>
          <w:i/>
          <w:iCs/>
          <w:sz w:val="28"/>
          <w:szCs w:val="28"/>
        </w:rPr>
        <w:t>зениц</w:t>
      </w:r>
      <w:r w:rsidRPr="00B91F5F">
        <w:rPr>
          <w:rFonts w:ascii="Times New Roman" w:hAnsi="Times New Roman"/>
          <w:sz w:val="28"/>
          <w:szCs w:val="28"/>
        </w:rPr>
        <w:t>, великолепные, торжествующие глаза (Т.). 5. И</w:t>
      </w:r>
      <w:r w:rsidRPr="00B91F5F">
        <w:rPr>
          <w:rFonts w:ascii="Times New Roman" w:hAnsi="Times New Roman"/>
          <w:i/>
          <w:iCs/>
          <w:sz w:val="28"/>
          <w:szCs w:val="28"/>
        </w:rPr>
        <w:t>стезею</w:t>
      </w:r>
      <w:r w:rsidRPr="00B91F5F">
        <w:rPr>
          <w:rFonts w:ascii="Times New Roman" w:hAnsi="Times New Roman"/>
          <w:sz w:val="28"/>
          <w:szCs w:val="28"/>
        </w:rPr>
        <w:t>благодатною Русь вперед помчится вольная (Ог.). 6. Я вам, тятенька, во всю жизнь свою ни в одном слове не</w:t>
      </w:r>
      <w:r w:rsidRPr="00B91F5F">
        <w:rPr>
          <w:rFonts w:ascii="Times New Roman" w:hAnsi="Times New Roman"/>
          <w:i/>
          <w:iCs/>
          <w:sz w:val="28"/>
          <w:szCs w:val="28"/>
        </w:rPr>
        <w:t>перечил </w:t>
      </w:r>
      <w:r w:rsidRPr="00B91F5F">
        <w:rPr>
          <w:rFonts w:ascii="Times New Roman" w:hAnsi="Times New Roman"/>
          <w:sz w:val="28"/>
          <w:szCs w:val="28"/>
        </w:rPr>
        <w:t>(Остр.). 7. Ему почему-то казалось, что суд еще не кончился, что</w:t>
      </w:r>
      <w:r w:rsidRPr="00B91F5F">
        <w:rPr>
          <w:rFonts w:ascii="Times New Roman" w:hAnsi="Times New Roman"/>
          <w:i/>
          <w:iCs/>
          <w:sz w:val="28"/>
          <w:szCs w:val="28"/>
        </w:rPr>
        <w:t>проволочка</w:t>
      </w:r>
      <w:r w:rsidRPr="00B91F5F">
        <w:rPr>
          <w:rFonts w:ascii="Times New Roman" w:hAnsi="Times New Roman"/>
          <w:sz w:val="28"/>
          <w:szCs w:val="28"/>
        </w:rPr>
        <w:t>еще тянется и что настоящего «решения» еще не было (Ч.). 8. Присев на корточки в лодке, двое или трое греков быстро, с привычной ловкостью хватают правой рукой две, а левой три рыбы и</w:t>
      </w:r>
      <w:r w:rsidRPr="00B91F5F">
        <w:rPr>
          <w:rFonts w:ascii="Times New Roman" w:hAnsi="Times New Roman"/>
          <w:i/>
          <w:iCs/>
          <w:sz w:val="28"/>
          <w:szCs w:val="28"/>
        </w:rPr>
        <w:t>швыряют</w:t>
      </w:r>
      <w:r w:rsidRPr="00B91F5F">
        <w:rPr>
          <w:rFonts w:ascii="Times New Roman" w:hAnsi="Times New Roman"/>
          <w:sz w:val="28"/>
          <w:szCs w:val="28"/>
        </w:rPr>
        <w:t>их в корзину (Купр.). 9. Григорий Иванович, широко улыбаясь, трясся на</w:t>
      </w:r>
      <w:r w:rsidRPr="00B91F5F">
        <w:rPr>
          <w:rFonts w:ascii="Times New Roman" w:hAnsi="Times New Roman"/>
          <w:i/>
          <w:iCs/>
          <w:sz w:val="28"/>
          <w:szCs w:val="28"/>
        </w:rPr>
        <w:t>волглом</w:t>
      </w:r>
      <w:r w:rsidRPr="00B91F5F">
        <w:rPr>
          <w:rFonts w:ascii="Times New Roman" w:hAnsi="Times New Roman"/>
          <w:sz w:val="28"/>
          <w:szCs w:val="28"/>
        </w:rPr>
        <w:t>сене (А.Т.). 10. Ведь и я когда-то была молодая да</w:t>
      </w:r>
      <w:r w:rsidRPr="00B91F5F">
        <w:rPr>
          <w:rFonts w:ascii="Times New Roman" w:hAnsi="Times New Roman"/>
          <w:i/>
          <w:iCs/>
          <w:sz w:val="28"/>
          <w:szCs w:val="28"/>
        </w:rPr>
        <w:t>пригожая</w:t>
      </w:r>
      <w:r w:rsidRPr="00B91F5F">
        <w:rPr>
          <w:rFonts w:ascii="Times New Roman" w:hAnsi="Times New Roman"/>
          <w:sz w:val="28"/>
          <w:szCs w:val="28"/>
        </w:rPr>
        <w:t>(Гл.).</w:t>
      </w:r>
    </w:p>
    <w:p w:rsidR="00C83D14" w:rsidRPr="00B91F5F" w:rsidRDefault="00C83D14" w:rsidP="00B91F5F">
      <w:pPr>
        <w:numPr>
          <w:ilvl w:val="0"/>
          <w:numId w:val="106"/>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lastRenderedPageBreak/>
        <w:t>Укажите стилистическую функцию антонимов в данных предложениях (их употребление усиливает речевой контраст или противопоставление, придает афористическую отточенность речи, способствует раскрытию противоречивой сущности предмета или явления, придает речи повышенную экспрессию или эмоциональность, отрицает контрастные признаки у предмета, передает оттенки разговорной речи, создает новое понятие, показывает полноту охвата явления, широту временных границ, создает чередование действий, указывает на быструю смену явлений, создает иронический/комический эффект, образует антифразис, т.д.).</w:t>
      </w:r>
    </w:p>
    <w:p w:rsidR="00C83D14" w:rsidRPr="00B91F5F" w:rsidRDefault="00C83D14" w:rsidP="00B91F5F">
      <w:pPr>
        <w:numPr>
          <w:ilvl w:val="0"/>
          <w:numId w:val="107"/>
        </w:numPr>
        <w:spacing w:after="0" w:line="360" w:lineRule="auto"/>
        <w:ind w:left="0"/>
        <w:jc w:val="both"/>
        <w:rPr>
          <w:rFonts w:ascii="Times New Roman" w:hAnsi="Times New Roman"/>
          <w:sz w:val="28"/>
          <w:szCs w:val="28"/>
        </w:rPr>
      </w:pPr>
      <w:r w:rsidRPr="00B91F5F">
        <w:rPr>
          <w:rFonts w:ascii="Times New Roman" w:hAnsi="Times New Roman"/>
          <w:sz w:val="28"/>
          <w:szCs w:val="28"/>
        </w:rPr>
        <w:t>Я царь – я раб, я червь – я Бог! (Держ.). 2. Дома новы, да предрассудки стары (Гр.). 3. Твой взор насмешлив и ужасен, ты безобразен, он прекрасен (П.). 4. Ты – богат, я – очень беден. Ты прозаик – я поэт… (П.). 5. Час разлуки, час свиданья им не радость, не печаль (Л.). 6. В толпе друг друга мы узнали, сошлись и разойдемся вновь. Была без радости любовь – разлука будет без печали (Л.). 7. День цветем, неделю вянем (М.Г.). 8. Ученье – свет, а неученье – тьма (Посл.). 9. Готовь сани летом, а телегу зимой (Посл.). 10. Лучше смерть в борьбе, чем жизнь в неволе (Ф.).</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11. И ненавидим мы, и любим мы случайно,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Ничем не жертвуя ни злобе, ни любви,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И царствует в душе какой-то холод тайный,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Когда огонь кипит в крови (Л.)</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Стилистические свойства слов, связанные с их отнесением к активному или пассивному составу языка</w:t>
      </w:r>
    </w:p>
    <w:p w:rsidR="00C83D14" w:rsidRPr="00B91F5F" w:rsidRDefault="00C83D14" w:rsidP="00B91F5F">
      <w:pPr>
        <w:numPr>
          <w:ilvl w:val="0"/>
          <w:numId w:val="108"/>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 xml:space="preserve">Выделите в предложениях архаизмы и историзмы (в том числе, архаические элементы на уровне словообразования и синтаксиса). Укажите функции устарелой лексики в отрывке из повести А.К. Толстого «Князь Серебряный» (называют реалии прошлых лет, рисуют картину прошлого, делают описание более конкретным и реалистичным, играют роль средств стилизации, дают речевую характеристику </w:t>
      </w:r>
      <w:r w:rsidRPr="00B91F5F">
        <w:rPr>
          <w:rFonts w:ascii="Times New Roman" w:hAnsi="Times New Roman"/>
          <w:b/>
          <w:bCs/>
          <w:i/>
          <w:iCs/>
          <w:sz w:val="28"/>
          <w:szCs w:val="28"/>
        </w:rPr>
        <w:lastRenderedPageBreak/>
        <w:t>персонажей, придают оттенок торжественности и патетичности, выполняют ироническую или сатирическую функцию, являются средством стилевого столкновения, придают речи шутливый характер, т.д.).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Князь [Вяземский] хотел отвечать, но царь не дал ему времени. – Раб лукавый! – произнес он грозно, и по жилам присутствующих пробежал холод, – раб лукавый! Я приблизил тебя ко престолу моему; я возвеличил тебя и осыпал милостями; а ты что учинил? Ты в смрадном сердце своем, аки аспид, задумал погубить меня, царя твоего, и чернокнижием хотел извести меня, и затем, должно быть, ты в опричнину просился? Что есть опричнина? – продолжал Иоанн, озираясь кругом и возвышая голос, дабы весь народ мог услышать его. – Я, аки господин винограда, поставлен Господом Богом над народом моим возделывати виноград мой. Бояре же мои, и Дума, и советники, не от них виноград мой и отдал другим делателям. И се есть опричнина! Званные мною на пир не пришли, и я послал на торжища и на исходища путей и повелел призывать елицех, какие обретутся. И се опять есть опричнина!</w:t>
      </w:r>
    </w:p>
    <w:p w:rsidR="00C83D14" w:rsidRPr="00B91F5F" w:rsidRDefault="00C83D14" w:rsidP="00B91F5F">
      <w:pPr>
        <w:numPr>
          <w:ilvl w:val="0"/>
          <w:numId w:val="109"/>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Определите уместность использования иноязычной лексики в приводимых текстах. Произведите, где нужно, синонимические замены, причины правки объясните (случайное стилевое смешение, нагромождение иноязычных слов в предложении, неоправданная замена русского слова, семантическое несоответствие заимствования).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t>Образец выполнения: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Многие дореволюционные интеллигенты, считавшие себя либералами, относились индифферентно к вопросам религии.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предложении 3 группы заимствований: 1) слова, давно вошедшие в состав русской лексики и почти не осознающиеся как заимствования: революция, религия, 2) слова, достаточно недавно вошедшие в лексикон, но не имеющие абсолютно точной замены в русском языке: интеллигенты, либералы, 3) слово, имеющее эквивалент в русском языке: индифферентно – безразлично, </w:t>
      </w:r>
      <w:r w:rsidRPr="00B91F5F">
        <w:rPr>
          <w:rFonts w:ascii="Times New Roman" w:hAnsi="Times New Roman"/>
          <w:sz w:val="28"/>
          <w:szCs w:val="28"/>
        </w:rPr>
        <w:lastRenderedPageBreak/>
        <w:t>нейтрально, равнодушно, безучастно. По причине наличия русского эквивалента и потому, что нейтральный письменный текст «отягощается» редко употребляемым книжным латинизмом, необходимо заменить слово «индифферентно»: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u w:val="single"/>
        </w:rPr>
        <w:t>Многие революционные интеллигенты, считавшие себя либералами, равнодушно (безразлично) относились к вопросам религии.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Ровный ряд матовых плафонов тускло освещал коридор госпиталя. 2. Среди собравшихся превалировали представители молодежи. 3. Девушка конфиденциально призналась подругам, что переменила имя Катя на Кармен, потому что последнее импонирует ее внешности. 4. Эффективность режима экономии во многом зависит от того, насколько лимитируются финансовые расходы. 5. На последних соревнованиях заводская футбольная команда потерпела полное фиаско. 6. Пассажиры отдыхали в парусиновых шезлонгах на палубе комфортабельного лайнера. 7. Кардинальный пункт расхождений между участниками дискуссии путем компромисса был сведен на нет. 8. Истинным стимулом деятельности каждого человека должно быть сознание долга и ответственности перед обществом. 9. Новый сезон открывает хорошие перспективы дальнейшей эволюции в области спортивной работы. 10. Характеризуя роль отдельных видов искусства в жизни общества, нельзя игнорировать специфические их особенности. 11. Идентичное решение было принято студентами второй группы. 12. В качестве свидетелей на суде фигурировали самые разнообразные люди. 13. Никакие резоны не действовали на упрямого спорщика, и никакие аргументы не могли его переубедить.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Стилистические свойства слов, связанные со сферой их употребления</w:t>
      </w:r>
    </w:p>
    <w:p w:rsidR="00C83D14" w:rsidRPr="00B91F5F" w:rsidRDefault="00C83D14" w:rsidP="00B91F5F">
      <w:pPr>
        <w:numPr>
          <w:ilvl w:val="0"/>
          <w:numId w:val="110"/>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Из произведений художественной литературы, из прессы выписать по 20 диалектизмов, канцеляризмов, профессионализмов/терминов в составе предложения. Нужные слова в предложении выделить, в скобках после предложения указать автора, произведение, выходные данные источника.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lastRenderedPageBreak/>
        <w:t>Образец выполнения: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Канцеляризмы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Прошли </w:t>
      </w:r>
      <w:r w:rsidRPr="00B91F5F">
        <w:rPr>
          <w:rFonts w:ascii="Times New Roman" w:hAnsi="Times New Roman"/>
          <w:i/>
          <w:iCs/>
          <w:sz w:val="28"/>
          <w:szCs w:val="28"/>
        </w:rPr>
        <w:t>трудовые будни</w:t>
      </w:r>
      <w:r w:rsidRPr="00B91F5F">
        <w:rPr>
          <w:rFonts w:ascii="Times New Roman" w:hAnsi="Times New Roman"/>
          <w:sz w:val="28"/>
          <w:szCs w:val="28"/>
        </w:rPr>
        <w:t>– время праздника настало. (Обществ.-полит. газета г. Тулуна и Тулунского района «Наша жизнь в Присаянском крае» //2004. - № 40. – С. 1.)</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Педагоги </w:t>
      </w:r>
      <w:r w:rsidRPr="00B91F5F">
        <w:rPr>
          <w:rFonts w:ascii="Times New Roman" w:hAnsi="Times New Roman"/>
          <w:i/>
          <w:iCs/>
          <w:sz w:val="28"/>
          <w:szCs w:val="28"/>
        </w:rPr>
        <w:t>высокой квалификации</w:t>
      </w:r>
      <w:r w:rsidRPr="00B91F5F">
        <w:rPr>
          <w:rFonts w:ascii="Times New Roman" w:hAnsi="Times New Roman"/>
          <w:sz w:val="28"/>
          <w:szCs w:val="28"/>
        </w:rPr>
        <w:t>,</w:t>
      </w:r>
      <w:r w:rsidRPr="00B91F5F">
        <w:rPr>
          <w:rFonts w:ascii="Times New Roman" w:hAnsi="Times New Roman"/>
          <w:i/>
          <w:iCs/>
          <w:sz w:val="28"/>
          <w:szCs w:val="28"/>
        </w:rPr>
        <w:t>надежда и опора коллектива</w:t>
      </w:r>
      <w:r w:rsidRPr="00B91F5F">
        <w:rPr>
          <w:rFonts w:ascii="Times New Roman" w:hAnsi="Times New Roman"/>
          <w:sz w:val="28"/>
          <w:szCs w:val="28"/>
        </w:rPr>
        <w:t>, им</w:t>
      </w:r>
      <w:r w:rsidRPr="00B91F5F">
        <w:rPr>
          <w:rFonts w:ascii="Times New Roman" w:hAnsi="Times New Roman"/>
          <w:i/>
          <w:iCs/>
          <w:sz w:val="28"/>
          <w:szCs w:val="28"/>
        </w:rPr>
        <w:t>по плечурешение важных задач</w:t>
      </w:r>
      <w:r w:rsidRPr="00B91F5F">
        <w:rPr>
          <w:rFonts w:ascii="Times New Roman" w:hAnsi="Times New Roman"/>
          <w:sz w:val="28"/>
          <w:szCs w:val="28"/>
        </w:rPr>
        <w:t>, которые</w:t>
      </w:r>
      <w:r w:rsidRPr="00B91F5F">
        <w:rPr>
          <w:rFonts w:ascii="Times New Roman" w:hAnsi="Times New Roman"/>
          <w:i/>
          <w:iCs/>
          <w:sz w:val="28"/>
          <w:szCs w:val="28"/>
        </w:rPr>
        <w:t>жизнь ставит</w:t>
      </w:r>
      <w:r w:rsidRPr="00B91F5F">
        <w:rPr>
          <w:rFonts w:ascii="Times New Roman" w:hAnsi="Times New Roman"/>
          <w:sz w:val="28"/>
          <w:szCs w:val="28"/>
        </w:rPr>
        <w:t>перед школой. (Обществ.-полит. газета г. Тулуна и Тулунского района «Наша жизнь в Присаянском крае» //2004. - № 40. – С. 1.)</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Стилистическое использование фразеологических средств языка</w:t>
      </w:r>
    </w:p>
    <w:p w:rsidR="00C83D14" w:rsidRPr="00B91F5F" w:rsidRDefault="00C83D14" w:rsidP="00B91F5F">
      <w:pPr>
        <w:numPr>
          <w:ilvl w:val="0"/>
          <w:numId w:val="111"/>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В предложениях вычлените устойчивые сочетания слов, дайте их толкование. Охарактеризуйте стилистическое использование фразеологических оборотов (придают эмоциональную окраску речи, усиливают экспрессию путем столкновения иностилевых единиц, создают градационный ряд, служат для воссоздания речевого колорита эпохи, создают образ, дают оценку явлению, создают стилистическую тональность, рисуют ситуацию общения, т.д.).</w:t>
      </w:r>
    </w:p>
    <w:p w:rsidR="00C83D14" w:rsidRPr="00B91F5F" w:rsidRDefault="00C83D14" w:rsidP="00B91F5F">
      <w:pPr>
        <w:numPr>
          <w:ilvl w:val="0"/>
          <w:numId w:val="112"/>
        </w:numPr>
        <w:spacing w:after="0" w:line="360" w:lineRule="auto"/>
        <w:ind w:left="0"/>
        <w:jc w:val="both"/>
        <w:rPr>
          <w:rFonts w:ascii="Times New Roman" w:hAnsi="Times New Roman"/>
          <w:sz w:val="28"/>
          <w:szCs w:val="28"/>
        </w:rPr>
      </w:pPr>
      <w:r w:rsidRPr="00B91F5F">
        <w:rPr>
          <w:rFonts w:ascii="Times New Roman" w:hAnsi="Times New Roman"/>
          <w:sz w:val="28"/>
          <w:szCs w:val="28"/>
        </w:rPr>
        <w:t xml:space="preserve">Какое мне поприще откроется, когда он сломит рог боярству родовому (П.). 2. Так, понимаете, и слухи о капитане Копейкине канули в реку забвения, в какую-нибудь эдакую Лету, как называют поэты (Г.). 3. Я же им недолго глаза мозолить буду. Не за горами смерть-то – за плечами (Т.). 4. И сыплет щедрою рукой червонцы челяди ямской (Н.). 5. Поздоровавшись, папа сказал, что будет нам в деревне баклуши бить, что мы перестали быть маленькими и что пора нам серьезно учиться (Л.Т.). 6. Обходительность и ласковость были не более как средство отвести покупателями глаза, заговорить зубы и всучить тем временем гнилое, линючее (Усп.). 7. Помни: не всегда смелость города берет, особенно на службе. Можно и головы не сносить (Ст.). 8. Так за каким делом-то приехала? Говори уж прямо, не разводи бобов-то (М.-С.). 9. «В этой части он собаку съел». «Ох, ах, не говорите так, наша мама очень брезглива» (Ч.). 10. Я теперь по мачты </w:t>
      </w:r>
      <w:r w:rsidRPr="00B91F5F">
        <w:rPr>
          <w:rFonts w:ascii="Times New Roman" w:hAnsi="Times New Roman"/>
          <w:sz w:val="28"/>
          <w:szCs w:val="28"/>
        </w:rPr>
        <w:lastRenderedPageBreak/>
        <w:t>влюблена в серый «Коминтерн», трехтрубный крейсер (М.). 11. Провидение последние триста лет смотрело сквозь пальцы на беды негров (В.М.). 12. Он велик, этот мир искусства, в нем найдется предмет увлечения для любого. Ищите и обрящете (Газ.).</w:t>
      </w:r>
    </w:p>
    <w:p w:rsidR="00C83D14" w:rsidRPr="00B91F5F" w:rsidRDefault="00C83D14" w:rsidP="00B91F5F">
      <w:pPr>
        <w:numPr>
          <w:ilvl w:val="0"/>
          <w:numId w:val="113"/>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Укажите приемы использования (прямая цитата, неизмененная пословица, поговорка, устойчивый речевой оборот, изменение формы слова, замена компонента, расширение фразеологизма, перестановка слов, т.д.) и функцию (придание новых смысловых оттенков, создание индивидуального образа, раскрытие внутреннего мира героя, характеристика речевой манеры, характеристика действий, оценка результата действия (процесса), усиление выразительности речи, усиление политической заостренности, характеристика ситуации, т.д.).</w:t>
      </w:r>
    </w:p>
    <w:p w:rsidR="00C83D14" w:rsidRPr="00B91F5F" w:rsidRDefault="00C83D14" w:rsidP="00B91F5F">
      <w:pPr>
        <w:numPr>
          <w:ilvl w:val="0"/>
          <w:numId w:val="114"/>
        </w:numPr>
        <w:spacing w:after="0" w:line="360" w:lineRule="auto"/>
        <w:ind w:left="0"/>
        <w:jc w:val="both"/>
        <w:rPr>
          <w:rFonts w:ascii="Times New Roman" w:hAnsi="Times New Roman"/>
          <w:sz w:val="28"/>
          <w:szCs w:val="28"/>
        </w:rPr>
      </w:pPr>
      <w:r w:rsidRPr="00B91F5F">
        <w:rPr>
          <w:rFonts w:ascii="Times New Roman" w:hAnsi="Times New Roman"/>
          <w:sz w:val="28"/>
          <w:szCs w:val="28"/>
        </w:rPr>
        <w:t>Ничего не упомяну… о том соусе, который есть лебединая песня старинного повара (Г.). 2. Где же безопасный проход между Сциллой бессистемности и Харибдой теории? (Бел.) 3. Антон Иваныч сделал полную честь этому гомерическому завтраку (Гонч.). 4. Ведь уж мало нас остается, брат; ведь мы с тобой последние могикане (Т.). 5. Тут-то именно и выказывается ахиллесова пята наших прогрессистов (С.-Щ.). 6. Выйдя в отставку, я сожгу свои корабли. Оставаясь на службе, я ничего не потеряю (Л.Т.). 7. Из тех, кто одушевлял литературу в сороковых годах, иных уж нет, а те далече. Из новых же деятелей нет никого, кто бы по своему таланту и влиянию равнялся Гоголю или Белинскому (Добр.). 8. Говорит чепуху, но с чувством, с толком, с расстановкой (Ч.). 9. Да и ночка же выдалась! Египетская тьма, прости Господи! (Кор.). 10. Мы узнаем «земли родной минувшую судьбу» только тогда, когда хорошо будем знать условия жизни и работы трудового народа (М.Г.). 11. На последней стадии перед горами столпотворение вавилонское; шум, крики, плач… ругань, разрозненные воинские части, отдельные группы солдат (Сер.). 12. А если гора не идет к Магомету, то и черт с ней (М.).</w:t>
      </w:r>
    </w:p>
    <w:p w:rsidR="00C83D14" w:rsidRPr="00B91F5F" w:rsidRDefault="00C83D14" w:rsidP="00B91F5F">
      <w:pPr>
        <w:numPr>
          <w:ilvl w:val="0"/>
          <w:numId w:val="115"/>
        </w:numPr>
        <w:spacing w:after="0" w:line="360" w:lineRule="auto"/>
        <w:ind w:left="0"/>
        <w:jc w:val="both"/>
        <w:rPr>
          <w:rFonts w:ascii="Times New Roman" w:hAnsi="Times New Roman"/>
          <w:sz w:val="28"/>
          <w:szCs w:val="28"/>
        </w:rPr>
      </w:pPr>
      <w:r w:rsidRPr="00B91F5F">
        <w:rPr>
          <w:rFonts w:ascii="Times New Roman" w:hAnsi="Times New Roman"/>
          <w:b/>
          <w:bCs/>
          <w:i/>
          <w:iCs/>
          <w:sz w:val="28"/>
          <w:szCs w:val="28"/>
        </w:rPr>
        <w:t xml:space="preserve">Исправьте данные тексты, устраняя ошибки в словоупотреблении. Укажите характер каждой ошибки (непонимание значения слова, </w:t>
      </w:r>
      <w:r w:rsidRPr="00B91F5F">
        <w:rPr>
          <w:rFonts w:ascii="Times New Roman" w:hAnsi="Times New Roman"/>
          <w:b/>
          <w:bCs/>
          <w:i/>
          <w:iCs/>
          <w:sz w:val="28"/>
          <w:szCs w:val="28"/>
        </w:rPr>
        <w:lastRenderedPageBreak/>
        <w:t>смешение паронимов, тавтология, употребление слова с несоответствующей экспрессивно-стилистической окраской, разрушение фразеологизма и т.д.).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t>Образец выполнения: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Стремление к психологической конкретности изображаемого человека побуждало художника фиксировать внимание на отдельных чертах лица и подчеркивать их.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предложении существуют следующие ошибки: употребление слова без учета семантики («конкретность» в словаре толкуется как «реальное существование, предметная определенность, четкая обозначенность», следовательно, неверно употреблено в контексте; скорее всего, речь идет о точности изображаемого); тавтология («фиксировать внимание» означает «отмечая, выделять» и равнозначно глаголу «подчеркивать», значит, последнее словосочетание предложения можно убрать совершенно безболезненно для всего выражения); неуместное употребление заимствования при наличии русского эквивалента («фиксировать» = «сосредоточивать», «заострять»); многословие («отдельные черты лица» по значению равно словосочетанию «черты лица»); кроме того, выражение «психологическая конкретность изображаемого человека» семантически несостоятельно, существует устойчивое выражение «психологическая точность изображения». Правка будет выглядеть примерно так:</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u w:val="single"/>
        </w:rPr>
        <w:t>Стремление к психологически точному изображению побуждало художника заострять внимание на чертах лица.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1. В театр был приглашен режиссер, обладавший определенной ярко выраженной программой и интересными постановочными идеями. 2. Первая работа молодого ученого была фактически и первым опытом новых принципов исследования объектов смежных наук. 3. Вопрос о напечатании этих очерков усугубляется тем, что большинство из них уже были напечатаны. 4. Развернутая в данный период времени работа по решительной перестройке работы в ряде предприятий дала положительные результаты. 5. </w:t>
      </w:r>
      <w:r w:rsidRPr="00B91F5F">
        <w:rPr>
          <w:rFonts w:ascii="Times New Roman" w:hAnsi="Times New Roman"/>
          <w:sz w:val="28"/>
          <w:szCs w:val="28"/>
        </w:rPr>
        <w:lastRenderedPageBreak/>
        <w:t>На пространстве нескольких километров от станции земельное полотно дороги уже усеяно ровным слоем гравия и утрамбовано. 6. В спорте большое значение играет упорная тренировка, выдержка, упорство. 7. Комиссия отметила, что большинство времени уходило на предоставление излишних отчетов. 8. Вначале молодым рабочим было трудно, но, преодолевая силу воли, они на примерах показали, как надо работать. 9. Строители дома придавали на всем протяжении строительства первоочередное внимание своевременному окончанию работы. 10. Председатель кооператива не смог выполнить всех порученных ему вопросов и недостаточно качественно подготовился к отчетному докладу. 11. Ясный ум и руководящие способности помогли молодому руководителю организовать большую организацию.</w:t>
      </w:r>
    </w:p>
    <w:p w:rsidR="00C83D14" w:rsidRPr="00B91F5F" w:rsidRDefault="00C83D14" w:rsidP="00B91F5F">
      <w:pPr>
        <w:shd w:val="clear" w:color="auto" w:fill="FFFFFF"/>
        <w:spacing w:after="0" w:line="360" w:lineRule="auto"/>
        <w:jc w:val="both"/>
        <w:rPr>
          <w:rFonts w:ascii="Times New Roman" w:hAnsi="Times New Roman"/>
          <w:b/>
          <w:sz w:val="28"/>
          <w:szCs w:val="28"/>
        </w:rPr>
      </w:pPr>
      <w:r w:rsidRPr="00B91F5F">
        <w:rPr>
          <w:rFonts w:ascii="Times New Roman" w:hAnsi="Times New Roman"/>
          <w:b/>
          <w:sz w:val="28"/>
          <w:szCs w:val="28"/>
        </w:rPr>
        <w:t>Тема 4. Функциональная стилистика. Основные понятия</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 Выберите правильное определение понятия</w:t>
      </w:r>
      <w:r w:rsidRPr="00B91F5F">
        <w:rPr>
          <w:rStyle w:val="apple-converted-space"/>
          <w:b/>
          <w:bCs/>
          <w:sz w:val="28"/>
          <w:szCs w:val="28"/>
        </w:rPr>
        <w:t> </w:t>
      </w:r>
      <w:r w:rsidRPr="00B91F5F">
        <w:rPr>
          <w:sz w:val="28"/>
          <w:szCs w:val="28"/>
        </w:rPr>
        <w:t>1) Язык – это общение, процесс говорения. 2) Язык – это знаковая система, которая используется для формирования и выражения мысли. 3) Язык – это составляющая коммуникации.</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2. Выберите правильное определение русского литературного языка:</w:t>
      </w:r>
      <w:r w:rsidRPr="00B91F5F">
        <w:rPr>
          <w:sz w:val="28"/>
          <w:szCs w:val="28"/>
        </w:rPr>
        <w:t>1) Это язык художественной литературы. 2) Это вариант языка, используемый на телевидении, радио, в периодической печати, в науке, государственных и учебных учреждениях. 3) Это высшая форма национального языка.</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3. Выберите правильное определение функционального стиля</w:t>
      </w:r>
      <w:r w:rsidRPr="00B91F5F">
        <w:rPr>
          <w:rStyle w:val="apple-converted-space"/>
          <w:b/>
          <w:bCs/>
          <w:sz w:val="28"/>
          <w:szCs w:val="28"/>
        </w:rPr>
        <w:t> </w:t>
      </w:r>
      <w:r w:rsidRPr="00B91F5F">
        <w:rPr>
          <w:sz w:val="28"/>
          <w:szCs w:val="28"/>
        </w:rPr>
        <w:t>1) Стиль – это сам человек. 2) Это разновидность литературного языка, предназначенная для общения в определенной сфере деятельности людей. 3) Система языковых средств, предназначенных для использования в сфере официального общения.</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4. Какое слово или словосочетание не называет форму существования общенародного языка?</w:t>
      </w:r>
    </w:p>
    <w:tbl>
      <w:tblPr>
        <w:tblW w:w="96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760"/>
        <w:gridCol w:w="4870"/>
      </w:tblGrid>
      <w:tr w:rsidR="00C83D14" w:rsidRPr="00B91F5F" w:rsidTr="00C83D14">
        <w:tc>
          <w:tcPr>
            <w:tcW w:w="4760" w:type="dxa"/>
            <w:tcBorders>
              <w:top w:val="single" w:sz="6" w:space="0" w:color="000000"/>
              <w:bottom w:val="single" w:sz="6" w:space="0" w:color="000000"/>
              <w:right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1) литературный язык</w:t>
            </w:r>
          </w:p>
        </w:tc>
        <w:tc>
          <w:tcPr>
            <w:tcW w:w="4870" w:type="dxa"/>
            <w:tcBorders>
              <w:top w:val="single" w:sz="6" w:space="0" w:color="000000"/>
              <w:left w:val="single" w:sz="6" w:space="0" w:color="000000"/>
              <w:bottom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3) территориальные диалекты</w:t>
            </w:r>
          </w:p>
        </w:tc>
      </w:tr>
      <w:tr w:rsidR="00C83D14" w:rsidRPr="00B91F5F" w:rsidTr="00C83D14">
        <w:tc>
          <w:tcPr>
            <w:tcW w:w="4760" w:type="dxa"/>
            <w:tcBorders>
              <w:top w:val="single" w:sz="6" w:space="0" w:color="000000"/>
              <w:bottom w:val="single" w:sz="6" w:space="0" w:color="000000"/>
              <w:right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lastRenderedPageBreak/>
              <w:t>2) неологизмы</w:t>
            </w:r>
          </w:p>
        </w:tc>
        <w:tc>
          <w:tcPr>
            <w:tcW w:w="4870" w:type="dxa"/>
            <w:tcBorders>
              <w:top w:val="single" w:sz="6" w:space="0" w:color="000000"/>
              <w:left w:val="single" w:sz="6" w:space="0" w:color="000000"/>
              <w:bottom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4) просторечия</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5. Определите, к какому стилю речи относится данный текст:</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Остались мы одни: в семье мать, бабушка Мария, Анна, и Авдотья, и я. Мать Анну и Авдотью отдала в школу учиться, а мне тоже охота в школу – мать меня не отпустила, говорит: – Ты еще мал – не отпущу! А мне охота учиться! Девки стали ходить в школу – придут домой, читают, пишут, я смотрю. Потом стал спрашивать кое-что, буквы стал приглядывать. Шло время. Много букв изучил. Все пошло как по маслу. Стал читать.</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1) разговорный 2) художественный 3) публицистический 4) официально-деловой 5) научный</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6. Определите, какие типы лексических единиц встречаются в приведённом выше тексте:</w:t>
      </w:r>
      <w:r w:rsidRPr="00B91F5F">
        <w:rPr>
          <w:rStyle w:val="apple-converted-space"/>
          <w:b/>
          <w:bCs/>
          <w:sz w:val="28"/>
          <w:szCs w:val="28"/>
        </w:rPr>
        <w:t> </w:t>
      </w:r>
      <w:r w:rsidRPr="00B91F5F">
        <w:rPr>
          <w:sz w:val="28"/>
          <w:szCs w:val="28"/>
        </w:rPr>
        <w:t>1) устаревшие слова 2) разговорные слова 3) фразеологизмы 4) неологизмы 5) профессионализмы и термины</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7</w:t>
      </w:r>
      <w:r w:rsidRPr="00B91F5F">
        <w:rPr>
          <w:sz w:val="28"/>
          <w:szCs w:val="28"/>
        </w:rPr>
        <w:t>.</w:t>
      </w:r>
      <w:r w:rsidRPr="00B91F5F">
        <w:rPr>
          <w:b/>
          <w:bCs/>
          <w:sz w:val="28"/>
          <w:szCs w:val="28"/>
        </w:rPr>
        <w:t>Укажите случаи смешения стилей.</w:t>
      </w:r>
      <w:r w:rsidRPr="00B91F5F">
        <w:rPr>
          <w:rStyle w:val="apple-converted-space"/>
          <w:b/>
          <w:bCs/>
          <w:sz w:val="28"/>
          <w:szCs w:val="28"/>
        </w:rPr>
        <w:t> </w:t>
      </w:r>
      <w:r w:rsidRPr="00B91F5F">
        <w:rPr>
          <w:sz w:val="28"/>
          <w:szCs w:val="28"/>
        </w:rPr>
        <w:t>1) В разговорной речи: «Мальчик, ты почему плачешь?» 2) В заявлении: «Отпустите меня с работы пораньше, потому что мне надо к зубному врачу». 3) В приказе: «Выделите сорок человек для погрузки морковки и картошки».</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8. Какой из указанных жанров не относится к научному стилю?</w:t>
      </w:r>
    </w:p>
    <w:tbl>
      <w:tblPr>
        <w:tblW w:w="96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784"/>
        <w:gridCol w:w="4846"/>
      </w:tblGrid>
      <w:tr w:rsidR="00C83D14" w:rsidRPr="00B91F5F" w:rsidTr="00C83D14">
        <w:tc>
          <w:tcPr>
            <w:tcW w:w="4784" w:type="dxa"/>
            <w:tcBorders>
              <w:top w:val="single" w:sz="6" w:space="0" w:color="000000"/>
              <w:bottom w:val="single" w:sz="6" w:space="0" w:color="000000"/>
              <w:right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1) реферат</w:t>
            </w:r>
          </w:p>
        </w:tc>
        <w:tc>
          <w:tcPr>
            <w:tcW w:w="4846" w:type="dxa"/>
            <w:tcBorders>
              <w:top w:val="single" w:sz="6" w:space="0" w:color="000000"/>
              <w:left w:val="single" w:sz="6" w:space="0" w:color="000000"/>
              <w:bottom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3) диссертация</w:t>
            </w:r>
          </w:p>
        </w:tc>
      </w:tr>
      <w:tr w:rsidR="00C83D14" w:rsidRPr="00B91F5F" w:rsidTr="00C83D14">
        <w:tc>
          <w:tcPr>
            <w:tcW w:w="4784" w:type="dxa"/>
            <w:tcBorders>
              <w:top w:val="single" w:sz="6" w:space="0" w:color="000000"/>
              <w:bottom w:val="single" w:sz="6" w:space="0" w:color="000000"/>
              <w:right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2) очерк</w:t>
            </w:r>
          </w:p>
        </w:tc>
        <w:tc>
          <w:tcPr>
            <w:tcW w:w="4846" w:type="dxa"/>
            <w:tcBorders>
              <w:top w:val="single" w:sz="6" w:space="0" w:color="000000"/>
              <w:left w:val="single" w:sz="6" w:space="0" w:color="000000"/>
              <w:bottom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4) аннотация</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9. В каком стиле разрешается использовать все языковые средства?</w:t>
      </w:r>
    </w:p>
    <w:tbl>
      <w:tblPr>
        <w:tblW w:w="9630"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831"/>
        <w:gridCol w:w="4799"/>
      </w:tblGrid>
      <w:tr w:rsidR="00C83D14" w:rsidRPr="00B91F5F" w:rsidTr="00C83D14">
        <w:tc>
          <w:tcPr>
            <w:tcW w:w="4831" w:type="dxa"/>
            <w:tcBorders>
              <w:top w:val="single" w:sz="6" w:space="0" w:color="000000"/>
              <w:bottom w:val="single" w:sz="6" w:space="0" w:color="000000"/>
              <w:right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1) научный</w:t>
            </w:r>
          </w:p>
        </w:tc>
        <w:tc>
          <w:tcPr>
            <w:tcW w:w="4799" w:type="dxa"/>
            <w:tcBorders>
              <w:top w:val="single" w:sz="6" w:space="0" w:color="000000"/>
              <w:left w:val="single" w:sz="6" w:space="0" w:color="000000"/>
              <w:bottom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3) официально-деловой</w:t>
            </w:r>
          </w:p>
        </w:tc>
      </w:tr>
      <w:tr w:rsidR="00C83D14" w:rsidRPr="00B91F5F" w:rsidTr="00C83D14">
        <w:tc>
          <w:tcPr>
            <w:tcW w:w="4831" w:type="dxa"/>
            <w:tcBorders>
              <w:top w:val="single" w:sz="6" w:space="0" w:color="000000"/>
              <w:bottom w:val="single" w:sz="6" w:space="0" w:color="000000"/>
              <w:right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2) публицистический</w:t>
            </w:r>
          </w:p>
        </w:tc>
        <w:tc>
          <w:tcPr>
            <w:tcW w:w="4799" w:type="dxa"/>
            <w:tcBorders>
              <w:top w:val="single" w:sz="6" w:space="0" w:color="000000"/>
              <w:left w:val="single" w:sz="6" w:space="0" w:color="000000"/>
              <w:bottom w:val="single" w:sz="6" w:space="0" w:color="000000"/>
            </w:tcBorders>
          </w:tcPr>
          <w:p w:rsidR="00C83D14" w:rsidRPr="00B91F5F" w:rsidRDefault="00C83D14" w:rsidP="00B91F5F">
            <w:pPr>
              <w:pStyle w:val="af7"/>
              <w:spacing w:before="0" w:beforeAutospacing="0" w:after="0" w:afterAutospacing="0" w:line="276" w:lineRule="auto"/>
              <w:jc w:val="both"/>
              <w:rPr>
                <w:sz w:val="28"/>
                <w:szCs w:val="28"/>
              </w:rPr>
            </w:pPr>
            <w:r w:rsidRPr="00B91F5F">
              <w:rPr>
                <w:sz w:val="28"/>
                <w:szCs w:val="28"/>
              </w:rPr>
              <w:t>4) литературно-художественный</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10. К какому жанру научного стиля речи относится данный текст?</w:t>
      </w:r>
      <w:r w:rsidRPr="00B91F5F">
        <w:rPr>
          <w:sz w:val="28"/>
          <w:szCs w:val="28"/>
        </w:rPr>
        <w:t xml:space="preserve">Статья посвящена развитию навыков чтения. В ней доказывается важность совершенствования навыков чтения, рассматриваются виды чтения в зависимости от цели и установки на степень понимания, а также приводятся задания, развивающие навыки чтения. Статья предназначена для студентов, </w:t>
      </w:r>
      <w:r w:rsidRPr="00B91F5F">
        <w:rPr>
          <w:sz w:val="28"/>
          <w:szCs w:val="28"/>
        </w:rPr>
        <w:lastRenderedPageBreak/>
        <w:t>изучающих русский язык как неродной, и представляет интерес для широкого круга читателей.</w:t>
      </w:r>
      <w:r w:rsidRPr="00B91F5F">
        <w:rPr>
          <w:rStyle w:val="apple-converted-space"/>
          <w:b/>
          <w:bCs/>
          <w:sz w:val="28"/>
          <w:szCs w:val="28"/>
        </w:rPr>
        <w:t> </w:t>
      </w:r>
      <w:r w:rsidRPr="00B91F5F">
        <w:rPr>
          <w:sz w:val="28"/>
          <w:szCs w:val="28"/>
        </w:rPr>
        <w:t>1) рецензия</w:t>
      </w:r>
      <w:r w:rsidRPr="00B91F5F">
        <w:rPr>
          <w:rStyle w:val="apple-converted-space"/>
          <w:b/>
          <w:bCs/>
          <w:sz w:val="28"/>
          <w:szCs w:val="28"/>
        </w:rPr>
        <w:t> </w:t>
      </w:r>
      <w:r w:rsidRPr="00B91F5F">
        <w:rPr>
          <w:sz w:val="28"/>
          <w:szCs w:val="28"/>
        </w:rPr>
        <w:t>2) реферат 3) аннотация</w:t>
      </w:r>
      <w:r w:rsidRPr="00B91F5F">
        <w:rPr>
          <w:rStyle w:val="apple-converted-space"/>
          <w:b/>
          <w:bCs/>
          <w:sz w:val="28"/>
          <w:szCs w:val="28"/>
        </w:rPr>
        <w:t> </w:t>
      </w:r>
      <w:r w:rsidRPr="00B91F5F">
        <w:rPr>
          <w:b/>
          <w:bCs/>
          <w:sz w:val="28"/>
          <w:szCs w:val="28"/>
        </w:rPr>
        <w:t>11. Выберите пункты, характеризующие официально-деловой стиль речи:</w:t>
      </w:r>
      <w:r w:rsidRPr="00B91F5F">
        <w:rPr>
          <w:rStyle w:val="apple-converted-space"/>
          <w:b/>
          <w:bCs/>
          <w:sz w:val="28"/>
          <w:szCs w:val="28"/>
        </w:rPr>
        <w:t> </w:t>
      </w:r>
      <w:r w:rsidRPr="00B91F5F">
        <w:rPr>
          <w:sz w:val="28"/>
          <w:szCs w:val="28"/>
        </w:rPr>
        <w:t>1) точность 2) стереотипность</w:t>
      </w:r>
      <w:r w:rsidRPr="00B91F5F">
        <w:rPr>
          <w:rStyle w:val="apple-converted-space"/>
          <w:b/>
          <w:bCs/>
          <w:sz w:val="28"/>
          <w:szCs w:val="28"/>
        </w:rPr>
        <w:t> </w:t>
      </w:r>
      <w:r w:rsidRPr="00B91F5F">
        <w:rPr>
          <w:sz w:val="28"/>
          <w:szCs w:val="28"/>
        </w:rPr>
        <w:t>3) богатство языковых конструкций</w:t>
      </w:r>
      <w:r w:rsidRPr="00B91F5F">
        <w:rPr>
          <w:rStyle w:val="apple-converted-space"/>
          <w:b/>
          <w:bCs/>
          <w:sz w:val="28"/>
          <w:szCs w:val="28"/>
        </w:rPr>
        <w:t> </w:t>
      </w:r>
      <w:r w:rsidRPr="00B91F5F">
        <w:rPr>
          <w:sz w:val="28"/>
          <w:szCs w:val="28"/>
        </w:rPr>
        <w:t>4) детальность изложения 5) эмоциональная окрашенность</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12</w:t>
      </w:r>
      <w:r w:rsidRPr="00B91F5F">
        <w:rPr>
          <w:sz w:val="28"/>
          <w:szCs w:val="28"/>
        </w:rPr>
        <w:t>.</w:t>
      </w:r>
      <w:r w:rsidRPr="00B91F5F">
        <w:rPr>
          <w:b/>
          <w:bCs/>
          <w:sz w:val="28"/>
          <w:szCs w:val="28"/>
        </w:rPr>
        <w:t>Выберите пункт, который не включаются в резюме:</w:t>
      </w:r>
    </w:p>
    <w:tbl>
      <w:tblPr>
        <w:tblW w:w="9809"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932"/>
        <w:gridCol w:w="4877"/>
      </w:tblGrid>
      <w:tr w:rsidR="00C83D14" w:rsidRPr="00B91F5F" w:rsidTr="00C83D14">
        <w:tc>
          <w:tcPr>
            <w:tcW w:w="5355"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1) персональные данные</w:t>
            </w:r>
          </w:p>
        </w:tc>
        <w:tc>
          <w:tcPr>
            <w:tcW w:w="5355"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3) сведения о родителях</w:t>
            </w:r>
          </w:p>
        </w:tc>
      </w:tr>
      <w:tr w:rsidR="00C83D14" w:rsidRPr="00B91F5F" w:rsidTr="00C83D14">
        <w:tc>
          <w:tcPr>
            <w:tcW w:w="5355"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2) образование</w:t>
            </w:r>
          </w:p>
        </w:tc>
        <w:tc>
          <w:tcPr>
            <w:tcW w:w="5355"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4) опыт работы</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13. Какой документ начинается с местоимения 1-ого лица?</w:t>
      </w:r>
    </w:p>
    <w:tbl>
      <w:tblPr>
        <w:tblW w:w="9979"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968"/>
        <w:gridCol w:w="5011"/>
      </w:tblGrid>
      <w:tr w:rsidR="00C83D14" w:rsidRPr="00B91F5F" w:rsidTr="00EF3188">
        <w:tc>
          <w:tcPr>
            <w:tcW w:w="4968"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1) заявление</w:t>
            </w:r>
          </w:p>
        </w:tc>
        <w:tc>
          <w:tcPr>
            <w:tcW w:w="5011"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3) доверенность</w:t>
            </w:r>
          </w:p>
        </w:tc>
      </w:tr>
      <w:tr w:rsidR="00C83D14" w:rsidRPr="00B91F5F" w:rsidTr="00EF3188">
        <w:tc>
          <w:tcPr>
            <w:tcW w:w="4968"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2) приказ</w:t>
            </w:r>
          </w:p>
        </w:tc>
        <w:tc>
          <w:tcPr>
            <w:tcW w:w="5011"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4) трудовой договор</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14. Какой вариант окончания письма не используется в деловой переписке?</w:t>
      </w:r>
      <w:r w:rsidRPr="00B91F5F">
        <w:rPr>
          <w:sz w:val="28"/>
          <w:szCs w:val="28"/>
        </w:rPr>
        <w:t>1) С уважением 2) Надеемся на успешное продолжение сотрудничества 3) Надеемся, что наша просьба не будет для Вас затруднительной 4) До скорой встречи</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15. Какой вариант обращения не используется в деловой переписке?</w:t>
      </w:r>
    </w:p>
    <w:tbl>
      <w:tblPr>
        <w:tblW w:w="9979"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990"/>
        <w:gridCol w:w="4989"/>
      </w:tblGrid>
      <w:tr w:rsidR="00C83D14" w:rsidRPr="00B91F5F" w:rsidTr="00EF3188">
        <w:tc>
          <w:tcPr>
            <w:tcW w:w="4990"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1) Уважаемый г-н Зорин!</w:t>
            </w:r>
          </w:p>
        </w:tc>
        <w:tc>
          <w:tcPr>
            <w:tcW w:w="4989"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3) Уважаемый Зорин Александр Иванович!</w:t>
            </w:r>
          </w:p>
        </w:tc>
      </w:tr>
      <w:tr w:rsidR="00C83D14" w:rsidRPr="00B91F5F" w:rsidTr="00EF3188">
        <w:tc>
          <w:tcPr>
            <w:tcW w:w="4990"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2) Александр Иванович!</w:t>
            </w:r>
          </w:p>
        </w:tc>
        <w:tc>
          <w:tcPr>
            <w:tcW w:w="4989"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4) Господин Зорин!</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16. Выберите правильный вариант начала текста заявления:</w:t>
      </w:r>
      <w:r w:rsidRPr="00B91F5F">
        <w:rPr>
          <w:rStyle w:val="apple-converted-space"/>
          <w:b/>
          <w:bCs/>
          <w:sz w:val="28"/>
          <w:szCs w:val="28"/>
        </w:rPr>
        <w:t> </w:t>
      </w:r>
      <w:r w:rsidRPr="00B91F5F">
        <w:rPr>
          <w:sz w:val="28"/>
          <w:szCs w:val="28"/>
        </w:rPr>
        <w:t>1) Прошу, чтобы Вы выделили мне материальную помощь…</w:t>
      </w:r>
      <w:r w:rsidRPr="00B91F5F">
        <w:rPr>
          <w:rStyle w:val="apple-converted-space"/>
          <w:b/>
          <w:bCs/>
          <w:sz w:val="28"/>
          <w:szCs w:val="28"/>
        </w:rPr>
        <w:t> </w:t>
      </w:r>
      <w:r w:rsidRPr="00B91F5F">
        <w:rPr>
          <w:sz w:val="28"/>
          <w:szCs w:val="28"/>
        </w:rPr>
        <w:t>2) Прошу студенческий профком выделить мне материальную помощь…</w:t>
      </w:r>
      <w:r w:rsidRPr="00B91F5F">
        <w:rPr>
          <w:rStyle w:val="apple-converted-space"/>
          <w:b/>
          <w:bCs/>
          <w:sz w:val="28"/>
          <w:szCs w:val="28"/>
        </w:rPr>
        <w:t> </w:t>
      </w:r>
      <w:r w:rsidRPr="00B91F5F">
        <w:rPr>
          <w:sz w:val="28"/>
          <w:szCs w:val="28"/>
        </w:rPr>
        <w:t>3) Я, Иванов С.П., студент первого курса группы ФХ -12-3 института НМиН, прошу выделить мне материальную помощь…</w:t>
      </w:r>
      <w:r w:rsidRPr="00B91F5F">
        <w:rPr>
          <w:rStyle w:val="apple-converted-space"/>
          <w:b/>
          <w:bCs/>
          <w:sz w:val="28"/>
          <w:szCs w:val="28"/>
        </w:rPr>
        <w:t> </w:t>
      </w:r>
      <w:r w:rsidRPr="00B91F5F">
        <w:rPr>
          <w:sz w:val="28"/>
          <w:szCs w:val="28"/>
        </w:rPr>
        <w:t>4) Прошу выделить мне материальную помощь…</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17. Укажите верный вариант записи (в скобках даны фамилии в И.п.):</w:t>
      </w:r>
      <w:r w:rsidRPr="00B91F5F">
        <w:rPr>
          <w:rStyle w:val="apple-converted-space"/>
          <w:b/>
          <w:bCs/>
          <w:sz w:val="28"/>
          <w:szCs w:val="28"/>
        </w:rPr>
        <w:t> </w:t>
      </w:r>
      <w:r w:rsidRPr="00B91F5F">
        <w:rPr>
          <w:i/>
          <w:iCs/>
          <w:sz w:val="28"/>
          <w:szCs w:val="28"/>
        </w:rPr>
        <w:t>Заявление подано от:</w:t>
      </w:r>
      <w:r w:rsidRPr="00B91F5F">
        <w:rPr>
          <w:rStyle w:val="apple-converted-space"/>
          <w:i/>
          <w:iCs/>
          <w:sz w:val="28"/>
          <w:szCs w:val="28"/>
        </w:rPr>
        <w:t> </w:t>
      </w:r>
      <w:r w:rsidRPr="00B91F5F">
        <w:rPr>
          <w:sz w:val="28"/>
          <w:szCs w:val="28"/>
        </w:rPr>
        <w:t>1) Кирилла Лазуренки (Лазуренко)</w:t>
      </w:r>
      <w:r w:rsidRPr="00B91F5F">
        <w:rPr>
          <w:rStyle w:val="apple-converted-space"/>
          <w:b/>
          <w:bCs/>
          <w:sz w:val="28"/>
          <w:szCs w:val="28"/>
        </w:rPr>
        <w:t> </w:t>
      </w:r>
      <w:r w:rsidRPr="00B91F5F">
        <w:rPr>
          <w:sz w:val="28"/>
          <w:szCs w:val="28"/>
        </w:rPr>
        <w:t>2) Антонины Венда (Венда)</w:t>
      </w:r>
      <w:r w:rsidRPr="00B91F5F">
        <w:rPr>
          <w:rStyle w:val="apple-converted-space"/>
          <w:b/>
          <w:bCs/>
          <w:sz w:val="28"/>
          <w:szCs w:val="28"/>
        </w:rPr>
        <w:t> </w:t>
      </w:r>
      <w:r w:rsidRPr="00B91F5F">
        <w:rPr>
          <w:sz w:val="28"/>
          <w:szCs w:val="28"/>
        </w:rPr>
        <w:t>3) Сергея Сиврюк (Сиврюк) 4) Ирины Вольфсон (Вольфсон)</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lastRenderedPageBreak/>
        <w:t>18. Выберите, что вы напишете, если вы нарушили распоряжение директора института:</w:t>
      </w:r>
    </w:p>
    <w:tbl>
      <w:tblPr>
        <w:tblW w:w="9979"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000"/>
      </w:tblPr>
      <w:tblGrid>
        <w:gridCol w:w="4992"/>
        <w:gridCol w:w="4987"/>
      </w:tblGrid>
      <w:tr w:rsidR="00C83D14" w:rsidRPr="00B91F5F" w:rsidTr="00C83D14">
        <w:tc>
          <w:tcPr>
            <w:tcW w:w="5115"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1) заявление</w:t>
            </w:r>
          </w:p>
        </w:tc>
        <w:tc>
          <w:tcPr>
            <w:tcW w:w="5115"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3) служебная записка</w:t>
            </w:r>
          </w:p>
        </w:tc>
      </w:tr>
      <w:tr w:rsidR="00C83D14" w:rsidRPr="00B91F5F" w:rsidTr="00C83D14">
        <w:tc>
          <w:tcPr>
            <w:tcW w:w="5115" w:type="dxa"/>
            <w:tcBorders>
              <w:top w:val="single" w:sz="6" w:space="0" w:color="000000"/>
              <w:bottom w:val="single" w:sz="6" w:space="0" w:color="000000"/>
              <w:right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2) объяснительная записка</w:t>
            </w:r>
          </w:p>
        </w:tc>
        <w:tc>
          <w:tcPr>
            <w:tcW w:w="5115" w:type="dxa"/>
            <w:tcBorders>
              <w:top w:val="single" w:sz="6" w:space="0" w:color="000000"/>
              <w:left w:val="single" w:sz="6" w:space="0" w:color="000000"/>
              <w:bottom w:val="single" w:sz="6" w:space="0" w:color="000000"/>
            </w:tcBorders>
          </w:tcPr>
          <w:p w:rsidR="00C83D14" w:rsidRPr="00B91F5F" w:rsidRDefault="00C83D14" w:rsidP="00317521">
            <w:pPr>
              <w:pStyle w:val="af7"/>
              <w:spacing w:before="0" w:beforeAutospacing="0" w:after="0" w:afterAutospacing="0" w:line="276" w:lineRule="auto"/>
              <w:jc w:val="both"/>
              <w:rPr>
                <w:sz w:val="28"/>
                <w:szCs w:val="28"/>
              </w:rPr>
            </w:pPr>
            <w:r w:rsidRPr="00B91F5F">
              <w:rPr>
                <w:sz w:val="28"/>
                <w:szCs w:val="28"/>
              </w:rPr>
              <w:t>4) автобиография</w:t>
            </w:r>
          </w:p>
        </w:tc>
      </w:tr>
    </w:tbl>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19. Выберите перечень черт, характерных для публицистического стиля речи:</w:t>
      </w:r>
    </w:p>
    <w:p w:rsidR="00C83D14" w:rsidRPr="00B91F5F" w:rsidRDefault="00C83D14" w:rsidP="00B91F5F">
      <w:pPr>
        <w:pStyle w:val="af7"/>
        <w:numPr>
          <w:ilvl w:val="0"/>
          <w:numId w:val="102"/>
        </w:numPr>
        <w:spacing w:before="0" w:beforeAutospacing="0" w:after="0" w:afterAutospacing="0" w:line="360" w:lineRule="auto"/>
        <w:ind w:left="0"/>
        <w:jc w:val="both"/>
        <w:rPr>
          <w:sz w:val="28"/>
          <w:szCs w:val="28"/>
        </w:rPr>
      </w:pPr>
      <w:r w:rsidRPr="00B91F5F">
        <w:rPr>
          <w:sz w:val="28"/>
          <w:szCs w:val="28"/>
        </w:rPr>
        <w:t>отвлеченность, доказательность, объективность, точность, строгость;</w:t>
      </w:r>
    </w:p>
    <w:p w:rsidR="00C83D14" w:rsidRPr="00B91F5F" w:rsidRDefault="00C83D14" w:rsidP="00B91F5F">
      <w:pPr>
        <w:pStyle w:val="af7"/>
        <w:numPr>
          <w:ilvl w:val="0"/>
          <w:numId w:val="102"/>
        </w:numPr>
        <w:spacing w:before="0" w:beforeAutospacing="0" w:after="0" w:afterAutospacing="0" w:line="360" w:lineRule="auto"/>
        <w:ind w:left="0"/>
        <w:jc w:val="both"/>
        <w:rPr>
          <w:sz w:val="28"/>
          <w:szCs w:val="28"/>
        </w:rPr>
      </w:pPr>
      <w:r w:rsidRPr="00B91F5F">
        <w:rPr>
          <w:sz w:val="28"/>
          <w:szCs w:val="28"/>
        </w:rPr>
        <w:t>экспрессивность, клишированность, оценочность, призывность, доступность, эмоциональность, документально-фактологическая точность;</w:t>
      </w:r>
    </w:p>
    <w:p w:rsidR="00C83D14" w:rsidRPr="00B91F5F" w:rsidRDefault="00C83D14" w:rsidP="00B91F5F">
      <w:pPr>
        <w:pStyle w:val="af7"/>
        <w:numPr>
          <w:ilvl w:val="0"/>
          <w:numId w:val="102"/>
        </w:numPr>
        <w:spacing w:before="0" w:beforeAutospacing="0" w:after="0" w:afterAutospacing="0" w:line="360" w:lineRule="auto"/>
        <w:ind w:left="0"/>
        <w:jc w:val="both"/>
        <w:rPr>
          <w:sz w:val="28"/>
          <w:szCs w:val="28"/>
        </w:rPr>
      </w:pPr>
      <w:r w:rsidRPr="00B91F5F">
        <w:rPr>
          <w:sz w:val="28"/>
          <w:szCs w:val="28"/>
        </w:rPr>
        <w:t>точность, объективность, логичность, стандартизированность, клишированность, нормативность.</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20.Продолжите ряды слов, относящихся к данным функциональным стилям (не менее пяти примеров):</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1) Научный: молекула, гранула …</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2) Официально-деловой: заявление, докладная записка…</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3) Публицистический: демократия, приватизация…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4) Литературно-художественный: волнение души, тягостные раздумья…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5) Разговорный: сноровка, разобидеться…</w:t>
      </w:r>
    </w:p>
    <w:p w:rsidR="00C83D14" w:rsidRPr="00317521" w:rsidRDefault="00C83D14" w:rsidP="00B91F5F">
      <w:pPr>
        <w:pStyle w:val="c0c11"/>
        <w:shd w:val="clear" w:color="auto" w:fill="FFFFFF"/>
        <w:spacing w:before="0" w:beforeAutospacing="0" w:after="0" w:afterAutospacing="0" w:line="360" w:lineRule="auto"/>
        <w:jc w:val="both"/>
        <w:rPr>
          <w:rStyle w:val="c2"/>
          <w:b/>
          <w:sz w:val="28"/>
          <w:szCs w:val="28"/>
        </w:rPr>
      </w:pPr>
      <w:r w:rsidRPr="00317521">
        <w:rPr>
          <w:rStyle w:val="c2"/>
          <w:b/>
          <w:sz w:val="28"/>
          <w:szCs w:val="28"/>
        </w:rPr>
        <w:t>Тема 5. Официально-деловой стиль</w:t>
      </w:r>
    </w:p>
    <w:p w:rsidR="00C83D14" w:rsidRPr="00B91F5F" w:rsidRDefault="00C83D14" w:rsidP="00B91F5F">
      <w:pPr>
        <w:pStyle w:val="af7"/>
        <w:spacing w:before="0" w:beforeAutospacing="0" w:after="0" w:afterAutospacing="0" w:line="360" w:lineRule="auto"/>
        <w:rPr>
          <w:sz w:val="28"/>
          <w:szCs w:val="28"/>
        </w:rPr>
      </w:pPr>
      <w:r w:rsidRPr="00B91F5F">
        <w:rPr>
          <w:b/>
          <w:bCs/>
          <w:sz w:val="28"/>
          <w:szCs w:val="28"/>
        </w:rPr>
        <w:t>1</w:t>
      </w:r>
      <w:r w:rsidRPr="00B91F5F">
        <w:rPr>
          <w:sz w:val="28"/>
          <w:szCs w:val="28"/>
        </w:rPr>
        <w:t>. Совокупность языковых средств, функция которых – обслуживание сферы отношений между органами государства, между организациями и частными лицами в процессе их производственной, юридической деятельности, – это...</w:t>
      </w:r>
      <w:r w:rsidRPr="00B91F5F">
        <w:rPr>
          <w:sz w:val="28"/>
          <w:szCs w:val="28"/>
        </w:rPr>
        <w:br/>
        <w:t>a) официально-деловой стиль </w:t>
      </w:r>
      <w:r w:rsidRPr="00B91F5F">
        <w:rPr>
          <w:sz w:val="28"/>
          <w:szCs w:val="28"/>
        </w:rPr>
        <w:br/>
        <w:t>б) разговорная речь</w:t>
      </w:r>
    </w:p>
    <w:p w:rsidR="00C83D14" w:rsidRPr="00B91F5F" w:rsidRDefault="00C83D14" w:rsidP="00B91F5F">
      <w:pPr>
        <w:pStyle w:val="af7"/>
        <w:spacing w:before="0" w:beforeAutospacing="0" w:after="0" w:afterAutospacing="0" w:line="360" w:lineRule="auto"/>
        <w:rPr>
          <w:sz w:val="28"/>
          <w:szCs w:val="28"/>
        </w:rPr>
      </w:pPr>
      <w:r w:rsidRPr="00B91F5F">
        <w:rPr>
          <w:sz w:val="28"/>
          <w:szCs w:val="28"/>
        </w:rPr>
        <w:t>в) научный стиль</w:t>
      </w:r>
      <w:r w:rsidRPr="00B91F5F">
        <w:rPr>
          <w:sz w:val="28"/>
          <w:szCs w:val="28"/>
        </w:rPr>
        <w:br/>
        <w:t>г) публицистический стиль</w:t>
      </w:r>
      <w:r w:rsidRPr="00B91F5F">
        <w:rPr>
          <w:sz w:val="28"/>
          <w:szCs w:val="28"/>
        </w:rPr>
        <w:br/>
      </w:r>
      <w:r w:rsidRPr="00B91F5F">
        <w:rPr>
          <w:b/>
          <w:bCs/>
          <w:sz w:val="28"/>
          <w:szCs w:val="28"/>
        </w:rPr>
        <w:t>2</w:t>
      </w:r>
      <w:r w:rsidRPr="00B91F5F">
        <w:rPr>
          <w:sz w:val="28"/>
          <w:szCs w:val="28"/>
        </w:rPr>
        <w:t>. Совокупность языковых средств, используемых в административных актах, договорах, различной документации, – это ____________ подстиль официально-делового стиля.</w:t>
      </w:r>
      <w:r w:rsidRPr="00B91F5F">
        <w:rPr>
          <w:sz w:val="28"/>
          <w:szCs w:val="28"/>
        </w:rPr>
        <w:br/>
      </w:r>
      <w:r w:rsidRPr="00B91F5F">
        <w:rPr>
          <w:sz w:val="28"/>
          <w:szCs w:val="28"/>
        </w:rPr>
        <w:lastRenderedPageBreak/>
        <w:t>a) канцелярский </w:t>
      </w:r>
      <w:r w:rsidRPr="00B91F5F">
        <w:rPr>
          <w:sz w:val="28"/>
          <w:szCs w:val="28"/>
        </w:rPr>
        <w:br/>
        <w:t>б) юридический</w:t>
      </w:r>
      <w:r w:rsidRPr="00B91F5F">
        <w:rPr>
          <w:sz w:val="28"/>
          <w:szCs w:val="28"/>
        </w:rPr>
        <w:br/>
        <w:t>в) политический</w:t>
      </w:r>
      <w:r w:rsidRPr="00B91F5F">
        <w:rPr>
          <w:sz w:val="28"/>
          <w:szCs w:val="28"/>
        </w:rPr>
        <w:br/>
        <w:t>г) дипломатический</w:t>
      </w:r>
      <w:r w:rsidRPr="00B91F5F">
        <w:rPr>
          <w:sz w:val="28"/>
          <w:szCs w:val="28"/>
        </w:rPr>
        <w:br/>
      </w:r>
      <w:r w:rsidRPr="00B91F5F">
        <w:rPr>
          <w:b/>
          <w:bCs/>
          <w:sz w:val="28"/>
          <w:szCs w:val="28"/>
        </w:rPr>
        <w:t>3</w:t>
      </w:r>
      <w:r w:rsidRPr="00B91F5F">
        <w:rPr>
          <w:sz w:val="28"/>
          <w:szCs w:val="28"/>
        </w:rPr>
        <w:t>. К числу основных стилевых черт официально-делового стиля не относится...</w:t>
      </w:r>
      <w:r w:rsidRPr="00B91F5F">
        <w:rPr>
          <w:sz w:val="28"/>
          <w:szCs w:val="28"/>
        </w:rPr>
        <w:br/>
        <w:t>a) отвлеченно-обобщенный характер </w:t>
      </w:r>
      <w:r w:rsidRPr="00B91F5F">
        <w:rPr>
          <w:sz w:val="28"/>
          <w:szCs w:val="28"/>
        </w:rPr>
        <w:br/>
        <w:t>б) неличный характер общения и речи</w:t>
      </w:r>
      <w:r w:rsidRPr="00B91F5F">
        <w:rPr>
          <w:sz w:val="28"/>
          <w:szCs w:val="28"/>
        </w:rPr>
        <w:br/>
        <w:t>в) предписующе-долженствующий характер</w:t>
      </w:r>
      <w:r w:rsidRPr="00B91F5F">
        <w:rPr>
          <w:sz w:val="28"/>
          <w:szCs w:val="28"/>
        </w:rPr>
        <w:br/>
        <w:t>г) стандартизированность</w:t>
      </w:r>
      <w:r w:rsidRPr="00B91F5F">
        <w:rPr>
          <w:sz w:val="28"/>
          <w:szCs w:val="28"/>
        </w:rPr>
        <w:br/>
      </w:r>
      <w:r w:rsidRPr="00B91F5F">
        <w:rPr>
          <w:b/>
          <w:bCs/>
          <w:sz w:val="28"/>
          <w:szCs w:val="28"/>
        </w:rPr>
        <w:t>4.</w:t>
      </w:r>
      <w:r w:rsidRPr="00B91F5F">
        <w:rPr>
          <w:rStyle w:val="apple-converted-space"/>
          <w:sz w:val="28"/>
          <w:szCs w:val="28"/>
        </w:rPr>
        <w:t> </w:t>
      </w:r>
      <w:r w:rsidRPr="00B91F5F">
        <w:rPr>
          <w:sz w:val="28"/>
          <w:szCs w:val="28"/>
        </w:rPr>
        <w:t>Канцеляризмами являются слова...</w:t>
      </w:r>
      <w:r w:rsidRPr="00B91F5F">
        <w:rPr>
          <w:sz w:val="28"/>
          <w:szCs w:val="28"/>
        </w:rPr>
        <w:br/>
        <w:t>а) нижеподписавшиеся</w:t>
      </w:r>
      <w:r w:rsidRPr="00B91F5F">
        <w:rPr>
          <w:sz w:val="28"/>
          <w:szCs w:val="28"/>
        </w:rPr>
        <w:br/>
        <w:t>б) взимать</w:t>
      </w:r>
      <w:r w:rsidRPr="00B91F5F">
        <w:rPr>
          <w:sz w:val="28"/>
          <w:szCs w:val="28"/>
        </w:rPr>
        <w:br/>
        <w:t>в) потребовать</w:t>
      </w:r>
      <w:r w:rsidRPr="00B91F5F">
        <w:rPr>
          <w:sz w:val="28"/>
          <w:szCs w:val="28"/>
        </w:rPr>
        <w:br/>
        <w:t>г) агрессия</w:t>
      </w:r>
      <w:r w:rsidRPr="00B91F5F">
        <w:rPr>
          <w:sz w:val="28"/>
          <w:szCs w:val="28"/>
        </w:rPr>
        <w:br/>
      </w:r>
      <w:r w:rsidRPr="00B91F5F">
        <w:rPr>
          <w:b/>
          <w:bCs/>
          <w:sz w:val="28"/>
          <w:szCs w:val="28"/>
        </w:rPr>
        <w:t>5.</w:t>
      </w:r>
      <w:r w:rsidRPr="00B91F5F">
        <w:rPr>
          <w:rStyle w:val="apple-converted-space"/>
          <w:sz w:val="28"/>
          <w:szCs w:val="28"/>
        </w:rPr>
        <w:t> </w:t>
      </w:r>
      <w:r w:rsidRPr="00B91F5F">
        <w:rPr>
          <w:sz w:val="28"/>
          <w:szCs w:val="28"/>
        </w:rPr>
        <w:t>Какое словосочетание характерно для официально-делового стиля</w:t>
      </w:r>
    </w:p>
    <w:p w:rsidR="00C83D14" w:rsidRPr="00B91F5F" w:rsidRDefault="00C83D14" w:rsidP="00B91F5F">
      <w:pPr>
        <w:pStyle w:val="af7"/>
        <w:shd w:val="clear" w:color="auto" w:fill="FFFFFF"/>
        <w:spacing w:before="0" w:beforeAutospacing="0" w:after="0" w:afterAutospacing="0" w:line="360" w:lineRule="auto"/>
        <w:rPr>
          <w:sz w:val="28"/>
          <w:szCs w:val="28"/>
        </w:rPr>
      </w:pPr>
      <w:r w:rsidRPr="00B91F5F">
        <w:rPr>
          <w:sz w:val="28"/>
          <w:szCs w:val="28"/>
        </w:rPr>
        <w:t>a) освободить от занимаемой должности </w:t>
      </w:r>
      <w:r w:rsidRPr="00B91F5F">
        <w:rPr>
          <w:sz w:val="28"/>
          <w:szCs w:val="28"/>
        </w:rPr>
        <w:br/>
        <w:t>б) заседать два часа</w:t>
      </w:r>
      <w:r w:rsidRPr="00B91F5F">
        <w:rPr>
          <w:sz w:val="28"/>
          <w:szCs w:val="28"/>
        </w:rPr>
        <w:br/>
        <w:t>в) давать деньги на семью</w:t>
      </w:r>
      <w:r w:rsidRPr="00B91F5F">
        <w:rPr>
          <w:sz w:val="28"/>
          <w:szCs w:val="28"/>
        </w:rPr>
        <w:br/>
        <w:t>г) отправиться в поход</w:t>
      </w:r>
      <w:r w:rsidRPr="00B91F5F">
        <w:rPr>
          <w:sz w:val="28"/>
          <w:szCs w:val="28"/>
        </w:rPr>
        <w:br/>
      </w:r>
      <w:r w:rsidRPr="00B91F5F">
        <w:rPr>
          <w:b/>
          <w:bCs/>
          <w:sz w:val="28"/>
          <w:szCs w:val="28"/>
        </w:rPr>
        <w:t>6</w:t>
      </w:r>
      <w:r w:rsidRPr="00B91F5F">
        <w:rPr>
          <w:sz w:val="28"/>
          <w:szCs w:val="28"/>
        </w:rPr>
        <w:t>. В официально-деловом стиле широко употребляются</w:t>
      </w:r>
    </w:p>
    <w:p w:rsidR="00C83D14" w:rsidRPr="00B91F5F" w:rsidRDefault="00C83D14" w:rsidP="00B91F5F">
      <w:pPr>
        <w:pStyle w:val="af7"/>
        <w:shd w:val="clear" w:color="auto" w:fill="FFFFFF"/>
        <w:spacing w:before="0" w:beforeAutospacing="0" w:after="0" w:afterAutospacing="0" w:line="360" w:lineRule="auto"/>
        <w:rPr>
          <w:sz w:val="28"/>
          <w:szCs w:val="28"/>
        </w:rPr>
      </w:pPr>
      <w:r w:rsidRPr="00B91F5F">
        <w:rPr>
          <w:sz w:val="28"/>
          <w:szCs w:val="28"/>
        </w:rPr>
        <w:t>а) страдательные обороты (вопрос решен)</w:t>
      </w:r>
      <w:r w:rsidRPr="00B91F5F">
        <w:rPr>
          <w:rStyle w:val="apple-converted-space"/>
          <w:sz w:val="28"/>
          <w:szCs w:val="28"/>
        </w:rPr>
        <w:t> </w:t>
      </w:r>
      <w:r w:rsidRPr="00B91F5F">
        <w:rPr>
          <w:sz w:val="28"/>
          <w:szCs w:val="28"/>
        </w:rPr>
        <w:br/>
        <w:t>б) отымённые предлоги (в целях, в соответствии с)</w:t>
      </w:r>
      <w:r w:rsidRPr="00B91F5F">
        <w:rPr>
          <w:sz w:val="28"/>
          <w:szCs w:val="28"/>
        </w:rPr>
        <w:br/>
      </w:r>
      <w:r w:rsidRPr="00B91F5F">
        <w:rPr>
          <w:b/>
          <w:bCs/>
          <w:sz w:val="28"/>
          <w:szCs w:val="28"/>
        </w:rPr>
        <w:t>7.</w:t>
      </w:r>
      <w:r w:rsidRPr="00B91F5F">
        <w:rPr>
          <w:rStyle w:val="apple-converted-space"/>
          <w:sz w:val="28"/>
          <w:szCs w:val="28"/>
        </w:rPr>
        <w:t> </w:t>
      </w:r>
      <w:r w:rsidRPr="00B91F5F">
        <w:rPr>
          <w:sz w:val="28"/>
          <w:szCs w:val="28"/>
        </w:rPr>
        <w:t>В официально-деловых текстах не употребляются...</w:t>
      </w:r>
      <w:r w:rsidRPr="00B91F5F">
        <w:rPr>
          <w:sz w:val="28"/>
          <w:szCs w:val="28"/>
        </w:rPr>
        <w:br/>
        <w:t>a) риторические вопросы</w:t>
      </w:r>
      <w:r w:rsidRPr="00B91F5F">
        <w:rPr>
          <w:sz w:val="28"/>
          <w:szCs w:val="28"/>
        </w:rPr>
        <w:br/>
        <w:t>б) деепричастные обороты</w:t>
      </w:r>
      <w:r w:rsidRPr="00B91F5F">
        <w:rPr>
          <w:sz w:val="28"/>
          <w:szCs w:val="28"/>
        </w:rPr>
        <w:br/>
        <w:t>в) причастные обороты</w:t>
      </w:r>
      <w:r w:rsidRPr="00B91F5F">
        <w:rPr>
          <w:sz w:val="28"/>
          <w:szCs w:val="28"/>
        </w:rPr>
        <w:br/>
        <w:t>г) сложные предложения</w:t>
      </w:r>
      <w:r w:rsidRPr="00B91F5F">
        <w:rPr>
          <w:sz w:val="28"/>
          <w:szCs w:val="28"/>
        </w:rPr>
        <w:br/>
      </w:r>
      <w:r w:rsidRPr="00B91F5F">
        <w:rPr>
          <w:b/>
          <w:bCs/>
          <w:sz w:val="28"/>
          <w:szCs w:val="28"/>
        </w:rPr>
        <w:t>8</w:t>
      </w:r>
      <w:r w:rsidRPr="00B91F5F">
        <w:rPr>
          <w:sz w:val="28"/>
          <w:szCs w:val="28"/>
        </w:rPr>
        <w:t>. В официально-деловых текстах неуместно употребление предложно-падежной формы...</w:t>
      </w:r>
      <w:r w:rsidRPr="00B91F5F">
        <w:rPr>
          <w:sz w:val="28"/>
          <w:szCs w:val="28"/>
        </w:rPr>
        <w:br/>
      </w:r>
      <w:r w:rsidRPr="00B91F5F">
        <w:rPr>
          <w:sz w:val="28"/>
          <w:szCs w:val="28"/>
        </w:rPr>
        <w:lastRenderedPageBreak/>
        <w:t>a) из-за болезни </w:t>
      </w:r>
      <w:r w:rsidRPr="00B91F5F">
        <w:rPr>
          <w:sz w:val="28"/>
          <w:szCs w:val="28"/>
        </w:rPr>
        <w:br/>
        <w:t>б) в связи с болезнью</w:t>
      </w:r>
      <w:r w:rsidRPr="00B91F5F">
        <w:rPr>
          <w:sz w:val="28"/>
          <w:szCs w:val="28"/>
        </w:rPr>
        <w:br/>
        <w:t>в) по причине болезни</w:t>
      </w:r>
      <w:r w:rsidRPr="00B91F5F">
        <w:rPr>
          <w:sz w:val="28"/>
          <w:szCs w:val="28"/>
        </w:rPr>
        <w:br/>
        <w:t>г) вследствие болезни</w:t>
      </w:r>
      <w:r w:rsidRPr="00B91F5F">
        <w:rPr>
          <w:sz w:val="28"/>
          <w:szCs w:val="28"/>
        </w:rPr>
        <w:br/>
      </w:r>
      <w:r w:rsidRPr="00B91F5F">
        <w:rPr>
          <w:b/>
          <w:bCs/>
          <w:sz w:val="28"/>
          <w:szCs w:val="28"/>
        </w:rPr>
        <w:t>9.</w:t>
      </w:r>
      <w:r w:rsidRPr="00B91F5F">
        <w:rPr>
          <w:rStyle w:val="apple-converted-space"/>
          <w:sz w:val="28"/>
          <w:szCs w:val="28"/>
        </w:rPr>
        <w:t> </w:t>
      </w:r>
      <w:r w:rsidRPr="00B91F5F">
        <w:rPr>
          <w:sz w:val="28"/>
          <w:szCs w:val="28"/>
        </w:rPr>
        <w:t>Для официально-деловой речи характерны предложно-падежные формы...</w:t>
      </w:r>
      <w:r w:rsidRPr="00B91F5F">
        <w:rPr>
          <w:sz w:val="28"/>
          <w:szCs w:val="28"/>
        </w:rPr>
        <w:br/>
        <w:t>а) для успешной учебы</w:t>
      </w:r>
      <w:r w:rsidRPr="00B91F5F">
        <w:rPr>
          <w:sz w:val="28"/>
          <w:szCs w:val="28"/>
        </w:rPr>
        <w:br/>
        <w:t>б) на основании принятого решения</w:t>
      </w:r>
      <w:r w:rsidRPr="00B91F5F">
        <w:rPr>
          <w:sz w:val="28"/>
          <w:szCs w:val="28"/>
        </w:rPr>
        <w:br/>
        <w:t>в) по линии сотрудничества</w:t>
      </w:r>
      <w:r w:rsidRPr="00B91F5F">
        <w:rPr>
          <w:sz w:val="28"/>
          <w:szCs w:val="28"/>
        </w:rPr>
        <w:br/>
        <w:t>г) меры к работнику</w:t>
      </w:r>
      <w:r w:rsidRPr="00B91F5F">
        <w:rPr>
          <w:sz w:val="28"/>
          <w:szCs w:val="28"/>
        </w:rPr>
        <w:br/>
      </w:r>
      <w:r w:rsidRPr="00B91F5F">
        <w:rPr>
          <w:b/>
          <w:bCs/>
          <w:sz w:val="28"/>
          <w:szCs w:val="28"/>
        </w:rPr>
        <w:t>10.</w:t>
      </w:r>
      <w:r w:rsidRPr="00B91F5F">
        <w:rPr>
          <w:rStyle w:val="apple-converted-space"/>
          <w:sz w:val="28"/>
          <w:szCs w:val="28"/>
        </w:rPr>
        <w:t> </w:t>
      </w:r>
      <w:r w:rsidRPr="00B91F5F">
        <w:rPr>
          <w:sz w:val="28"/>
          <w:szCs w:val="28"/>
        </w:rPr>
        <w:t>Употребление предлога благодаря неуместно в словосочетании...</w:t>
      </w:r>
      <w:r w:rsidRPr="00B91F5F">
        <w:rPr>
          <w:sz w:val="28"/>
          <w:szCs w:val="28"/>
        </w:rPr>
        <w:br/>
        <w:t>a) низкая производительность труда</w:t>
      </w:r>
      <w:r w:rsidRPr="00B91F5F">
        <w:rPr>
          <w:sz w:val="28"/>
          <w:szCs w:val="28"/>
        </w:rPr>
        <w:br/>
        <w:t>б) внедрение новой технологии</w:t>
      </w:r>
      <w:r w:rsidRPr="00B91F5F">
        <w:rPr>
          <w:sz w:val="28"/>
          <w:szCs w:val="28"/>
        </w:rPr>
        <w:br/>
        <w:t>в) помощь соседей</w:t>
      </w:r>
      <w:r w:rsidRPr="00B91F5F">
        <w:rPr>
          <w:sz w:val="28"/>
          <w:szCs w:val="28"/>
        </w:rPr>
        <w:br/>
        <w:t>г) эффективная работа отдела</w:t>
      </w:r>
      <w:r w:rsidRPr="00B91F5F">
        <w:rPr>
          <w:sz w:val="28"/>
          <w:szCs w:val="28"/>
        </w:rPr>
        <w:br/>
      </w:r>
      <w:r w:rsidRPr="00B91F5F">
        <w:rPr>
          <w:b/>
          <w:bCs/>
          <w:sz w:val="28"/>
          <w:szCs w:val="28"/>
        </w:rPr>
        <w:t>11.</w:t>
      </w:r>
      <w:r w:rsidRPr="00B91F5F">
        <w:rPr>
          <w:rStyle w:val="apple-converted-space"/>
          <w:sz w:val="28"/>
          <w:szCs w:val="28"/>
        </w:rPr>
        <w:t> </w:t>
      </w:r>
      <w:r w:rsidRPr="00B91F5F">
        <w:rPr>
          <w:sz w:val="28"/>
          <w:szCs w:val="28"/>
        </w:rPr>
        <w:t>Языковые стандарты, готовые устойчивые обороты, являющиеся необходимыми элементами деловых бумаг, – это...</w:t>
      </w:r>
      <w:r w:rsidRPr="00B91F5F">
        <w:rPr>
          <w:sz w:val="28"/>
          <w:szCs w:val="28"/>
        </w:rPr>
        <w:br/>
        <w:t>a) речевые клише</w:t>
      </w:r>
      <w:r w:rsidRPr="00B91F5F">
        <w:rPr>
          <w:sz w:val="28"/>
          <w:szCs w:val="28"/>
        </w:rPr>
        <w:br/>
        <w:t>б) речевые штампы</w:t>
      </w:r>
      <w:r w:rsidRPr="00B91F5F">
        <w:rPr>
          <w:sz w:val="28"/>
          <w:szCs w:val="28"/>
        </w:rPr>
        <w:br/>
        <w:t>в) фразеологизмы</w:t>
      </w:r>
      <w:r w:rsidRPr="00B91F5F">
        <w:rPr>
          <w:sz w:val="28"/>
          <w:szCs w:val="28"/>
        </w:rPr>
        <w:br/>
        <w:t>г) крылатые слова</w:t>
      </w:r>
      <w:r w:rsidRPr="00B91F5F">
        <w:rPr>
          <w:sz w:val="28"/>
          <w:szCs w:val="28"/>
        </w:rPr>
        <w:br/>
      </w:r>
      <w:r w:rsidRPr="00B91F5F">
        <w:rPr>
          <w:b/>
          <w:bCs/>
          <w:sz w:val="28"/>
          <w:szCs w:val="28"/>
        </w:rPr>
        <w:t>12</w:t>
      </w:r>
      <w:r w:rsidRPr="00B91F5F">
        <w:rPr>
          <w:sz w:val="28"/>
          <w:szCs w:val="28"/>
        </w:rPr>
        <w:t>. К числу речевых клише относятся словосочетания...</w:t>
      </w:r>
      <w:r w:rsidRPr="00B91F5F">
        <w:rPr>
          <w:sz w:val="28"/>
          <w:szCs w:val="28"/>
        </w:rPr>
        <w:br/>
        <w:t>а) без уважительной причины</w:t>
      </w:r>
      <w:r w:rsidRPr="00B91F5F">
        <w:rPr>
          <w:sz w:val="28"/>
          <w:szCs w:val="28"/>
        </w:rPr>
        <w:br/>
        <w:t>б) занятия по расписанию</w:t>
      </w:r>
      <w:r w:rsidRPr="00B91F5F">
        <w:rPr>
          <w:sz w:val="28"/>
          <w:szCs w:val="28"/>
        </w:rPr>
        <w:br/>
        <w:t>в) в установленном порядке</w:t>
      </w:r>
      <w:r w:rsidRPr="00B91F5F">
        <w:rPr>
          <w:sz w:val="28"/>
          <w:szCs w:val="28"/>
        </w:rPr>
        <w:br/>
        <w:t>г) решили на собрании</w:t>
      </w:r>
      <w:r w:rsidRPr="00B91F5F">
        <w:rPr>
          <w:sz w:val="28"/>
          <w:szCs w:val="28"/>
        </w:rPr>
        <w:br/>
      </w:r>
      <w:r w:rsidRPr="00B91F5F">
        <w:rPr>
          <w:b/>
          <w:bCs/>
          <w:sz w:val="28"/>
          <w:szCs w:val="28"/>
        </w:rPr>
        <w:t>13.</w:t>
      </w:r>
      <w:r w:rsidRPr="00B91F5F">
        <w:rPr>
          <w:rStyle w:val="apple-converted-space"/>
          <w:sz w:val="28"/>
          <w:szCs w:val="28"/>
        </w:rPr>
        <w:t> </w:t>
      </w:r>
      <w:r w:rsidRPr="00B91F5F">
        <w:rPr>
          <w:sz w:val="28"/>
          <w:szCs w:val="28"/>
        </w:rPr>
        <w:t>Для текстов официально-делового стиля не характерно…</w:t>
      </w:r>
      <w:r w:rsidRPr="00B91F5F">
        <w:rPr>
          <w:sz w:val="28"/>
          <w:szCs w:val="28"/>
        </w:rPr>
        <w:br/>
        <w:t>a) прямой порядок слов в предложении как преобладающий принцип его построения </w:t>
      </w:r>
      <w:r w:rsidRPr="00B91F5F">
        <w:rPr>
          <w:sz w:val="28"/>
          <w:szCs w:val="28"/>
        </w:rPr>
        <w:br/>
        <w:t>б) частое употребление отглагольных существительных, существительных мужского рода для обозначения лиц женского пола по профессии</w:t>
      </w:r>
      <w:r w:rsidRPr="00B91F5F">
        <w:rPr>
          <w:sz w:val="28"/>
          <w:szCs w:val="28"/>
        </w:rPr>
        <w:br/>
      </w:r>
      <w:r w:rsidRPr="00B91F5F">
        <w:rPr>
          <w:sz w:val="28"/>
          <w:szCs w:val="28"/>
        </w:rPr>
        <w:lastRenderedPageBreak/>
        <w:t>в) отбор языковых средств с установкой на доходчивость, доступность</w:t>
      </w:r>
      <w:r w:rsidRPr="00B91F5F">
        <w:rPr>
          <w:sz w:val="28"/>
          <w:szCs w:val="28"/>
        </w:rPr>
        <w:br/>
        <w:t>г) точность формулировок, не допускающая иного толкования</w:t>
      </w:r>
      <w:r w:rsidRPr="00B91F5F">
        <w:rPr>
          <w:sz w:val="28"/>
          <w:szCs w:val="28"/>
        </w:rPr>
        <w:br/>
      </w:r>
      <w:r w:rsidRPr="00B91F5F">
        <w:rPr>
          <w:b/>
          <w:bCs/>
          <w:sz w:val="28"/>
          <w:szCs w:val="28"/>
        </w:rPr>
        <w:t>14.</w:t>
      </w:r>
      <w:r w:rsidRPr="00B91F5F">
        <w:rPr>
          <w:rStyle w:val="apple-converted-space"/>
          <w:sz w:val="28"/>
          <w:szCs w:val="28"/>
        </w:rPr>
        <w:t> </w:t>
      </w:r>
      <w:r w:rsidRPr="00B91F5F">
        <w:rPr>
          <w:sz w:val="28"/>
          <w:szCs w:val="28"/>
        </w:rPr>
        <w:t>Укажите правильный вариант официально-делового стиля:</w:t>
      </w:r>
      <w:r w:rsidRPr="00B91F5F">
        <w:rPr>
          <w:sz w:val="28"/>
          <w:szCs w:val="28"/>
        </w:rPr>
        <w:br/>
        <w:t>a) настоящим ставим Вас в известность </w:t>
      </w:r>
      <w:r w:rsidRPr="00B91F5F">
        <w:rPr>
          <w:sz w:val="28"/>
          <w:szCs w:val="28"/>
        </w:rPr>
        <w:br/>
        <w:t>б) лишён возможности принять участие</w:t>
      </w:r>
      <w:r w:rsidRPr="00B91F5F">
        <w:rPr>
          <w:sz w:val="28"/>
          <w:szCs w:val="28"/>
        </w:rPr>
        <w:br/>
        <w:t>в) Вам нужно произвести платёж</w:t>
      </w:r>
      <w:r w:rsidRPr="00B91F5F">
        <w:rPr>
          <w:sz w:val="28"/>
          <w:szCs w:val="28"/>
        </w:rPr>
        <w:br/>
        <w:t>г) товарищество с ограниченной ответственность «Колумб» гарантирует оплату</w:t>
      </w:r>
      <w:r w:rsidRPr="00B91F5F">
        <w:rPr>
          <w:sz w:val="28"/>
          <w:szCs w:val="28"/>
        </w:rPr>
        <w:br/>
      </w:r>
      <w:r w:rsidRPr="00B91F5F">
        <w:rPr>
          <w:b/>
          <w:bCs/>
          <w:sz w:val="28"/>
          <w:szCs w:val="28"/>
        </w:rPr>
        <w:t>15.</w:t>
      </w:r>
      <w:r w:rsidRPr="00B91F5F">
        <w:rPr>
          <w:rStyle w:val="apple-converted-space"/>
          <w:sz w:val="28"/>
          <w:szCs w:val="28"/>
        </w:rPr>
        <w:t> </w:t>
      </w:r>
      <w:r w:rsidRPr="00B91F5F">
        <w:rPr>
          <w:sz w:val="28"/>
          <w:szCs w:val="28"/>
        </w:rPr>
        <w:t>Найдите лишний пункт официально-деловой письменной речи.</w:t>
      </w:r>
      <w:r w:rsidRPr="00B91F5F">
        <w:rPr>
          <w:sz w:val="28"/>
          <w:szCs w:val="28"/>
        </w:rPr>
        <w:br/>
        <w:t>a) нерегламентированный процесс записи информации</w:t>
      </w:r>
    </w:p>
    <w:p w:rsidR="00C83D14" w:rsidRPr="00B91F5F" w:rsidRDefault="00C83D14" w:rsidP="00B91F5F">
      <w:pPr>
        <w:pStyle w:val="af7"/>
        <w:shd w:val="clear" w:color="auto" w:fill="FFFFFF"/>
        <w:spacing w:before="0" w:beforeAutospacing="0" w:after="0" w:afterAutospacing="0" w:line="360" w:lineRule="auto"/>
        <w:rPr>
          <w:sz w:val="28"/>
          <w:szCs w:val="28"/>
        </w:rPr>
      </w:pPr>
      <w:r w:rsidRPr="00B91F5F">
        <w:rPr>
          <w:sz w:val="28"/>
          <w:szCs w:val="28"/>
        </w:rPr>
        <w:t>б) стандартизация и унификация языковых и текстовых средств</w:t>
      </w:r>
      <w:r w:rsidRPr="00B91F5F">
        <w:rPr>
          <w:sz w:val="28"/>
          <w:szCs w:val="28"/>
        </w:rPr>
        <w:br/>
        <w:t>в) коммуникативная точность</w:t>
      </w:r>
      <w:r w:rsidRPr="00B91F5F">
        <w:rPr>
          <w:sz w:val="28"/>
          <w:szCs w:val="28"/>
        </w:rPr>
        <w:br/>
        <w:t>г) широкое использование языковых формул</w:t>
      </w:r>
      <w:r w:rsidRPr="00B91F5F">
        <w:rPr>
          <w:sz w:val="28"/>
          <w:szCs w:val="28"/>
        </w:rPr>
        <w:br/>
      </w:r>
      <w:r w:rsidRPr="00B91F5F">
        <w:rPr>
          <w:b/>
          <w:bCs/>
          <w:sz w:val="28"/>
          <w:szCs w:val="28"/>
        </w:rPr>
        <w:t>16.</w:t>
      </w:r>
      <w:r w:rsidRPr="00B91F5F">
        <w:rPr>
          <w:rStyle w:val="apple-converted-space"/>
          <w:sz w:val="28"/>
          <w:szCs w:val="28"/>
        </w:rPr>
        <w:t> </w:t>
      </w:r>
      <w:r w:rsidRPr="00B91F5F">
        <w:rPr>
          <w:sz w:val="28"/>
          <w:szCs w:val="28"/>
        </w:rPr>
        <w:t>Официально-деловой стиль – сфера употребления:</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 а) словесно-художественное творчество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б) деловые бумаги</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в) научные статьи</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г) статьи в газетах и журналах</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b/>
          <w:bCs/>
          <w:sz w:val="28"/>
          <w:szCs w:val="28"/>
        </w:rPr>
        <w:t>17</w:t>
      </w:r>
      <w:r w:rsidRPr="00B91F5F">
        <w:rPr>
          <w:sz w:val="28"/>
          <w:szCs w:val="28"/>
        </w:rPr>
        <w:t>. Выделите строку с лексикой официально-делового стиля: </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а) межнациональное согласие</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б) зачетка, столовка</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в) уведомление</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г) веселый, единственный</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д) небеса, лазурный</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b/>
          <w:bCs/>
          <w:sz w:val="28"/>
          <w:szCs w:val="28"/>
        </w:rPr>
        <w:t>18</w:t>
      </w:r>
      <w:r w:rsidRPr="00B91F5F">
        <w:rPr>
          <w:sz w:val="28"/>
          <w:szCs w:val="28"/>
        </w:rPr>
        <w:t>. Какой документ относится к информационно-справочным документам:</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а) Распоряжение</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б) Справка</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в) Доверенность</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г) Резюме</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д) Заявление</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b/>
          <w:bCs/>
          <w:sz w:val="28"/>
          <w:szCs w:val="28"/>
        </w:rPr>
        <w:lastRenderedPageBreak/>
        <w:t>19.</w:t>
      </w:r>
      <w:r w:rsidRPr="00B91F5F">
        <w:rPr>
          <w:rStyle w:val="apple-converted-space"/>
          <w:sz w:val="28"/>
          <w:szCs w:val="28"/>
        </w:rPr>
        <w:t> </w:t>
      </w:r>
      <w:r w:rsidRPr="00B91F5F">
        <w:rPr>
          <w:sz w:val="28"/>
          <w:szCs w:val="28"/>
        </w:rPr>
        <w:t>Какой документ относится к частным деловым бумагам:</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а) Автобиография</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б) Отчет</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в) Деловое письмо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г) Инструкция</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д) Ходатайство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b/>
          <w:bCs/>
          <w:sz w:val="28"/>
          <w:szCs w:val="28"/>
        </w:rPr>
        <w:t>20.</w:t>
      </w:r>
      <w:r w:rsidRPr="00B91F5F">
        <w:rPr>
          <w:rStyle w:val="apple-converted-space"/>
          <w:sz w:val="28"/>
          <w:szCs w:val="28"/>
        </w:rPr>
        <w:t> </w:t>
      </w:r>
      <w:r w:rsidRPr="00B91F5F">
        <w:rPr>
          <w:sz w:val="28"/>
          <w:szCs w:val="28"/>
        </w:rPr>
        <w:t>Доверенность является жанром стиля …</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а) Публицистического.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б) Официально-делового.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в) Художественного.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г) Разговорного.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r w:rsidRPr="00B91F5F">
        <w:rPr>
          <w:sz w:val="28"/>
          <w:szCs w:val="28"/>
        </w:rPr>
        <w:t>д) Научного.</w:t>
      </w:r>
    </w:p>
    <w:p w:rsidR="00C83D14" w:rsidRPr="00B91F5F" w:rsidRDefault="00C83D14" w:rsidP="00B91F5F">
      <w:pPr>
        <w:pStyle w:val="af7"/>
        <w:shd w:val="clear" w:color="auto" w:fill="FFFFFF"/>
        <w:spacing w:before="0" w:beforeAutospacing="0" w:after="0" w:afterAutospacing="0" w:line="360" w:lineRule="auto"/>
        <w:jc w:val="both"/>
        <w:rPr>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Тема 6. Научный стиль</w:t>
      </w:r>
      <w:r w:rsidRPr="00B91F5F">
        <w:rPr>
          <w:rFonts w:ascii="Times New Roman" w:hAnsi="Times New Roman"/>
          <w:bCs/>
          <w:sz w:val="28"/>
          <w:szCs w:val="28"/>
        </w:rPr>
        <w:t> </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1. Укажите функции научного стиля: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1сообщение сведений, объяснение фактов;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сообщение + воздействие;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сообщение;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4.изображение и воздействие;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общение</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2. Укажите сферу употребления научного стиля: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общественно-экономические, политические, культурные отношения;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законодательство, делопроизводство;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3официальная обстановка;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художественная литература, мемуары;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бытовые отношения, частные письма, записки</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3. В каких жанрах реализуется учебно-научная речь: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w:t>
      </w:r>
      <w:r w:rsidR="00EF3188" w:rsidRPr="00B91F5F">
        <w:rPr>
          <w:rFonts w:ascii="Times New Roman" w:hAnsi="Times New Roman"/>
          <w:bCs/>
          <w:sz w:val="28"/>
          <w:szCs w:val="28"/>
        </w:rPr>
        <w:t>.</w:t>
      </w:r>
      <w:r w:rsidRPr="00B91F5F">
        <w:rPr>
          <w:rFonts w:ascii="Times New Roman" w:hAnsi="Times New Roman"/>
          <w:bCs/>
          <w:sz w:val="28"/>
          <w:szCs w:val="28"/>
        </w:rPr>
        <w:t>сообщение;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2доклад;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инструкции;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lastRenderedPageBreak/>
        <w:t>4.    рассказ;</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интервью</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4. Научный стиль речи имеет разновидности (подстили), укажите их: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научно-справочный;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учебно-научный;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научно-популярный;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дипломатический;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законодательный</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5.  Укажите специальные понятия научной сферы общения, особые лексические единицы научного стиля: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обороты речи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термины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фразеологизмы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эпитеты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сравнения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
          <w:bCs/>
          <w:sz w:val="28"/>
          <w:szCs w:val="28"/>
        </w:rPr>
        <w:t> 6. Определите вид текста: Океан (греч. ЩкебнМт, от имени древнегреческого божества Океана) — крупнейший водный объект, составляющая часть мирового океана, расположенный среди материков, обладающий системой циркуляции вод и другими специфическими особенностями</w:t>
      </w:r>
      <w:r w:rsidRPr="00B91F5F">
        <w:rPr>
          <w:rFonts w:ascii="Times New Roman" w:hAnsi="Times New Roman"/>
          <w:bCs/>
          <w:sz w:val="28"/>
          <w:szCs w:val="28"/>
        </w:rPr>
        <w:t>.</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определение (дефиниция)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объявление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расписка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3доверенность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конспект</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7. Назовите экстралингвистические признаки, не относящиеся к научному стилю: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логичность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аргументированность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абстрактность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lastRenderedPageBreak/>
        <w:t>4.     передача мыслей и чувств автора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объективность</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8. Укажите, какие виды текстов относятся к научному стилю: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закон;</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монография;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письмо;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мемуары;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диссертация</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9.Укажите, какие стилевые черты из предложенных, не относятся к научному стилю речи: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образность;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обобщенность;</w:t>
      </w:r>
    </w:p>
    <w:p w:rsidR="00C83D14" w:rsidRPr="00B91F5F" w:rsidRDefault="00EF3188"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w:t>
      </w:r>
      <w:r w:rsidR="00C83D14" w:rsidRPr="00B91F5F">
        <w:rPr>
          <w:rFonts w:ascii="Times New Roman" w:hAnsi="Times New Roman"/>
          <w:bCs/>
          <w:sz w:val="28"/>
          <w:szCs w:val="28"/>
        </w:rPr>
        <w:t>объективность изложения;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призывность;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оценочность</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10. К морфологическим особенностям научного стиля относятся: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особенно частое использование личных и указательных местоимений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количественное преобладание имен существительных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использование глагольных форм с ослабленными лексико-грамматическими значениями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вариантные формы существительных</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из  глагольных форм здесь особенно употребительны инфинитивы</w:t>
      </w:r>
    </w:p>
    <w:p w:rsidR="00C83D14" w:rsidRPr="00317521"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11. В научном стиле различают следующие подстили:</w:t>
      </w:r>
    </w:p>
    <w:p w:rsidR="00C83D14" w:rsidRPr="00B91F5F" w:rsidRDefault="00EF3188"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w:t>
      </w:r>
      <w:r w:rsidR="00C83D14" w:rsidRPr="00B91F5F">
        <w:rPr>
          <w:rFonts w:ascii="Times New Roman" w:hAnsi="Times New Roman"/>
          <w:bCs/>
          <w:sz w:val="28"/>
          <w:szCs w:val="28"/>
        </w:rPr>
        <w:t>собственно научный, научно-фантастический и юрисдикционный</w:t>
      </w:r>
      <w:r w:rsidRPr="00B91F5F">
        <w:rPr>
          <w:rFonts w:ascii="Times New Roman" w:hAnsi="Times New Roman"/>
          <w:bCs/>
          <w:sz w:val="28"/>
          <w:szCs w:val="28"/>
        </w:rPr>
        <w:t xml:space="preserve">;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собственно научный, дипломатический и политико-агитационный;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собственно научный, научно-технический;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собственно научный, научно-популярный;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собственно научный, судебно-процессуальный и канцелярский</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12.  Для синтаксиса научного стиля речи характерна тенденция к:</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употреблению вопросительных и восклицательных предложений;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lastRenderedPageBreak/>
        <w:t>2. правильности и четкости построения предложений, их простоте и ясности;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употреблению определенных типов синтаксических конструкций: неопределенно-личных, обобщенно-личных и безличных предложений;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преобладание побудительных предложений с инфинитивом, выступающим в значении повелительного наклонения;</w:t>
      </w:r>
    </w:p>
    <w:p w:rsidR="00C83D14" w:rsidRPr="00B91F5F" w:rsidRDefault="00EF3188"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w:t>
      </w:r>
      <w:r w:rsidR="00C83D14" w:rsidRPr="00B91F5F">
        <w:rPr>
          <w:rFonts w:ascii="Times New Roman" w:hAnsi="Times New Roman"/>
          <w:bCs/>
          <w:sz w:val="28"/>
          <w:szCs w:val="28"/>
        </w:rPr>
        <w:t>использованию клишированных оборотов с отыменными предлогами</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13. Для лексических составляющих научного стиля речи характерно: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шаблонные обороты речи;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употребление слова в конкретном, определенном значении;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употребление фраз-клише;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употребление аббревиации, сложносокращенных наименований;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применение в рекламе иноязычной лексики</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14. Укажите, какие из приведенных особенностей не характерны для научного стиля?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научная фразеология;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широкое использование лексики и фразеологии других стилей;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w:t>
      </w:r>
      <w:r w:rsidR="00EF3188" w:rsidRPr="00B91F5F">
        <w:rPr>
          <w:rFonts w:ascii="Times New Roman" w:hAnsi="Times New Roman"/>
          <w:bCs/>
          <w:sz w:val="28"/>
          <w:szCs w:val="28"/>
        </w:rPr>
        <w:t> </w:t>
      </w:r>
      <w:r w:rsidRPr="00B91F5F">
        <w:rPr>
          <w:rFonts w:ascii="Times New Roman" w:hAnsi="Times New Roman"/>
          <w:bCs/>
          <w:sz w:val="28"/>
          <w:szCs w:val="28"/>
        </w:rPr>
        <w:t>преимущественное употребление существительных вместо глаголов;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логическая последовательность изложения;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широко употребительны конструкции с причастными и деепричастными оборотами.</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15. Какой из указанных жанров не относится к научному стилю?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реферат;</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2.  диссертация;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очерк;</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4.  аннотация.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5.  доклад.</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 xml:space="preserve">16. К какому жанру научного стиля речи относится данный текст? «Статья посвящена развитию навыков чтения. В ней доказывается важность совершенствования навыков чтения, рассматриваются виды чтения в зависимости от цели и установки на </w:t>
      </w:r>
      <w:r w:rsidRPr="00B91F5F">
        <w:rPr>
          <w:rFonts w:ascii="Times New Roman" w:hAnsi="Times New Roman"/>
          <w:b/>
          <w:bCs/>
          <w:sz w:val="28"/>
          <w:szCs w:val="28"/>
        </w:rPr>
        <w:lastRenderedPageBreak/>
        <w:t>степень понимания, а также приводятся задания, развивающие навыки чтения. Статья предназначена для студентов, изучающих русский язык как неродной, и представляет интерес для широкого круга читателей».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рецензия;</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2.   </w:t>
      </w:r>
      <w:r w:rsidR="00C83D14" w:rsidRPr="00B91F5F">
        <w:rPr>
          <w:rFonts w:ascii="Times New Roman" w:hAnsi="Times New Roman"/>
          <w:bCs/>
          <w:sz w:val="28"/>
          <w:szCs w:val="28"/>
        </w:rPr>
        <w:t>реферат;</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3.  </w:t>
      </w:r>
      <w:r w:rsidR="00C83D14" w:rsidRPr="00B91F5F">
        <w:rPr>
          <w:rFonts w:ascii="Times New Roman" w:hAnsi="Times New Roman"/>
          <w:bCs/>
          <w:sz w:val="28"/>
          <w:szCs w:val="28"/>
        </w:rPr>
        <w:t> доклад;</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4.    </w:t>
      </w:r>
      <w:r w:rsidR="00C83D14" w:rsidRPr="00B91F5F">
        <w:rPr>
          <w:rFonts w:ascii="Times New Roman" w:hAnsi="Times New Roman"/>
          <w:bCs/>
          <w:sz w:val="28"/>
          <w:szCs w:val="28"/>
        </w:rPr>
        <w:t>аннотация;</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5.    </w:t>
      </w:r>
      <w:r w:rsidR="00C83D14" w:rsidRPr="00B91F5F">
        <w:rPr>
          <w:rFonts w:ascii="Times New Roman" w:hAnsi="Times New Roman"/>
          <w:bCs/>
          <w:sz w:val="28"/>
          <w:szCs w:val="28"/>
        </w:rPr>
        <w:t>диссертация.</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bCs/>
          <w:sz w:val="28"/>
          <w:szCs w:val="28"/>
        </w:rPr>
        <w:t>17. Как называется сжатая, краткая</w:t>
      </w:r>
      <w:r w:rsidRPr="00B91F5F">
        <w:rPr>
          <w:rFonts w:ascii="Times New Roman" w:hAnsi="Times New Roman"/>
          <w:bCs/>
          <w:sz w:val="28"/>
          <w:szCs w:val="28"/>
        </w:rPr>
        <w:t xml:space="preserve"> характеристика книги (статьи или сборника), ее </w:t>
      </w:r>
      <w:r w:rsidRPr="00B91F5F">
        <w:rPr>
          <w:rFonts w:ascii="Times New Roman" w:hAnsi="Times New Roman"/>
          <w:b/>
          <w:bCs/>
          <w:sz w:val="28"/>
          <w:szCs w:val="28"/>
        </w:rPr>
        <w:t>содержания и назначения?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1.    рецензия;</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2.   </w:t>
      </w:r>
      <w:r w:rsidR="00C83D14" w:rsidRPr="00B91F5F">
        <w:rPr>
          <w:rFonts w:ascii="Times New Roman" w:hAnsi="Times New Roman"/>
          <w:bCs/>
          <w:sz w:val="28"/>
          <w:szCs w:val="28"/>
        </w:rPr>
        <w:t> реферат;</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bCs/>
          <w:sz w:val="28"/>
          <w:szCs w:val="28"/>
        </w:rPr>
        <w:t>3.    доклад;</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4.    </w:t>
      </w:r>
      <w:r w:rsidR="00C83D14" w:rsidRPr="00B91F5F">
        <w:rPr>
          <w:rFonts w:ascii="Times New Roman" w:hAnsi="Times New Roman"/>
          <w:bCs/>
          <w:sz w:val="28"/>
          <w:szCs w:val="28"/>
        </w:rPr>
        <w:t>диссертация;</w:t>
      </w:r>
    </w:p>
    <w:p w:rsidR="00C83D14" w:rsidRPr="00B91F5F" w:rsidRDefault="00317521" w:rsidP="00B91F5F">
      <w:pPr>
        <w:spacing w:after="0" w:line="360" w:lineRule="auto"/>
        <w:jc w:val="both"/>
        <w:rPr>
          <w:rFonts w:ascii="Times New Roman" w:hAnsi="Times New Roman"/>
          <w:sz w:val="28"/>
          <w:szCs w:val="28"/>
        </w:rPr>
      </w:pPr>
      <w:r>
        <w:rPr>
          <w:rFonts w:ascii="Times New Roman" w:hAnsi="Times New Roman"/>
          <w:bCs/>
          <w:sz w:val="28"/>
          <w:szCs w:val="28"/>
        </w:rPr>
        <w:t>5.    </w:t>
      </w:r>
      <w:r w:rsidR="00C83D14" w:rsidRPr="00B91F5F">
        <w:rPr>
          <w:rFonts w:ascii="Times New Roman" w:hAnsi="Times New Roman"/>
          <w:bCs/>
          <w:sz w:val="28"/>
          <w:szCs w:val="28"/>
        </w:rPr>
        <w:t>аннотация.</w:t>
      </w:r>
    </w:p>
    <w:p w:rsidR="00C83D14" w:rsidRPr="00317521" w:rsidRDefault="00C83D14" w:rsidP="00317521">
      <w:pPr>
        <w:spacing w:after="0" w:line="360" w:lineRule="auto"/>
        <w:jc w:val="both"/>
        <w:rPr>
          <w:rStyle w:val="c2"/>
          <w:rFonts w:ascii="Times New Roman" w:hAnsi="Times New Roman"/>
          <w:b/>
          <w:sz w:val="28"/>
          <w:szCs w:val="28"/>
        </w:rPr>
      </w:pPr>
      <w:r w:rsidRPr="00B91F5F">
        <w:rPr>
          <w:rFonts w:ascii="Times New Roman" w:hAnsi="Times New Roman"/>
          <w:b/>
          <w:sz w:val="28"/>
          <w:szCs w:val="28"/>
        </w:rPr>
        <w:t> Тема 7. Публицистический стиль.</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  Выберите правильное определение.</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А)    Публицистический стиль – это стиль, который  используется в непринужденных беседах, чаще в неофициальной обстановке.</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Публицистический стиль – это стиль,  который обеспечивает образовательный процесс  в учебных заведениях.</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В)    Публицистический стиль – это стиль,  который обслуживает  общественные отношения.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2.      Главная функция  публицистической  речи</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А) сообщение                          В) общение                          Г) воздействие</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3.      Какая характеристика соответствует публицистическому стилю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А) Логично (последовательно и аргументированно), беспристрастно, точно (исключая приблизительность) передается информация, сообщаются знания.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Точно (исключая двусмысленность), официально, по общепринятому стандарту, в виде документа излагается что-либо.</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lastRenderedPageBreak/>
        <w:t>В) Непринужденно, без особых забот о литературной правильности речи выражается личное отношение к чему-либо или сообщается что-либо в процессе общения людей.</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Г) Прямо и призывно, с целью воздействия на читателя (слушателя) выражается гражданская позиция автора в связи с чем-либо.</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4.      Отметьте основные стилистические черты публицистического стиля</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А) злободневность и актуальность проблематики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достоверность информации</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В) стандартная форма изложения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 Г) призывность</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Д)  безличность и абстрактность высказывания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Е) образность, эмоциональность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5.      Публицистическому стилю соответствует:</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А) отсутствие разговорной лексики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использование торжественной лексики</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В)  оценочная лексика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Г) канцеляризмы</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Д) частое употребление местоимений «мы», «наш»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Е)  неологизмы</w:t>
      </w:r>
    </w:p>
    <w:p w:rsidR="00C83D14" w:rsidRPr="00B91F5F" w:rsidRDefault="00EF3188"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 xml:space="preserve">6. </w:t>
      </w:r>
      <w:r w:rsidR="00C83D14" w:rsidRPr="00B91F5F">
        <w:rPr>
          <w:rFonts w:ascii="Times New Roman" w:hAnsi="Times New Roman"/>
          <w:b/>
          <w:bCs/>
          <w:i/>
          <w:iCs/>
          <w:sz w:val="28"/>
          <w:szCs w:val="28"/>
        </w:rPr>
        <w:t>Укажите, какие из названных характерных особенностей публицистического  стиля являются лишними.</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А)    логическая последовательность изложения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однозначность, точность, сжатость при информативной насыщенности содержания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В)    конкретность, бесстрастность, объективность высказывания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Г)    стандартное расположение материала, обязательность формы</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7.      Отметьте подстиль  публицистической речи:</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А) политико-агитационный              </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Б) дипломатический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lastRenderedPageBreak/>
        <w:t>В) академический</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8.      Отметьте жанры публицистического стиля речи</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А) реферат, монография, диссертация, рецензия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эпиграмма, рассказ, повесть, новелла</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В) статья, очерк, репортаж, интервью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Г) устав, инструкция, протокол, расписка</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9.      Определите, какое словосочетание не соответствует публицистическому стилю  </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А) борьба за равноправие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Б)  найти отклик в душах людей</w:t>
      </w:r>
    </w:p>
    <w:p w:rsidR="00317521"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xml:space="preserve">В)  с персональным визитом                             </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Г)  контингент  студентов растет</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Д)  доводим до Вашего сведения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i/>
          <w:iCs/>
          <w:sz w:val="28"/>
          <w:szCs w:val="28"/>
        </w:rPr>
        <w:t>10.  Выпишите наиболее подходящее слово</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А) Нас (злят, возмущают) чудовищные действия террористов.</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Б) Подобные явления ещё (живые, живы) в нашем обществе.</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 В) Десять команд (держат, ведут) борьбу за первое место.</w:t>
      </w:r>
      <w:r w:rsidRPr="00B91F5F">
        <w:rPr>
          <w:rFonts w:ascii="Times New Roman" w:hAnsi="Times New Roman"/>
          <w:i/>
          <w:iCs/>
          <w:sz w:val="28"/>
          <w:szCs w:val="28"/>
        </w:rPr>
        <w:t>11.  Соотнесите номера правого и левого столбцов, выбрав правильное определение жанров   публицистических текстов:</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000"/>
      </w:tblPr>
      <w:tblGrid>
        <w:gridCol w:w="1603"/>
        <w:gridCol w:w="7992"/>
      </w:tblGrid>
      <w:tr w:rsidR="00C83D14" w:rsidRPr="00B91F5F" w:rsidTr="00C83D14">
        <w:tc>
          <w:tcPr>
            <w:tcW w:w="162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1. эссе</w:t>
            </w:r>
          </w:p>
        </w:tc>
        <w:tc>
          <w:tcPr>
            <w:tcW w:w="846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А) сообщение о каком-то событии, факте и его анализ с ярко выраженной авторской оценкой.</w:t>
            </w:r>
          </w:p>
        </w:tc>
      </w:tr>
      <w:tr w:rsidR="00C83D14" w:rsidRPr="00B91F5F" w:rsidTr="00C83D14">
        <w:tc>
          <w:tcPr>
            <w:tcW w:w="162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2. репортаж</w:t>
            </w:r>
          </w:p>
        </w:tc>
        <w:tc>
          <w:tcPr>
            <w:tcW w:w="846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Б) беседа с каким-нибудь лицом.</w:t>
            </w:r>
          </w:p>
        </w:tc>
      </w:tr>
      <w:tr w:rsidR="00C83D14" w:rsidRPr="00B91F5F" w:rsidTr="00C83D14">
        <w:tc>
          <w:tcPr>
            <w:tcW w:w="162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3. интервью</w:t>
            </w:r>
          </w:p>
        </w:tc>
        <w:tc>
          <w:tcPr>
            <w:tcW w:w="846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В) краткое описание жизненных событий, обычно социально значимых.</w:t>
            </w:r>
          </w:p>
        </w:tc>
      </w:tr>
      <w:tr w:rsidR="00C83D14" w:rsidRPr="00B91F5F" w:rsidTr="00C83D14">
        <w:tc>
          <w:tcPr>
            <w:tcW w:w="162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4. статья</w:t>
            </w:r>
          </w:p>
        </w:tc>
        <w:tc>
          <w:tcPr>
            <w:tcW w:w="846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Г) живой рассказ очевидца (участника какого-либо интересного события)</w:t>
            </w:r>
          </w:p>
        </w:tc>
      </w:tr>
      <w:tr w:rsidR="00C83D14" w:rsidRPr="00B91F5F" w:rsidTr="00C83D14">
        <w:tc>
          <w:tcPr>
            <w:tcW w:w="162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5. очерк</w:t>
            </w:r>
          </w:p>
        </w:tc>
        <w:tc>
          <w:tcPr>
            <w:tcW w:w="8460" w:type="dxa"/>
            <w:tcBorders>
              <w:top w:val="single" w:sz="2" w:space="0" w:color="000000"/>
              <w:left w:val="single" w:sz="2" w:space="0" w:color="000000"/>
              <w:bottom w:val="single" w:sz="2" w:space="0" w:color="000000"/>
              <w:right w:val="single" w:sz="2" w:space="0" w:color="000000"/>
            </w:tcBorders>
            <w:shd w:val="clear" w:color="auto" w:fill="FFFFFF"/>
            <w:tcMar>
              <w:top w:w="120" w:type="dxa"/>
              <w:left w:w="120" w:type="dxa"/>
              <w:bottom w:w="120" w:type="dxa"/>
              <w:right w:w="120" w:type="dxa"/>
            </w:tcMar>
          </w:tcPr>
          <w:p w:rsidR="00C83D14" w:rsidRPr="00B91F5F" w:rsidRDefault="00C83D14" w:rsidP="00317521">
            <w:pPr>
              <w:spacing w:after="0"/>
              <w:jc w:val="both"/>
              <w:rPr>
                <w:rFonts w:ascii="Times New Roman" w:hAnsi="Times New Roman"/>
                <w:sz w:val="28"/>
                <w:szCs w:val="28"/>
              </w:rPr>
            </w:pPr>
            <w:r w:rsidRPr="00B91F5F">
              <w:rPr>
                <w:rFonts w:ascii="Times New Roman" w:hAnsi="Times New Roman"/>
                <w:sz w:val="28"/>
                <w:szCs w:val="28"/>
              </w:rPr>
              <w:t xml:space="preserve">Д) прозаическое сочинение небольшого объема и свободной композиции, выражающее индивидуальные впечатления и </w:t>
            </w:r>
            <w:r w:rsidRPr="00B91F5F">
              <w:rPr>
                <w:rFonts w:ascii="Times New Roman" w:hAnsi="Times New Roman"/>
                <w:sz w:val="28"/>
                <w:szCs w:val="28"/>
              </w:rPr>
              <w:lastRenderedPageBreak/>
              <w:t>соображения по конкретному  вопросу</w:t>
            </w:r>
          </w:p>
        </w:tc>
      </w:tr>
    </w:tbl>
    <w:p w:rsidR="00EF3188" w:rsidRPr="00B91F5F" w:rsidRDefault="00EF3188" w:rsidP="00B91F5F">
      <w:pPr>
        <w:pStyle w:val="c0c11"/>
        <w:shd w:val="clear" w:color="auto" w:fill="FFFFFF"/>
        <w:spacing w:before="0" w:beforeAutospacing="0" w:after="0" w:afterAutospacing="0" w:line="360" w:lineRule="auto"/>
        <w:jc w:val="both"/>
        <w:rPr>
          <w:rStyle w:val="c2"/>
          <w:b/>
          <w:sz w:val="28"/>
          <w:szCs w:val="28"/>
        </w:rPr>
      </w:pPr>
    </w:p>
    <w:p w:rsidR="00EF3188" w:rsidRPr="00B91F5F" w:rsidRDefault="00C83D14" w:rsidP="00B91F5F">
      <w:pPr>
        <w:pStyle w:val="c0c11"/>
        <w:shd w:val="clear" w:color="auto" w:fill="FFFFFF"/>
        <w:spacing w:before="0" w:beforeAutospacing="0" w:after="0" w:afterAutospacing="0" w:line="360" w:lineRule="auto"/>
        <w:jc w:val="both"/>
        <w:rPr>
          <w:rStyle w:val="c2"/>
          <w:b/>
          <w:sz w:val="28"/>
          <w:szCs w:val="28"/>
        </w:rPr>
      </w:pPr>
      <w:r w:rsidRPr="00317521">
        <w:rPr>
          <w:rStyle w:val="c2"/>
          <w:b/>
          <w:sz w:val="28"/>
          <w:szCs w:val="28"/>
        </w:rPr>
        <w:t>Тема 8. Проблема выделения разговорного и художественного стилей в современном русском языке</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w:t>
      </w:r>
      <w:r w:rsidRPr="00B91F5F">
        <w:rPr>
          <w:sz w:val="28"/>
          <w:szCs w:val="28"/>
        </w:rPr>
        <w:t>.</w:t>
      </w:r>
      <w:r w:rsidRPr="00B91F5F">
        <w:rPr>
          <w:b/>
          <w:bCs/>
          <w:sz w:val="28"/>
          <w:szCs w:val="28"/>
        </w:rPr>
        <w:t>Не соответствует действительности утверждение:</w:t>
      </w:r>
    </w:p>
    <w:p w:rsidR="00C83D14" w:rsidRPr="00B91F5F" w:rsidRDefault="00C83D14" w:rsidP="00B91F5F">
      <w:pPr>
        <w:pStyle w:val="af7"/>
        <w:numPr>
          <w:ilvl w:val="0"/>
          <w:numId w:val="116"/>
        </w:numPr>
        <w:spacing w:before="0" w:beforeAutospacing="0" w:after="0" w:afterAutospacing="0" w:line="360" w:lineRule="auto"/>
        <w:ind w:left="0"/>
        <w:jc w:val="both"/>
        <w:rPr>
          <w:sz w:val="28"/>
          <w:szCs w:val="28"/>
        </w:rPr>
      </w:pPr>
      <w:r w:rsidRPr="00B91F5F">
        <w:rPr>
          <w:iCs/>
          <w:sz w:val="28"/>
          <w:szCs w:val="28"/>
        </w:rPr>
        <w:t>Функциональный стиль – это разновидность общенародного языка.</w:t>
      </w:r>
    </w:p>
    <w:p w:rsidR="00C83D14" w:rsidRPr="00B91F5F" w:rsidRDefault="00C83D14" w:rsidP="00B91F5F">
      <w:pPr>
        <w:pStyle w:val="af7"/>
        <w:numPr>
          <w:ilvl w:val="0"/>
          <w:numId w:val="116"/>
        </w:numPr>
        <w:spacing w:before="0" w:beforeAutospacing="0" w:after="0" w:afterAutospacing="0" w:line="360" w:lineRule="auto"/>
        <w:ind w:left="0"/>
        <w:jc w:val="both"/>
        <w:rPr>
          <w:sz w:val="28"/>
          <w:szCs w:val="28"/>
        </w:rPr>
      </w:pPr>
      <w:r w:rsidRPr="00B91F5F">
        <w:rPr>
          <w:iCs/>
          <w:sz w:val="28"/>
          <w:szCs w:val="28"/>
        </w:rPr>
        <w:t>Функциональный стиль – это разновидность литературного языка.</w:t>
      </w:r>
    </w:p>
    <w:p w:rsidR="00C83D14" w:rsidRPr="00B91F5F" w:rsidRDefault="00C83D14" w:rsidP="00B91F5F">
      <w:pPr>
        <w:pStyle w:val="af7"/>
        <w:numPr>
          <w:ilvl w:val="0"/>
          <w:numId w:val="116"/>
        </w:numPr>
        <w:spacing w:before="0" w:beforeAutospacing="0" w:after="0" w:afterAutospacing="0" w:line="360" w:lineRule="auto"/>
        <w:ind w:left="0"/>
        <w:jc w:val="both"/>
        <w:rPr>
          <w:sz w:val="28"/>
          <w:szCs w:val="28"/>
        </w:rPr>
      </w:pPr>
      <w:r w:rsidRPr="00B91F5F">
        <w:rPr>
          <w:iCs/>
          <w:sz w:val="28"/>
          <w:szCs w:val="28"/>
        </w:rPr>
        <w:t>Функциональные стили – это исторически сложившиеся и социально осознанные системы речевых средств, используемых в той или иной сфере сообщения.</w:t>
      </w:r>
    </w:p>
    <w:p w:rsidR="00C83D14" w:rsidRPr="00B91F5F" w:rsidRDefault="00C83D14" w:rsidP="00B91F5F">
      <w:pPr>
        <w:pStyle w:val="af7"/>
        <w:numPr>
          <w:ilvl w:val="0"/>
          <w:numId w:val="116"/>
        </w:numPr>
        <w:spacing w:before="0" w:beforeAutospacing="0" w:after="0" w:afterAutospacing="0" w:line="360" w:lineRule="auto"/>
        <w:ind w:left="0"/>
        <w:jc w:val="both"/>
        <w:rPr>
          <w:sz w:val="28"/>
          <w:szCs w:val="28"/>
        </w:rPr>
      </w:pPr>
      <w:r w:rsidRPr="00B91F5F">
        <w:rPr>
          <w:iCs/>
          <w:sz w:val="28"/>
          <w:szCs w:val="28"/>
        </w:rPr>
        <w:t>Функциональные стили языка получили такое название, потому что они выполняют важнейшие функции, являясь средством общения.</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2. Ошибочным является утверждение:</w:t>
      </w:r>
      <w:r w:rsidRPr="00B91F5F">
        <w:rPr>
          <w:rStyle w:val="apple-converted-space"/>
          <w:b/>
          <w:bCs/>
          <w:sz w:val="28"/>
          <w:szCs w:val="28"/>
        </w:rPr>
        <w:t> </w:t>
      </w:r>
      <w:r w:rsidRPr="00B91F5F">
        <w:rPr>
          <w:b/>
          <w:bCs/>
          <w:iCs/>
          <w:sz w:val="28"/>
          <w:szCs w:val="28"/>
        </w:rPr>
        <w:t>Выделяют следующие книжные стили:</w:t>
      </w:r>
    </w:p>
    <w:p w:rsidR="00C83D14" w:rsidRPr="00B91F5F" w:rsidRDefault="00C83D14" w:rsidP="00B91F5F">
      <w:pPr>
        <w:pStyle w:val="af7"/>
        <w:numPr>
          <w:ilvl w:val="0"/>
          <w:numId w:val="117"/>
        </w:numPr>
        <w:spacing w:before="0" w:beforeAutospacing="0" w:after="0" w:afterAutospacing="0" w:line="360" w:lineRule="auto"/>
        <w:ind w:left="0"/>
        <w:jc w:val="both"/>
        <w:rPr>
          <w:sz w:val="28"/>
          <w:szCs w:val="28"/>
        </w:rPr>
      </w:pPr>
      <w:r w:rsidRPr="00B91F5F">
        <w:rPr>
          <w:iCs/>
          <w:sz w:val="28"/>
          <w:szCs w:val="28"/>
        </w:rPr>
        <w:t>официально-деловой;</w:t>
      </w:r>
    </w:p>
    <w:p w:rsidR="00C83D14" w:rsidRPr="00B91F5F" w:rsidRDefault="00C83D14" w:rsidP="00B91F5F">
      <w:pPr>
        <w:pStyle w:val="af7"/>
        <w:numPr>
          <w:ilvl w:val="0"/>
          <w:numId w:val="117"/>
        </w:numPr>
        <w:spacing w:before="0" w:beforeAutospacing="0" w:after="0" w:afterAutospacing="0" w:line="360" w:lineRule="auto"/>
        <w:ind w:left="0"/>
        <w:jc w:val="both"/>
        <w:rPr>
          <w:sz w:val="28"/>
          <w:szCs w:val="28"/>
        </w:rPr>
      </w:pPr>
      <w:r w:rsidRPr="00B91F5F">
        <w:rPr>
          <w:iCs/>
          <w:sz w:val="28"/>
          <w:szCs w:val="28"/>
        </w:rPr>
        <w:t>научный;</w:t>
      </w:r>
    </w:p>
    <w:p w:rsidR="00C83D14" w:rsidRPr="00B91F5F" w:rsidRDefault="00C83D14" w:rsidP="00B91F5F">
      <w:pPr>
        <w:pStyle w:val="af7"/>
        <w:numPr>
          <w:ilvl w:val="0"/>
          <w:numId w:val="117"/>
        </w:numPr>
        <w:spacing w:before="0" w:beforeAutospacing="0" w:after="0" w:afterAutospacing="0" w:line="360" w:lineRule="auto"/>
        <w:ind w:left="0"/>
        <w:jc w:val="both"/>
        <w:rPr>
          <w:sz w:val="28"/>
          <w:szCs w:val="28"/>
        </w:rPr>
      </w:pPr>
      <w:r w:rsidRPr="00B91F5F">
        <w:rPr>
          <w:iCs/>
          <w:sz w:val="28"/>
          <w:szCs w:val="28"/>
        </w:rPr>
        <w:t>авторитарный;</w:t>
      </w:r>
    </w:p>
    <w:p w:rsidR="00C83D14" w:rsidRPr="00B91F5F" w:rsidRDefault="00C83D14" w:rsidP="00B91F5F">
      <w:pPr>
        <w:pStyle w:val="af7"/>
        <w:numPr>
          <w:ilvl w:val="0"/>
          <w:numId w:val="117"/>
        </w:numPr>
        <w:spacing w:before="0" w:beforeAutospacing="0" w:after="0" w:afterAutospacing="0" w:line="360" w:lineRule="auto"/>
        <w:ind w:left="0"/>
        <w:jc w:val="both"/>
        <w:rPr>
          <w:sz w:val="28"/>
          <w:szCs w:val="28"/>
        </w:rPr>
      </w:pPr>
      <w:r w:rsidRPr="00B91F5F">
        <w:rPr>
          <w:iCs/>
          <w:sz w:val="28"/>
          <w:szCs w:val="28"/>
        </w:rPr>
        <w:t>публицистический.</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3. Не относится к книжным стиль речи</w:t>
      </w:r>
    </w:p>
    <w:p w:rsidR="00C83D14" w:rsidRPr="00B91F5F" w:rsidRDefault="00C83D14" w:rsidP="00B91F5F">
      <w:pPr>
        <w:pStyle w:val="af7"/>
        <w:numPr>
          <w:ilvl w:val="0"/>
          <w:numId w:val="118"/>
        </w:numPr>
        <w:spacing w:before="0" w:beforeAutospacing="0" w:after="0" w:afterAutospacing="0" w:line="360" w:lineRule="auto"/>
        <w:ind w:left="0"/>
        <w:jc w:val="both"/>
        <w:rPr>
          <w:sz w:val="28"/>
          <w:szCs w:val="28"/>
        </w:rPr>
      </w:pPr>
      <w:r w:rsidRPr="00B91F5F">
        <w:rPr>
          <w:iCs/>
          <w:sz w:val="28"/>
          <w:szCs w:val="28"/>
        </w:rPr>
        <w:t>официально-деловой;</w:t>
      </w:r>
    </w:p>
    <w:p w:rsidR="00C83D14" w:rsidRPr="00B91F5F" w:rsidRDefault="00C83D14" w:rsidP="00B91F5F">
      <w:pPr>
        <w:pStyle w:val="af7"/>
        <w:numPr>
          <w:ilvl w:val="0"/>
          <w:numId w:val="118"/>
        </w:numPr>
        <w:spacing w:before="0" w:beforeAutospacing="0" w:after="0" w:afterAutospacing="0" w:line="360" w:lineRule="auto"/>
        <w:ind w:left="0"/>
        <w:jc w:val="both"/>
        <w:rPr>
          <w:sz w:val="28"/>
          <w:szCs w:val="28"/>
        </w:rPr>
      </w:pPr>
      <w:r w:rsidRPr="00B91F5F">
        <w:rPr>
          <w:iCs/>
          <w:sz w:val="28"/>
          <w:szCs w:val="28"/>
        </w:rPr>
        <w:t>научный;</w:t>
      </w:r>
    </w:p>
    <w:p w:rsidR="00C83D14" w:rsidRPr="00B91F5F" w:rsidRDefault="00C83D14" w:rsidP="00B91F5F">
      <w:pPr>
        <w:pStyle w:val="af7"/>
        <w:numPr>
          <w:ilvl w:val="0"/>
          <w:numId w:val="118"/>
        </w:numPr>
        <w:spacing w:before="0" w:beforeAutospacing="0" w:after="0" w:afterAutospacing="0" w:line="360" w:lineRule="auto"/>
        <w:ind w:left="0"/>
        <w:jc w:val="both"/>
        <w:rPr>
          <w:sz w:val="28"/>
          <w:szCs w:val="28"/>
        </w:rPr>
      </w:pPr>
      <w:r w:rsidRPr="00B91F5F">
        <w:rPr>
          <w:iCs/>
          <w:sz w:val="28"/>
          <w:szCs w:val="28"/>
        </w:rPr>
        <w:t>разговорно-обиходный;</w:t>
      </w:r>
    </w:p>
    <w:p w:rsidR="00C83D14" w:rsidRPr="00B91F5F" w:rsidRDefault="00C83D14" w:rsidP="00B91F5F">
      <w:pPr>
        <w:pStyle w:val="af7"/>
        <w:numPr>
          <w:ilvl w:val="0"/>
          <w:numId w:val="118"/>
        </w:numPr>
        <w:spacing w:before="0" w:beforeAutospacing="0" w:after="0" w:afterAutospacing="0" w:line="360" w:lineRule="auto"/>
        <w:ind w:left="0"/>
        <w:jc w:val="both"/>
        <w:rPr>
          <w:sz w:val="28"/>
          <w:szCs w:val="28"/>
        </w:rPr>
      </w:pPr>
      <w:r w:rsidRPr="00B91F5F">
        <w:rPr>
          <w:iCs/>
          <w:sz w:val="28"/>
          <w:szCs w:val="28"/>
        </w:rPr>
        <w:t>публицистический.</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4. Нельзя считать общепризнанным выделение книжного стиля</w:t>
      </w:r>
    </w:p>
    <w:p w:rsidR="00C83D14" w:rsidRPr="00B91F5F" w:rsidRDefault="00C83D14" w:rsidP="00B91F5F">
      <w:pPr>
        <w:pStyle w:val="af7"/>
        <w:numPr>
          <w:ilvl w:val="0"/>
          <w:numId w:val="119"/>
        </w:numPr>
        <w:spacing w:before="0" w:beforeAutospacing="0" w:after="0" w:afterAutospacing="0" w:line="360" w:lineRule="auto"/>
        <w:ind w:left="0"/>
        <w:jc w:val="both"/>
        <w:rPr>
          <w:sz w:val="28"/>
          <w:szCs w:val="28"/>
        </w:rPr>
      </w:pPr>
      <w:r w:rsidRPr="00B91F5F">
        <w:rPr>
          <w:iCs/>
          <w:sz w:val="28"/>
          <w:szCs w:val="28"/>
        </w:rPr>
        <w:t>научного;</w:t>
      </w:r>
    </w:p>
    <w:p w:rsidR="00C83D14" w:rsidRPr="00B91F5F" w:rsidRDefault="00C83D14" w:rsidP="00B91F5F">
      <w:pPr>
        <w:pStyle w:val="af7"/>
        <w:numPr>
          <w:ilvl w:val="0"/>
          <w:numId w:val="119"/>
        </w:numPr>
        <w:spacing w:before="0" w:beforeAutospacing="0" w:after="0" w:afterAutospacing="0" w:line="360" w:lineRule="auto"/>
        <w:ind w:left="0"/>
        <w:jc w:val="both"/>
        <w:rPr>
          <w:sz w:val="28"/>
          <w:szCs w:val="28"/>
        </w:rPr>
      </w:pPr>
      <w:r w:rsidRPr="00B91F5F">
        <w:rPr>
          <w:iCs/>
          <w:sz w:val="28"/>
          <w:szCs w:val="28"/>
        </w:rPr>
        <w:t>художественного;</w:t>
      </w:r>
    </w:p>
    <w:p w:rsidR="00C83D14" w:rsidRPr="00B91F5F" w:rsidRDefault="00C83D14" w:rsidP="00B91F5F">
      <w:pPr>
        <w:pStyle w:val="af7"/>
        <w:numPr>
          <w:ilvl w:val="0"/>
          <w:numId w:val="119"/>
        </w:numPr>
        <w:spacing w:before="0" w:beforeAutospacing="0" w:after="0" w:afterAutospacing="0" w:line="360" w:lineRule="auto"/>
        <w:ind w:left="0"/>
        <w:jc w:val="both"/>
        <w:rPr>
          <w:sz w:val="28"/>
          <w:szCs w:val="28"/>
        </w:rPr>
      </w:pPr>
      <w:r w:rsidRPr="00B91F5F">
        <w:rPr>
          <w:iCs/>
          <w:sz w:val="28"/>
          <w:szCs w:val="28"/>
        </w:rPr>
        <w:t>публицистического;</w:t>
      </w:r>
    </w:p>
    <w:p w:rsidR="00C83D14" w:rsidRPr="00B91F5F" w:rsidRDefault="00C83D14" w:rsidP="00B91F5F">
      <w:pPr>
        <w:pStyle w:val="af7"/>
        <w:numPr>
          <w:ilvl w:val="0"/>
          <w:numId w:val="119"/>
        </w:numPr>
        <w:spacing w:before="0" w:beforeAutospacing="0" w:after="0" w:afterAutospacing="0" w:line="360" w:lineRule="auto"/>
        <w:ind w:left="0"/>
        <w:jc w:val="both"/>
        <w:rPr>
          <w:sz w:val="28"/>
          <w:szCs w:val="28"/>
        </w:rPr>
      </w:pPr>
      <w:r w:rsidRPr="00B91F5F">
        <w:rPr>
          <w:iCs/>
          <w:sz w:val="28"/>
          <w:szCs w:val="28"/>
        </w:rPr>
        <w:t>официально-делового.</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lastRenderedPageBreak/>
        <w:t>Тест 5. Такие стилевые черты, как</w:t>
      </w:r>
      <w:r w:rsidRPr="00B91F5F">
        <w:rPr>
          <w:rStyle w:val="apple-converted-space"/>
          <w:b/>
          <w:bCs/>
          <w:sz w:val="28"/>
          <w:szCs w:val="28"/>
        </w:rPr>
        <w:t> </w:t>
      </w:r>
      <w:r w:rsidRPr="00B91F5F">
        <w:rPr>
          <w:b/>
          <w:bCs/>
          <w:iCs/>
          <w:sz w:val="28"/>
          <w:szCs w:val="28"/>
        </w:rPr>
        <w:t>неофициальность, непринужденность и экспрессивность речевого общения</w:t>
      </w:r>
      <w:r w:rsidRPr="00B91F5F">
        <w:rPr>
          <w:b/>
          <w:bCs/>
          <w:sz w:val="28"/>
          <w:szCs w:val="28"/>
        </w:rPr>
        <w:t>характерны для стиля</w:t>
      </w:r>
    </w:p>
    <w:p w:rsidR="00C83D14" w:rsidRPr="00B91F5F" w:rsidRDefault="00C83D14" w:rsidP="00B91F5F">
      <w:pPr>
        <w:pStyle w:val="af7"/>
        <w:numPr>
          <w:ilvl w:val="0"/>
          <w:numId w:val="120"/>
        </w:numPr>
        <w:spacing w:before="0" w:beforeAutospacing="0" w:after="0" w:afterAutospacing="0" w:line="360" w:lineRule="auto"/>
        <w:ind w:left="0"/>
        <w:jc w:val="both"/>
        <w:rPr>
          <w:sz w:val="28"/>
          <w:szCs w:val="28"/>
        </w:rPr>
      </w:pPr>
      <w:r w:rsidRPr="00B91F5F">
        <w:rPr>
          <w:iCs/>
          <w:sz w:val="28"/>
          <w:szCs w:val="28"/>
        </w:rPr>
        <w:t>официально-делового;</w:t>
      </w:r>
    </w:p>
    <w:p w:rsidR="00C83D14" w:rsidRPr="00B91F5F" w:rsidRDefault="00C83D14" w:rsidP="00B91F5F">
      <w:pPr>
        <w:pStyle w:val="af7"/>
        <w:numPr>
          <w:ilvl w:val="0"/>
          <w:numId w:val="120"/>
        </w:numPr>
        <w:spacing w:before="0" w:beforeAutospacing="0" w:after="0" w:afterAutospacing="0" w:line="360" w:lineRule="auto"/>
        <w:ind w:left="0"/>
        <w:jc w:val="both"/>
        <w:rPr>
          <w:sz w:val="28"/>
          <w:szCs w:val="28"/>
        </w:rPr>
      </w:pPr>
      <w:r w:rsidRPr="00B91F5F">
        <w:rPr>
          <w:iCs/>
          <w:sz w:val="28"/>
          <w:szCs w:val="28"/>
        </w:rPr>
        <w:t>научного;</w:t>
      </w:r>
    </w:p>
    <w:p w:rsidR="00C83D14" w:rsidRPr="00B91F5F" w:rsidRDefault="00C83D14" w:rsidP="00B91F5F">
      <w:pPr>
        <w:pStyle w:val="af7"/>
        <w:numPr>
          <w:ilvl w:val="0"/>
          <w:numId w:val="120"/>
        </w:numPr>
        <w:spacing w:before="0" w:beforeAutospacing="0" w:after="0" w:afterAutospacing="0" w:line="360" w:lineRule="auto"/>
        <w:ind w:left="0"/>
        <w:jc w:val="both"/>
        <w:rPr>
          <w:sz w:val="28"/>
          <w:szCs w:val="28"/>
        </w:rPr>
      </w:pPr>
      <w:r w:rsidRPr="00B91F5F">
        <w:rPr>
          <w:iCs/>
          <w:sz w:val="28"/>
          <w:szCs w:val="28"/>
        </w:rPr>
        <w:t>разговорно-обиходного;</w:t>
      </w:r>
    </w:p>
    <w:p w:rsidR="00C83D14" w:rsidRPr="00B91F5F" w:rsidRDefault="00C83D14" w:rsidP="00B91F5F">
      <w:pPr>
        <w:pStyle w:val="af7"/>
        <w:numPr>
          <w:ilvl w:val="0"/>
          <w:numId w:val="120"/>
        </w:numPr>
        <w:spacing w:before="0" w:beforeAutospacing="0" w:after="0" w:afterAutospacing="0" w:line="360" w:lineRule="auto"/>
        <w:ind w:left="0"/>
        <w:jc w:val="both"/>
        <w:rPr>
          <w:sz w:val="28"/>
          <w:szCs w:val="28"/>
        </w:rPr>
      </w:pPr>
      <w:r w:rsidRPr="00B91F5F">
        <w:rPr>
          <w:iCs/>
          <w:sz w:val="28"/>
          <w:szCs w:val="28"/>
        </w:rPr>
        <w:t>публицистического.</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6. Основной языковой функцией разговорного стиля является</w:t>
      </w:r>
    </w:p>
    <w:p w:rsidR="00C83D14" w:rsidRPr="00B91F5F" w:rsidRDefault="00C83D14" w:rsidP="00B91F5F">
      <w:pPr>
        <w:pStyle w:val="af7"/>
        <w:numPr>
          <w:ilvl w:val="0"/>
          <w:numId w:val="121"/>
        </w:numPr>
        <w:spacing w:before="0" w:beforeAutospacing="0" w:after="0" w:afterAutospacing="0" w:line="360" w:lineRule="auto"/>
        <w:ind w:left="0"/>
        <w:jc w:val="both"/>
        <w:rPr>
          <w:sz w:val="28"/>
          <w:szCs w:val="28"/>
        </w:rPr>
      </w:pPr>
      <w:r w:rsidRPr="00B91F5F">
        <w:rPr>
          <w:iCs/>
          <w:sz w:val="28"/>
          <w:szCs w:val="28"/>
        </w:rPr>
        <w:t>аккумулятивная;</w:t>
      </w:r>
    </w:p>
    <w:p w:rsidR="00C83D14" w:rsidRPr="00B91F5F" w:rsidRDefault="00C83D14" w:rsidP="00B91F5F">
      <w:pPr>
        <w:pStyle w:val="af7"/>
        <w:numPr>
          <w:ilvl w:val="0"/>
          <w:numId w:val="121"/>
        </w:numPr>
        <w:spacing w:before="0" w:beforeAutospacing="0" w:after="0" w:afterAutospacing="0" w:line="360" w:lineRule="auto"/>
        <w:ind w:left="0"/>
        <w:jc w:val="both"/>
        <w:rPr>
          <w:sz w:val="28"/>
          <w:szCs w:val="28"/>
        </w:rPr>
      </w:pPr>
      <w:r w:rsidRPr="00B91F5F">
        <w:rPr>
          <w:iCs/>
          <w:sz w:val="28"/>
          <w:szCs w:val="28"/>
        </w:rPr>
        <w:t>когнитивная;</w:t>
      </w:r>
    </w:p>
    <w:p w:rsidR="00C83D14" w:rsidRPr="00B91F5F" w:rsidRDefault="00C83D14" w:rsidP="00B91F5F">
      <w:pPr>
        <w:pStyle w:val="af7"/>
        <w:numPr>
          <w:ilvl w:val="0"/>
          <w:numId w:val="121"/>
        </w:numPr>
        <w:spacing w:before="0" w:beforeAutospacing="0" w:after="0" w:afterAutospacing="0" w:line="360" w:lineRule="auto"/>
        <w:ind w:left="0"/>
        <w:jc w:val="both"/>
        <w:rPr>
          <w:sz w:val="28"/>
          <w:szCs w:val="28"/>
        </w:rPr>
      </w:pPr>
      <w:r w:rsidRPr="00B91F5F">
        <w:rPr>
          <w:iCs/>
          <w:sz w:val="28"/>
          <w:szCs w:val="28"/>
        </w:rPr>
        <w:t>коммуникативная;</w:t>
      </w:r>
    </w:p>
    <w:p w:rsidR="00C83D14" w:rsidRPr="00B91F5F" w:rsidRDefault="00C83D14" w:rsidP="00B91F5F">
      <w:pPr>
        <w:pStyle w:val="af7"/>
        <w:numPr>
          <w:ilvl w:val="0"/>
          <w:numId w:val="121"/>
        </w:numPr>
        <w:spacing w:before="0" w:beforeAutospacing="0" w:after="0" w:afterAutospacing="0" w:line="360" w:lineRule="auto"/>
        <w:ind w:left="0"/>
        <w:jc w:val="both"/>
        <w:rPr>
          <w:sz w:val="28"/>
          <w:szCs w:val="28"/>
        </w:rPr>
      </w:pPr>
      <w:r w:rsidRPr="00B91F5F">
        <w:rPr>
          <w:iCs/>
          <w:sz w:val="28"/>
          <w:szCs w:val="28"/>
        </w:rPr>
        <w:t>эстетическая.</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7. Не относится к особенностям разговорного стиля такая черта, как</w:t>
      </w:r>
    </w:p>
    <w:p w:rsidR="00C83D14" w:rsidRPr="00B91F5F" w:rsidRDefault="00C83D14" w:rsidP="00B91F5F">
      <w:pPr>
        <w:pStyle w:val="af7"/>
        <w:numPr>
          <w:ilvl w:val="0"/>
          <w:numId w:val="122"/>
        </w:numPr>
        <w:spacing w:before="0" w:beforeAutospacing="0" w:after="0" w:afterAutospacing="0" w:line="360" w:lineRule="auto"/>
        <w:ind w:left="0"/>
        <w:jc w:val="both"/>
        <w:rPr>
          <w:sz w:val="28"/>
          <w:szCs w:val="28"/>
        </w:rPr>
      </w:pPr>
      <w:r w:rsidRPr="00B91F5F">
        <w:rPr>
          <w:iCs/>
          <w:sz w:val="28"/>
          <w:szCs w:val="28"/>
        </w:rPr>
        <w:t>неофициальность и непринужденность речи;</w:t>
      </w:r>
    </w:p>
    <w:p w:rsidR="00C83D14" w:rsidRPr="00B91F5F" w:rsidRDefault="00C83D14" w:rsidP="00B91F5F">
      <w:pPr>
        <w:pStyle w:val="af7"/>
        <w:numPr>
          <w:ilvl w:val="0"/>
          <w:numId w:val="122"/>
        </w:numPr>
        <w:spacing w:before="0" w:beforeAutospacing="0" w:after="0" w:afterAutospacing="0" w:line="360" w:lineRule="auto"/>
        <w:ind w:left="0"/>
        <w:jc w:val="both"/>
        <w:rPr>
          <w:sz w:val="28"/>
          <w:szCs w:val="28"/>
        </w:rPr>
      </w:pPr>
      <w:r w:rsidRPr="00B91F5F">
        <w:rPr>
          <w:iCs/>
          <w:sz w:val="28"/>
          <w:szCs w:val="28"/>
        </w:rPr>
        <w:t>спонтанность и автоматизм;</w:t>
      </w:r>
    </w:p>
    <w:p w:rsidR="00C83D14" w:rsidRPr="00B91F5F" w:rsidRDefault="00C83D14" w:rsidP="00B91F5F">
      <w:pPr>
        <w:pStyle w:val="af7"/>
        <w:numPr>
          <w:ilvl w:val="0"/>
          <w:numId w:val="122"/>
        </w:numPr>
        <w:spacing w:before="0" w:beforeAutospacing="0" w:after="0" w:afterAutospacing="0" w:line="360" w:lineRule="auto"/>
        <w:ind w:left="0"/>
        <w:jc w:val="both"/>
        <w:rPr>
          <w:sz w:val="28"/>
          <w:szCs w:val="28"/>
        </w:rPr>
      </w:pPr>
      <w:r w:rsidRPr="00B91F5F">
        <w:rPr>
          <w:iCs/>
          <w:sz w:val="28"/>
          <w:szCs w:val="28"/>
        </w:rPr>
        <w:t>точность и логичность речи;</w:t>
      </w:r>
    </w:p>
    <w:p w:rsidR="00C83D14" w:rsidRPr="00B91F5F" w:rsidRDefault="00C83D14" w:rsidP="00B91F5F">
      <w:pPr>
        <w:pStyle w:val="af7"/>
        <w:numPr>
          <w:ilvl w:val="0"/>
          <w:numId w:val="122"/>
        </w:numPr>
        <w:spacing w:before="0" w:beforeAutospacing="0" w:after="0" w:afterAutospacing="0" w:line="360" w:lineRule="auto"/>
        <w:ind w:left="0"/>
        <w:jc w:val="both"/>
        <w:rPr>
          <w:sz w:val="28"/>
          <w:szCs w:val="28"/>
        </w:rPr>
      </w:pPr>
      <w:r w:rsidRPr="00B91F5F">
        <w:rPr>
          <w:iCs/>
          <w:sz w:val="28"/>
          <w:szCs w:val="28"/>
        </w:rPr>
        <w:t>обыденность содержания.</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8. Неверным является утверждение:</w:t>
      </w:r>
    </w:p>
    <w:p w:rsidR="00C83D14" w:rsidRPr="00B91F5F" w:rsidRDefault="00C83D14" w:rsidP="00B91F5F">
      <w:pPr>
        <w:pStyle w:val="af7"/>
        <w:numPr>
          <w:ilvl w:val="0"/>
          <w:numId w:val="123"/>
        </w:numPr>
        <w:spacing w:before="0" w:beforeAutospacing="0" w:after="0" w:afterAutospacing="0" w:line="360" w:lineRule="auto"/>
        <w:ind w:left="0"/>
        <w:jc w:val="both"/>
        <w:rPr>
          <w:sz w:val="28"/>
          <w:szCs w:val="28"/>
        </w:rPr>
      </w:pPr>
      <w:r w:rsidRPr="00B91F5F">
        <w:rPr>
          <w:iCs/>
          <w:sz w:val="28"/>
          <w:szCs w:val="28"/>
        </w:rPr>
        <w:t>На разговорный стиль большое внимание оказывает ситуация речи.</w:t>
      </w:r>
    </w:p>
    <w:p w:rsidR="00C83D14" w:rsidRPr="00B91F5F" w:rsidRDefault="00C83D14" w:rsidP="00B91F5F">
      <w:pPr>
        <w:pStyle w:val="af7"/>
        <w:numPr>
          <w:ilvl w:val="0"/>
          <w:numId w:val="123"/>
        </w:numPr>
        <w:spacing w:before="0" w:beforeAutospacing="0" w:after="0" w:afterAutospacing="0" w:line="360" w:lineRule="auto"/>
        <w:ind w:left="0"/>
        <w:jc w:val="both"/>
        <w:rPr>
          <w:sz w:val="28"/>
          <w:szCs w:val="28"/>
        </w:rPr>
      </w:pPr>
      <w:r w:rsidRPr="00B91F5F">
        <w:rPr>
          <w:iCs/>
          <w:sz w:val="28"/>
          <w:szCs w:val="28"/>
        </w:rPr>
        <w:t>Это позволяет предельно сокращать высказывание.</w:t>
      </w:r>
    </w:p>
    <w:p w:rsidR="00C83D14" w:rsidRPr="00B91F5F" w:rsidRDefault="00C83D14" w:rsidP="00B91F5F">
      <w:pPr>
        <w:pStyle w:val="af7"/>
        <w:numPr>
          <w:ilvl w:val="0"/>
          <w:numId w:val="123"/>
        </w:numPr>
        <w:spacing w:before="0" w:beforeAutospacing="0" w:after="0" w:afterAutospacing="0" w:line="360" w:lineRule="auto"/>
        <w:ind w:left="0"/>
        <w:jc w:val="both"/>
        <w:rPr>
          <w:sz w:val="28"/>
          <w:szCs w:val="28"/>
        </w:rPr>
      </w:pPr>
      <w:r w:rsidRPr="00B91F5F">
        <w:rPr>
          <w:iCs/>
          <w:sz w:val="28"/>
          <w:szCs w:val="28"/>
        </w:rPr>
        <w:t>Сжатие, упрощение – необходимое условие для существования разговорного стиля.</w:t>
      </w:r>
    </w:p>
    <w:p w:rsidR="00C83D14" w:rsidRPr="00B91F5F" w:rsidRDefault="00C83D14" w:rsidP="00B91F5F">
      <w:pPr>
        <w:pStyle w:val="af7"/>
        <w:numPr>
          <w:ilvl w:val="0"/>
          <w:numId w:val="123"/>
        </w:numPr>
        <w:spacing w:before="0" w:beforeAutospacing="0" w:after="0" w:afterAutospacing="0" w:line="360" w:lineRule="auto"/>
        <w:ind w:left="0"/>
        <w:jc w:val="both"/>
        <w:rPr>
          <w:sz w:val="28"/>
          <w:szCs w:val="28"/>
        </w:rPr>
      </w:pPr>
      <w:r w:rsidRPr="00B91F5F">
        <w:rPr>
          <w:iCs/>
          <w:sz w:val="28"/>
          <w:szCs w:val="28"/>
        </w:rPr>
        <w:t>Основной формой существования разговорного стиля является монологическая форма.</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9. Не характерна для разговорно-обиходного стиля лексика</w:t>
      </w:r>
    </w:p>
    <w:p w:rsidR="00C83D14" w:rsidRPr="00B91F5F" w:rsidRDefault="00C83D14" w:rsidP="00B91F5F">
      <w:pPr>
        <w:pStyle w:val="af7"/>
        <w:numPr>
          <w:ilvl w:val="0"/>
          <w:numId w:val="124"/>
        </w:numPr>
        <w:spacing w:before="0" w:beforeAutospacing="0" w:after="0" w:afterAutospacing="0" w:line="360" w:lineRule="auto"/>
        <w:ind w:left="0"/>
        <w:jc w:val="both"/>
        <w:rPr>
          <w:sz w:val="28"/>
          <w:szCs w:val="28"/>
        </w:rPr>
      </w:pPr>
      <w:r w:rsidRPr="00B91F5F">
        <w:rPr>
          <w:iCs/>
          <w:sz w:val="28"/>
          <w:szCs w:val="28"/>
        </w:rPr>
        <w:t>научная терминология;</w:t>
      </w:r>
    </w:p>
    <w:p w:rsidR="00C83D14" w:rsidRPr="00B91F5F" w:rsidRDefault="00C83D14" w:rsidP="00B91F5F">
      <w:pPr>
        <w:pStyle w:val="af7"/>
        <w:numPr>
          <w:ilvl w:val="0"/>
          <w:numId w:val="124"/>
        </w:numPr>
        <w:spacing w:before="0" w:beforeAutospacing="0" w:after="0" w:afterAutospacing="0" w:line="360" w:lineRule="auto"/>
        <w:ind w:left="0"/>
        <w:jc w:val="both"/>
        <w:rPr>
          <w:sz w:val="28"/>
          <w:szCs w:val="28"/>
        </w:rPr>
      </w:pPr>
      <w:r w:rsidRPr="00B91F5F">
        <w:rPr>
          <w:iCs/>
          <w:sz w:val="28"/>
          <w:szCs w:val="28"/>
        </w:rPr>
        <w:t>разговорные слова;</w:t>
      </w:r>
    </w:p>
    <w:p w:rsidR="00C83D14" w:rsidRPr="00B91F5F" w:rsidRDefault="00C83D14" w:rsidP="00B91F5F">
      <w:pPr>
        <w:pStyle w:val="af7"/>
        <w:numPr>
          <w:ilvl w:val="0"/>
          <w:numId w:val="124"/>
        </w:numPr>
        <w:spacing w:before="0" w:beforeAutospacing="0" w:after="0" w:afterAutospacing="0" w:line="360" w:lineRule="auto"/>
        <w:ind w:left="0"/>
        <w:jc w:val="both"/>
        <w:rPr>
          <w:sz w:val="28"/>
          <w:szCs w:val="28"/>
        </w:rPr>
      </w:pPr>
      <w:r w:rsidRPr="00B91F5F">
        <w:rPr>
          <w:iCs/>
          <w:sz w:val="28"/>
          <w:szCs w:val="28"/>
        </w:rPr>
        <w:t>общеупотребительные слова;</w:t>
      </w:r>
    </w:p>
    <w:p w:rsidR="00C83D14" w:rsidRPr="00B91F5F" w:rsidRDefault="00C83D14" w:rsidP="00B91F5F">
      <w:pPr>
        <w:pStyle w:val="af7"/>
        <w:numPr>
          <w:ilvl w:val="0"/>
          <w:numId w:val="124"/>
        </w:numPr>
        <w:spacing w:before="0" w:beforeAutospacing="0" w:after="0" w:afterAutospacing="0" w:line="360" w:lineRule="auto"/>
        <w:ind w:left="0"/>
        <w:jc w:val="both"/>
        <w:rPr>
          <w:sz w:val="28"/>
          <w:szCs w:val="28"/>
        </w:rPr>
      </w:pPr>
      <w:r w:rsidRPr="00B91F5F">
        <w:rPr>
          <w:iCs/>
          <w:sz w:val="28"/>
          <w:szCs w:val="28"/>
        </w:rPr>
        <w:t>просторечные слова.</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lastRenderedPageBreak/>
        <w:t>Тест 10. В практическом применении часто происходит смешение стилей, которое начинает взаимодействовать между собой. Этот процесс называют:</w:t>
      </w:r>
    </w:p>
    <w:p w:rsidR="00C83D14" w:rsidRPr="00B91F5F" w:rsidRDefault="00C83D14" w:rsidP="00B91F5F">
      <w:pPr>
        <w:pStyle w:val="af7"/>
        <w:numPr>
          <w:ilvl w:val="0"/>
          <w:numId w:val="125"/>
        </w:numPr>
        <w:spacing w:before="0" w:beforeAutospacing="0" w:after="0" w:afterAutospacing="0" w:line="360" w:lineRule="auto"/>
        <w:ind w:left="0"/>
        <w:jc w:val="both"/>
        <w:rPr>
          <w:sz w:val="28"/>
          <w:szCs w:val="28"/>
        </w:rPr>
      </w:pPr>
      <w:r w:rsidRPr="00B91F5F">
        <w:rPr>
          <w:iCs/>
          <w:sz w:val="28"/>
          <w:szCs w:val="28"/>
        </w:rPr>
        <w:t>смысловым потоком;</w:t>
      </w:r>
    </w:p>
    <w:p w:rsidR="00C83D14" w:rsidRPr="00B91F5F" w:rsidRDefault="00C83D14" w:rsidP="00B91F5F">
      <w:pPr>
        <w:pStyle w:val="af7"/>
        <w:numPr>
          <w:ilvl w:val="0"/>
          <w:numId w:val="125"/>
        </w:numPr>
        <w:spacing w:before="0" w:beforeAutospacing="0" w:after="0" w:afterAutospacing="0" w:line="360" w:lineRule="auto"/>
        <w:ind w:left="0"/>
        <w:jc w:val="both"/>
        <w:rPr>
          <w:sz w:val="28"/>
          <w:szCs w:val="28"/>
        </w:rPr>
      </w:pPr>
      <w:r w:rsidRPr="00B91F5F">
        <w:rPr>
          <w:iCs/>
          <w:sz w:val="28"/>
          <w:szCs w:val="28"/>
        </w:rPr>
        <w:t>письменным потоком;</w:t>
      </w:r>
    </w:p>
    <w:p w:rsidR="00C83D14" w:rsidRPr="00B91F5F" w:rsidRDefault="00C83D14" w:rsidP="00B91F5F">
      <w:pPr>
        <w:pStyle w:val="af7"/>
        <w:numPr>
          <w:ilvl w:val="0"/>
          <w:numId w:val="125"/>
        </w:numPr>
        <w:spacing w:before="0" w:beforeAutospacing="0" w:after="0" w:afterAutospacing="0" w:line="360" w:lineRule="auto"/>
        <w:ind w:left="0"/>
        <w:jc w:val="both"/>
        <w:rPr>
          <w:sz w:val="28"/>
          <w:szCs w:val="28"/>
        </w:rPr>
      </w:pPr>
      <w:r w:rsidRPr="00B91F5F">
        <w:rPr>
          <w:iCs/>
          <w:sz w:val="28"/>
          <w:szCs w:val="28"/>
        </w:rPr>
        <w:t>речевым потоком;</w:t>
      </w:r>
    </w:p>
    <w:p w:rsidR="00C83D14" w:rsidRPr="00B91F5F" w:rsidRDefault="00C83D14" w:rsidP="00B91F5F">
      <w:pPr>
        <w:pStyle w:val="af7"/>
        <w:numPr>
          <w:ilvl w:val="0"/>
          <w:numId w:val="125"/>
        </w:numPr>
        <w:spacing w:before="0" w:beforeAutospacing="0" w:after="0" w:afterAutospacing="0" w:line="360" w:lineRule="auto"/>
        <w:ind w:left="0"/>
        <w:jc w:val="both"/>
        <w:rPr>
          <w:sz w:val="28"/>
          <w:szCs w:val="28"/>
        </w:rPr>
      </w:pPr>
      <w:r w:rsidRPr="00B91F5F">
        <w:rPr>
          <w:iCs/>
          <w:sz w:val="28"/>
          <w:szCs w:val="28"/>
        </w:rPr>
        <w:t>устным потоком.</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11. Экстралингвистические факторы оказывают большое влияние на стиль</w:t>
      </w:r>
    </w:p>
    <w:p w:rsidR="00C83D14" w:rsidRPr="00B91F5F" w:rsidRDefault="00C83D14" w:rsidP="00B91F5F">
      <w:pPr>
        <w:pStyle w:val="af7"/>
        <w:numPr>
          <w:ilvl w:val="0"/>
          <w:numId w:val="126"/>
        </w:numPr>
        <w:spacing w:before="0" w:beforeAutospacing="0" w:after="0" w:afterAutospacing="0" w:line="360" w:lineRule="auto"/>
        <w:ind w:left="0"/>
        <w:jc w:val="both"/>
        <w:rPr>
          <w:sz w:val="28"/>
          <w:szCs w:val="28"/>
        </w:rPr>
      </w:pPr>
      <w:r w:rsidRPr="00B91F5F">
        <w:rPr>
          <w:iCs/>
          <w:sz w:val="28"/>
          <w:szCs w:val="28"/>
        </w:rPr>
        <w:t>публицистический;</w:t>
      </w:r>
    </w:p>
    <w:p w:rsidR="00C83D14" w:rsidRPr="00B91F5F" w:rsidRDefault="00C83D14" w:rsidP="00B91F5F">
      <w:pPr>
        <w:pStyle w:val="af7"/>
        <w:numPr>
          <w:ilvl w:val="0"/>
          <w:numId w:val="126"/>
        </w:numPr>
        <w:spacing w:before="0" w:beforeAutospacing="0" w:after="0" w:afterAutospacing="0" w:line="360" w:lineRule="auto"/>
        <w:ind w:left="0"/>
        <w:jc w:val="both"/>
        <w:rPr>
          <w:sz w:val="28"/>
          <w:szCs w:val="28"/>
        </w:rPr>
      </w:pPr>
      <w:r w:rsidRPr="00B91F5F">
        <w:rPr>
          <w:iCs/>
          <w:sz w:val="28"/>
          <w:szCs w:val="28"/>
        </w:rPr>
        <w:t>официально-деловой стиль;</w:t>
      </w:r>
    </w:p>
    <w:p w:rsidR="00C83D14" w:rsidRPr="00B91F5F" w:rsidRDefault="00C83D14" w:rsidP="00B91F5F">
      <w:pPr>
        <w:pStyle w:val="af7"/>
        <w:numPr>
          <w:ilvl w:val="0"/>
          <w:numId w:val="126"/>
        </w:numPr>
        <w:spacing w:before="0" w:beforeAutospacing="0" w:after="0" w:afterAutospacing="0" w:line="360" w:lineRule="auto"/>
        <w:ind w:left="0"/>
        <w:jc w:val="both"/>
        <w:rPr>
          <w:sz w:val="28"/>
          <w:szCs w:val="28"/>
        </w:rPr>
      </w:pPr>
      <w:r w:rsidRPr="00B91F5F">
        <w:rPr>
          <w:iCs/>
          <w:sz w:val="28"/>
          <w:szCs w:val="28"/>
        </w:rPr>
        <w:t>научный;</w:t>
      </w:r>
    </w:p>
    <w:p w:rsidR="00C83D14" w:rsidRPr="00B91F5F" w:rsidRDefault="00C83D14" w:rsidP="00B91F5F">
      <w:pPr>
        <w:pStyle w:val="af7"/>
        <w:numPr>
          <w:ilvl w:val="0"/>
          <w:numId w:val="126"/>
        </w:numPr>
        <w:spacing w:before="0" w:beforeAutospacing="0" w:after="0" w:afterAutospacing="0" w:line="360" w:lineRule="auto"/>
        <w:ind w:left="0"/>
        <w:jc w:val="both"/>
        <w:rPr>
          <w:sz w:val="28"/>
          <w:szCs w:val="28"/>
        </w:rPr>
      </w:pPr>
      <w:r w:rsidRPr="00B91F5F">
        <w:rPr>
          <w:iCs/>
          <w:sz w:val="28"/>
          <w:szCs w:val="28"/>
        </w:rPr>
        <w:t>разговорно-обиходный.</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12. Язык художественной литературы оказывает влияние на развитие</w:t>
      </w:r>
    </w:p>
    <w:p w:rsidR="00C83D14" w:rsidRPr="00B91F5F" w:rsidRDefault="00C83D14" w:rsidP="00B91F5F">
      <w:pPr>
        <w:pStyle w:val="af7"/>
        <w:numPr>
          <w:ilvl w:val="0"/>
          <w:numId w:val="127"/>
        </w:numPr>
        <w:spacing w:before="0" w:beforeAutospacing="0" w:after="0" w:afterAutospacing="0" w:line="360" w:lineRule="auto"/>
        <w:ind w:left="0"/>
        <w:jc w:val="both"/>
        <w:rPr>
          <w:sz w:val="28"/>
          <w:szCs w:val="28"/>
        </w:rPr>
      </w:pPr>
      <w:r w:rsidRPr="00B91F5F">
        <w:rPr>
          <w:iCs/>
          <w:sz w:val="28"/>
          <w:szCs w:val="28"/>
        </w:rPr>
        <w:t>просторечия;</w:t>
      </w:r>
    </w:p>
    <w:p w:rsidR="00C83D14" w:rsidRPr="00B91F5F" w:rsidRDefault="00C83D14" w:rsidP="00B91F5F">
      <w:pPr>
        <w:pStyle w:val="af7"/>
        <w:numPr>
          <w:ilvl w:val="0"/>
          <w:numId w:val="127"/>
        </w:numPr>
        <w:spacing w:before="0" w:beforeAutospacing="0" w:after="0" w:afterAutospacing="0" w:line="360" w:lineRule="auto"/>
        <w:ind w:left="0"/>
        <w:jc w:val="both"/>
        <w:rPr>
          <w:sz w:val="28"/>
          <w:szCs w:val="28"/>
        </w:rPr>
      </w:pPr>
      <w:r w:rsidRPr="00B91F5F">
        <w:rPr>
          <w:iCs/>
          <w:sz w:val="28"/>
          <w:szCs w:val="28"/>
        </w:rPr>
        <w:t>диалектов;</w:t>
      </w:r>
    </w:p>
    <w:p w:rsidR="00C83D14" w:rsidRPr="00B91F5F" w:rsidRDefault="00C83D14" w:rsidP="00B91F5F">
      <w:pPr>
        <w:pStyle w:val="af7"/>
        <w:numPr>
          <w:ilvl w:val="0"/>
          <w:numId w:val="127"/>
        </w:numPr>
        <w:spacing w:before="0" w:beforeAutospacing="0" w:after="0" w:afterAutospacing="0" w:line="360" w:lineRule="auto"/>
        <w:ind w:left="0"/>
        <w:jc w:val="both"/>
        <w:rPr>
          <w:sz w:val="28"/>
          <w:szCs w:val="28"/>
        </w:rPr>
      </w:pPr>
      <w:r w:rsidRPr="00B91F5F">
        <w:rPr>
          <w:iCs/>
          <w:sz w:val="28"/>
          <w:szCs w:val="28"/>
        </w:rPr>
        <w:t>жаргона;</w:t>
      </w:r>
    </w:p>
    <w:p w:rsidR="00C83D14" w:rsidRPr="00B91F5F" w:rsidRDefault="00C83D14" w:rsidP="00B91F5F">
      <w:pPr>
        <w:pStyle w:val="af7"/>
        <w:numPr>
          <w:ilvl w:val="0"/>
          <w:numId w:val="127"/>
        </w:numPr>
        <w:spacing w:before="0" w:beforeAutospacing="0" w:after="0" w:afterAutospacing="0" w:line="360" w:lineRule="auto"/>
        <w:ind w:left="0"/>
        <w:jc w:val="both"/>
        <w:rPr>
          <w:sz w:val="28"/>
          <w:szCs w:val="28"/>
        </w:rPr>
      </w:pPr>
      <w:r w:rsidRPr="00B91F5F">
        <w:rPr>
          <w:iCs/>
          <w:sz w:val="28"/>
          <w:szCs w:val="28"/>
        </w:rPr>
        <w:t>литературного языка.</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13. Эмоционально-экспрессивная лексика наиболее полно представлена в</w:t>
      </w:r>
    </w:p>
    <w:p w:rsidR="00C83D14" w:rsidRPr="00B91F5F" w:rsidRDefault="00C83D14" w:rsidP="00B91F5F">
      <w:pPr>
        <w:pStyle w:val="af7"/>
        <w:numPr>
          <w:ilvl w:val="0"/>
          <w:numId w:val="128"/>
        </w:numPr>
        <w:spacing w:before="0" w:beforeAutospacing="0" w:after="0" w:afterAutospacing="0" w:line="360" w:lineRule="auto"/>
        <w:ind w:left="0"/>
        <w:jc w:val="both"/>
        <w:rPr>
          <w:sz w:val="28"/>
          <w:szCs w:val="28"/>
        </w:rPr>
      </w:pPr>
      <w:r w:rsidRPr="00B91F5F">
        <w:rPr>
          <w:iCs/>
          <w:sz w:val="28"/>
          <w:szCs w:val="28"/>
        </w:rPr>
        <w:t>разговорно-обиходной речи;</w:t>
      </w:r>
    </w:p>
    <w:p w:rsidR="00C83D14" w:rsidRPr="00B91F5F" w:rsidRDefault="00C83D14" w:rsidP="00B91F5F">
      <w:pPr>
        <w:pStyle w:val="af7"/>
        <w:numPr>
          <w:ilvl w:val="0"/>
          <w:numId w:val="128"/>
        </w:numPr>
        <w:spacing w:before="0" w:beforeAutospacing="0" w:after="0" w:afterAutospacing="0" w:line="360" w:lineRule="auto"/>
        <w:ind w:left="0"/>
        <w:jc w:val="both"/>
        <w:rPr>
          <w:sz w:val="28"/>
          <w:szCs w:val="28"/>
        </w:rPr>
      </w:pPr>
      <w:r w:rsidRPr="00B91F5F">
        <w:rPr>
          <w:iCs/>
          <w:sz w:val="28"/>
          <w:szCs w:val="28"/>
        </w:rPr>
        <w:t>официально-деловой речи;</w:t>
      </w:r>
    </w:p>
    <w:p w:rsidR="00C83D14" w:rsidRPr="00B91F5F" w:rsidRDefault="00C83D14" w:rsidP="00B91F5F">
      <w:pPr>
        <w:pStyle w:val="af7"/>
        <w:numPr>
          <w:ilvl w:val="0"/>
          <w:numId w:val="128"/>
        </w:numPr>
        <w:spacing w:before="0" w:beforeAutospacing="0" w:after="0" w:afterAutospacing="0" w:line="360" w:lineRule="auto"/>
        <w:ind w:left="0"/>
        <w:jc w:val="both"/>
        <w:rPr>
          <w:sz w:val="28"/>
          <w:szCs w:val="28"/>
        </w:rPr>
      </w:pPr>
      <w:r w:rsidRPr="00B91F5F">
        <w:rPr>
          <w:iCs/>
          <w:sz w:val="28"/>
          <w:szCs w:val="28"/>
        </w:rPr>
        <w:t>научной речи;</w:t>
      </w:r>
    </w:p>
    <w:p w:rsidR="00C83D14" w:rsidRPr="00B91F5F" w:rsidRDefault="00C83D14" w:rsidP="00B91F5F">
      <w:pPr>
        <w:pStyle w:val="af7"/>
        <w:numPr>
          <w:ilvl w:val="0"/>
          <w:numId w:val="128"/>
        </w:numPr>
        <w:spacing w:before="0" w:beforeAutospacing="0" w:after="0" w:afterAutospacing="0" w:line="360" w:lineRule="auto"/>
        <w:ind w:left="0"/>
        <w:jc w:val="both"/>
        <w:rPr>
          <w:sz w:val="28"/>
          <w:szCs w:val="28"/>
        </w:rPr>
      </w:pPr>
      <w:r w:rsidRPr="00B91F5F">
        <w:rPr>
          <w:iCs/>
          <w:sz w:val="28"/>
          <w:szCs w:val="28"/>
        </w:rPr>
        <w:t>техническом стиле.</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14. Лексика не только литературного языка представлена в стиле речи</w:t>
      </w:r>
    </w:p>
    <w:p w:rsidR="00C83D14" w:rsidRPr="00B91F5F" w:rsidRDefault="00C83D14" w:rsidP="00B91F5F">
      <w:pPr>
        <w:pStyle w:val="af7"/>
        <w:numPr>
          <w:ilvl w:val="0"/>
          <w:numId w:val="129"/>
        </w:numPr>
        <w:spacing w:before="0" w:beforeAutospacing="0" w:after="0" w:afterAutospacing="0" w:line="360" w:lineRule="auto"/>
        <w:ind w:left="0"/>
        <w:jc w:val="both"/>
        <w:rPr>
          <w:sz w:val="28"/>
          <w:szCs w:val="28"/>
        </w:rPr>
      </w:pPr>
      <w:r w:rsidRPr="00B91F5F">
        <w:rPr>
          <w:iCs/>
          <w:sz w:val="28"/>
          <w:szCs w:val="28"/>
        </w:rPr>
        <w:t>научном;</w:t>
      </w:r>
    </w:p>
    <w:p w:rsidR="00C83D14" w:rsidRPr="00B91F5F" w:rsidRDefault="00C83D14" w:rsidP="00B91F5F">
      <w:pPr>
        <w:pStyle w:val="af7"/>
        <w:numPr>
          <w:ilvl w:val="0"/>
          <w:numId w:val="129"/>
        </w:numPr>
        <w:spacing w:before="0" w:beforeAutospacing="0" w:after="0" w:afterAutospacing="0" w:line="360" w:lineRule="auto"/>
        <w:ind w:left="0"/>
        <w:jc w:val="both"/>
        <w:rPr>
          <w:sz w:val="28"/>
          <w:szCs w:val="28"/>
        </w:rPr>
      </w:pPr>
      <w:r w:rsidRPr="00B91F5F">
        <w:rPr>
          <w:iCs/>
          <w:sz w:val="28"/>
          <w:szCs w:val="28"/>
        </w:rPr>
        <w:t>официально-деловом;</w:t>
      </w:r>
    </w:p>
    <w:p w:rsidR="00C83D14" w:rsidRPr="00B91F5F" w:rsidRDefault="00C83D14" w:rsidP="00B91F5F">
      <w:pPr>
        <w:pStyle w:val="af7"/>
        <w:numPr>
          <w:ilvl w:val="0"/>
          <w:numId w:val="129"/>
        </w:numPr>
        <w:spacing w:before="0" w:beforeAutospacing="0" w:after="0" w:afterAutospacing="0" w:line="360" w:lineRule="auto"/>
        <w:ind w:left="0"/>
        <w:jc w:val="both"/>
        <w:rPr>
          <w:sz w:val="28"/>
          <w:szCs w:val="28"/>
        </w:rPr>
      </w:pPr>
      <w:r w:rsidRPr="00B91F5F">
        <w:rPr>
          <w:iCs/>
          <w:sz w:val="28"/>
          <w:szCs w:val="28"/>
        </w:rPr>
        <w:t>публицистическом;</w:t>
      </w:r>
    </w:p>
    <w:p w:rsidR="00C83D14" w:rsidRPr="00B91F5F" w:rsidRDefault="00C83D14" w:rsidP="00B91F5F">
      <w:pPr>
        <w:pStyle w:val="af7"/>
        <w:numPr>
          <w:ilvl w:val="0"/>
          <w:numId w:val="129"/>
        </w:numPr>
        <w:spacing w:before="0" w:beforeAutospacing="0" w:after="0" w:afterAutospacing="0" w:line="360" w:lineRule="auto"/>
        <w:ind w:left="0"/>
        <w:jc w:val="both"/>
        <w:rPr>
          <w:sz w:val="28"/>
          <w:szCs w:val="28"/>
        </w:rPr>
      </w:pPr>
      <w:r w:rsidRPr="00B91F5F">
        <w:rPr>
          <w:iCs/>
          <w:sz w:val="28"/>
          <w:szCs w:val="28"/>
        </w:rPr>
        <w:lastRenderedPageBreak/>
        <w:t>художественном.</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15. Приведены не характерные для разговорного стиля речи морфологические формы в ряду</w:t>
      </w:r>
    </w:p>
    <w:p w:rsidR="00C83D14" w:rsidRPr="00B91F5F" w:rsidRDefault="00C83D14" w:rsidP="00B91F5F">
      <w:pPr>
        <w:pStyle w:val="af7"/>
        <w:numPr>
          <w:ilvl w:val="0"/>
          <w:numId w:val="130"/>
        </w:numPr>
        <w:spacing w:before="0" w:beforeAutospacing="0" w:after="0" w:afterAutospacing="0" w:line="360" w:lineRule="auto"/>
        <w:ind w:left="0"/>
        <w:jc w:val="both"/>
        <w:rPr>
          <w:sz w:val="28"/>
          <w:szCs w:val="28"/>
        </w:rPr>
      </w:pPr>
      <w:r w:rsidRPr="00B91F5F">
        <w:rPr>
          <w:iCs/>
          <w:sz w:val="28"/>
          <w:szCs w:val="28"/>
        </w:rPr>
        <w:t>шестьдесят граммов, с пятьюдесятью процентами;</w:t>
      </w:r>
    </w:p>
    <w:p w:rsidR="00C83D14" w:rsidRPr="00B91F5F" w:rsidRDefault="00C83D14" w:rsidP="00B91F5F">
      <w:pPr>
        <w:pStyle w:val="af7"/>
        <w:numPr>
          <w:ilvl w:val="0"/>
          <w:numId w:val="130"/>
        </w:numPr>
        <w:spacing w:before="0" w:beforeAutospacing="0" w:after="0" w:afterAutospacing="0" w:line="360" w:lineRule="auto"/>
        <w:ind w:left="0"/>
        <w:jc w:val="both"/>
        <w:rPr>
          <w:sz w:val="28"/>
          <w:szCs w:val="28"/>
        </w:rPr>
      </w:pPr>
      <w:r w:rsidRPr="00B91F5F">
        <w:rPr>
          <w:iCs/>
          <w:sz w:val="28"/>
          <w:szCs w:val="28"/>
        </w:rPr>
        <w:t>шофера, в отпуску;</w:t>
      </w:r>
    </w:p>
    <w:p w:rsidR="00C83D14" w:rsidRPr="00B91F5F" w:rsidRDefault="00C83D14" w:rsidP="00B91F5F">
      <w:pPr>
        <w:pStyle w:val="af7"/>
        <w:numPr>
          <w:ilvl w:val="0"/>
          <w:numId w:val="130"/>
        </w:numPr>
        <w:spacing w:before="0" w:beforeAutospacing="0" w:after="0" w:afterAutospacing="0" w:line="360" w:lineRule="auto"/>
        <w:ind w:left="0"/>
        <w:jc w:val="both"/>
        <w:rPr>
          <w:sz w:val="28"/>
          <w:szCs w:val="28"/>
        </w:rPr>
      </w:pPr>
      <w:r w:rsidRPr="00B91F5F">
        <w:rPr>
          <w:iCs/>
          <w:sz w:val="28"/>
          <w:szCs w:val="28"/>
        </w:rPr>
        <w:t>покороче, помягче;</w:t>
      </w:r>
    </w:p>
    <w:p w:rsidR="00C83D14" w:rsidRPr="00B91F5F" w:rsidRDefault="00C83D14" w:rsidP="00B91F5F">
      <w:pPr>
        <w:pStyle w:val="af7"/>
        <w:numPr>
          <w:ilvl w:val="0"/>
          <w:numId w:val="130"/>
        </w:numPr>
        <w:spacing w:before="0" w:beforeAutospacing="0" w:after="0" w:afterAutospacing="0" w:line="360" w:lineRule="auto"/>
        <w:ind w:left="0"/>
        <w:jc w:val="both"/>
        <w:rPr>
          <w:sz w:val="28"/>
          <w:szCs w:val="28"/>
        </w:rPr>
      </w:pPr>
      <w:r w:rsidRPr="00B91F5F">
        <w:rPr>
          <w:iCs/>
          <w:sz w:val="28"/>
          <w:szCs w:val="28"/>
        </w:rPr>
        <w:t>пять килограмм апельсин.</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16. Слова</w:t>
      </w:r>
      <w:r w:rsidRPr="00B91F5F">
        <w:rPr>
          <w:rStyle w:val="apple-converted-space"/>
          <w:b/>
          <w:bCs/>
          <w:sz w:val="28"/>
          <w:szCs w:val="28"/>
        </w:rPr>
        <w:t> </w:t>
      </w:r>
      <w:r w:rsidRPr="00B91F5F">
        <w:rPr>
          <w:b/>
          <w:bCs/>
          <w:iCs/>
          <w:sz w:val="28"/>
          <w:szCs w:val="28"/>
        </w:rPr>
        <w:t>лапочка, заинька, работяга</w:t>
      </w:r>
      <w:r w:rsidRPr="00B91F5F">
        <w:rPr>
          <w:rStyle w:val="apple-converted-space"/>
          <w:b/>
          <w:bCs/>
          <w:iCs/>
          <w:sz w:val="28"/>
          <w:szCs w:val="28"/>
        </w:rPr>
        <w:t> </w:t>
      </w:r>
      <w:r w:rsidRPr="00B91F5F">
        <w:rPr>
          <w:b/>
          <w:bCs/>
          <w:sz w:val="28"/>
          <w:szCs w:val="28"/>
        </w:rPr>
        <w:t>относятся к</w:t>
      </w:r>
    </w:p>
    <w:p w:rsidR="00C83D14" w:rsidRPr="00B91F5F" w:rsidRDefault="00C83D14" w:rsidP="00B91F5F">
      <w:pPr>
        <w:pStyle w:val="af7"/>
        <w:numPr>
          <w:ilvl w:val="0"/>
          <w:numId w:val="131"/>
        </w:numPr>
        <w:spacing w:before="0" w:beforeAutospacing="0" w:after="0" w:afterAutospacing="0" w:line="360" w:lineRule="auto"/>
        <w:ind w:left="0"/>
        <w:jc w:val="both"/>
        <w:rPr>
          <w:sz w:val="28"/>
          <w:szCs w:val="28"/>
        </w:rPr>
      </w:pPr>
      <w:r w:rsidRPr="00B91F5F">
        <w:rPr>
          <w:iCs/>
          <w:sz w:val="28"/>
          <w:szCs w:val="28"/>
        </w:rPr>
        <w:t>неологизмам;</w:t>
      </w:r>
    </w:p>
    <w:p w:rsidR="00C83D14" w:rsidRPr="00B91F5F" w:rsidRDefault="00C83D14" w:rsidP="00B91F5F">
      <w:pPr>
        <w:pStyle w:val="af7"/>
        <w:numPr>
          <w:ilvl w:val="0"/>
          <w:numId w:val="131"/>
        </w:numPr>
        <w:spacing w:before="0" w:beforeAutospacing="0" w:after="0" w:afterAutospacing="0" w:line="360" w:lineRule="auto"/>
        <w:ind w:left="0"/>
        <w:jc w:val="both"/>
        <w:rPr>
          <w:sz w:val="28"/>
          <w:szCs w:val="28"/>
        </w:rPr>
      </w:pPr>
      <w:r w:rsidRPr="00B91F5F">
        <w:rPr>
          <w:iCs/>
          <w:sz w:val="28"/>
          <w:szCs w:val="28"/>
        </w:rPr>
        <w:t>оценочной лексике;</w:t>
      </w:r>
    </w:p>
    <w:p w:rsidR="00C83D14" w:rsidRPr="00B91F5F" w:rsidRDefault="00C83D14" w:rsidP="00B91F5F">
      <w:pPr>
        <w:pStyle w:val="af7"/>
        <w:numPr>
          <w:ilvl w:val="0"/>
          <w:numId w:val="131"/>
        </w:numPr>
        <w:spacing w:before="0" w:beforeAutospacing="0" w:after="0" w:afterAutospacing="0" w:line="360" w:lineRule="auto"/>
        <w:ind w:left="0"/>
        <w:jc w:val="both"/>
        <w:rPr>
          <w:sz w:val="28"/>
          <w:szCs w:val="28"/>
        </w:rPr>
      </w:pPr>
      <w:r w:rsidRPr="00B91F5F">
        <w:rPr>
          <w:iCs/>
          <w:sz w:val="28"/>
          <w:szCs w:val="28"/>
        </w:rPr>
        <w:t>архаизмам;</w:t>
      </w:r>
    </w:p>
    <w:p w:rsidR="00C83D14" w:rsidRPr="00B91F5F" w:rsidRDefault="00C83D14" w:rsidP="00B91F5F">
      <w:pPr>
        <w:pStyle w:val="af7"/>
        <w:numPr>
          <w:ilvl w:val="0"/>
          <w:numId w:val="131"/>
        </w:numPr>
        <w:spacing w:before="0" w:beforeAutospacing="0" w:after="0" w:afterAutospacing="0" w:line="360" w:lineRule="auto"/>
        <w:ind w:left="0"/>
        <w:jc w:val="both"/>
        <w:rPr>
          <w:sz w:val="28"/>
          <w:szCs w:val="28"/>
        </w:rPr>
      </w:pPr>
      <w:r w:rsidRPr="00B91F5F">
        <w:rPr>
          <w:iCs/>
          <w:sz w:val="28"/>
          <w:szCs w:val="28"/>
        </w:rPr>
        <w:t>историзмам.</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17. Доминантой художественного стиля речи являются</w:t>
      </w:r>
    </w:p>
    <w:p w:rsidR="00C83D14" w:rsidRPr="00B91F5F" w:rsidRDefault="00C83D14" w:rsidP="00B91F5F">
      <w:pPr>
        <w:pStyle w:val="af7"/>
        <w:numPr>
          <w:ilvl w:val="0"/>
          <w:numId w:val="132"/>
        </w:numPr>
        <w:spacing w:before="0" w:beforeAutospacing="0" w:after="0" w:afterAutospacing="0" w:line="360" w:lineRule="auto"/>
        <w:ind w:left="0"/>
        <w:jc w:val="both"/>
        <w:rPr>
          <w:sz w:val="28"/>
          <w:szCs w:val="28"/>
        </w:rPr>
      </w:pPr>
      <w:r w:rsidRPr="00B91F5F">
        <w:rPr>
          <w:iCs/>
          <w:sz w:val="28"/>
          <w:szCs w:val="28"/>
        </w:rPr>
        <w:t>абстрактность и точность;</w:t>
      </w:r>
    </w:p>
    <w:p w:rsidR="00C83D14" w:rsidRPr="00B91F5F" w:rsidRDefault="00C83D14" w:rsidP="00B91F5F">
      <w:pPr>
        <w:pStyle w:val="af7"/>
        <w:numPr>
          <w:ilvl w:val="0"/>
          <w:numId w:val="132"/>
        </w:numPr>
        <w:spacing w:before="0" w:beforeAutospacing="0" w:after="0" w:afterAutospacing="0" w:line="360" w:lineRule="auto"/>
        <w:ind w:left="0"/>
        <w:jc w:val="both"/>
        <w:rPr>
          <w:sz w:val="28"/>
          <w:szCs w:val="28"/>
        </w:rPr>
      </w:pPr>
      <w:r w:rsidRPr="00B91F5F">
        <w:rPr>
          <w:iCs/>
          <w:sz w:val="28"/>
          <w:szCs w:val="28"/>
        </w:rPr>
        <w:t>образность и эстетическая значимость;</w:t>
      </w:r>
    </w:p>
    <w:p w:rsidR="00C83D14" w:rsidRPr="00B91F5F" w:rsidRDefault="00C83D14" w:rsidP="00B91F5F">
      <w:pPr>
        <w:pStyle w:val="af7"/>
        <w:numPr>
          <w:ilvl w:val="0"/>
          <w:numId w:val="132"/>
        </w:numPr>
        <w:spacing w:before="0" w:beforeAutospacing="0" w:after="0" w:afterAutospacing="0" w:line="360" w:lineRule="auto"/>
        <w:ind w:left="0"/>
        <w:jc w:val="both"/>
        <w:rPr>
          <w:sz w:val="28"/>
          <w:szCs w:val="28"/>
        </w:rPr>
      </w:pPr>
      <w:r w:rsidRPr="00B91F5F">
        <w:rPr>
          <w:iCs/>
          <w:sz w:val="28"/>
          <w:szCs w:val="28"/>
        </w:rPr>
        <w:t>стандартность и объективность;</w:t>
      </w:r>
    </w:p>
    <w:p w:rsidR="00C83D14" w:rsidRPr="00B91F5F" w:rsidRDefault="00C83D14" w:rsidP="00B91F5F">
      <w:pPr>
        <w:pStyle w:val="af7"/>
        <w:numPr>
          <w:ilvl w:val="0"/>
          <w:numId w:val="132"/>
        </w:numPr>
        <w:spacing w:before="0" w:beforeAutospacing="0" w:after="0" w:afterAutospacing="0" w:line="360" w:lineRule="auto"/>
        <w:ind w:left="0"/>
        <w:jc w:val="both"/>
        <w:rPr>
          <w:sz w:val="28"/>
          <w:szCs w:val="28"/>
        </w:rPr>
      </w:pPr>
      <w:r w:rsidRPr="00B91F5F">
        <w:rPr>
          <w:iCs/>
          <w:sz w:val="28"/>
          <w:szCs w:val="28"/>
        </w:rPr>
        <w:t>оценочность и призывность.</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18. Просторечная лексика может быть использована в речи</w:t>
      </w:r>
    </w:p>
    <w:p w:rsidR="00C83D14" w:rsidRPr="00B91F5F" w:rsidRDefault="00C83D14" w:rsidP="00B91F5F">
      <w:pPr>
        <w:pStyle w:val="af7"/>
        <w:numPr>
          <w:ilvl w:val="0"/>
          <w:numId w:val="133"/>
        </w:numPr>
        <w:spacing w:before="0" w:beforeAutospacing="0" w:after="0" w:afterAutospacing="0" w:line="360" w:lineRule="auto"/>
        <w:ind w:left="0"/>
        <w:jc w:val="both"/>
        <w:rPr>
          <w:sz w:val="28"/>
          <w:szCs w:val="28"/>
        </w:rPr>
      </w:pPr>
      <w:r w:rsidRPr="00B91F5F">
        <w:rPr>
          <w:iCs/>
          <w:sz w:val="28"/>
          <w:szCs w:val="28"/>
        </w:rPr>
        <w:t>официально-деловой;</w:t>
      </w:r>
    </w:p>
    <w:p w:rsidR="00C83D14" w:rsidRPr="00B91F5F" w:rsidRDefault="00C83D14" w:rsidP="00B91F5F">
      <w:pPr>
        <w:pStyle w:val="af7"/>
        <w:numPr>
          <w:ilvl w:val="0"/>
          <w:numId w:val="133"/>
        </w:numPr>
        <w:spacing w:before="0" w:beforeAutospacing="0" w:after="0" w:afterAutospacing="0" w:line="360" w:lineRule="auto"/>
        <w:ind w:left="0"/>
        <w:jc w:val="both"/>
        <w:rPr>
          <w:sz w:val="28"/>
          <w:szCs w:val="28"/>
        </w:rPr>
      </w:pPr>
      <w:r w:rsidRPr="00B91F5F">
        <w:rPr>
          <w:iCs/>
          <w:sz w:val="28"/>
          <w:szCs w:val="28"/>
        </w:rPr>
        <w:t>разговорно-обиходной;</w:t>
      </w:r>
    </w:p>
    <w:p w:rsidR="00C83D14" w:rsidRPr="00B91F5F" w:rsidRDefault="00C83D14" w:rsidP="00B91F5F">
      <w:pPr>
        <w:pStyle w:val="af7"/>
        <w:numPr>
          <w:ilvl w:val="0"/>
          <w:numId w:val="133"/>
        </w:numPr>
        <w:spacing w:before="0" w:beforeAutospacing="0" w:after="0" w:afterAutospacing="0" w:line="360" w:lineRule="auto"/>
        <w:ind w:left="0"/>
        <w:jc w:val="both"/>
        <w:rPr>
          <w:sz w:val="28"/>
          <w:szCs w:val="28"/>
        </w:rPr>
      </w:pPr>
      <w:r w:rsidRPr="00B91F5F">
        <w:rPr>
          <w:iCs/>
          <w:sz w:val="28"/>
          <w:szCs w:val="28"/>
        </w:rPr>
        <w:t>научной;</w:t>
      </w:r>
    </w:p>
    <w:p w:rsidR="00C83D14" w:rsidRPr="00B91F5F" w:rsidRDefault="00C83D14" w:rsidP="00B91F5F">
      <w:pPr>
        <w:pStyle w:val="af7"/>
        <w:numPr>
          <w:ilvl w:val="0"/>
          <w:numId w:val="133"/>
        </w:numPr>
        <w:spacing w:before="0" w:beforeAutospacing="0" w:after="0" w:afterAutospacing="0" w:line="360" w:lineRule="auto"/>
        <w:ind w:left="0"/>
        <w:jc w:val="both"/>
        <w:rPr>
          <w:sz w:val="28"/>
          <w:szCs w:val="28"/>
        </w:rPr>
      </w:pPr>
      <w:r w:rsidRPr="00B91F5F">
        <w:rPr>
          <w:iCs/>
          <w:sz w:val="28"/>
          <w:szCs w:val="28"/>
        </w:rPr>
        <w:t>публицистической.</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t>Тест 19. Слова, употребление которых возможно во всех без исключения стилях и характерные как для устной, так и для письменной речи, называются</w:t>
      </w:r>
    </w:p>
    <w:p w:rsidR="00C83D14" w:rsidRPr="00B91F5F" w:rsidRDefault="00C83D14" w:rsidP="00B91F5F">
      <w:pPr>
        <w:pStyle w:val="af7"/>
        <w:numPr>
          <w:ilvl w:val="0"/>
          <w:numId w:val="134"/>
        </w:numPr>
        <w:spacing w:before="0" w:beforeAutospacing="0" w:after="0" w:afterAutospacing="0" w:line="360" w:lineRule="auto"/>
        <w:ind w:left="0"/>
        <w:jc w:val="both"/>
        <w:rPr>
          <w:sz w:val="28"/>
          <w:szCs w:val="28"/>
        </w:rPr>
      </w:pPr>
      <w:r w:rsidRPr="00B91F5F">
        <w:rPr>
          <w:iCs/>
          <w:sz w:val="28"/>
          <w:szCs w:val="28"/>
        </w:rPr>
        <w:t>эмоционально - окрашенными словами;</w:t>
      </w:r>
    </w:p>
    <w:p w:rsidR="00C83D14" w:rsidRPr="00B91F5F" w:rsidRDefault="00C83D14" w:rsidP="00B91F5F">
      <w:pPr>
        <w:pStyle w:val="af7"/>
        <w:numPr>
          <w:ilvl w:val="0"/>
          <w:numId w:val="134"/>
        </w:numPr>
        <w:spacing w:before="0" w:beforeAutospacing="0" w:after="0" w:afterAutospacing="0" w:line="360" w:lineRule="auto"/>
        <w:ind w:left="0"/>
        <w:jc w:val="both"/>
        <w:rPr>
          <w:sz w:val="28"/>
          <w:szCs w:val="28"/>
        </w:rPr>
      </w:pPr>
      <w:r w:rsidRPr="00B91F5F">
        <w:rPr>
          <w:iCs/>
          <w:sz w:val="28"/>
          <w:szCs w:val="28"/>
        </w:rPr>
        <w:t>стилистически окрашенными словами;</w:t>
      </w:r>
    </w:p>
    <w:p w:rsidR="00C83D14" w:rsidRPr="00B91F5F" w:rsidRDefault="00C83D14" w:rsidP="00B91F5F">
      <w:pPr>
        <w:pStyle w:val="af7"/>
        <w:numPr>
          <w:ilvl w:val="0"/>
          <w:numId w:val="134"/>
        </w:numPr>
        <w:spacing w:before="0" w:beforeAutospacing="0" w:after="0" w:afterAutospacing="0" w:line="360" w:lineRule="auto"/>
        <w:ind w:left="0"/>
        <w:jc w:val="both"/>
        <w:rPr>
          <w:sz w:val="28"/>
          <w:szCs w:val="28"/>
        </w:rPr>
      </w:pPr>
      <w:r w:rsidRPr="00B91F5F">
        <w:rPr>
          <w:iCs/>
          <w:sz w:val="28"/>
          <w:szCs w:val="28"/>
        </w:rPr>
        <w:t>абстрактными словами;</w:t>
      </w:r>
    </w:p>
    <w:p w:rsidR="00C83D14" w:rsidRPr="00B91F5F" w:rsidRDefault="00C83D14" w:rsidP="00B91F5F">
      <w:pPr>
        <w:pStyle w:val="af7"/>
        <w:numPr>
          <w:ilvl w:val="0"/>
          <w:numId w:val="134"/>
        </w:numPr>
        <w:spacing w:before="0" w:beforeAutospacing="0" w:after="0" w:afterAutospacing="0" w:line="360" w:lineRule="auto"/>
        <w:ind w:left="0"/>
        <w:jc w:val="both"/>
        <w:rPr>
          <w:sz w:val="28"/>
          <w:szCs w:val="28"/>
        </w:rPr>
      </w:pPr>
      <w:r w:rsidRPr="00B91F5F">
        <w:rPr>
          <w:iCs/>
          <w:sz w:val="28"/>
          <w:szCs w:val="28"/>
        </w:rPr>
        <w:t>стилистически нейтральными словами.</w:t>
      </w:r>
    </w:p>
    <w:p w:rsidR="00C83D14" w:rsidRPr="00B91F5F" w:rsidRDefault="00C83D14" w:rsidP="00B91F5F">
      <w:pPr>
        <w:pStyle w:val="af7"/>
        <w:spacing w:before="0" w:beforeAutospacing="0" w:after="0" w:afterAutospacing="0" w:line="360" w:lineRule="auto"/>
        <w:jc w:val="both"/>
        <w:rPr>
          <w:sz w:val="28"/>
          <w:szCs w:val="28"/>
        </w:rPr>
      </w:pPr>
      <w:r w:rsidRPr="00B91F5F">
        <w:rPr>
          <w:b/>
          <w:bCs/>
          <w:sz w:val="28"/>
          <w:szCs w:val="28"/>
        </w:rPr>
        <w:lastRenderedPageBreak/>
        <w:t>Тест 20. Текст, в котором содержатся графики, схемы, диаграммы, относится к стилю</w:t>
      </w:r>
    </w:p>
    <w:p w:rsidR="00C83D14" w:rsidRPr="00B91F5F" w:rsidRDefault="00C83D14" w:rsidP="00B91F5F">
      <w:pPr>
        <w:pStyle w:val="af7"/>
        <w:numPr>
          <w:ilvl w:val="0"/>
          <w:numId w:val="135"/>
        </w:numPr>
        <w:spacing w:before="0" w:beforeAutospacing="0" w:after="0" w:afterAutospacing="0" w:line="360" w:lineRule="auto"/>
        <w:ind w:left="0"/>
        <w:jc w:val="both"/>
        <w:rPr>
          <w:sz w:val="28"/>
          <w:szCs w:val="28"/>
        </w:rPr>
      </w:pPr>
      <w:r w:rsidRPr="00B91F5F">
        <w:rPr>
          <w:iCs/>
          <w:sz w:val="28"/>
          <w:szCs w:val="28"/>
        </w:rPr>
        <w:t>художественному;</w:t>
      </w:r>
    </w:p>
    <w:p w:rsidR="00C83D14" w:rsidRPr="00B91F5F" w:rsidRDefault="00C83D14" w:rsidP="00B91F5F">
      <w:pPr>
        <w:pStyle w:val="af7"/>
        <w:numPr>
          <w:ilvl w:val="0"/>
          <w:numId w:val="135"/>
        </w:numPr>
        <w:spacing w:before="0" w:beforeAutospacing="0" w:after="0" w:afterAutospacing="0" w:line="360" w:lineRule="auto"/>
        <w:ind w:left="0"/>
        <w:jc w:val="both"/>
        <w:rPr>
          <w:sz w:val="28"/>
          <w:szCs w:val="28"/>
        </w:rPr>
      </w:pPr>
      <w:r w:rsidRPr="00B91F5F">
        <w:rPr>
          <w:iCs/>
          <w:sz w:val="28"/>
          <w:szCs w:val="28"/>
        </w:rPr>
        <w:t>научному;</w:t>
      </w:r>
    </w:p>
    <w:p w:rsidR="00C83D14" w:rsidRPr="00B91F5F" w:rsidRDefault="00C83D14" w:rsidP="00B91F5F">
      <w:pPr>
        <w:pStyle w:val="af7"/>
        <w:numPr>
          <w:ilvl w:val="0"/>
          <w:numId w:val="135"/>
        </w:numPr>
        <w:spacing w:before="0" w:beforeAutospacing="0" w:after="0" w:afterAutospacing="0" w:line="360" w:lineRule="auto"/>
        <w:ind w:left="0"/>
        <w:jc w:val="both"/>
        <w:rPr>
          <w:sz w:val="28"/>
          <w:szCs w:val="28"/>
        </w:rPr>
      </w:pPr>
      <w:r w:rsidRPr="00B91F5F">
        <w:rPr>
          <w:iCs/>
          <w:sz w:val="28"/>
          <w:szCs w:val="28"/>
        </w:rPr>
        <w:t>публицистическому;</w:t>
      </w:r>
    </w:p>
    <w:p w:rsidR="00C83D14" w:rsidRPr="00317521" w:rsidRDefault="00C83D14" w:rsidP="00B91F5F">
      <w:pPr>
        <w:pStyle w:val="af7"/>
        <w:numPr>
          <w:ilvl w:val="0"/>
          <w:numId w:val="135"/>
        </w:numPr>
        <w:spacing w:before="0" w:beforeAutospacing="0" w:after="0" w:afterAutospacing="0" w:line="360" w:lineRule="auto"/>
        <w:ind w:left="0"/>
        <w:jc w:val="both"/>
        <w:rPr>
          <w:sz w:val="28"/>
          <w:szCs w:val="28"/>
        </w:rPr>
      </w:pPr>
      <w:r w:rsidRPr="00B91F5F">
        <w:rPr>
          <w:sz w:val="28"/>
          <w:szCs w:val="28"/>
        </w:rPr>
        <w:t>официально-деловому.</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Тема 9. Коммуникативный аспект стилистики</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Структура речевой коммуникации</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1.Отметьте высказывание, наиболее предпочтительное в ходе деловой беседы: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Это чепуха.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Думаю, что мы все от этого выиграем.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Я считаю…</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Это абсурдно.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2.Расположите предложения так, чтобы получился текст. Определите тип связи предложений.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Слово лето в древние времена означало «год».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В современном языке сохранились следы подобного словоупотребления в сложных словах летопись, то есть запись событий по годам, и летосчисление.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Это вполне естественно, если учесть, что наиболее деятельным временем года у славян, как земледельцев и скотоводов, было лето, на которое приходились наиболее важные работы, обеспечивающие материальное благополучие на целый год.</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В старом значении слово лето в настоящее время употребляется только в родительном падеже множественного числа в сочетании с числительными, начиная с пяти, а также в некоторых устойчивых сочетаниях: человек преклонных лет.</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В, А, Г, Б, параллельная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А, Б, В, Г; параллельная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А, В, Б, Г; последовательная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г) А, Г, В, Б, последовательная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Обращение с просьбой должно быть деликатным, предельно вежливым. Определите, в каком случае нарушена эта норма этикета.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Сделайте одолжение, выполните мою просьбу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Если вас это не затруднит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Могу ли я попросить вас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Настаиваю, чтобы вы приняли решение о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 Если вам звонит рассерженный чем-то человек, ваши действия: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положите трубку;</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сразу прервете собеседника и укажите ему на тон разговора;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выслушаете его до конца;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прервете в подходящем месте вопросом типа: «Чем я могу Вам помочь?»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Какие из перечисленных средств общения относятся к невербальным?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жесты;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позы;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мимика;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все перечисленное.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Для результативного проведения деловых встреч, бесед, переговоров:</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необходимо контролировать свои движения и мимику;</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стараться интерпретировать реакции партнера;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понимать язык невербальных компонентов общения;</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пользоваться всеми выше перечисленными пунктами.</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Ораторское искусство.</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 Во вступлении оратор не должен...</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устанавливать контакт с аудиторией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заинтересовывать слушателей</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обосновывать постановку вопроса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извиняться и говорить, что недостаточно подготовился.</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lastRenderedPageBreak/>
        <w:t>2.Определите, к какому роду красноречия относятся перечисленные виды (жанры) публичных выступлений: доклад на съезде, парламентское выступление, дебаты, политическое обозрение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академическое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социально-бытовое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социально - политическое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г) духовное (церковно-богословское)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Определите, к какому роду красноречия относятся следующие виды речевых сообщений: тост, надгробное слово, SMS-сообщение, речь на приеме, письмо родственникам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судебное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социально-бытовое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социально-политическое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духовное</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4.</w:t>
      </w:r>
      <w:r w:rsidR="00317521">
        <w:rPr>
          <w:rFonts w:ascii="Times New Roman" w:hAnsi="Times New Roman"/>
          <w:sz w:val="28"/>
          <w:szCs w:val="28"/>
        </w:rPr>
        <w:t xml:space="preserve"> </w:t>
      </w:r>
      <w:r w:rsidRPr="00B91F5F">
        <w:rPr>
          <w:rFonts w:ascii="Times New Roman" w:hAnsi="Times New Roman"/>
          <w:sz w:val="28"/>
          <w:szCs w:val="28"/>
        </w:rPr>
        <w:t>Апелляция к авторитетным источникам является … аргументом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рациональным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эмоциональным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исчерпывающим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г) сильным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Апелляция к публике является … аргументом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а) сильным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б) рациональным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в) эмоциональным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достаточным</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6.Темой агитационной речи может быть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а) Финансовый кризис</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б) События культурной жизни города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в) Почему не растут Ваши цветы?</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г) Как добиться успеха?</w:t>
      </w:r>
    </w:p>
    <w:p w:rsidR="00C83D14" w:rsidRPr="00B91F5F" w:rsidRDefault="00C83D14" w:rsidP="00B91F5F">
      <w:pPr>
        <w:spacing w:after="0" w:line="360" w:lineRule="auto"/>
        <w:jc w:val="both"/>
        <w:rPr>
          <w:rFonts w:ascii="Times New Roman" w:hAnsi="Times New Roman"/>
          <w:sz w:val="28"/>
          <w:szCs w:val="28"/>
        </w:rPr>
      </w:pP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lastRenderedPageBreak/>
        <w:t xml:space="preserve"> 3.3 Навыки, приобретаемые при изучении дисциплины</w:t>
      </w:r>
    </w:p>
    <w:p w:rsidR="00C83D14" w:rsidRPr="00B91F5F" w:rsidRDefault="00C83D14" w:rsidP="00B91F5F">
      <w:pPr>
        <w:pStyle w:val="af7"/>
        <w:spacing w:before="0" w:beforeAutospacing="0" w:after="0" w:afterAutospacing="0" w:line="360" w:lineRule="auto"/>
        <w:jc w:val="both"/>
        <w:rPr>
          <w:sz w:val="28"/>
          <w:szCs w:val="28"/>
        </w:rPr>
      </w:pPr>
      <w:r w:rsidRPr="00B91F5F">
        <w:rPr>
          <w:b/>
          <w:sz w:val="28"/>
          <w:szCs w:val="28"/>
        </w:rPr>
        <w:t>1</w:t>
      </w:r>
      <w:r w:rsidRPr="00B91F5F">
        <w:rPr>
          <w:sz w:val="28"/>
          <w:szCs w:val="28"/>
        </w:rPr>
        <w:t>.Какие стилистические пометы используются в словаре С.И.Ожегова? Определите по «Словарю русского языка» С.И.Ожегова стилистическую окрашенность слов:</w:t>
      </w:r>
      <w:r w:rsidRPr="00B91F5F">
        <w:rPr>
          <w:rStyle w:val="apple-converted-space"/>
          <w:sz w:val="28"/>
          <w:szCs w:val="28"/>
        </w:rPr>
        <w:t> </w:t>
      </w:r>
      <w:r w:rsidRPr="00B91F5F">
        <w:rPr>
          <w:rStyle w:val="af0"/>
          <w:sz w:val="28"/>
          <w:szCs w:val="28"/>
        </w:rPr>
        <w:t>бразды, бракодел, брызгаться, грамотей, жадина, ворона, интерьер, окно.</w:t>
      </w:r>
    </w:p>
    <w:p w:rsidR="00C83D14" w:rsidRPr="00B91F5F" w:rsidRDefault="00C83D14" w:rsidP="00B91F5F">
      <w:pPr>
        <w:pStyle w:val="af7"/>
        <w:spacing w:before="0" w:beforeAutospacing="0" w:after="0" w:afterAutospacing="0" w:line="360" w:lineRule="auto"/>
        <w:jc w:val="both"/>
        <w:rPr>
          <w:sz w:val="28"/>
          <w:szCs w:val="28"/>
        </w:rPr>
      </w:pPr>
      <w:r w:rsidRPr="00B91F5F">
        <w:rPr>
          <w:b/>
          <w:sz w:val="28"/>
          <w:szCs w:val="28"/>
        </w:rPr>
        <w:t>2</w:t>
      </w:r>
      <w:r w:rsidRPr="00B91F5F">
        <w:rPr>
          <w:sz w:val="28"/>
          <w:szCs w:val="28"/>
        </w:rPr>
        <w:t>.Распределите слова по принадлежности к книжному, нейтральному или разговорному лексическим пластам:</w:t>
      </w:r>
      <w:r w:rsidRPr="00B91F5F">
        <w:rPr>
          <w:rStyle w:val="apple-converted-space"/>
          <w:b/>
          <w:bCs/>
          <w:sz w:val="28"/>
          <w:szCs w:val="28"/>
        </w:rPr>
        <w:t> </w:t>
      </w:r>
      <w:r w:rsidRPr="00B91F5F">
        <w:rPr>
          <w:rStyle w:val="af0"/>
          <w:sz w:val="28"/>
          <w:szCs w:val="28"/>
        </w:rPr>
        <w:t>маленький, малый, крошечный, крохотный, микроскопический, миниатюрный, карликовый, небольшой, малюсенький.</w:t>
      </w:r>
    </w:p>
    <w:p w:rsidR="00C83D14" w:rsidRPr="00B91F5F" w:rsidRDefault="00C83D14" w:rsidP="00B91F5F">
      <w:pPr>
        <w:pStyle w:val="af7"/>
        <w:spacing w:before="0" w:beforeAutospacing="0" w:after="0" w:afterAutospacing="0" w:line="360" w:lineRule="auto"/>
        <w:jc w:val="both"/>
        <w:rPr>
          <w:sz w:val="28"/>
          <w:szCs w:val="28"/>
        </w:rPr>
      </w:pPr>
      <w:r w:rsidRPr="00B91F5F">
        <w:rPr>
          <w:b/>
          <w:sz w:val="28"/>
          <w:szCs w:val="28"/>
        </w:rPr>
        <w:t>3</w:t>
      </w:r>
      <w:r w:rsidRPr="00B91F5F">
        <w:rPr>
          <w:sz w:val="28"/>
          <w:szCs w:val="28"/>
        </w:rPr>
        <w:t>.Определите, к какому функциональному стилю относятся данные тексты. Каковы использованные в них языковые средства с точки зрения стилистической окрашенности?</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Текст 1</w:t>
      </w:r>
    </w:p>
    <w:p w:rsidR="00C83D14" w:rsidRPr="00B91F5F" w:rsidRDefault="00C83D14" w:rsidP="00B91F5F">
      <w:pPr>
        <w:pStyle w:val="af7"/>
        <w:spacing w:before="0" w:beforeAutospacing="0" w:after="0" w:afterAutospacing="0" w:line="360" w:lineRule="auto"/>
        <w:jc w:val="both"/>
        <w:rPr>
          <w:sz w:val="28"/>
          <w:szCs w:val="28"/>
        </w:rPr>
      </w:pPr>
      <w:r w:rsidRPr="00B91F5F">
        <w:rPr>
          <w:rStyle w:val="af0"/>
          <w:sz w:val="28"/>
          <w:szCs w:val="28"/>
        </w:rPr>
        <w:t>Гроза</w:t>
      </w:r>
      <w:r w:rsidRPr="00B91F5F">
        <w:rPr>
          <w:rStyle w:val="apple-converted-space"/>
          <w:sz w:val="28"/>
          <w:szCs w:val="28"/>
        </w:rPr>
        <w:t> </w:t>
      </w:r>
      <w:r w:rsidRPr="00B91F5F">
        <w:rPr>
          <w:sz w:val="28"/>
          <w:szCs w:val="28"/>
        </w:rPr>
        <w:t>– атмосферное явление, заключающееся в электрических разрядах между так называемыми кучево-дождевыми (грозовыми) облаками или между облаками и земной поверхностью, а также находящимися на ней предметами. Эти разряды – молнии – сопровождаются осадками в виде ливня (иногда с градом) и сильным ветром (иногда до шквала). Гроза наблюдается в жаркую погоду при бурной конденсации водяного пара над перегретой сушей, а также в холодных воздушных массах, движущихся на более теплую подстилающую поверхность. (Энциклопедический словарь.)</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Текст 2</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 xml:space="preserve">До ближайшей деревни оставалось еще верст десять, а большая темно-лиловая туча, взявшаяся Бог знает откуда, без малейшего ветра, но быстро подвигалась к нам. Солнце, еще не скрытое облаками, ярко освещает ее мрачную фигуру и серые полосы, которые от нее идут до самого горизонта. Изредка вдалеке вспыхивает молния и слышится слабый гул, постепенно усиливающийся, приближающийся и переходящий в прерывистые раскаты, обнимающие весь небосклон… Мне становится жутко, и я чувствую, как кровь быстрее обращается в моих жилах. Но вот передовые облака уже </w:t>
      </w:r>
      <w:r w:rsidRPr="00B91F5F">
        <w:rPr>
          <w:sz w:val="28"/>
          <w:szCs w:val="28"/>
        </w:rPr>
        <w:lastRenderedPageBreak/>
        <w:t>начинают закрывать солнце; вот оно выглянуло в последний раз, осветило страшно-мрачную сторону горизонта и скрылось. Вся окрестность вдруг изменяется и принимает мрачный характер. Вот задрожала осиновая роща; листья становятся какого-то бело-мутного цвета, ярко выдающегося на лиловом фоне тучи, шумят и вертятся; макушки больших берез начинают раскачиваться, и пучки сухой травы летят через дорогу. Стрижи и белогрудые ласточки, как будто с намерением остановить нас, реют вокруг брички и пролетают под самой грудью лошади; галки с растрепанными крыльями как-то боком летают по ветру… Молния вспыхивает как будто в самой бричке, ослепляет зрение… В ту же секунду над самой головой раздается величественный гул, который, как будто поднимаясь все выше и выше, шире и шире, по огромной спиральной линии, постепенно усиливается и переходит в оглушительный треск, невольно заставляющий трепетать и сдерживать дыхание. Гнев божий! Как много поэзии в этой простонародной мысли!..</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Тревожные чувства тоски и страха увеличивались во мне вместе с усилением грозы, но когда пришла величественная минута безмолвия, обыкновенно предшествующая разражению грозы, чувства эти дошли до такой степени, что, продолжись это состояние еще четверть часа, я уверен, что умер бы от волнения.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…Ослепительная молния, мгновенно наполняя огненным светом всю лощину, заставляет лошадей остановиться и, без малейшего промежутка, сопровождается таким оглушительным треском грома, что, кажется, весь свод небес рушится над нами… На кожаный верх брички тяжело упала крупная капля дождя…, другая, третья, четвертая, и вдруг как будто кто-то забарабанил над нами, и вся окрестность огласилась равномерным шумом падающего дождя…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Косой дождь, гонимый сильным ветром. Лил как из ведра… Молния светила шире и бледнее, и раскаты грома были уже не так поразительны за равномерным шумом дождя.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lastRenderedPageBreak/>
        <w:t>Но вот дождь становится мельче; туча начинает разделяться на волнистые облака, светлеть в том месте, в котором должно быть солнце, и сквозь серовато-белые края тучи виднеется клочок ясной лазури. Через минуту робкий луч солнца уже блестит в лужах дороги, на полосах падающего, как сквозь сито, мелкого прямого дождя и на обмытой, блестящей зелени дорожной травы. (Л.Н.Толстой.)</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Текст 3</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Как передает наш корреспондент, вчера над центральными районами Пензенской области прошла небывалой силы гроза. В ряде мест были повалены телеграфные столбы, порваны провода, с корнем вырваны столетние деревья. В двух деревнях возникли пожары в результате удара молнии. К этому прибавилось еще одно стихийное бедствие: ливневый дождь местами вызвал сильное наводнение. Нанесен некоторый ущерб сельскому хозяйству. Временно было прервано железнодорожное и автомобильное сообщение между соседними районами. (Информационная заметка в газете.)</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Текст 4</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 xml:space="preserve">Доводим до Вашего сведения, что вчера вскоре после полуночи над районным центром – городом Нижний Ломов и прилегающей к нему сельской местностью пронеслась сильная гроза, продолжавшаяся около часа. Скорость ветра достигала 30 – 35 метров в секунду. Причинен значительный материальный ущерб собственности деревень Ивановка, Шепилово и Вязники, исчисляемый, по предварительным данным, в сотни тысяч рублей. Имели место пожары, возникшие вследствие удара молнии. Сильно пострадало здание средней школы в деревне Бурково, для его восстановления понадобится капитальный ремонт. Вышедшая из берегов в результате проливного дождя река Вад затопила значительную площадь. Человеческих жертв не было. Образована специальная комиссия из представителей районной администрации, медицинских, страховых и других организаций для выяснения причиненного стихийным бедствием ущерба и оказания </w:t>
      </w:r>
      <w:r w:rsidRPr="00B91F5F">
        <w:rPr>
          <w:sz w:val="28"/>
          <w:szCs w:val="28"/>
        </w:rPr>
        <w:lastRenderedPageBreak/>
        <w:t>помощи пострадавшему населению. О принятых мерах будет незамедлительно доложено. (Служебное донесение.)</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Текст 5</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Ну и гроза прошла сегодня над нами! Поверишь ли, я человек не робкого десятка, и то испугался насмерть.</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Сначала все было тихо, нормально, я уже собрался было лечь спать, как вдруг сверкнет ослепительная молния и бабахнет гром, да с такой силищей, что весь наш домишко задрожал. Я уже подумал, не разломалось ли небо над нами на куски, которые вот-вот обрушатся на мою несчастную голову. А потом разверзлись хляби небесные, в придачу ко всему наша безобидная речушка вздулась, распухла и ну заливать своей мутной водицей все окружающее. А совсем рядом, что называется – рукой подать, запылала наша школа. И стар и млад – все повысыпали из изб, толкутся, орут, скотина ревет – вот страсти какие! Здорово я перепугался в тот час, да, слава Богу, все скоро кончилось. (Из частного письма.)</w:t>
      </w:r>
    </w:p>
    <w:p w:rsidR="00C83D14" w:rsidRPr="00B91F5F" w:rsidRDefault="00C83D14" w:rsidP="00B91F5F">
      <w:pPr>
        <w:pStyle w:val="af7"/>
        <w:spacing w:before="0" w:beforeAutospacing="0" w:after="0" w:afterAutospacing="0" w:line="360" w:lineRule="auto"/>
        <w:jc w:val="both"/>
        <w:rPr>
          <w:sz w:val="28"/>
          <w:szCs w:val="28"/>
        </w:rPr>
      </w:pPr>
      <w:r w:rsidRPr="00B91F5F">
        <w:rPr>
          <w:b/>
          <w:sz w:val="28"/>
          <w:szCs w:val="28"/>
        </w:rPr>
        <w:t>4</w:t>
      </w:r>
      <w:r w:rsidRPr="00B91F5F">
        <w:rPr>
          <w:sz w:val="28"/>
          <w:szCs w:val="28"/>
        </w:rPr>
        <w:t>. В тексте укажите лексические, морфологические, синтаксические особенности научного стиля. Выделите лексику терминологического характера. К какомуподстилю может быть отнесен данный текст? Аргументируйте свое мнение.</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Основной массив идиом «сосредоточен» на характеристике свойств лица, на событиях, связанных с акциональными проявлениями этих свойств, на акциях поведенческого типа, на социальных диспозициях лица, на ментальных состояниях и на чувствах; обозначение объектов, нуждающихся в четкой идентификации (предметы, вещи), лиц по роду их профессиональных занятий или обозначение через отношение к другим лицам (имена функциональные и реляционные), а также собственно физических состояний или акций крайне нехарактерно для идиом, хотя продуктивно обозначение качественных признаков физических акций и состояний, которые не идентифицируют, а квалифицируют их.(В.Н.Телия.Русская фразеология.)</w:t>
      </w:r>
    </w:p>
    <w:p w:rsidR="00C83D14" w:rsidRPr="00B91F5F" w:rsidRDefault="00C83D14" w:rsidP="00B91F5F">
      <w:pPr>
        <w:pStyle w:val="af7"/>
        <w:spacing w:before="0" w:beforeAutospacing="0" w:after="0" w:afterAutospacing="0" w:line="360" w:lineRule="auto"/>
        <w:jc w:val="both"/>
        <w:rPr>
          <w:sz w:val="28"/>
          <w:szCs w:val="28"/>
        </w:rPr>
      </w:pPr>
      <w:r w:rsidRPr="00B91F5F">
        <w:rPr>
          <w:b/>
          <w:sz w:val="28"/>
          <w:szCs w:val="28"/>
        </w:rPr>
        <w:lastRenderedPageBreak/>
        <w:t>5</w:t>
      </w:r>
      <w:r w:rsidRPr="00B91F5F">
        <w:rPr>
          <w:sz w:val="28"/>
          <w:szCs w:val="28"/>
        </w:rPr>
        <w:t>.В тексте укажите языковые средства, которые не входят в арсенал научного стиля.</w:t>
      </w:r>
    </w:p>
    <w:p w:rsidR="00C83D14" w:rsidRPr="00B91F5F" w:rsidRDefault="00C83D14" w:rsidP="00B91F5F">
      <w:pPr>
        <w:pStyle w:val="af7"/>
        <w:spacing w:before="0" w:beforeAutospacing="0" w:after="0" w:afterAutospacing="0" w:line="360" w:lineRule="auto"/>
        <w:jc w:val="both"/>
        <w:rPr>
          <w:sz w:val="28"/>
          <w:szCs w:val="28"/>
        </w:rPr>
      </w:pPr>
      <w:r w:rsidRPr="00B91F5F">
        <w:rPr>
          <w:sz w:val="28"/>
          <w:szCs w:val="28"/>
        </w:rPr>
        <w:t>Доказывать, что грамотность наших школьников сильно понизилась – значило бы ломиться в открытую дверь. Это обнаруживается на приемных экзаменах в высшие учебные заведения и техникумы; на уровне грамотности машинисток и переписчиц, недавно окончивших школу; при обследовании школ и везде, где приходится наблюдать людей, обучавшихся письму в последнее время. Не надо, конечно, думать, что в прежнее время по этой части все выглядело благополучно; вопрос о поднятии грамотности всегда стоял на очереди. Но надо откровенно признать, что сейчас этот вопрос приобрел совершенно необычную остроту и что вопли о недопустимой безграмотности питомцев нашей школы отнюдь не преувеличены. (Л.В.Щерба. Безграмотность и ее причины. Избранные работы по русскому языку.)</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sz w:val="28"/>
          <w:szCs w:val="28"/>
        </w:rPr>
        <w:t>6.</w:t>
      </w:r>
      <w:r w:rsidRPr="00B91F5F">
        <w:rPr>
          <w:rFonts w:ascii="Times New Roman" w:hAnsi="Times New Roman"/>
          <w:sz w:val="28"/>
          <w:szCs w:val="28"/>
        </w:rPr>
        <w:t> Перед вами отрывки из публицистики военных лет. Какие средства и стилистические приемы использовал автор, чтобы воздействовать на чувства читателя, убедить его, побудить к определенным поступкам, действиям?</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Не мы хотели этой войны. Не мы перед ними отступим. Фашисты начали войну. Мы ее кончим победой - победой труда и свободы. Война - тяжелое суровое дело, но наши сердца закалены. Мы знаем, какое горе принес фашистский захватчик другим народам. Мы знаем, как он останавливается, когда видит достойный отпор. Мы не дрогнем. (И.Эренбург).</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Есть перед боем час большой тишины, иногда не час - минута. Тишина тогда кажется подчеркнутой. Нигде не бывает такой тишины. И вот в такие минуты человек невольно воспоминает многое. Он не воспроизводит, как фильм, свои прошлые годы. Но разрозненные видения создают ткань жизни. Он смотрит на нее, как хозяин на сад с плодами. Если суждено ему расстаться с жизнью, он сделает это не как покоренный смертью, но как победитель. (И.Эренбург).</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sz w:val="28"/>
          <w:szCs w:val="28"/>
        </w:rPr>
        <w:lastRenderedPageBreak/>
        <w:t>7.</w:t>
      </w:r>
      <w:r w:rsidRPr="00B91F5F">
        <w:rPr>
          <w:rFonts w:ascii="Times New Roman" w:hAnsi="Times New Roman"/>
          <w:sz w:val="28"/>
          <w:szCs w:val="28"/>
        </w:rPr>
        <w:t> С помощью каких единиц языка автору удалось создать картину боя в движении? Обратите внимание на обилие в отрывке глаголов движения с префиксально - суффиксальным образованием, обозначающим однократность мгновенность действия. Определите роль однородных членов предложения, соединенных без союзов, обратного порядка слов, предложений с обособленными оборотами.</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Взревели испуганные быки, поворотили на казацкий табор, переломали возы и многих перетоптали. Но Тарас, в это время вырвавшись из засады со своим полком, с криком, метнулось на ляшские полки, опрокинуло конницу, всех смяло и рассыпало. Тяжело ревнули широкими горлами чугунные пушки: и рванулись снова казаки так, как бы и потерь никаких не потерпели.</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b/>
          <w:bCs/>
          <w:sz w:val="28"/>
          <w:szCs w:val="28"/>
        </w:rPr>
        <w:t>8.</w:t>
      </w:r>
      <w:r w:rsidRPr="00B91F5F">
        <w:rPr>
          <w:rFonts w:ascii="Times New Roman" w:hAnsi="Times New Roman"/>
          <w:sz w:val="28"/>
          <w:szCs w:val="28"/>
        </w:rPr>
        <w:t> Выделите свойственные научному изложению черты (строгость, логичность, повторы, употребление слов и словосочетаний терминологического характера, отглагольных существительных). В каком значении используются формы глагола? Почему?</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Горение в воздухе происходит медленнее, чем в кислороде, потому что в воздухе кислород сильно разбавлен азотом и с поверхностью горящего вещества сталкивается меньше молекул кислорода, чем при горении в чистом кислороде. И температура при горении в воздухе менее высокая, так как выделяющаяся теплота затрачивается не только на нагревание продуктов сгорания, но и на нагревание азота.</w:t>
      </w:r>
    </w:p>
    <w:p w:rsidR="00C83D14" w:rsidRPr="00B91F5F" w:rsidRDefault="00C83D14" w:rsidP="00B91F5F">
      <w:pPr>
        <w:shd w:val="clear" w:color="auto" w:fill="FFFFFF"/>
        <w:spacing w:after="0" w:line="360" w:lineRule="auto"/>
        <w:jc w:val="both"/>
        <w:rPr>
          <w:rFonts w:ascii="Times New Roman" w:hAnsi="Times New Roman"/>
          <w:b/>
          <w:bCs/>
          <w:sz w:val="28"/>
          <w:szCs w:val="28"/>
        </w:rPr>
      </w:pPr>
    </w:p>
    <w:p w:rsidR="00C83D14" w:rsidRPr="00B91F5F" w:rsidRDefault="00C83D14" w:rsidP="00B91F5F">
      <w:pPr>
        <w:shd w:val="clear" w:color="auto" w:fill="FFFFFF"/>
        <w:spacing w:after="0" w:line="360" w:lineRule="auto"/>
        <w:jc w:val="both"/>
        <w:rPr>
          <w:rFonts w:ascii="Times New Roman" w:hAnsi="Times New Roman"/>
          <w:b/>
          <w:bCs/>
          <w:sz w:val="28"/>
          <w:szCs w:val="28"/>
        </w:rPr>
      </w:pPr>
      <w:r w:rsidRPr="00B91F5F">
        <w:rPr>
          <w:rFonts w:ascii="Times New Roman" w:hAnsi="Times New Roman"/>
          <w:b/>
          <w:bCs/>
          <w:sz w:val="28"/>
          <w:szCs w:val="28"/>
        </w:rPr>
        <w:t>4. Методические материалы, определяющие процедуры оценивания знаний, умений, навыков и (или) опыта деятельности, характеризующих этапов формирования</w:t>
      </w:r>
    </w:p>
    <w:p w:rsidR="00C83D14" w:rsidRPr="00B91F5F" w:rsidRDefault="00C83D14" w:rsidP="00B91F5F">
      <w:pPr>
        <w:shd w:val="clear" w:color="auto" w:fill="FFFFFF"/>
        <w:spacing w:after="0" w:line="360" w:lineRule="auto"/>
        <w:jc w:val="both"/>
        <w:rPr>
          <w:rFonts w:ascii="Times New Roman" w:hAnsi="Times New Roman"/>
          <w:sz w:val="28"/>
          <w:szCs w:val="28"/>
        </w:rPr>
      </w:pPr>
      <w:r w:rsidRPr="00B91F5F">
        <w:rPr>
          <w:rFonts w:ascii="Times New Roman" w:hAnsi="Times New Roman"/>
          <w:sz w:val="28"/>
          <w:szCs w:val="28"/>
        </w:rPr>
        <w:t>компетенций текущего контроля и промежуточной аттестации</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Освоение основной образовательной программы сопровождается текущим контролем успеваемости и промежуточной аттестацией обучающихся.</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lastRenderedPageBreak/>
        <w:t>Текущий контроль успеваемости обучающихся является элементом внутривузовской системы контроля качества подготовки специалистов и способствует активизации познавательной деятельности обучающихся в межсессионный период как во время контактной работы обучающихся с преподавателем, так и во время самостоятельной работы. Текущий контроль осуществляется преподавателем и может проводиться в следующих формах: индивидуальный и (или) групповой опрос (устный или письменный) на занятиях; защита реферата; презентация проектов, выполненных индивидуально или группой обучающихся; анализ деловых ситуаций (анализа вариантов решения проблемы, обоснования выбора оптимального варианта решения, др.); тестирование (письменное или компьютерное); контроль самостоятельной работы студентов (в письменной или устной форме).</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По итогам текущего контроля преподаватель отмечает обучающихся, проявивших особые успехи, а также обучающихся, не выполнивших запланированные виды работ.</w:t>
      </w:r>
    </w:p>
    <w:p w:rsidR="00C83D14" w:rsidRPr="00B91F5F" w:rsidRDefault="00C83D14" w:rsidP="00B91F5F">
      <w:pPr>
        <w:shd w:val="clear" w:color="auto" w:fill="FFFFFF"/>
        <w:spacing w:after="0" w:line="360" w:lineRule="auto"/>
        <w:ind w:firstLine="720"/>
        <w:jc w:val="both"/>
        <w:rPr>
          <w:rFonts w:ascii="Times New Roman" w:hAnsi="Times New Roman"/>
          <w:sz w:val="28"/>
          <w:szCs w:val="28"/>
        </w:rPr>
      </w:pPr>
      <w:r w:rsidRPr="00B91F5F">
        <w:rPr>
          <w:rFonts w:ascii="Times New Roman" w:hAnsi="Times New Roman"/>
          <w:sz w:val="28"/>
          <w:szCs w:val="28"/>
        </w:rPr>
        <w:t>Промежуточная аттестация призвана оценить компетенции, сформированные у обучающихся в процессе обучения и обеспечить контроль качества освоения программы. Для контроля результатов освоения обучающимися учебного материала по программе конкретной дисциплины, проверка и оценка знаний, полученных за семестр (курс), развития творческого мышления, приобретения навыков самостоятельной работы, умения применять теоретические знания при решении практических задач, оценки знаний, умений, навыков и уровня сформированных компетенций обучающихся предусматривается зачет и экзамен.</w:t>
      </w:r>
    </w:p>
    <w:p w:rsidR="00C83D14" w:rsidRPr="00B91F5F" w:rsidRDefault="00C83D14" w:rsidP="00B91F5F">
      <w:pPr>
        <w:spacing w:after="0" w:line="360" w:lineRule="auto"/>
        <w:ind w:firstLine="720"/>
        <w:jc w:val="both"/>
        <w:rPr>
          <w:rFonts w:ascii="Times New Roman" w:hAnsi="Times New Roman"/>
          <w:b/>
          <w:sz w:val="28"/>
          <w:szCs w:val="28"/>
        </w:rPr>
      </w:pPr>
      <w:r w:rsidRPr="00B91F5F">
        <w:rPr>
          <w:rFonts w:ascii="Times New Roman" w:hAnsi="Times New Roman"/>
          <w:b/>
          <w:sz w:val="28"/>
          <w:szCs w:val="28"/>
        </w:rPr>
        <w:t>Критерии оценивания студента для получения зачёта:</w:t>
      </w:r>
    </w:p>
    <w:p w:rsidR="00C83D14" w:rsidRPr="00B91F5F" w:rsidRDefault="00C83D14" w:rsidP="00B91F5F">
      <w:pPr>
        <w:spacing w:after="0" w:line="360" w:lineRule="auto"/>
        <w:ind w:firstLine="720"/>
        <w:jc w:val="both"/>
        <w:rPr>
          <w:rFonts w:ascii="Times New Roman" w:hAnsi="Times New Roman"/>
          <w:sz w:val="28"/>
          <w:szCs w:val="28"/>
        </w:rPr>
      </w:pPr>
      <w:r w:rsidRPr="00B91F5F">
        <w:rPr>
          <w:rFonts w:ascii="Times New Roman" w:hAnsi="Times New Roman"/>
          <w:b/>
          <w:sz w:val="28"/>
          <w:szCs w:val="28"/>
        </w:rPr>
        <w:t xml:space="preserve">«Зачтено» </w:t>
      </w:r>
      <w:r w:rsidRPr="00B91F5F">
        <w:rPr>
          <w:rFonts w:ascii="Times New Roman" w:hAnsi="Times New Roman"/>
          <w:sz w:val="28"/>
          <w:szCs w:val="28"/>
        </w:rPr>
        <w:t xml:space="preserve">- демонстрирует полноту ответа по существу поставленных вопросов; логичность, последовательность и пропорциональность изложения материала; знание основных понятий и терминов по дисциплине, умение их использовать, рассуждать, обобщать, делать выводы, обосновать свою точку </w:t>
      </w:r>
      <w:r w:rsidRPr="00B91F5F">
        <w:rPr>
          <w:rFonts w:ascii="Times New Roman" w:hAnsi="Times New Roman"/>
          <w:sz w:val="28"/>
          <w:szCs w:val="28"/>
        </w:rPr>
        <w:lastRenderedPageBreak/>
        <w:t>зрения; умение связать ответ с другими дисциплинами по специальности и с современными проблемами; за неполное знание материала, но недостатки в подготовке студента не помешают ему в дальнейшем овладеть знаниями по специальности в целом.</w:t>
      </w:r>
    </w:p>
    <w:p w:rsidR="00D77034" w:rsidRPr="00B91F5F" w:rsidRDefault="00C83D14" w:rsidP="00317521">
      <w:pPr>
        <w:spacing w:after="0" w:line="360" w:lineRule="auto"/>
        <w:ind w:firstLine="720"/>
        <w:jc w:val="both"/>
        <w:rPr>
          <w:rFonts w:ascii="Times New Roman" w:hAnsi="Times New Roman"/>
          <w:b/>
          <w:sz w:val="28"/>
          <w:szCs w:val="28"/>
        </w:rPr>
      </w:pPr>
      <w:r w:rsidRPr="00B91F5F">
        <w:rPr>
          <w:rFonts w:ascii="Times New Roman" w:hAnsi="Times New Roman"/>
          <w:b/>
          <w:sz w:val="28"/>
          <w:szCs w:val="28"/>
        </w:rPr>
        <w:t xml:space="preserve">«Не зачтено» </w:t>
      </w:r>
      <w:r w:rsidRPr="00B91F5F">
        <w:rPr>
          <w:rFonts w:ascii="Times New Roman" w:hAnsi="Times New Roman"/>
          <w:sz w:val="28"/>
          <w:szCs w:val="28"/>
        </w:rPr>
        <w:t>- демонстрирует незнание большей части материала, которое свидетельствует о слабом понимании или непонимании предмета и не позволит ему овладеть знаниями по специальности; при ответе допускает грубые ошибки, которые не может исправить даже при помощи преподавателя.</w:t>
      </w:r>
    </w:p>
    <w:p w:rsidR="00C83D14" w:rsidRPr="00B91F5F" w:rsidRDefault="00C83D14" w:rsidP="00B91F5F">
      <w:pPr>
        <w:spacing w:after="0" w:line="360" w:lineRule="auto"/>
        <w:jc w:val="both"/>
        <w:rPr>
          <w:rFonts w:ascii="Times New Roman" w:hAnsi="Times New Roman"/>
          <w:b/>
          <w:sz w:val="28"/>
          <w:szCs w:val="28"/>
        </w:rPr>
      </w:pPr>
      <w:r w:rsidRPr="00B91F5F">
        <w:rPr>
          <w:rFonts w:ascii="Times New Roman" w:hAnsi="Times New Roman"/>
          <w:b/>
          <w:sz w:val="28"/>
          <w:szCs w:val="28"/>
        </w:rPr>
        <w:t xml:space="preserve">Вопросы к зачету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1.Состояние речевой культуры современного российского  общества.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2. Стилистика как лингвистическая дисциплина.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3. Стилистические ресурсы современного русского языка.</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4. Функциональная стилистика. Основные понятия.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5. Официально-деловой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6. Научный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7. Публицистический стиль.</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 xml:space="preserve">8. Проблема выделения разговорного и художественного стилей в современном русском языке. </w:t>
      </w:r>
    </w:p>
    <w:p w:rsidR="00C83D14" w:rsidRPr="00B91F5F" w:rsidRDefault="00C83D14" w:rsidP="00B91F5F">
      <w:pPr>
        <w:spacing w:after="0" w:line="360" w:lineRule="auto"/>
        <w:jc w:val="both"/>
        <w:rPr>
          <w:rFonts w:ascii="Times New Roman" w:hAnsi="Times New Roman"/>
          <w:sz w:val="28"/>
          <w:szCs w:val="28"/>
        </w:rPr>
      </w:pPr>
      <w:r w:rsidRPr="00B91F5F">
        <w:rPr>
          <w:rFonts w:ascii="Times New Roman" w:hAnsi="Times New Roman"/>
          <w:sz w:val="28"/>
          <w:szCs w:val="28"/>
        </w:rPr>
        <w:t>9. Коммуникативный аспект стилистики.</w:t>
      </w: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39792F" w:rsidRDefault="0063499D" w:rsidP="00B07EE1">
      <w:pPr>
        <w:jc w:val="center"/>
        <w:rPr>
          <w:rFonts w:ascii="Times New Roman" w:hAnsi="Times New Roman"/>
          <w:b/>
          <w:sz w:val="28"/>
          <w:szCs w:val="28"/>
          <w:lang w:val="en-US"/>
        </w:rPr>
      </w:pPr>
      <w:r w:rsidRPr="0039792F">
        <w:rPr>
          <w:rFonts w:ascii="Times New Roman" w:hAnsi="Times New Roman"/>
          <w:b/>
          <w:sz w:val="28"/>
          <w:szCs w:val="28"/>
          <w:lang w:val="en-US"/>
        </w:rPr>
        <w:object w:dxaOrig="8925" w:dyaOrig="12631">
          <v:shape id="_x0000_i1029" type="#_x0000_t75" style="width:476.25pt;height:673.5pt" o:ole="">
            <v:imagedata r:id="rId79" o:title=""/>
          </v:shape>
          <o:OLEObject Type="Embed" ProgID="AcroExch.Document.11" ShapeID="_x0000_i1029" DrawAspect="Content" ObjectID="_1677935783" r:id="rId80"/>
        </w:object>
      </w: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39792F" w:rsidRDefault="00B07EE1" w:rsidP="00B07EE1">
      <w:pPr>
        <w:jc w:val="center"/>
        <w:rPr>
          <w:rFonts w:ascii="Times New Roman" w:hAnsi="Times New Roman"/>
          <w:b/>
          <w:sz w:val="28"/>
          <w:szCs w:val="28"/>
          <w:lang w:val="en-US"/>
        </w:rPr>
      </w:pPr>
    </w:p>
    <w:p w:rsidR="00B07EE1" w:rsidRPr="009C7ADD" w:rsidRDefault="00EF3188" w:rsidP="009C7ADD">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5745345" cy="8282763"/>
            <wp:effectExtent l="19050" t="0" r="775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cstate="email"/>
                    <a:srcRect/>
                    <a:stretch>
                      <a:fillRect/>
                    </a:stretch>
                  </pic:blipFill>
                  <pic:spPr bwMode="auto">
                    <a:xfrm>
                      <a:off x="0" y="0"/>
                      <a:ext cx="5749165" cy="8288270"/>
                    </a:xfrm>
                    <a:prstGeom prst="rect">
                      <a:avLst/>
                    </a:prstGeom>
                    <a:noFill/>
                    <a:ln w="9525">
                      <a:noFill/>
                      <a:miter lim="800000"/>
                      <a:headEnd/>
                      <a:tailEnd/>
                    </a:ln>
                  </pic:spPr>
                </pic:pic>
              </a:graphicData>
            </a:graphic>
          </wp:inline>
        </w:drawing>
      </w:r>
    </w:p>
    <w:p w:rsidR="00C01BF8" w:rsidRPr="009C7ADD" w:rsidRDefault="00C01BF8" w:rsidP="009C7ADD">
      <w:pPr>
        <w:spacing w:after="0" w:line="360" w:lineRule="auto"/>
        <w:jc w:val="center"/>
        <w:rPr>
          <w:rFonts w:ascii="Times New Roman" w:hAnsi="Times New Roman"/>
          <w:bCs/>
          <w:sz w:val="28"/>
          <w:szCs w:val="28"/>
        </w:rPr>
      </w:pPr>
      <w:r w:rsidRPr="009C7ADD">
        <w:rPr>
          <w:rFonts w:ascii="Times New Roman" w:hAnsi="Times New Roman"/>
          <w:bCs/>
          <w:sz w:val="28"/>
          <w:szCs w:val="28"/>
        </w:rPr>
        <w:lastRenderedPageBreak/>
        <w:t>АННОТАЦИЯ</w:t>
      </w:r>
    </w:p>
    <w:p w:rsidR="00C01BF8" w:rsidRPr="009C7ADD" w:rsidRDefault="00C01BF8" w:rsidP="009C7ADD">
      <w:pPr>
        <w:spacing w:after="0" w:line="360" w:lineRule="auto"/>
        <w:jc w:val="center"/>
        <w:rPr>
          <w:rFonts w:ascii="Times New Roman" w:hAnsi="Times New Roman"/>
          <w:sz w:val="28"/>
          <w:szCs w:val="28"/>
        </w:rPr>
      </w:pPr>
      <w:r w:rsidRPr="009C7ADD">
        <w:rPr>
          <w:rFonts w:ascii="Times New Roman" w:hAnsi="Times New Roman"/>
          <w:sz w:val="28"/>
          <w:szCs w:val="28"/>
        </w:rPr>
        <w:t xml:space="preserve">к рабочей программе дисциплины </w:t>
      </w:r>
    </w:p>
    <w:p w:rsidR="00C01BF8" w:rsidRPr="009C7ADD" w:rsidRDefault="00C01BF8" w:rsidP="009C7ADD">
      <w:pPr>
        <w:spacing w:after="0" w:line="360" w:lineRule="auto"/>
        <w:jc w:val="center"/>
        <w:rPr>
          <w:rFonts w:ascii="Times New Roman" w:hAnsi="Times New Roman"/>
          <w:b/>
          <w:bCs/>
          <w:sz w:val="28"/>
          <w:szCs w:val="28"/>
        </w:rPr>
      </w:pPr>
      <w:r w:rsidRPr="009C7ADD">
        <w:rPr>
          <w:rFonts w:ascii="Times New Roman" w:hAnsi="Times New Roman"/>
          <w:b/>
          <w:bCs/>
          <w:sz w:val="28"/>
          <w:szCs w:val="28"/>
        </w:rPr>
        <w:t>«Практический курс английского языка»</w:t>
      </w:r>
    </w:p>
    <w:p w:rsidR="00C01BF8" w:rsidRPr="009C7ADD" w:rsidRDefault="00C01BF8" w:rsidP="009C7ADD">
      <w:pPr>
        <w:spacing w:after="0" w:line="360" w:lineRule="auto"/>
        <w:jc w:val="center"/>
        <w:rPr>
          <w:rFonts w:ascii="Times New Roman" w:hAnsi="Times New Roman"/>
          <w:bCs/>
          <w:sz w:val="28"/>
          <w:szCs w:val="28"/>
        </w:rPr>
      </w:pPr>
      <w:r w:rsidRPr="009C7ADD">
        <w:rPr>
          <w:rFonts w:ascii="Times New Roman" w:hAnsi="Times New Roman"/>
          <w:bCs/>
          <w:sz w:val="28"/>
          <w:szCs w:val="28"/>
        </w:rPr>
        <w:t>профессиональной переподготовки</w:t>
      </w:r>
    </w:p>
    <w:p w:rsidR="00C01BF8" w:rsidRDefault="00C01BF8" w:rsidP="009C7ADD">
      <w:pPr>
        <w:spacing w:after="0" w:line="360" w:lineRule="auto"/>
        <w:jc w:val="center"/>
        <w:rPr>
          <w:rFonts w:ascii="Times New Roman" w:hAnsi="Times New Roman"/>
          <w:bCs/>
          <w:sz w:val="28"/>
          <w:szCs w:val="28"/>
        </w:rPr>
      </w:pPr>
      <w:r w:rsidRPr="009C7ADD">
        <w:rPr>
          <w:rFonts w:ascii="Times New Roman" w:hAnsi="Times New Roman"/>
          <w:bCs/>
          <w:sz w:val="28"/>
          <w:szCs w:val="28"/>
        </w:rPr>
        <w:t>по направлению «Переводчик в сфере профессиональной коммуникации»</w:t>
      </w:r>
    </w:p>
    <w:p w:rsidR="009C7ADD" w:rsidRPr="009C7ADD" w:rsidRDefault="009C7ADD" w:rsidP="009C7ADD">
      <w:pPr>
        <w:spacing w:after="0" w:line="360" w:lineRule="auto"/>
        <w:jc w:val="center"/>
        <w:rPr>
          <w:rFonts w:ascii="Times New Roman" w:hAnsi="Times New Roman"/>
          <w:bCs/>
          <w:sz w:val="28"/>
          <w:szCs w:val="28"/>
        </w:rPr>
      </w:pP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bCs/>
          <w:sz w:val="28"/>
          <w:szCs w:val="28"/>
        </w:rPr>
        <w:t>Трудоемкость дисциплины</w:t>
      </w:r>
      <w:r w:rsidRPr="009C7ADD">
        <w:rPr>
          <w:rFonts w:ascii="Times New Roman" w:hAnsi="Times New Roman"/>
          <w:sz w:val="28"/>
          <w:szCs w:val="28"/>
        </w:rPr>
        <w:t xml:space="preserve"> составляет: 18 зач. ед., 648 часов. Из них аудиторные практические занятия составляют 450 часов, самостоятельная работа - 198 часов.</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bCs/>
          <w:sz w:val="28"/>
          <w:szCs w:val="28"/>
        </w:rPr>
        <w:t>Виды учебной работы</w:t>
      </w:r>
      <w:r w:rsidRPr="009C7ADD">
        <w:rPr>
          <w:rFonts w:ascii="Times New Roman" w:hAnsi="Times New Roman"/>
          <w:b/>
          <w:bCs/>
          <w:i/>
          <w:iCs/>
          <w:sz w:val="28"/>
          <w:szCs w:val="28"/>
        </w:rPr>
        <w:t>:</w:t>
      </w:r>
      <w:r w:rsidRPr="009C7ADD">
        <w:rPr>
          <w:rFonts w:ascii="Times New Roman" w:hAnsi="Times New Roman"/>
          <w:sz w:val="28"/>
          <w:szCs w:val="28"/>
        </w:rPr>
        <w:t xml:space="preserve"> практические занятия и самостоятельная работа студентов.</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b/>
          <w:bCs/>
          <w:sz w:val="28"/>
          <w:szCs w:val="28"/>
        </w:rPr>
        <w:t>Целью дисциплины</w:t>
      </w:r>
      <w:r w:rsidRPr="009C7ADD">
        <w:rPr>
          <w:rFonts w:ascii="Times New Roman" w:hAnsi="Times New Roman"/>
          <w:sz w:val="28"/>
          <w:szCs w:val="28"/>
        </w:rPr>
        <w:t xml:space="preserve"> является развитие и совершенствование навыков и умений практического владения устной и письменной речью </w:t>
      </w:r>
      <w:r w:rsidRPr="009C7ADD">
        <w:rPr>
          <w:rFonts w:ascii="Times New Roman" w:eastAsia="TimesNewRoman" w:hAnsi="Times New Roman"/>
          <w:sz w:val="28"/>
          <w:szCs w:val="28"/>
        </w:rPr>
        <w:t>для осуществления межкультурной коммуникации в сфере основной профессиональной деятельности</w:t>
      </w:r>
      <w:r w:rsidRPr="009C7ADD">
        <w:rPr>
          <w:rFonts w:ascii="Times New Roman" w:hAnsi="Times New Roman"/>
          <w:sz w:val="28"/>
          <w:szCs w:val="28"/>
        </w:rPr>
        <w:t>. Кроме того, целью является формирование у студентов коммуникативной компетенции, умений участвовать в общении в определенном круге ситуаций избранной сферы коммуникации, решая возникающие при этом коммуникативные задачи при помощи адекватных этим задачам речевых действий.</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sz w:val="28"/>
          <w:szCs w:val="28"/>
        </w:rPr>
        <w:t>Задачи</w:t>
      </w:r>
      <w:r w:rsidRPr="009C7ADD">
        <w:rPr>
          <w:rFonts w:ascii="Times New Roman" w:hAnsi="Times New Roman"/>
          <w:sz w:val="28"/>
          <w:szCs w:val="28"/>
        </w:rPr>
        <w:t xml:space="preserve"> изучения дисциплины:</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обучение основным особенностям полного стиля произношения</w:t>
      </w:r>
      <w:r w:rsidRPr="009C7ADD">
        <w:rPr>
          <w:rFonts w:ascii="Times New Roman" w:hAnsi="Times New Roman"/>
          <w:sz w:val="28"/>
          <w:szCs w:val="28"/>
        </w:rPr>
        <w:t xml:space="preserve">, </w:t>
      </w:r>
      <w:r w:rsidRPr="009C7ADD">
        <w:rPr>
          <w:rFonts w:ascii="Times New Roman" w:eastAsia="TimesNewRoman" w:hAnsi="Times New Roman"/>
          <w:sz w:val="28"/>
          <w:szCs w:val="28"/>
        </w:rPr>
        <w:t>характерным для сферы профессиональной коммуникации</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совершенствование грамматических навыков</w:t>
      </w:r>
      <w:r w:rsidRPr="009C7ADD">
        <w:rPr>
          <w:rFonts w:ascii="Times New Roman" w:hAnsi="Times New Roman"/>
          <w:sz w:val="28"/>
          <w:szCs w:val="28"/>
        </w:rPr>
        <w:t xml:space="preserve">, </w:t>
      </w:r>
      <w:r w:rsidRPr="009C7ADD">
        <w:rPr>
          <w:rFonts w:ascii="Times New Roman" w:eastAsia="TimesNewRoman" w:hAnsi="Times New Roman"/>
          <w:sz w:val="28"/>
          <w:szCs w:val="28"/>
        </w:rPr>
        <w:t>обеспечивающих коммуникацию, как общего</w:t>
      </w:r>
      <w:r w:rsidRPr="009C7ADD">
        <w:rPr>
          <w:rFonts w:ascii="Times New Roman" w:hAnsi="Times New Roman"/>
          <w:sz w:val="28"/>
          <w:szCs w:val="28"/>
        </w:rPr>
        <w:t xml:space="preserve">, </w:t>
      </w:r>
      <w:r w:rsidRPr="009C7ADD">
        <w:rPr>
          <w:rFonts w:ascii="Times New Roman" w:eastAsia="TimesNewRoman" w:hAnsi="Times New Roman"/>
          <w:sz w:val="28"/>
          <w:szCs w:val="28"/>
        </w:rPr>
        <w:t>так и профессионального характера без искажения смысла при письменном и устном общении</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чтение прагматических текстов и текстов по широкому и узкому профилю специальности</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совершенствование навыков говорения </w:t>
      </w:r>
      <w:r w:rsidRPr="009C7ADD">
        <w:rPr>
          <w:rFonts w:ascii="Times New Roman" w:hAnsi="Times New Roman"/>
          <w:sz w:val="28"/>
          <w:szCs w:val="28"/>
        </w:rPr>
        <w:t xml:space="preserve">– </w:t>
      </w:r>
      <w:r w:rsidRPr="009C7ADD">
        <w:rPr>
          <w:rFonts w:ascii="Times New Roman" w:eastAsia="TimesNewRoman" w:hAnsi="Times New Roman"/>
          <w:sz w:val="28"/>
          <w:szCs w:val="28"/>
        </w:rPr>
        <w:t>монолог</w:t>
      </w:r>
      <w:r w:rsidRPr="009C7ADD">
        <w:rPr>
          <w:rFonts w:ascii="Times New Roman" w:hAnsi="Times New Roman"/>
          <w:sz w:val="28"/>
          <w:szCs w:val="28"/>
        </w:rPr>
        <w:t xml:space="preserve">, </w:t>
      </w:r>
      <w:r w:rsidRPr="009C7ADD">
        <w:rPr>
          <w:rFonts w:ascii="Times New Roman" w:eastAsia="TimesNewRoman" w:hAnsi="Times New Roman"/>
          <w:sz w:val="28"/>
          <w:szCs w:val="28"/>
        </w:rPr>
        <w:t>диалог</w:t>
      </w: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полилог </w:t>
      </w:r>
      <w:r w:rsidRPr="009C7ADD">
        <w:rPr>
          <w:rFonts w:ascii="Times New Roman" w:hAnsi="Times New Roman"/>
          <w:sz w:val="28"/>
          <w:szCs w:val="28"/>
        </w:rPr>
        <w:t xml:space="preserve">– </w:t>
      </w:r>
      <w:r w:rsidRPr="009C7ADD">
        <w:rPr>
          <w:rFonts w:ascii="Times New Roman" w:eastAsia="TimesNewRoman" w:hAnsi="Times New Roman"/>
          <w:sz w:val="28"/>
          <w:szCs w:val="28"/>
        </w:rPr>
        <w:t>с использованием наиболее употребительных лексико</w:t>
      </w:r>
      <w:r w:rsidRPr="009C7ADD">
        <w:rPr>
          <w:rFonts w:ascii="Times New Roman" w:hAnsi="Times New Roman"/>
          <w:sz w:val="28"/>
          <w:szCs w:val="28"/>
        </w:rPr>
        <w:t>-</w:t>
      </w:r>
      <w:r w:rsidRPr="009C7ADD">
        <w:rPr>
          <w:rFonts w:ascii="Times New Roman" w:eastAsia="TimesNewRoman" w:hAnsi="Times New Roman"/>
          <w:sz w:val="28"/>
          <w:szCs w:val="28"/>
        </w:rPr>
        <w:t xml:space="preserve">грамматических средств в </w:t>
      </w:r>
      <w:r w:rsidRPr="009C7ADD">
        <w:rPr>
          <w:rFonts w:ascii="Times New Roman" w:eastAsia="TimesNewRoman" w:hAnsi="Times New Roman"/>
          <w:sz w:val="28"/>
          <w:szCs w:val="28"/>
        </w:rPr>
        <w:lastRenderedPageBreak/>
        <w:t>основных коммуникативных ситуациях неофициального и официального общения</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совершенствование основных речевых форм высказывания</w:t>
      </w:r>
      <w:r w:rsidRPr="009C7ADD">
        <w:rPr>
          <w:rFonts w:ascii="Times New Roman" w:hAnsi="Times New Roman"/>
          <w:sz w:val="28"/>
          <w:szCs w:val="28"/>
        </w:rPr>
        <w:t xml:space="preserve">: </w:t>
      </w:r>
      <w:r w:rsidRPr="009C7ADD">
        <w:rPr>
          <w:rFonts w:ascii="Times New Roman" w:eastAsia="TimesNewRoman" w:hAnsi="Times New Roman"/>
          <w:sz w:val="28"/>
          <w:szCs w:val="28"/>
        </w:rPr>
        <w:t>повествования</w:t>
      </w:r>
      <w:r w:rsidRPr="009C7ADD">
        <w:rPr>
          <w:rFonts w:ascii="Times New Roman" w:hAnsi="Times New Roman"/>
          <w:sz w:val="28"/>
          <w:szCs w:val="28"/>
        </w:rPr>
        <w:t xml:space="preserve">, </w:t>
      </w:r>
      <w:r w:rsidRPr="009C7ADD">
        <w:rPr>
          <w:rFonts w:ascii="Times New Roman" w:eastAsia="TimesNewRoman" w:hAnsi="Times New Roman"/>
          <w:sz w:val="28"/>
          <w:szCs w:val="28"/>
        </w:rPr>
        <w:t>описания и рассуждения</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обучение основам публичной речи </w:t>
      </w:r>
      <w:r w:rsidRPr="009C7ADD">
        <w:rPr>
          <w:rFonts w:ascii="Times New Roman" w:hAnsi="Times New Roman"/>
          <w:sz w:val="28"/>
          <w:szCs w:val="28"/>
        </w:rPr>
        <w:t>(</w:t>
      </w:r>
      <w:r w:rsidRPr="009C7ADD">
        <w:rPr>
          <w:rFonts w:ascii="Times New Roman" w:eastAsia="TimesNewRoman" w:hAnsi="Times New Roman"/>
          <w:sz w:val="28"/>
          <w:szCs w:val="28"/>
        </w:rPr>
        <w:t>устное сообщение</w:t>
      </w:r>
      <w:r w:rsidRPr="009C7ADD">
        <w:rPr>
          <w:rFonts w:ascii="Times New Roman" w:hAnsi="Times New Roman"/>
          <w:sz w:val="28"/>
          <w:szCs w:val="28"/>
        </w:rPr>
        <w:t xml:space="preserve">, </w:t>
      </w:r>
      <w:r w:rsidRPr="009C7ADD">
        <w:rPr>
          <w:rFonts w:ascii="Times New Roman" w:eastAsia="TimesNewRoman" w:hAnsi="Times New Roman"/>
          <w:sz w:val="28"/>
          <w:szCs w:val="28"/>
        </w:rPr>
        <w:t>доклад</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совершенствование навыков письменной речи</w:t>
      </w: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обучение основным видам речевых произведений </w:t>
      </w:r>
      <w:r w:rsidRPr="009C7ADD">
        <w:rPr>
          <w:rFonts w:ascii="Times New Roman" w:hAnsi="Times New Roman"/>
          <w:sz w:val="28"/>
          <w:szCs w:val="28"/>
        </w:rPr>
        <w:t>(</w:t>
      </w:r>
      <w:r w:rsidRPr="009C7ADD">
        <w:rPr>
          <w:rFonts w:ascii="Times New Roman" w:eastAsia="TimesNewRoman" w:hAnsi="Times New Roman"/>
          <w:sz w:val="28"/>
          <w:szCs w:val="28"/>
        </w:rPr>
        <w:t>аннотация</w:t>
      </w:r>
      <w:r w:rsidRPr="009C7ADD">
        <w:rPr>
          <w:rFonts w:ascii="Times New Roman" w:hAnsi="Times New Roman"/>
          <w:sz w:val="28"/>
          <w:szCs w:val="28"/>
        </w:rPr>
        <w:t xml:space="preserve">, </w:t>
      </w:r>
      <w:r w:rsidRPr="009C7ADD">
        <w:rPr>
          <w:rFonts w:ascii="Times New Roman" w:eastAsia="TimesNewRoman" w:hAnsi="Times New Roman"/>
          <w:sz w:val="28"/>
          <w:szCs w:val="28"/>
        </w:rPr>
        <w:t>реферат</w:t>
      </w:r>
      <w:r w:rsidRPr="009C7ADD">
        <w:rPr>
          <w:rFonts w:ascii="Times New Roman" w:hAnsi="Times New Roman"/>
          <w:sz w:val="28"/>
          <w:szCs w:val="28"/>
        </w:rPr>
        <w:t xml:space="preserve">, </w:t>
      </w:r>
      <w:r w:rsidRPr="009C7ADD">
        <w:rPr>
          <w:rFonts w:ascii="Times New Roman" w:eastAsia="TimesNewRoman" w:hAnsi="Times New Roman"/>
          <w:sz w:val="28"/>
          <w:szCs w:val="28"/>
        </w:rPr>
        <w:t>тезисы</w:t>
      </w:r>
      <w:r w:rsidRPr="009C7ADD">
        <w:rPr>
          <w:rFonts w:ascii="Times New Roman" w:hAnsi="Times New Roman"/>
          <w:sz w:val="28"/>
          <w:szCs w:val="28"/>
        </w:rPr>
        <w:t xml:space="preserve">, </w:t>
      </w:r>
      <w:r w:rsidRPr="009C7ADD">
        <w:rPr>
          <w:rFonts w:ascii="Times New Roman" w:eastAsia="TimesNewRoman" w:hAnsi="Times New Roman"/>
          <w:sz w:val="28"/>
          <w:szCs w:val="28"/>
        </w:rPr>
        <w:t>сообщение</w:t>
      </w:r>
      <w:r w:rsidRPr="009C7ADD">
        <w:rPr>
          <w:rFonts w:ascii="Times New Roman" w:hAnsi="Times New Roman"/>
          <w:sz w:val="28"/>
          <w:szCs w:val="28"/>
        </w:rPr>
        <w:t xml:space="preserve">, </w:t>
      </w:r>
      <w:r w:rsidRPr="009C7ADD">
        <w:rPr>
          <w:rFonts w:ascii="Times New Roman" w:eastAsia="TimesNewRoman" w:hAnsi="Times New Roman"/>
          <w:sz w:val="28"/>
          <w:szCs w:val="28"/>
        </w:rPr>
        <w:t>частное письмо</w:t>
      </w:r>
      <w:r w:rsidRPr="009C7ADD">
        <w:rPr>
          <w:rFonts w:ascii="Times New Roman" w:hAnsi="Times New Roman"/>
          <w:sz w:val="28"/>
          <w:szCs w:val="28"/>
        </w:rPr>
        <w:t xml:space="preserve">, </w:t>
      </w:r>
      <w:r w:rsidRPr="009C7ADD">
        <w:rPr>
          <w:rFonts w:ascii="Times New Roman" w:eastAsia="TimesNewRoman" w:hAnsi="Times New Roman"/>
          <w:sz w:val="28"/>
          <w:szCs w:val="28"/>
        </w:rPr>
        <w:t>деловое письмо</w:t>
      </w:r>
      <w:r w:rsidRPr="009C7ADD">
        <w:rPr>
          <w:rFonts w:ascii="Times New Roman" w:hAnsi="Times New Roman"/>
          <w:sz w:val="28"/>
          <w:szCs w:val="28"/>
        </w:rPr>
        <w:t xml:space="preserve">, </w:t>
      </w:r>
      <w:r w:rsidRPr="009C7ADD">
        <w:rPr>
          <w:rFonts w:ascii="Times New Roman" w:eastAsia="TimesNewRoman" w:hAnsi="Times New Roman"/>
          <w:sz w:val="28"/>
          <w:szCs w:val="28"/>
        </w:rPr>
        <w:t>биография</w:t>
      </w:r>
      <w:r w:rsidRPr="009C7ADD">
        <w:rPr>
          <w:rFonts w:ascii="Times New Roman" w:hAnsi="Times New Roman"/>
          <w:sz w:val="28"/>
          <w:szCs w:val="28"/>
        </w:rPr>
        <w:t>);</w:t>
      </w:r>
    </w:p>
    <w:p w:rsidR="00C01BF8" w:rsidRPr="009C7ADD" w:rsidRDefault="00C01BF8"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обучение аудированию с целью понимания монологической и диалогической речи в сфере бытовой и профессиональной коммуникации</w:t>
      </w:r>
      <w:r w:rsidRPr="009C7ADD">
        <w:rPr>
          <w:rFonts w:ascii="Times New Roman" w:hAnsi="Times New Roman"/>
          <w:sz w:val="28"/>
          <w:szCs w:val="28"/>
        </w:rPr>
        <w:t>.</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bCs/>
          <w:sz w:val="28"/>
          <w:szCs w:val="28"/>
        </w:rPr>
        <w:t xml:space="preserve">Основные дидактические единицы (разделы) дисциплины </w:t>
      </w:r>
      <w:r w:rsidRPr="009C7ADD">
        <w:rPr>
          <w:rFonts w:ascii="Times New Roman" w:hAnsi="Times New Roman"/>
          <w:sz w:val="28"/>
          <w:szCs w:val="28"/>
        </w:rPr>
        <w:t xml:space="preserve">ориентированы на круг тем, связанных с направлением обучения и будущей профессией, и предполагают уровень владения английским языком не ниже среднего (В1–Intermediate) по Общеевропейской классификации уровней языковой компетенции. </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bCs/>
          <w:sz w:val="28"/>
          <w:szCs w:val="28"/>
        </w:rPr>
        <w:t xml:space="preserve">Место дисциплины в структуре </w:t>
      </w:r>
      <w:r w:rsidRPr="009C7ADD">
        <w:rPr>
          <w:rFonts w:ascii="Times New Roman" w:hAnsi="Times New Roman"/>
          <w:bCs/>
          <w:sz w:val="28"/>
          <w:szCs w:val="28"/>
        </w:rPr>
        <w:t xml:space="preserve">образовательной программы </w:t>
      </w:r>
      <w:r w:rsidRPr="009C7ADD">
        <w:rPr>
          <w:rFonts w:ascii="Times New Roman" w:hAnsi="Times New Roman"/>
          <w:sz w:val="28"/>
          <w:szCs w:val="28"/>
        </w:rPr>
        <w:t xml:space="preserve">«Переводчик в сфере профессиональной коммуникации»: </w:t>
      </w:r>
      <w:r w:rsidR="00F3027F" w:rsidRPr="009C7ADD">
        <w:rPr>
          <w:rFonts w:ascii="Times New Roman" w:hAnsi="Times New Roman"/>
          <w:sz w:val="28"/>
          <w:szCs w:val="28"/>
        </w:rPr>
        <w:t xml:space="preserve">дисциплина относится к </w:t>
      </w:r>
      <w:r w:rsidR="00850013" w:rsidRPr="009C7ADD">
        <w:rPr>
          <w:rFonts w:ascii="Times New Roman" w:hAnsi="Times New Roman"/>
          <w:sz w:val="28"/>
          <w:szCs w:val="28"/>
        </w:rPr>
        <w:t xml:space="preserve">базовой части ОП </w:t>
      </w:r>
      <w:r w:rsidRPr="009C7ADD">
        <w:rPr>
          <w:rFonts w:ascii="Times New Roman" w:hAnsi="Times New Roman"/>
          <w:sz w:val="28"/>
          <w:szCs w:val="28"/>
        </w:rPr>
        <w:t>и является обязательной для изучения.</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bCs/>
          <w:spacing w:val="-2"/>
          <w:sz w:val="28"/>
          <w:szCs w:val="28"/>
        </w:rPr>
        <w:t xml:space="preserve">Базируется </w:t>
      </w:r>
      <w:r w:rsidRPr="009C7ADD">
        <w:rPr>
          <w:rFonts w:ascii="Times New Roman" w:hAnsi="Times New Roman"/>
          <w:spacing w:val="-2"/>
          <w:sz w:val="28"/>
          <w:szCs w:val="28"/>
        </w:rPr>
        <w:t xml:space="preserve">на общекультурных, </w:t>
      </w:r>
      <w:r w:rsidRPr="009C7ADD">
        <w:rPr>
          <w:rFonts w:ascii="Times New Roman" w:hAnsi="Times New Roman"/>
          <w:sz w:val="28"/>
          <w:szCs w:val="28"/>
        </w:rPr>
        <w:t xml:space="preserve">общепрофессиональных и профессиональных компетенциях, определенных образовательной программой «Переводчик в сфере профессиональной коммуникации». Данная дисциплина изучается в 1- 5 семестрах.      </w:t>
      </w:r>
    </w:p>
    <w:p w:rsidR="00C01BF8" w:rsidRPr="009C7ADD" w:rsidRDefault="00C01BF8" w:rsidP="009C7ADD">
      <w:pPr>
        <w:spacing w:after="0" w:line="360" w:lineRule="auto"/>
        <w:ind w:left="-567" w:firstLine="567"/>
        <w:jc w:val="both"/>
        <w:rPr>
          <w:rFonts w:ascii="Times New Roman" w:hAnsi="Times New Roman"/>
          <w:b/>
          <w:bCs/>
          <w:sz w:val="28"/>
          <w:szCs w:val="28"/>
        </w:rPr>
      </w:pPr>
      <w:r w:rsidRPr="009C7ADD">
        <w:rPr>
          <w:rFonts w:ascii="Times New Roman" w:hAnsi="Times New Roman"/>
          <w:b/>
          <w:bCs/>
          <w:sz w:val="28"/>
          <w:szCs w:val="28"/>
        </w:rPr>
        <w:t xml:space="preserve">Процесс изучения дисциплины направлен на формирование следующих компетенций: </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sz w:val="28"/>
          <w:szCs w:val="28"/>
        </w:rPr>
        <w:t xml:space="preserve">ОПК – 5 - </w:t>
      </w:r>
      <w:r w:rsidRPr="009C7ADD">
        <w:rPr>
          <w:rFonts w:ascii="Times New Roman" w:hAnsi="Times New Roman"/>
          <w:sz w:val="28"/>
          <w:szCs w:val="28"/>
        </w:rPr>
        <w:t xml:space="preserve">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 </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sz w:val="28"/>
          <w:szCs w:val="28"/>
        </w:rPr>
        <w:t xml:space="preserve">ОПК-7 - </w:t>
      </w:r>
      <w:r w:rsidRPr="009C7ADD">
        <w:rPr>
          <w:rFonts w:ascii="Times New Roman" w:hAnsi="Times New Roman"/>
          <w:sz w:val="28"/>
          <w:szCs w:val="28"/>
        </w:rPr>
        <w:t xml:space="preserve">Способность свободно выражать свои мысли, адекватно используя разнообразные языковые средства с целью выделения релевантной информации; </w:t>
      </w:r>
    </w:p>
    <w:p w:rsidR="00C01BF8" w:rsidRPr="009C7ADD" w:rsidRDefault="00C01BF8" w:rsidP="009C7ADD">
      <w:pPr>
        <w:spacing w:after="0" w:line="360" w:lineRule="auto"/>
        <w:ind w:left="-567" w:firstLine="567"/>
        <w:jc w:val="both"/>
        <w:rPr>
          <w:rFonts w:ascii="Times New Roman" w:hAnsi="Times New Roman"/>
          <w:b/>
          <w:bCs/>
          <w:sz w:val="28"/>
          <w:szCs w:val="28"/>
        </w:rPr>
      </w:pPr>
      <w:r w:rsidRPr="009C7ADD">
        <w:rPr>
          <w:rFonts w:ascii="Times New Roman" w:hAnsi="Times New Roman"/>
          <w:b/>
          <w:sz w:val="28"/>
          <w:szCs w:val="28"/>
        </w:rPr>
        <w:lastRenderedPageBreak/>
        <w:t>ОПК-10</w:t>
      </w:r>
      <w:r w:rsidRPr="009C7ADD">
        <w:rPr>
          <w:rFonts w:ascii="Times New Roman" w:hAnsi="Times New Roman"/>
          <w:sz w:val="28"/>
          <w:szCs w:val="28"/>
        </w:rPr>
        <w:t xml:space="preserve"> Способность использовать этикетные формулы в устной и письменной коммуникации.</w:t>
      </w:r>
    </w:p>
    <w:p w:rsidR="00C01BF8" w:rsidRPr="009C7ADD" w:rsidRDefault="00C01BF8" w:rsidP="009C7ADD">
      <w:pPr>
        <w:spacing w:after="0" w:line="360" w:lineRule="auto"/>
        <w:ind w:left="-567" w:firstLine="567"/>
        <w:jc w:val="both"/>
        <w:rPr>
          <w:rFonts w:ascii="Times New Roman" w:hAnsi="Times New Roman"/>
          <w:sz w:val="28"/>
          <w:szCs w:val="28"/>
        </w:rPr>
      </w:pPr>
      <w:r w:rsidRPr="009C7ADD">
        <w:rPr>
          <w:rFonts w:ascii="Times New Roman" w:hAnsi="Times New Roman"/>
          <w:b/>
          <w:bCs/>
          <w:sz w:val="28"/>
          <w:szCs w:val="28"/>
        </w:rPr>
        <w:t xml:space="preserve">Промежуточная аттестация – </w:t>
      </w:r>
      <w:r w:rsidRPr="009C7ADD">
        <w:rPr>
          <w:rFonts w:ascii="Times New Roman" w:hAnsi="Times New Roman"/>
          <w:sz w:val="28"/>
          <w:szCs w:val="28"/>
        </w:rPr>
        <w:t>зачёт, экзамен.</w:t>
      </w:r>
    </w:p>
    <w:p w:rsidR="00CD7112" w:rsidRDefault="00CD7112"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Default="009C7ADD" w:rsidP="00D43BF2">
      <w:pPr>
        <w:spacing w:after="0" w:line="240" w:lineRule="auto"/>
        <w:jc w:val="center"/>
        <w:rPr>
          <w:rFonts w:ascii="Times New Roman" w:hAnsi="Times New Roman"/>
          <w:sz w:val="24"/>
          <w:szCs w:val="24"/>
        </w:rPr>
      </w:pPr>
    </w:p>
    <w:p w:rsidR="009C7ADD" w:rsidRPr="0039792F" w:rsidRDefault="009C7ADD" w:rsidP="00D43BF2">
      <w:pPr>
        <w:spacing w:after="0" w:line="240" w:lineRule="auto"/>
        <w:jc w:val="center"/>
        <w:rPr>
          <w:rFonts w:ascii="Times New Roman" w:hAnsi="Times New Roman"/>
          <w:sz w:val="24"/>
          <w:szCs w:val="24"/>
        </w:rPr>
      </w:pPr>
    </w:p>
    <w:p w:rsidR="00D43BF2" w:rsidRPr="009C7ADD" w:rsidRDefault="00D43BF2" w:rsidP="009C7ADD">
      <w:pPr>
        <w:spacing w:after="0" w:line="360" w:lineRule="auto"/>
        <w:jc w:val="center"/>
        <w:rPr>
          <w:rFonts w:ascii="Times New Roman" w:hAnsi="Times New Roman"/>
          <w:b/>
          <w:sz w:val="28"/>
          <w:szCs w:val="28"/>
        </w:rPr>
      </w:pPr>
      <w:r w:rsidRPr="009C7ADD">
        <w:rPr>
          <w:rFonts w:ascii="Times New Roman" w:hAnsi="Times New Roman"/>
          <w:b/>
          <w:sz w:val="28"/>
          <w:szCs w:val="28"/>
        </w:rPr>
        <w:lastRenderedPageBreak/>
        <w:t>СОДЕРЖАНИЕ</w:t>
      </w:r>
    </w:p>
    <w:p w:rsidR="00D43BF2" w:rsidRPr="009C7ADD" w:rsidRDefault="00D43BF2" w:rsidP="009C7ADD">
      <w:pPr>
        <w:spacing w:line="360" w:lineRule="auto"/>
        <w:rPr>
          <w:rFonts w:ascii="Times New Roman" w:hAnsi="Times New Roman"/>
          <w:sz w:val="28"/>
          <w:szCs w:val="28"/>
        </w:rPr>
      </w:pPr>
      <w:r w:rsidRPr="009C7ADD">
        <w:rPr>
          <w:rFonts w:ascii="Times New Roman" w:hAnsi="Times New Roman"/>
          <w:sz w:val="28"/>
          <w:szCs w:val="28"/>
        </w:rPr>
        <w:t>1. Цели и задачи освоения дисциплины</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spacing w:line="360" w:lineRule="auto"/>
        <w:rPr>
          <w:rFonts w:ascii="Times New Roman" w:hAnsi="Times New Roman"/>
          <w:sz w:val="28"/>
          <w:szCs w:val="28"/>
        </w:rPr>
      </w:pPr>
      <w:r w:rsidRPr="009C7ADD">
        <w:rPr>
          <w:rFonts w:ascii="Times New Roman" w:hAnsi="Times New Roman"/>
          <w:sz w:val="28"/>
          <w:szCs w:val="28"/>
        </w:rPr>
        <w:t>2.  Место дисциплины в структуре ОП</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spacing w:line="360" w:lineRule="auto"/>
        <w:rPr>
          <w:rFonts w:ascii="Times New Roman" w:hAnsi="Times New Roman"/>
          <w:sz w:val="28"/>
          <w:szCs w:val="28"/>
        </w:rPr>
      </w:pPr>
      <w:r w:rsidRPr="009C7ADD">
        <w:rPr>
          <w:rFonts w:ascii="Times New Roman" w:hAnsi="Times New Roman"/>
          <w:sz w:val="28"/>
          <w:szCs w:val="28"/>
        </w:rPr>
        <w:t>3. Компетенции, формируемы в результате освоения дисциплины</w:t>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spacing w:line="360" w:lineRule="auto"/>
        <w:rPr>
          <w:rFonts w:ascii="Times New Roman" w:hAnsi="Times New Roman"/>
          <w:sz w:val="28"/>
          <w:szCs w:val="28"/>
        </w:rPr>
      </w:pPr>
      <w:r w:rsidRPr="009C7ADD">
        <w:rPr>
          <w:rFonts w:ascii="Times New Roman" w:hAnsi="Times New Roman"/>
          <w:sz w:val="28"/>
          <w:szCs w:val="28"/>
        </w:rPr>
        <w:t xml:space="preserve">4. Структура и содержание </w:t>
      </w:r>
      <w:r w:rsidR="000C2F12" w:rsidRPr="009C7ADD">
        <w:rPr>
          <w:rFonts w:ascii="Times New Roman" w:hAnsi="Times New Roman"/>
          <w:sz w:val="28"/>
          <w:szCs w:val="28"/>
        </w:rPr>
        <w:t>дисциплины</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spacing w:line="360" w:lineRule="auto"/>
        <w:ind w:right="-143"/>
        <w:rPr>
          <w:rFonts w:ascii="Times New Roman" w:hAnsi="Times New Roman"/>
          <w:sz w:val="28"/>
          <w:szCs w:val="28"/>
        </w:rPr>
      </w:pPr>
      <w:r w:rsidRPr="009C7ADD">
        <w:rPr>
          <w:rFonts w:ascii="Times New Roman" w:hAnsi="Times New Roman"/>
          <w:sz w:val="28"/>
          <w:szCs w:val="28"/>
        </w:rPr>
        <w:t>5. Образовательные технологии</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spacing w:after="0" w:line="360" w:lineRule="auto"/>
        <w:ind w:right="-143"/>
        <w:rPr>
          <w:rFonts w:ascii="Times New Roman" w:hAnsi="Times New Roman"/>
          <w:sz w:val="28"/>
          <w:szCs w:val="28"/>
        </w:rPr>
      </w:pPr>
      <w:r w:rsidRPr="009C7ADD">
        <w:rPr>
          <w:rFonts w:ascii="Times New Roman" w:hAnsi="Times New Roman"/>
          <w:sz w:val="28"/>
          <w:szCs w:val="28"/>
        </w:rPr>
        <w:t xml:space="preserve">6.Оценочные средства для текущего </w:t>
      </w:r>
      <w:r w:rsidR="008E44AB" w:rsidRPr="009C7ADD">
        <w:rPr>
          <w:rFonts w:ascii="Times New Roman" w:hAnsi="Times New Roman"/>
          <w:sz w:val="28"/>
          <w:szCs w:val="28"/>
        </w:rPr>
        <w:t xml:space="preserve">контроля успеваемости, промежуточной аттестации по итогам освоения дисциплины </w:t>
      </w:r>
      <w:r w:rsidRPr="009C7ADD">
        <w:rPr>
          <w:rFonts w:ascii="Times New Roman" w:hAnsi="Times New Roman"/>
          <w:sz w:val="28"/>
          <w:szCs w:val="28"/>
        </w:rPr>
        <w:t>и итогового контроля освоения</w:t>
      </w:r>
    </w:p>
    <w:p w:rsidR="00D43BF2" w:rsidRPr="009C7ADD" w:rsidRDefault="00D43BF2" w:rsidP="009C7ADD">
      <w:pPr>
        <w:spacing w:after="0" w:line="360" w:lineRule="auto"/>
        <w:ind w:right="-143"/>
        <w:rPr>
          <w:rFonts w:ascii="Times New Roman" w:hAnsi="Times New Roman"/>
          <w:sz w:val="28"/>
          <w:szCs w:val="28"/>
        </w:rPr>
      </w:pPr>
      <w:r w:rsidRPr="009C7ADD">
        <w:rPr>
          <w:rFonts w:ascii="Times New Roman" w:hAnsi="Times New Roman"/>
          <w:sz w:val="28"/>
          <w:szCs w:val="28"/>
        </w:rPr>
        <w:t>дисциплины</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tabs>
          <w:tab w:val="left" w:pos="9498"/>
        </w:tabs>
        <w:spacing w:line="360" w:lineRule="auto"/>
        <w:ind w:right="-143"/>
        <w:rPr>
          <w:rFonts w:ascii="Times New Roman" w:hAnsi="Times New Roman"/>
          <w:sz w:val="28"/>
          <w:szCs w:val="28"/>
        </w:rPr>
      </w:pPr>
      <w:r w:rsidRPr="009C7ADD">
        <w:rPr>
          <w:rFonts w:ascii="Times New Roman" w:hAnsi="Times New Roman"/>
          <w:sz w:val="28"/>
          <w:szCs w:val="28"/>
        </w:rPr>
        <w:t>7. Учебно-методическое и информационное обеспечение дисциплины</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D43BF2" w:rsidP="009C7ADD">
      <w:pPr>
        <w:spacing w:line="360" w:lineRule="auto"/>
        <w:ind w:right="-143"/>
        <w:rPr>
          <w:rFonts w:ascii="Times New Roman" w:hAnsi="Times New Roman"/>
          <w:sz w:val="28"/>
          <w:szCs w:val="28"/>
        </w:rPr>
      </w:pPr>
      <w:r w:rsidRPr="009C7ADD">
        <w:rPr>
          <w:rFonts w:ascii="Times New Roman" w:hAnsi="Times New Roman"/>
          <w:sz w:val="28"/>
          <w:szCs w:val="28"/>
        </w:rPr>
        <w:t>8. Материально-техническое обеспечение дисциплины</w:t>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r w:rsidRPr="009C7ADD">
        <w:rPr>
          <w:rFonts w:ascii="Times New Roman" w:hAnsi="Times New Roman"/>
          <w:sz w:val="28"/>
          <w:szCs w:val="28"/>
        </w:rPr>
        <w:tab/>
      </w:r>
    </w:p>
    <w:p w:rsidR="00D43BF2" w:rsidRPr="009C7ADD" w:rsidRDefault="008E44AB" w:rsidP="009C7ADD">
      <w:pPr>
        <w:spacing w:line="360" w:lineRule="auto"/>
        <w:ind w:right="-143"/>
        <w:jc w:val="both"/>
        <w:rPr>
          <w:rFonts w:ascii="Times New Roman" w:hAnsi="Times New Roman"/>
          <w:sz w:val="28"/>
          <w:szCs w:val="28"/>
        </w:rPr>
      </w:pPr>
      <w:r w:rsidRPr="009C7ADD">
        <w:rPr>
          <w:rFonts w:ascii="Times New Roman" w:hAnsi="Times New Roman"/>
          <w:sz w:val="28"/>
          <w:szCs w:val="28"/>
        </w:rPr>
        <w:t>9. Фонд оценочных средств</w:t>
      </w:r>
      <w:r w:rsidR="00D43BF2" w:rsidRPr="009C7ADD">
        <w:rPr>
          <w:rFonts w:ascii="Times New Roman" w:hAnsi="Times New Roman"/>
          <w:sz w:val="28"/>
          <w:szCs w:val="28"/>
        </w:rPr>
        <w:tab/>
      </w:r>
    </w:p>
    <w:p w:rsidR="00D43BF2" w:rsidRPr="0039792F" w:rsidRDefault="00D43BF2" w:rsidP="00D43BF2">
      <w:pPr>
        <w:ind w:right="-143"/>
        <w:jc w:val="both"/>
        <w:rPr>
          <w:rFonts w:ascii="Times New Roman" w:hAnsi="Times New Roman"/>
          <w:sz w:val="28"/>
          <w:szCs w:val="28"/>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ind w:right="-143"/>
        <w:jc w:val="both"/>
        <w:rPr>
          <w:rFonts w:ascii="Times New Roman" w:hAnsi="Times New Roman"/>
          <w:sz w:val="28"/>
          <w:szCs w:val="28"/>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tabs>
          <w:tab w:val="left" w:pos="6495"/>
          <w:tab w:val="right" w:pos="9355"/>
        </w:tabs>
        <w:spacing w:after="0" w:line="360" w:lineRule="auto"/>
        <w:jc w:val="both"/>
        <w:rPr>
          <w:rFonts w:ascii="Times New Roman" w:hAnsi="Times New Roman"/>
          <w:sz w:val="28"/>
          <w:szCs w:val="28"/>
        </w:rPr>
      </w:pPr>
    </w:p>
    <w:p w:rsidR="00D43BF2" w:rsidRPr="0039792F" w:rsidRDefault="00D43BF2" w:rsidP="00D43BF2">
      <w:pPr>
        <w:spacing w:after="0" w:line="240" w:lineRule="auto"/>
        <w:jc w:val="center"/>
        <w:rPr>
          <w:rFonts w:ascii="Times New Roman" w:hAnsi="Times New Roman"/>
          <w:sz w:val="28"/>
          <w:szCs w:val="28"/>
        </w:rPr>
      </w:pPr>
    </w:p>
    <w:p w:rsidR="00D43BF2" w:rsidRPr="0039792F" w:rsidRDefault="00D43BF2" w:rsidP="00D43BF2">
      <w:pPr>
        <w:spacing w:after="0" w:line="240" w:lineRule="auto"/>
        <w:jc w:val="center"/>
        <w:rPr>
          <w:rFonts w:ascii="Times New Roman" w:hAnsi="Times New Roman"/>
          <w:b/>
          <w:sz w:val="28"/>
          <w:szCs w:val="28"/>
        </w:rPr>
      </w:pPr>
    </w:p>
    <w:p w:rsidR="00D43BF2" w:rsidRPr="0039792F" w:rsidRDefault="00D43BF2"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8E44AB" w:rsidRPr="0039792F" w:rsidRDefault="008E44AB" w:rsidP="00D43BF2">
      <w:pPr>
        <w:spacing w:after="0" w:line="240" w:lineRule="auto"/>
        <w:rPr>
          <w:rFonts w:ascii="Times New Roman" w:hAnsi="Times New Roman"/>
          <w:sz w:val="28"/>
          <w:szCs w:val="28"/>
        </w:rPr>
      </w:pPr>
    </w:p>
    <w:p w:rsidR="00D43BF2" w:rsidRPr="0039792F" w:rsidRDefault="00D43BF2" w:rsidP="00D43BF2">
      <w:pPr>
        <w:spacing w:after="0" w:line="240" w:lineRule="auto"/>
        <w:jc w:val="both"/>
        <w:rPr>
          <w:rFonts w:ascii="Times New Roman" w:hAnsi="Times New Roman"/>
          <w:sz w:val="28"/>
          <w:szCs w:val="28"/>
        </w:rPr>
      </w:pPr>
    </w:p>
    <w:p w:rsidR="00D43BF2" w:rsidRPr="009C7ADD" w:rsidRDefault="009C7ADD" w:rsidP="009C7ADD">
      <w:pPr>
        <w:spacing w:after="0" w:line="360" w:lineRule="auto"/>
        <w:jc w:val="both"/>
        <w:rPr>
          <w:rFonts w:ascii="Times New Roman" w:hAnsi="Times New Roman"/>
          <w:b/>
          <w:sz w:val="28"/>
          <w:szCs w:val="28"/>
        </w:rPr>
      </w:pPr>
      <w:r>
        <w:rPr>
          <w:rFonts w:ascii="Times New Roman" w:hAnsi="Times New Roman"/>
          <w:b/>
          <w:sz w:val="28"/>
          <w:szCs w:val="28"/>
        </w:rPr>
        <w:lastRenderedPageBreak/>
        <w:t>1. Ц</w:t>
      </w:r>
      <w:r w:rsidRPr="009C7ADD">
        <w:rPr>
          <w:rFonts w:ascii="Times New Roman" w:hAnsi="Times New Roman"/>
          <w:b/>
          <w:sz w:val="28"/>
          <w:szCs w:val="28"/>
        </w:rPr>
        <w:t>ели и задачи освоения дисциплины</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b/>
          <w:sz w:val="28"/>
          <w:szCs w:val="28"/>
        </w:rPr>
        <w:t>Целями</w:t>
      </w:r>
      <w:r w:rsidRPr="009C7ADD">
        <w:rPr>
          <w:rFonts w:ascii="Times New Roman" w:hAnsi="Times New Roman"/>
          <w:sz w:val="28"/>
          <w:szCs w:val="28"/>
        </w:rPr>
        <w:t xml:space="preserve"> освоения дисциплины "Практический курс иностранного языка"являются развитие и совершенствование навыков и умений практического владения устной и письменнойречью </w:t>
      </w:r>
      <w:r w:rsidRPr="009C7ADD">
        <w:rPr>
          <w:rFonts w:ascii="Times New Roman" w:eastAsia="TimesNewRoman" w:hAnsi="Times New Roman"/>
          <w:sz w:val="28"/>
          <w:szCs w:val="28"/>
        </w:rPr>
        <w:t>для осуществлениямежкультурной коммуникации в сфере основной профессиональной деятельности</w:t>
      </w:r>
      <w:r w:rsidRPr="009C7ADD">
        <w:rPr>
          <w:rFonts w:ascii="Times New Roman" w:hAnsi="Times New Roman"/>
          <w:sz w:val="28"/>
          <w:szCs w:val="28"/>
        </w:rPr>
        <w:t>.Кроме того, целью является формирование у студентовкоммуникативной компетенции, умений участвовать в общении в определенном круге ситуацийизбранной сферы коммуникации, решая возникающие при этом коммуникативные задачи припомощи адекватных этим задачам речевых действий.</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b/>
          <w:sz w:val="28"/>
          <w:szCs w:val="28"/>
        </w:rPr>
        <w:t>Задачи</w:t>
      </w:r>
      <w:r w:rsidRPr="009C7ADD">
        <w:rPr>
          <w:rFonts w:ascii="Times New Roman" w:hAnsi="Times New Roman"/>
          <w:sz w:val="28"/>
          <w:szCs w:val="28"/>
        </w:rPr>
        <w:t xml:space="preserve"> изучения дисциплины:</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обучение основным особенностям полного стиля произношения</w:t>
      </w:r>
      <w:r w:rsidRPr="009C7ADD">
        <w:rPr>
          <w:rFonts w:ascii="Times New Roman" w:hAnsi="Times New Roman"/>
          <w:sz w:val="28"/>
          <w:szCs w:val="28"/>
        </w:rPr>
        <w:t xml:space="preserve">, </w:t>
      </w:r>
      <w:r w:rsidRPr="009C7ADD">
        <w:rPr>
          <w:rFonts w:ascii="Times New Roman" w:eastAsia="TimesNewRoman" w:hAnsi="Times New Roman"/>
          <w:sz w:val="28"/>
          <w:szCs w:val="28"/>
        </w:rPr>
        <w:t>характерным длясферы профессиональной коммуникации</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совершенствование грамматических навыков</w:t>
      </w:r>
      <w:r w:rsidRPr="009C7ADD">
        <w:rPr>
          <w:rFonts w:ascii="Times New Roman" w:hAnsi="Times New Roman"/>
          <w:sz w:val="28"/>
          <w:szCs w:val="28"/>
        </w:rPr>
        <w:t xml:space="preserve">, </w:t>
      </w:r>
      <w:r w:rsidRPr="009C7ADD">
        <w:rPr>
          <w:rFonts w:ascii="Times New Roman" w:eastAsia="TimesNewRoman" w:hAnsi="Times New Roman"/>
          <w:sz w:val="28"/>
          <w:szCs w:val="28"/>
        </w:rPr>
        <w:t>обеспечивающих коммуникацию,как общего</w:t>
      </w:r>
      <w:r w:rsidRPr="009C7ADD">
        <w:rPr>
          <w:rFonts w:ascii="Times New Roman" w:hAnsi="Times New Roman"/>
          <w:sz w:val="28"/>
          <w:szCs w:val="28"/>
        </w:rPr>
        <w:t xml:space="preserve">, </w:t>
      </w:r>
      <w:r w:rsidRPr="009C7ADD">
        <w:rPr>
          <w:rFonts w:ascii="Times New Roman" w:eastAsia="TimesNewRoman" w:hAnsi="Times New Roman"/>
          <w:sz w:val="28"/>
          <w:szCs w:val="28"/>
        </w:rPr>
        <w:t>так и профессионального характера без искажения смысла приписьменном и устном общении</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чтение прагматических текстов и текстов по широкому и узкомупрофилю специальности</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 xml:space="preserve">совершенствование навыков говорения </w:t>
      </w:r>
      <w:r w:rsidRPr="009C7ADD">
        <w:rPr>
          <w:rFonts w:ascii="Times New Roman" w:hAnsi="Times New Roman"/>
          <w:sz w:val="28"/>
          <w:szCs w:val="28"/>
        </w:rPr>
        <w:t xml:space="preserve">– </w:t>
      </w:r>
      <w:r w:rsidRPr="009C7ADD">
        <w:rPr>
          <w:rFonts w:ascii="Times New Roman" w:eastAsia="TimesNewRoman" w:hAnsi="Times New Roman"/>
          <w:sz w:val="28"/>
          <w:szCs w:val="28"/>
        </w:rPr>
        <w:t>монолог</w:t>
      </w:r>
      <w:r w:rsidRPr="009C7ADD">
        <w:rPr>
          <w:rFonts w:ascii="Times New Roman" w:hAnsi="Times New Roman"/>
          <w:sz w:val="28"/>
          <w:szCs w:val="28"/>
        </w:rPr>
        <w:t xml:space="preserve">, </w:t>
      </w:r>
      <w:r w:rsidRPr="009C7ADD">
        <w:rPr>
          <w:rFonts w:ascii="Times New Roman" w:eastAsia="TimesNewRoman" w:hAnsi="Times New Roman"/>
          <w:sz w:val="28"/>
          <w:szCs w:val="28"/>
        </w:rPr>
        <w:t>диалог</w:t>
      </w: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полилог </w:t>
      </w:r>
      <w:r w:rsidRPr="009C7ADD">
        <w:rPr>
          <w:rFonts w:ascii="Times New Roman" w:hAnsi="Times New Roman"/>
          <w:sz w:val="28"/>
          <w:szCs w:val="28"/>
        </w:rPr>
        <w:t xml:space="preserve">– </w:t>
      </w:r>
      <w:r w:rsidRPr="009C7ADD">
        <w:rPr>
          <w:rFonts w:ascii="Times New Roman" w:eastAsia="TimesNewRoman" w:hAnsi="Times New Roman"/>
          <w:sz w:val="28"/>
          <w:szCs w:val="28"/>
        </w:rPr>
        <w:t>сиспользованием наиболее употребительных лексико</w:t>
      </w:r>
      <w:r w:rsidRPr="009C7ADD">
        <w:rPr>
          <w:rFonts w:ascii="Times New Roman" w:hAnsi="Times New Roman"/>
          <w:sz w:val="28"/>
          <w:szCs w:val="28"/>
        </w:rPr>
        <w:t>-</w:t>
      </w:r>
      <w:r w:rsidRPr="009C7ADD">
        <w:rPr>
          <w:rFonts w:ascii="Times New Roman" w:eastAsia="TimesNewRoman" w:hAnsi="Times New Roman"/>
          <w:sz w:val="28"/>
          <w:szCs w:val="28"/>
        </w:rPr>
        <w:t>грамматических средств в основных коммуникативных ситуацияхнеофициального и официального общения</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совершенствование основных речевых форм высказывания</w:t>
      </w:r>
      <w:r w:rsidRPr="009C7ADD">
        <w:rPr>
          <w:rFonts w:ascii="Times New Roman" w:hAnsi="Times New Roman"/>
          <w:sz w:val="28"/>
          <w:szCs w:val="28"/>
        </w:rPr>
        <w:t xml:space="preserve">: </w:t>
      </w:r>
      <w:r w:rsidRPr="009C7ADD">
        <w:rPr>
          <w:rFonts w:ascii="Times New Roman" w:eastAsia="TimesNewRoman" w:hAnsi="Times New Roman"/>
          <w:sz w:val="28"/>
          <w:szCs w:val="28"/>
        </w:rPr>
        <w:t>повествования</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eastAsia="TimesNewRoman" w:hAnsi="Times New Roman"/>
          <w:sz w:val="28"/>
          <w:szCs w:val="28"/>
        </w:rPr>
        <w:t>описания и рассуждения</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 xml:space="preserve">обучение основам публичной речи </w:t>
      </w:r>
      <w:r w:rsidRPr="009C7ADD">
        <w:rPr>
          <w:rFonts w:ascii="Times New Roman" w:hAnsi="Times New Roman"/>
          <w:sz w:val="28"/>
          <w:szCs w:val="28"/>
        </w:rPr>
        <w:t>(</w:t>
      </w:r>
      <w:r w:rsidRPr="009C7ADD">
        <w:rPr>
          <w:rFonts w:ascii="Times New Roman" w:eastAsia="TimesNewRoman" w:hAnsi="Times New Roman"/>
          <w:sz w:val="28"/>
          <w:szCs w:val="28"/>
        </w:rPr>
        <w:t>устное сообщение</w:t>
      </w:r>
      <w:r w:rsidRPr="009C7ADD">
        <w:rPr>
          <w:rFonts w:ascii="Times New Roman" w:hAnsi="Times New Roman"/>
          <w:sz w:val="28"/>
          <w:szCs w:val="28"/>
        </w:rPr>
        <w:t xml:space="preserve">, </w:t>
      </w:r>
      <w:r w:rsidRPr="009C7ADD">
        <w:rPr>
          <w:rFonts w:ascii="Times New Roman" w:eastAsia="TimesNewRoman" w:hAnsi="Times New Roman"/>
          <w:sz w:val="28"/>
          <w:szCs w:val="28"/>
        </w:rPr>
        <w:t>доклад</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совершенствование навыков письменной речи</w:t>
      </w: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обучение основным видам речевыхпроизведений </w:t>
      </w:r>
      <w:r w:rsidRPr="009C7ADD">
        <w:rPr>
          <w:rFonts w:ascii="Times New Roman" w:hAnsi="Times New Roman"/>
          <w:sz w:val="28"/>
          <w:szCs w:val="28"/>
        </w:rPr>
        <w:t>(</w:t>
      </w:r>
      <w:r w:rsidRPr="009C7ADD">
        <w:rPr>
          <w:rFonts w:ascii="Times New Roman" w:eastAsia="TimesNewRoman" w:hAnsi="Times New Roman"/>
          <w:sz w:val="28"/>
          <w:szCs w:val="28"/>
        </w:rPr>
        <w:t>аннотация</w:t>
      </w:r>
      <w:r w:rsidRPr="009C7ADD">
        <w:rPr>
          <w:rFonts w:ascii="Times New Roman" w:hAnsi="Times New Roman"/>
          <w:sz w:val="28"/>
          <w:szCs w:val="28"/>
        </w:rPr>
        <w:t xml:space="preserve">, </w:t>
      </w:r>
      <w:r w:rsidRPr="009C7ADD">
        <w:rPr>
          <w:rFonts w:ascii="Times New Roman" w:eastAsia="TimesNewRoman" w:hAnsi="Times New Roman"/>
          <w:sz w:val="28"/>
          <w:szCs w:val="28"/>
        </w:rPr>
        <w:t>реферат</w:t>
      </w:r>
      <w:r w:rsidRPr="009C7ADD">
        <w:rPr>
          <w:rFonts w:ascii="Times New Roman" w:hAnsi="Times New Roman"/>
          <w:sz w:val="28"/>
          <w:szCs w:val="28"/>
        </w:rPr>
        <w:t xml:space="preserve">, </w:t>
      </w:r>
      <w:r w:rsidRPr="009C7ADD">
        <w:rPr>
          <w:rFonts w:ascii="Times New Roman" w:eastAsia="TimesNewRoman" w:hAnsi="Times New Roman"/>
          <w:sz w:val="28"/>
          <w:szCs w:val="28"/>
        </w:rPr>
        <w:t>тезисы</w:t>
      </w:r>
      <w:r w:rsidRPr="009C7ADD">
        <w:rPr>
          <w:rFonts w:ascii="Times New Roman" w:hAnsi="Times New Roman"/>
          <w:sz w:val="28"/>
          <w:szCs w:val="28"/>
        </w:rPr>
        <w:t xml:space="preserve">, </w:t>
      </w:r>
      <w:r w:rsidRPr="009C7ADD">
        <w:rPr>
          <w:rFonts w:ascii="Times New Roman" w:eastAsia="TimesNewRoman" w:hAnsi="Times New Roman"/>
          <w:sz w:val="28"/>
          <w:szCs w:val="28"/>
        </w:rPr>
        <w:t>сообщение</w:t>
      </w:r>
      <w:r w:rsidRPr="009C7ADD">
        <w:rPr>
          <w:rFonts w:ascii="Times New Roman" w:hAnsi="Times New Roman"/>
          <w:sz w:val="28"/>
          <w:szCs w:val="28"/>
        </w:rPr>
        <w:t xml:space="preserve">, </w:t>
      </w:r>
      <w:r w:rsidRPr="009C7ADD">
        <w:rPr>
          <w:rFonts w:ascii="Times New Roman" w:eastAsia="TimesNewRoman" w:hAnsi="Times New Roman"/>
          <w:sz w:val="28"/>
          <w:szCs w:val="28"/>
        </w:rPr>
        <w:t>частное письмо</w:t>
      </w:r>
      <w:r w:rsidRPr="009C7ADD">
        <w:rPr>
          <w:rFonts w:ascii="Times New Roman" w:hAnsi="Times New Roman"/>
          <w:sz w:val="28"/>
          <w:szCs w:val="28"/>
        </w:rPr>
        <w:t xml:space="preserve">, </w:t>
      </w:r>
      <w:r w:rsidRPr="009C7ADD">
        <w:rPr>
          <w:rFonts w:ascii="Times New Roman" w:eastAsia="TimesNewRoman" w:hAnsi="Times New Roman"/>
          <w:sz w:val="28"/>
          <w:szCs w:val="28"/>
        </w:rPr>
        <w:t>деловоеписьмо</w:t>
      </w:r>
      <w:r w:rsidRPr="009C7ADD">
        <w:rPr>
          <w:rFonts w:ascii="Times New Roman" w:hAnsi="Times New Roman"/>
          <w:sz w:val="28"/>
          <w:szCs w:val="28"/>
        </w:rPr>
        <w:t xml:space="preserve">, </w:t>
      </w:r>
      <w:r w:rsidRPr="009C7ADD">
        <w:rPr>
          <w:rFonts w:ascii="Times New Roman" w:eastAsia="TimesNewRoman" w:hAnsi="Times New Roman"/>
          <w:sz w:val="28"/>
          <w:szCs w:val="28"/>
        </w:rPr>
        <w:t>биография</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w:t>
      </w:r>
      <w:r w:rsidRPr="009C7ADD">
        <w:rPr>
          <w:rFonts w:ascii="Times New Roman" w:eastAsia="TimesNewRoman" w:hAnsi="Times New Roman"/>
          <w:sz w:val="28"/>
          <w:szCs w:val="28"/>
        </w:rPr>
        <w:t>обучение аудированию с целью понимания монологической и диалогической речив сфере бытовой и профессиональной коммуникации</w:t>
      </w:r>
      <w:r w:rsidRPr="009C7ADD">
        <w:rPr>
          <w:rFonts w:ascii="Times New Roman" w:hAnsi="Times New Roman"/>
          <w:sz w:val="28"/>
          <w:szCs w:val="28"/>
        </w:rPr>
        <w:t>.</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lastRenderedPageBreak/>
        <w:t xml:space="preserve">     Данныйкурс построен в соответствиисо спецификой дополнительнойквалификации «Переводчик в сфере профессиональной квалификации».</w:t>
      </w:r>
    </w:p>
    <w:p w:rsidR="00D43BF2" w:rsidRPr="009C7ADD" w:rsidRDefault="00D43BF2" w:rsidP="009C7ADD">
      <w:pPr>
        <w:spacing w:after="0" w:line="360" w:lineRule="auto"/>
        <w:jc w:val="both"/>
        <w:rPr>
          <w:rFonts w:ascii="Times New Roman" w:hAnsi="Times New Roman"/>
          <w:sz w:val="28"/>
          <w:szCs w:val="28"/>
        </w:rPr>
      </w:pPr>
    </w:p>
    <w:p w:rsidR="00D43BF2" w:rsidRPr="009C7ADD" w:rsidRDefault="00D43BF2" w:rsidP="009C7ADD">
      <w:pPr>
        <w:spacing w:after="0" w:line="360" w:lineRule="auto"/>
        <w:rPr>
          <w:rFonts w:ascii="Times New Roman" w:hAnsi="Times New Roman"/>
          <w:b/>
          <w:sz w:val="28"/>
          <w:szCs w:val="28"/>
        </w:rPr>
      </w:pPr>
      <w:r w:rsidRPr="009C7ADD">
        <w:rPr>
          <w:rFonts w:ascii="Times New Roman" w:hAnsi="Times New Roman"/>
          <w:b/>
          <w:sz w:val="28"/>
          <w:szCs w:val="28"/>
        </w:rPr>
        <w:t xml:space="preserve">2. </w:t>
      </w:r>
      <w:r w:rsidR="009C7ADD">
        <w:rPr>
          <w:rFonts w:ascii="Times New Roman" w:hAnsi="Times New Roman"/>
          <w:b/>
          <w:sz w:val="28"/>
          <w:szCs w:val="28"/>
        </w:rPr>
        <w:t>М</w:t>
      </w:r>
      <w:r w:rsidR="009C7ADD" w:rsidRPr="009C7ADD">
        <w:rPr>
          <w:rFonts w:ascii="Times New Roman" w:hAnsi="Times New Roman"/>
          <w:b/>
          <w:sz w:val="28"/>
          <w:szCs w:val="28"/>
        </w:rPr>
        <w:t xml:space="preserve">есто дисциплины в структуре </w:t>
      </w:r>
      <w:r w:rsidRPr="009C7ADD">
        <w:rPr>
          <w:rFonts w:ascii="Times New Roman" w:hAnsi="Times New Roman"/>
          <w:b/>
          <w:sz w:val="28"/>
          <w:szCs w:val="28"/>
        </w:rPr>
        <w:t>ОП</w:t>
      </w:r>
    </w:p>
    <w:p w:rsidR="00D43BF2" w:rsidRPr="009C7ADD" w:rsidRDefault="00D43BF2" w:rsidP="009C7ADD">
      <w:pPr>
        <w:autoSpaceDE w:val="0"/>
        <w:autoSpaceDN w:val="0"/>
        <w:adjustRightInd w:val="0"/>
        <w:spacing w:after="0" w:line="360" w:lineRule="auto"/>
        <w:ind w:left="-567" w:firstLine="567"/>
        <w:jc w:val="both"/>
        <w:rPr>
          <w:rFonts w:ascii="Times New Roman" w:eastAsia="TimesNewRoman" w:hAnsi="Times New Roman"/>
          <w:sz w:val="28"/>
          <w:szCs w:val="28"/>
        </w:rPr>
      </w:pPr>
      <w:r w:rsidRPr="009C7ADD">
        <w:rPr>
          <w:rFonts w:ascii="Times New Roman" w:eastAsia="TimesNewRoman" w:hAnsi="Times New Roman"/>
          <w:sz w:val="28"/>
          <w:szCs w:val="28"/>
        </w:rPr>
        <w:t xml:space="preserve">Данная учебная дисциплина </w:t>
      </w:r>
      <w:r w:rsidRPr="009C7ADD">
        <w:rPr>
          <w:rFonts w:ascii="Times New Roman" w:hAnsi="Times New Roman"/>
          <w:sz w:val="28"/>
          <w:szCs w:val="28"/>
        </w:rPr>
        <w:t>относится к базовойчасти</w:t>
      </w:r>
      <w:r w:rsidRPr="009C7ADD">
        <w:rPr>
          <w:rFonts w:ascii="Times New Roman" w:eastAsia="TimesNewRoman" w:hAnsi="Times New Roman"/>
          <w:sz w:val="28"/>
          <w:szCs w:val="28"/>
        </w:rPr>
        <w:t xml:space="preserve"> подготовки студентов </w:t>
      </w:r>
      <w:r w:rsidRPr="009C7ADD">
        <w:rPr>
          <w:rFonts w:ascii="Times New Roman" w:hAnsi="Times New Roman"/>
          <w:sz w:val="28"/>
          <w:szCs w:val="28"/>
        </w:rPr>
        <w:t>и осваивается на 1- 3 курсах, 1, 2, 3, 4, 5 семестры.</w:t>
      </w:r>
    </w:p>
    <w:p w:rsidR="00D43BF2" w:rsidRPr="009C7ADD" w:rsidRDefault="00D43BF2" w:rsidP="009C7ADD">
      <w:pPr>
        <w:autoSpaceDE w:val="0"/>
        <w:autoSpaceDN w:val="0"/>
        <w:adjustRightInd w:val="0"/>
        <w:spacing w:after="0" w:line="360" w:lineRule="auto"/>
        <w:ind w:left="-567" w:firstLine="567"/>
        <w:jc w:val="both"/>
        <w:rPr>
          <w:rFonts w:ascii="Times New Roman" w:eastAsia="TimesNewRoman" w:hAnsi="Times New Roman"/>
          <w:sz w:val="28"/>
          <w:szCs w:val="28"/>
        </w:rPr>
      </w:pPr>
      <w:r w:rsidRPr="009C7ADD">
        <w:rPr>
          <w:rFonts w:ascii="Times New Roman" w:eastAsia="TimesNewRoman" w:hAnsi="Times New Roman"/>
          <w:sz w:val="28"/>
          <w:szCs w:val="28"/>
        </w:rPr>
        <w:t>Дисциплина «Практический курс иностранного языка» тесно связана с рядом специальных дисциплин:«Основы теории иностранногоязыка», «Стилистика», «Лексикология», «Теория перевода», «Деловое общение» и др.</w:t>
      </w:r>
    </w:p>
    <w:p w:rsidR="00D43BF2" w:rsidRPr="009C7ADD" w:rsidRDefault="00D43BF2" w:rsidP="009C7ADD">
      <w:pPr>
        <w:autoSpaceDE w:val="0"/>
        <w:autoSpaceDN w:val="0"/>
        <w:adjustRightInd w:val="0"/>
        <w:spacing w:after="0" w:line="360" w:lineRule="auto"/>
        <w:ind w:left="-567" w:firstLine="567"/>
        <w:jc w:val="both"/>
        <w:rPr>
          <w:rFonts w:ascii="Times New Roman" w:eastAsia="TimesNewRoman" w:hAnsi="Times New Roman"/>
          <w:iCs/>
          <w:sz w:val="28"/>
          <w:szCs w:val="28"/>
        </w:rPr>
      </w:pPr>
      <w:r w:rsidRPr="009C7ADD">
        <w:rPr>
          <w:rFonts w:ascii="Times New Roman" w:eastAsia="TimesNewRoman" w:hAnsi="Times New Roman"/>
          <w:sz w:val="28"/>
          <w:szCs w:val="28"/>
        </w:rPr>
        <w:t xml:space="preserve">По завершению изучения дисциплины </w:t>
      </w:r>
      <w:r w:rsidRPr="009C7ADD">
        <w:rPr>
          <w:rFonts w:ascii="Times New Roman" w:eastAsia="TimesNewRoman" w:hAnsi="Times New Roman"/>
          <w:iCs/>
          <w:sz w:val="28"/>
          <w:szCs w:val="28"/>
        </w:rPr>
        <w:t>студент должен</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b/>
          <w:bCs/>
          <w:sz w:val="28"/>
          <w:szCs w:val="28"/>
        </w:rPr>
      </w:pPr>
      <w:r w:rsidRPr="009C7ADD">
        <w:rPr>
          <w:rFonts w:ascii="Times New Roman" w:hAnsi="Times New Roman"/>
          <w:b/>
          <w:bCs/>
          <w:sz w:val="28"/>
          <w:szCs w:val="28"/>
        </w:rPr>
        <w:t>Знать:</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иностранный язык в объеме</w:t>
      </w:r>
      <w:r w:rsidRPr="009C7ADD">
        <w:rPr>
          <w:rFonts w:ascii="Times New Roman" w:hAnsi="Times New Roman"/>
          <w:sz w:val="28"/>
          <w:szCs w:val="28"/>
        </w:rPr>
        <w:t xml:space="preserve">, </w:t>
      </w:r>
      <w:r w:rsidRPr="009C7ADD">
        <w:rPr>
          <w:rFonts w:ascii="Times New Roman" w:eastAsia="TimesNewRoman" w:hAnsi="Times New Roman"/>
          <w:sz w:val="28"/>
          <w:szCs w:val="28"/>
        </w:rPr>
        <w:t>необходимом для получения профессиональнойинформации из зарубежных источников и элементарного общения на общем и деловомуровне</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общую</w:t>
      </w:r>
      <w:r w:rsidRPr="009C7ADD">
        <w:rPr>
          <w:rFonts w:ascii="Times New Roman" w:hAnsi="Times New Roman"/>
          <w:sz w:val="28"/>
          <w:szCs w:val="28"/>
        </w:rPr>
        <w:t xml:space="preserve">, </w:t>
      </w:r>
      <w:r w:rsidRPr="009C7ADD">
        <w:rPr>
          <w:rFonts w:ascii="Times New Roman" w:eastAsia="TimesNewRoman" w:hAnsi="Times New Roman"/>
          <w:sz w:val="28"/>
          <w:szCs w:val="28"/>
        </w:rPr>
        <w:t>деловую лексику иностранного языка в объеме</w:t>
      </w:r>
      <w:r w:rsidRPr="009C7ADD">
        <w:rPr>
          <w:rFonts w:ascii="Times New Roman" w:hAnsi="Times New Roman"/>
          <w:sz w:val="28"/>
          <w:szCs w:val="28"/>
        </w:rPr>
        <w:t xml:space="preserve">, </w:t>
      </w:r>
      <w:r w:rsidRPr="009C7ADD">
        <w:rPr>
          <w:rFonts w:ascii="Times New Roman" w:eastAsia="TimesNewRoman" w:hAnsi="Times New Roman"/>
          <w:sz w:val="28"/>
          <w:szCs w:val="28"/>
        </w:rPr>
        <w:t>необходимом для общения</w:t>
      </w:r>
      <w:r w:rsidRPr="009C7ADD">
        <w:rPr>
          <w:rFonts w:ascii="Times New Roman" w:hAnsi="Times New Roman"/>
          <w:sz w:val="28"/>
          <w:szCs w:val="28"/>
        </w:rPr>
        <w:t>,</w:t>
      </w:r>
      <w:r w:rsidRPr="009C7ADD">
        <w:rPr>
          <w:rFonts w:ascii="Times New Roman" w:eastAsia="TimesNewRoman" w:hAnsi="Times New Roman"/>
          <w:sz w:val="28"/>
          <w:szCs w:val="28"/>
        </w:rPr>
        <w:t xml:space="preserve">чтения и перевода </w:t>
      </w:r>
      <w:r w:rsidRPr="009C7ADD">
        <w:rPr>
          <w:rFonts w:ascii="Times New Roman" w:hAnsi="Times New Roman"/>
          <w:sz w:val="28"/>
          <w:szCs w:val="28"/>
        </w:rPr>
        <w:t>(</w:t>
      </w:r>
      <w:r w:rsidRPr="009C7ADD">
        <w:rPr>
          <w:rFonts w:ascii="Times New Roman" w:eastAsia="TimesNewRoman" w:hAnsi="Times New Roman"/>
          <w:sz w:val="28"/>
          <w:szCs w:val="28"/>
        </w:rPr>
        <w:t>со словарем</w:t>
      </w:r>
      <w:r w:rsidRPr="009C7ADD">
        <w:rPr>
          <w:rFonts w:ascii="Times New Roman" w:hAnsi="Times New Roman"/>
          <w:sz w:val="28"/>
          <w:szCs w:val="28"/>
        </w:rPr>
        <w:t xml:space="preserve">) </w:t>
      </w:r>
      <w:r w:rsidRPr="009C7ADD">
        <w:rPr>
          <w:rFonts w:ascii="Times New Roman" w:eastAsia="TimesNewRoman" w:hAnsi="Times New Roman"/>
          <w:sz w:val="28"/>
          <w:szCs w:val="28"/>
        </w:rPr>
        <w:t>иноязычных текстов профессиональной направленности</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основные грамматические структуры литературного и разговорного языка</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b/>
          <w:bCs/>
          <w:sz w:val="28"/>
          <w:szCs w:val="28"/>
        </w:rPr>
      </w:pPr>
      <w:r w:rsidRPr="009C7ADD">
        <w:rPr>
          <w:rFonts w:ascii="Times New Roman" w:hAnsi="Times New Roman"/>
          <w:b/>
          <w:bCs/>
          <w:sz w:val="28"/>
          <w:szCs w:val="28"/>
        </w:rPr>
        <w:t>Уметь:</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использовать иностранный язык в межличностном общении и деловой коммуникации</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свободно и адекватно выражать свои мысли при беседе и понимать речь собеседника наиностранном языке</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вести письменное общение на иностранном языке</w:t>
      </w:r>
      <w:r w:rsidRPr="009C7ADD">
        <w:rPr>
          <w:rFonts w:ascii="Times New Roman" w:hAnsi="Times New Roman"/>
          <w:sz w:val="28"/>
          <w:szCs w:val="28"/>
        </w:rPr>
        <w:t xml:space="preserve">, </w:t>
      </w:r>
      <w:r w:rsidRPr="009C7ADD">
        <w:rPr>
          <w:rFonts w:ascii="Times New Roman" w:eastAsia="TimesNewRoman" w:hAnsi="Times New Roman"/>
          <w:sz w:val="28"/>
          <w:szCs w:val="28"/>
        </w:rPr>
        <w:t>составлять деловые письма</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применять методы и средства познания для интеллектуального развития</w:t>
      </w:r>
      <w:r w:rsidRPr="009C7ADD">
        <w:rPr>
          <w:rFonts w:ascii="Times New Roman" w:hAnsi="Times New Roman"/>
          <w:sz w:val="28"/>
          <w:szCs w:val="28"/>
        </w:rPr>
        <w:t xml:space="preserve">, </w:t>
      </w:r>
      <w:r w:rsidRPr="009C7ADD">
        <w:rPr>
          <w:rFonts w:ascii="Times New Roman" w:eastAsia="TimesNewRoman" w:hAnsi="Times New Roman"/>
          <w:sz w:val="28"/>
          <w:szCs w:val="28"/>
        </w:rPr>
        <w:t>повышениякультурного уровня</w:t>
      </w:r>
      <w:r w:rsidRPr="009C7ADD">
        <w:rPr>
          <w:rFonts w:ascii="Times New Roman" w:hAnsi="Times New Roman"/>
          <w:sz w:val="28"/>
          <w:szCs w:val="28"/>
        </w:rPr>
        <w:t xml:space="preserve">, </w:t>
      </w:r>
      <w:r w:rsidRPr="009C7ADD">
        <w:rPr>
          <w:rFonts w:ascii="Times New Roman" w:eastAsia="TimesNewRoman" w:hAnsi="Times New Roman"/>
          <w:sz w:val="28"/>
          <w:szCs w:val="28"/>
        </w:rPr>
        <w:t>социально</w:t>
      </w:r>
      <w:r w:rsidRPr="009C7ADD">
        <w:rPr>
          <w:rFonts w:ascii="Times New Roman" w:hAnsi="Times New Roman"/>
          <w:sz w:val="28"/>
          <w:szCs w:val="28"/>
        </w:rPr>
        <w:t>-</w:t>
      </w:r>
      <w:r w:rsidRPr="009C7ADD">
        <w:rPr>
          <w:rFonts w:ascii="Times New Roman" w:eastAsia="TimesNewRoman" w:hAnsi="Times New Roman"/>
          <w:sz w:val="28"/>
          <w:szCs w:val="28"/>
        </w:rPr>
        <w:t>культурной компетентности</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b/>
          <w:bCs/>
          <w:sz w:val="28"/>
          <w:szCs w:val="28"/>
        </w:rPr>
      </w:pPr>
      <w:r w:rsidRPr="009C7ADD">
        <w:rPr>
          <w:rFonts w:ascii="Times New Roman" w:hAnsi="Times New Roman"/>
          <w:b/>
          <w:bCs/>
          <w:sz w:val="28"/>
          <w:szCs w:val="28"/>
        </w:rPr>
        <w:t>Владеть:</w:t>
      </w:r>
    </w:p>
    <w:p w:rsidR="00D43BF2" w:rsidRPr="009C7ADD" w:rsidRDefault="00D43BF2" w:rsidP="009C7ADD">
      <w:pPr>
        <w:autoSpaceDE w:val="0"/>
        <w:autoSpaceDN w:val="0"/>
        <w:adjustRightInd w:val="0"/>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lastRenderedPageBreak/>
        <w:t xml:space="preserve">· </w:t>
      </w:r>
      <w:r w:rsidRPr="009C7ADD">
        <w:rPr>
          <w:rFonts w:ascii="Times New Roman" w:eastAsia="TimesNewRoman" w:hAnsi="Times New Roman"/>
          <w:sz w:val="28"/>
          <w:szCs w:val="28"/>
        </w:rPr>
        <w:t>навыками выражения своих мыслей и мнения в межличностном</w:t>
      </w:r>
      <w:r w:rsidRPr="009C7ADD">
        <w:rPr>
          <w:rFonts w:ascii="Times New Roman" w:hAnsi="Times New Roman"/>
          <w:sz w:val="28"/>
          <w:szCs w:val="28"/>
        </w:rPr>
        <w:t xml:space="preserve">, </w:t>
      </w:r>
      <w:r w:rsidRPr="009C7ADD">
        <w:rPr>
          <w:rFonts w:ascii="Times New Roman" w:eastAsia="TimesNewRoman" w:hAnsi="Times New Roman"/>
          <w:sz w:val="28"/>
          <w:szCs w:val="28"/>
        </w:rPr>
        <w:t>деловом общении наиностранном языке</w:t>
      </w:r>
      <w:r w:rsidRPr="009C7ADD">
        <w:rPr>
          <w:rFonts w:ascii="Times New Roman" w:hAnsi="Times New Roman"/>
          <w:sz w:val="28"/>
          <w:szCs w:val="28"/>
        </w:rPr>
        <w:t>;</w:t>
      </w:r>
    </w:p>
    <w:p w:rsidR="00D43BF2" w:rsidRPr="009C7ADD" w:rsidRDefault="00D43BF2" w:rsidP="009C7ADD">
      <w:pPr>
        <w:autoSpaceDE w:val="0"/>
        <w:autoSpaceDN w:val="0"/>
        <w:adjustRightInd w:val="0"/>
        <w:spacing w:after="0" w:line="360" w:lineRule="auto"/>
        <w:ind w:left="-567" w:firstLine="567"/>
        <w:jc w:val="both"/>
        <w:rPr>
          <w:rFonts w:ascii="Times New Roman" w:eastAsia="TimesNewRoman" w:hAnsi="Times New Roman"/>
          <w:b/>
          <w:bCs/>
          <w:iCs/>
          <w:sz w:val="28"/>
          <w:szCs w:val="28"/>
        </w:rPr>
      </w:pPr>
      <w:r w:rsidRPr="009C7ADD">
        <w:rPr>
          <w:rFonts w:ascii="Times New Roman" w:hAnsi="Times New Roman"/>
          <w:sz w:val="28"/>
          <w:szCs w:val="28"/>
        </w:rPr>
        <w:t xml:space="preserve">· </w:t>
      </w:r>
      <w:r w:rsidRPr="009C7ADD">
        <w:rPr>
          <w:rFonts w:ascii="Times New Roman" w:eastAsia="TimesNewRoman" w:hAnsi="Times New Roman"/>
          <w:sz w:val="28"/>
          <w:szCs w:val="28"/>
        </w:rPr>
        <w:t xml:space="preserve">различными навыками речевой деятельности </w:t>
      </w:r>
      <w:r w:rsidRPr="009C7ADD">
        <w:rPr>
          <w:rFonts w:ascii="Times New Roman" w:hAnsi="Times New Roman"/>
          <w:sz w:val="28"/>
          <w:szCs w:val="28"/>
        </w:rPr>
        <w:t>(</w:t>
      </w:r>
      <w:r w:rsidRPr="009C7ADD">
        <w:rPr>
          <w:rFonts w:ascii="Times New Roman" w:eastAsia="TimesNewRoman" w:hAnsi="Times New Roman"/>
          <w:sz w:val="28"/>
          <w:szCs w:val="28"/>
        </w:rPr>
        <w:t>чтение</w:t>
      </w:r>
      <w:r w:rsidRPr="009C7ADD">
        <w:rPr>
          <w:rFonts w:ascii="Times New Roman" w:hAnsi="Times New Roman"/>
          <w:sz w:val="28"/>
          <w:szCs w:val="28"/>
        </w:rPr>
        <w:t xml:space="preserve">, </w:t>
      </w:r>
      <w:r w:rsidRPr="009C7ADD">
        <w:rPr>
          <w:rFonts w:ascii="Times New Roman" w:eastAsia="TimesNewRoman" w:hAnsi="Times New Roman"/>
          <w:sz w:val="28"/>
          <w:szCs w:val="28"/>
        </w:rPr>
        <w:t>письмо</w:t>
      </w:r>
      <w:r w:rsidRPr="009C7ADD">
        <w:rPr>
          <w:rFonts w:ascii="Times New Roman" w:hAnsi="Times New Roman"/>
          <w:sz w:val="28"/>
          <w:szCs w:val="28"/>
        </w:rPr>
        <w:t xml:space="preserve">, </w:t>
      </w:r>
      <w:r w:rsidRPr="009C7ADD">
        <w:rPr>
          <w:rFonts w:ascii="Times New Roman" w:eastAsia="TimesNewRoman" w:hAnsi="Times New Roman"/>
          <w:sz w:val="28"/>
          <w:szCs w:val="28"/>
        </w:rPr>
        <w:t>говорение</w:t>
      </w:r>
      <w:r w:rsidRPr="009C7ADD">
        <w:rPr>
          <w:rFonts w:ascii="Times New Roman" w:hAnsi="Times New Roman"/>
          <w:sz w:val="28"/>
          <w:szCs w:val="28"/>
        </w:rPr>
        <w:t xml:space="preserve">, </w:t>
      </w:r>
      <w:r w:rsidRPr="009C7ADD">
        <w:rPr>
          <w:rFonts w:ascii="Times New Roman" w:eastAsia="TimesNewRoman" w:hAnsi="Times New Roman"/>
          <w:sz w:val="28"/>
          <w:szCs w:val="28"/>
        </w:rPr>
        <w:t>аудирование</w:t>
      </w:r>
      <w:r w:rsidRPr="009C7ADD">
        <w:rPr>
          <w:rFonts w:ascii="Times New Roman" w:hAnsi="Times New Roman"/>
          <w:sz w:val="28"/>
          <w:szCs w:val="28"/>
        </w:rPr>
        <w:t xml:space="preserve">) </w:t>
      </w:r>
      <w:r w:rsidRPr="009C7ADD">
        <w:rPr>
          <w:rFonts w:ascii="Times New Roman" w:eastAsia="TimesNewRoman" w:hAnsi="Times New Roman"/>
          <w:sz w:val="28"/>
          <w:szCs w:val="28"/>
        </w:rPr>
        <w:t>наиностранном языке</w:t>
      </w:r>
      <w:r w:rsidRPr="009C7ADD">
        <w:rPr>
          <w:rFonts w:ascii="Times New Roman" w:hAnsi="Times New Roman"/>
          <w:sz w:val="28"/>
          <w:szCs w:val="28"/>
        </w:rPr>
        <w:t>.</w:t>
      </w:r>
    </w:p>
    <w:p w:rsidR="00D43BF2" w:rsidRPr="009C7ADD" w:rsidRDefault="00D43BF2" w:rsidP="009C7ADD">
      <w:pPr>
        <w:spacing w:after="0" w:line="360" w:lineRule="auto"/>
        <w:jc w:val="both"/>
        <w:rPr>
          <w:rFonts w:ascii="Times New Roman" w:hAnsi="Times New Roman"/>
          <w:sz w:val="28"/>
          <w:szCs w:val="28"/>
        </w:rPr>
      </w:pPr>
    </w:p>
    <w:p w:rsidR="00D43BF2" w:rsidRPr="009C7ADD" w:rsidRDefault="00D43BF2" w:rsidP="009C7ADD">
      <w:pPr>
        <w:spacing w:after="0" w:line="360" w:lineRule="auto"/>
        <w:jc w:val="center"/>
        <w:rPr>
          <w:rFonts w:ascii="Times New Roman" w:hAnsi="Times New Roman"/>
          <w:b/>
          <w:sz w:val="28"/>
          <w:szCs w:val="28"/>
        </w:rPr>
      </w:pPr>
      <w:r w:rsidRPr="009C7ADD">
        <w:rPr>
          <w:rFonts w:ascii="Times New Roman" w:hAnsi="Times New Roman"/>
          <w:b/>
          <w:sz w:val="28"/>
          <w:szCs w:val="28"/>
        </w:rPr>
        <w:t xml:space="preserve">3.  </w:t>
      </w:r>
      <w:r w:rsidR="009C7ADD">
        <w:rPr>
          <w:rFonts w:ascii="Times New Roman" w:hAnsi="Times New Roman"/>
          <w:b/>
          <w:sz w:val="28"/>
          <w:szCs w:val="28"/>
        </w:rPr>
        <w:t>К</w:t>
      </w:r>
      <w:r w:rsidR="009C7ADD" w:rsidRPr="009C7ADD">
        <w:rPr>
          <w:rFonts w:ascii="Times New Roman" w:hAnsi="Times New Roman"/>
          <w:b/>
          <w:sz w:val="28"/>
          <w:szCs w:val="28"/>
        </w:rPr>
        <w:t>омпетенции, формируемые в результате освоения дисциплины</w:t>
      </w:r>
    </w:p>
    <w:tbl>
      <w:tblPr>
        <w:tblStyle w:val="a4"/>
        <w:tblW w:w="9571" w:type="dxa"/>
        <w:tblLayout w:type="fixed"/>
        <w:tblLook w:val="04A0"/>
      </w:tblPr>
      <w:tblGrid>
        <w:gridCol w:w="1809"/>
        <w:gridCol w:w="3544"/>
        <w:gridCol w:w="4218"/>
      </w:tblGrid>
      <w:tr w:rsidR="00D43BF2" w:rsidRPr="009C7ADD" w:rsidTr="00D77034">
        <w:tc>
          <w:tcPr>
            <w:tcW w:w="1809" w:type="dxa"/>
          </w:tcPr>
          <w:p w:rsidR="00D43BF2" w:rsidRPr="009C7ADD" w:rsidRDefault="00D43BF2" w:rsidP="009C7ADD">
            <w:pPr>
              <w:spacing w:line="276" w:lineRule="auto"/>
              <w:jc w:val="center"/>
              <w:rPr>
                <w:rFonts w:ascii="Times New Roman" w:hAnsi="Times New Roman"/>
                <w:sz w:val="28"/>
                <w:szCs w:val="28"/>
              </w:rPr>
            </w:pPr>
            <w:r w:rsidRPr="009C7ADD">
              <w:rPr>
                <w:rFonts w:ascii="Times New Roman" w:hAnsi="Times New Roman"/>
                <w:sz w:val="28"/>
                <w:szCs w:val="28"/>
              </w:rPr>
              <w:t>Компетенции</w:t>
            </w:r>
          </w:p>
        </w:tc>
        <w:tc>
          <w:tcPr>
            <w:tcW w:w="3544" w:type="dxa"/>
          </w:tcPr>
          <w:p w:rsidR="00D43BF2" w:rsidRPr="009C7ADD" w:rsidRDefault="00D43BF2" w:rsidP="009C7ADD">
            <w:pPr>
              <w:spacing w:line="276" w:lineRule="auto"/>
              <w:jc w:val="center"/>
              <w:rPr>
                <w:rFonts w:ascii="Times New Roman" w:hAnsi="Times New Roman"/>
                <w:sz w:val="28"/>
                <w:szCs w:val="28"/>
              </w:rPr>
            </w:pPr>
            <w:r w:rsidRPr="009C7ADD">
              <w:rPr>
                <w:rFonts w:ascii="Times New Roman" w:hAnsi="Times New Roman"/>
                <w:sz w:val="28"/>
                <w:szCs w:val="28"/>
              </w:rPr>
              <w:t>Формулировка компетенции из ФГОС ВО</w:t>
            </w:r>
          </w:p>
        </w:tc>
        <w:tc>
          <w:tcPr>
            <w:tcW w:w="4218" w:type="dxa"/>
          </w:tcPr>
          <w:p w:rsidR="00D43BF2" w:rsidRPr="009C7ADD" w:rsidRDefault="00D43BF2" w:rsidP="009C7ADD">
            <w:pPr>
              <w:spacing w:line="276" w:lineRule="auto"/>
              <w:jc w:val="center"/>
              <w:rPr>
                <w:rFonts w:ascii="Times New Roman" w:hAnsi="Times New Roman"/>
                <w:sz w:val="28"/>
                <w:szCs w:val="28"/>
              </w:rPr>
            </w:pPr>
            <w:r w:rsidRPr="009C7ADD">
              <w:rPr>
                <w:rFonts w:ascii="Times New Roman" w:hAnsi="Times New Roman"/>
                <w:sz w:val="28"/>
                <w:szCs w:val="28"/>
              </w:rPr>
              <w:t>Планируемые результаты обучения (показатели достижения уровня освоения компетенции)</w:t>
            </w:r>
          </w:p>
        </w:tc>
      </w:tr>
      <w:tr w:rsidR="00D43BF2" w:rsidRPr="009C7ADD" w:rsidTr="00D77034">
        <w:tc>
          <w:tcPr>
            <w:tcW w:w="1809" w:type="dxa"/>
          </w:tcPr>
          <w:p w:rsidR="00D43BF2" w:rsidRPr="009C7ADD" w:rsidRDefault="00D43BF2" w:rsidP="009C7ADD">
            <w:pPr>
              <w:spacing w:line="276" w:lineRule="auto"/>
              <w:jc w:val="center"/>
              <w:rPr>
                <w:rFonts w:ascii="Times New Roman" w:hAnsi="Times New Roman"/>
                <w:b/>
                <w:sz w:val="28"/>
                <w:szCs w:val="28"/>
              </w:rPr>
            </w:pPr>
            <w:r w:rsidRPr="009C7ADD">
              <w:rPr>
                <w:rFonts w:ascii="Times New Roman" w:hAnsi="Times New Roman"/>
                <w:b/>
                <w:sz w:val="28"/>
                <w:szCs w:val="28"/>
              </w:rPr>
              <w:t xml:space="preserve">ОПК – 5 </w:t>
            </w:r>
          </w:p>
        </w:tc>
        <w:tc>
          <w:tcPr>
            <w:tcW w:w="3544" w:type="dxa"/>
          </w:tcPr>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tc>
        <w:tc>
          <w:tcPr>
            <w:tcW w:w="4218" w:type="dxa"/>
          </w:tcPr>
          <w:p w:rsidR="00D43BF2" w:rsidRPr="009C7ADD" w:rsidRDefault="00D43BF2" w:rsidP="009C7ADD">
            <w:pPr>
              <w:autoSpaceDE w:val="0"/>
              <w:autoSpaceDN w:val="0"/>
              <w:adjustRightInd w:val="0"/>
              <w:spacing w:line="276" w:lineRule="auto"/>
              <w:jc w:val="both"/>
              <w:rPr>
                <w:rFonts w:ascii="Times New Roman" w:hAnsi="Times New Roman"/>
                <w:b/>
                <w:sz w:val="28"/>
                <w:szCs w:val="28"/>
              </w:rPr>
            </w:pPr>
            <w:r w:rsidRPr="009C7ADD">
              <w:rPr>
                <w:rFonts w:ascii="Times New Roman" w:hAnsi="Times New Roman"/>
                <w:b/>
                <w:sz w:val="28"/>
                <w:szCs w:val="28"/>
              </w:rPr>
              <w:t xml:space="preserve">Знать: </w:t>
            </w:r>
          </w:p>
          <w:p w:rsidR="00D43BF2" w:rsidRPr="009C7ADD" w:rsidRDefault="00D43BF2" w:rsidP="009C7ADD">
            <w:pPr>
              <w:autoSpaceDE w:val="0"/>
              <w:autoSpaceDN w:val="0"/>
              <w:adjustRightInd w:val="0"/>
              <w:spacing w:line="276" w:lineRule="auto"/>
              <w:jc w:val="both"/>
              <w:rPr>
                <w:rFonts w:ascii="Times New Roman" w:hAnsi="Times New Roman"/>
                <w:sz w:val="28"/>
                <w:szCs w:val="28"/>
              </w:rPr>
            </w:pPr>
            <w:r w:rsidRPr="009C7ADD">
              <w:rPr>
                <w:rFonts w:ascii="Times New Roman" w:hAnsi="Times New Roman"/>
                <w:sz w:val="28"/>
                <w:szCs w:val="28"/>
              </w:rPr>
              <w:t xml:space="preserve">- основы межкультурной коммуникации; </w:t>
            </w:r>
          </w:p>
          <w:p w:rsidR="00D43BF2" w:rsidRPr="009C7ADD" w:rsidRDefault="00D43BF2" w:rsidP="009C7ADD">
            <w:pPr>
              <w:autoSpaceDE w:val="0"/>
              <w:autoSpaceDN w:val="0"/>
              <w:adjustRightInd w:val="0"/>
              <w:spacing w:line="276" w:lineRule="auto"/>
              <w:jc w:val="both"/>
              <w:rPr>
                <w:rFonts w:ascii="Times New Roman" w:hAnsi="Times New Roman"/>
                <w:sz w:val="28"/>
                <w:szCs w:val="28"/>
              </w:rPr>
            </w:pPr>
            <w:r w:rsidRPr="009C7ADD">
              <w:rPr>
                <w:rFonts w:ascii="Times New Roman" w:hAnsi="Times New Roman"/>
                <w:sz w:val="28"/>
                <w:szCs w:val="28"/>
              </w:rPr>
              <w:t xml:space="preserve">- лингвистические, когнитивные, интерактивные аспекты дискурса;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b/>
                <w:sz w:val="28"/>
                <w:szCs w:val="28"/>
              </w:rPr>
              <w:t>Уметь:</w:t>
            </w:r>
          </w:p>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w:t>
            </w:r>
            <w:r w:rsidRPr="009C7ADD">
              <w:rPr>
                <w:rFonts w:ascii="Times New Roman" w:hAnsi="Times New Roman"/>
                <w:sz w:val="28"/>
                <w:szCs w:val="28"/>
              </w:rPr>
              <w:t>осуществлять речевую деятельность в соответствии с особенностями коммуникативного контекста;</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b/>
                <w:sz w:val="28"/>
                <w:szCs w:val="28"/>
              </w:rPr>
              <w:t>Владеть:</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 xml:space="preserve">- способностью ориентироваться и адекватно использовать дискурсивные способы в различных ситуациях межкультурного общения. </w:t>
            </w:r>
          </w:p>
        </w:tc>
      </w:tr>
      <w:tr w:rsidR="00D43BF2" w:rsidRPr="009C7ADD" w:rsidTr="00D77034">
        <w:trPr>
          <w:trHeight w:val="699"/>
        </w:trPr>
        <w:tc>
          <w:tcPr>
            <w:tcW w:w="1809" w:type="dxa"/>
          </w:tcPr>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ОПК-7</w:t>
            </w:r>
          </w:p>
        </w:tc>
        <w:tc>
          <w:tcPr>
            <w:tcW w:w="3544" w:type="dxa"/>
          </w:tcPr>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tc>
        <w:tc>
          <w:tcPr>
            <w:tcW w:w="4218" w:type="dxa"/>
          </w:tcPr>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b/>
                <w:sz w:val="28"/>
                <w:szCs w:val="28"/>
              </w:rPr>
              <w:t>Знать:</w:t>
            </w:r>
          </w:p>
          <w:p w:rsidR="00D43BF2" w:rsidRPr="009C7ADD" w:rsidRDefault="00D43BF2" w:rsidP="009C7ADD">
            <w:pPr>
              <w:pStyle w:val="Default"/>
              <w:spacing w:line="276" w:lineRule="auto"/>
              <w:jc w:val="both"/>
              <w:rPr>
                <w:color w:val="auto"/>
                <w:sz w:val="28"/>
                <w:szCs w:val="28"/>
              </w:rPr>
            </w:pPr>
            <w:r w:rsidRPr="009C7ADD">
              <w:rPr>
                <w:color w:val="auto"/>
                <w:sz w:val="28"/>
                <w:szCs w:val="28"/>
              </w:rPr>
              <w:t>- лексический и грамматический минимум в объеме, необходимом для осуществления коммуникации на иностранном языке;</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 xml:space="preserve">- основные грамматические и стилистические понятия и категории английского языка; типы предложений; виды </w:t>
            </w:r>
            <w:r w:rsidRPr="009C7ADD">
              <w:rPr>
                <w:rFonts w:ascii="Times New Roman" w:hAnsi="Times New Roman"/>
                <w:sz w:val="28"/>
                <w:szCs w:val="28"/>
              </w:rPr>
              <w:lastRenderedPageBreak/>
              <w:t>синтаксической связи в простом и сложном предложении;</w:t>
            </w:r>
          </w:p>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Уметь:</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b/>
                <w:sz w:val="28"/>
                <w:szCs w:val="28"/>
              </w:rPr>
              <w:t xml:space="preserve">- </w:t>
            </w:r>
            <w:r w:rsidRPr="009C7ADD">
              <w:rPr>
                <w:rFonts w:ascii="Times New Roman" w:hAnsi="Times New Roman"/>
                <w:sz w:val="28"/>
                <w:szCs w:val="28"/>
              </w:rPr>
              <w:t>применять нормы общения, разнообразные языковые средства, принятые в англоязычном сообществе в процессе межкультурной коммуникации (в типичных  социальных ситуациях).</w:t>
            </w:r>
          </w:p>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 xml:space="preserve">Владеть: </w:t>
            </w:r>
          </w:p>
          <w:p w:rsidR="00D43BF2" w:rsidRPr="009C7ADD" w:rsidRDefault="00D43BF2" w:rsidP="009C7ADD">
            <w:pPr>
              <w:pStyle w:val="Default"/>
              <w:spacing w:line="276" w:lineRule="auto"/>
              <w:jc w:val="both"/>
              <w:rPr>
                <w:color w:val="auto"/>
                <w:sz w:val="28"/>
                <w:szCs w:val="28"/>
              </w:rPr>
            </w:pPr>
            <w:r w:rsidRPr="009C7ADD">
              <w:rPr>
                <w:color w:val="auto"/>
                <w:sz w:val="28"/>
                <w:szCs w:val="28"/>
              </w:rPr>
              <w:t>- навыками выражения своих мыслей и мнения в межличностном и межкультурном общении на иностранном языке, а также навыками извлечения необходимой информации из оригинального текста на иностранном языке.</w:t>
            </w:r>
          </w:p>
        </w:tc>
      </w:tr>
      <w:tr w:rsidR="00D43BF2" w:rsidRPr="009C7ADD" w:rsidTr="00D77034">
        <w:trPr>
          <w:trHeight w:val="4803"/>
        </w:trPr>
        <w:tc>
          <w:tcPr>
            <w:tcW w:w="1809" w:type="dxa"/>
          </w:tcPr>
          <w:p w:rsidR="00D43BF2" w:rsidRPr="009C7ADD" w:rsidRDefault="00D77034" w:rsidP="009C7ADD">
            <w:pPr>
              <w:spacing w:line="276" w:lineRule="auto"/>
              <w:jc w:val="both"/>
              <w:rPr>
                <w:rFonts w:ascii="Times New Roman" w:hAnsi="Times New Roman"/>
                <w:sz w:val="28"/>
                <w:szCs w:val="28"/>
              </w:rPr>
            </w:pPr>
            <w:r w:rsidRPr="009C7ADD">
              <w:rPr>
                <w:rFonts w:ascii="Times New Roman" w:hAnsi="Times New Roman"/>
                <w:b/>
                <w:sz w:val="28"/>
                <w:szCs w:val="28"/>
              </w:rPr>
              <w:lastRenderedPageBreak/>
              <w:t>О</w:t>
            </w:r>
            <w:r w:rsidR="00D43BF2" w:rsidRPr="009C7ADD">
              <w:rPr>
                <w:rFonts w:ascii="Times New Roman" w:hAnsi="Times New Roman"/>
                <w:b/>
                <w:sz w:val="28"/>
                <w:szCs w:val="28"/>
              </w:rPr>
              <w:t>ПК -10</w:t>
            </w:r>
          </w:p>
        </w:tc>
        <w:tc>
          <w:tcPr>
            <w:tcW w:w="3544" w:type="dxa"/>
          </w:tcPr>
          <w:p w:rsidR="00D43BF2" w:rsidRPr="009C7ADD" w:rsidRDefault="00D77034" w:rsidP="009C7ADD">
            <w:pPr>
              <w:spacing w:line="276" w:lineRule="auto"/>
              <w:jc w:val="both"/>
              <w:rPr>
                <w:rFonts w:ascii="Times New Roman" w:hAnsi="Times New Roman"/>
                <w:sz w:val="28"/>
                <w:szCs w:val="28"/>
              </w:rPr>
            </w:pPr>
            <w:r w:rsidRPr="009C7ADD">
              <w:rPr>
                <w:rFonts w:ascii="Times New Roman" w:hAnsi="Times New Roman"/>
                <w:sz w:val="28"/>
                <w:szCs w:val="28"/>
              </w:rPr>
              <w:t>способностью использовать этикетные формулы в устной и письменной коммуникации (ОПК-10)</w:t>
            </w:r>
          </w:p>
        </w:tc>
        <w:tc>
          <w:tcPr>
            <w:tcW w:w="4218" w:type="dxa"/>
          </w:tcPr>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 xml:space="preserve">Знать: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b/>
                <w:sz w:val="28"/>
                <w:szCs w:val="28"/>
              </w:rPr>
              <w:t xml:space="preserve">- </w:t>
            </w:r>
            <w:r w:rsidRPr="009C7ADD">
              <w:rPr>
                <w:rFonts w:ascii="Times New Roman" w:hAnsi="Times New Roman"/>
                <w:sz w:val="28"/>
                <w:szCs w:val="28"/>
              </w:rPr>
              <w:t xml:space="preserve">основные текстовые признаки различных типов текстов; </w:t>
            </w:r>
          </w:p>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 xml:space="preserve">Уметь: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 xml:space="preserve">- корректно вести себя в ситуациях делового общения;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 корректно применять этикетные формулы, принятые в деловой среде;</w:t>
            </w:r>
          </w:p>
          <w:p w:rsidR="00D43BF2" w:rsidRPr="009C7ADD" w:rsidRDefault="00D43BF2" w:rsidP="009C7ADD">
            <w:pPr>
              <w:spacing w:line="276" w:lineRule="auto"/>
              <w:jc w:val="both"/>
              <w:rPr>
                <w:rFonts w:ascii="Times New Roman" w:hAnsi="Times New Roman"/>
                <w:b/>
                <w:sz w:val="28"/>
                <w:szCs w:val="28"/>
              </w:rPr>
            </w:pPr>
            <w:r w:rsidRPr="009C7ADD">
              <w:rPr>
                <w:rFonts w:ascii="Times New Roman" w:hAnsi="Times New Roman"/>
                <w:b/>
                <w:sz w:val="28"/>
                <w:szCs w:val="28"/>
              </w:rPr>
              <w:t xml:space="preserve">Владеть: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b/>
                <w:sz w:val="28"/>
                <w:szCs w:val="28"/>
              </w:rPr>
              <w:t xml:space="preserve">- </w:t>
            </w:r>
            <w:r w:rsidRPr="009C7ADD">
              <w:rPr>
                <w:rFonts w:ascii="Times New Roman" w:hAnsi="Times New Roman"/>
                <w:sz w:val="28"/>
                <w:szCs w:val="28"/>
              </w:rPr>
              <w:t xml:space="preserve">способностью устной и письменной деловой коммуникации на английском языке; </w:t>
            </w:r>
          </w:p>
          <w:p w:rsidR="00D43BF2" w:rsidRPr="009C7ADD" w:rsidRDefault="00D43BF2" w:rsidP="009C7ADD">
            <w:pPr>
              <w:spacing w:line="276" w:lineRule="auto"/>
              <w:jc w:val="both"/>
              <w:rPr>
                <w:rFonts w:ascii="Times New Roman" w:hAnsi="Times New Roman"/>
                <w:b/>
                <w:sz w:val="28"/>
                <w:szCs w:val="28"/>
              </w:rPr>
            </w:pPr>
          </w:p>
        </w:tc>
      </w:tr>
    </w:tbl>
    <w:p w:rsidR="00D43BF2" w:rsidRPr="009C7ADD" w:rsidRDefault="00D43BF2" w:rsidP="009C7ADD">
      <w:pPr>
        <w:spacing w:after="0" w:line="360" w:lineRule="auto"/>
        <w:jc w:val="both"/>
        <w:rPr>
          <w:rFonts w:ascii="Times New Roman" w:hAnsi="Times New Roman"/>
          <w:b/>
          <w:sz w:val="28"/>
          <w:szCs w:val="28"/>
        </w:rPr>
      </w:pPr>
    </w:p>
    <w:p w:rsidR="00D43BF2" w:rsidRPr="009C7ADD" w:rsidRDefault="00D43BF2" w:rsidP="009C7ADD">
      <w:pPr>
        <w:keepNext/>
        <w:tabs>
          <w:tab w:val="left" w:pos="426"/>
        </w:tabs>
        <w:spacing w:before="120" w:after="60" w:line="360" w:lineRule="auto"/>
        <w:jc w:val="both"/>
        <w:rPr>
          <w:rFonts w:ascii="Times New Roman" w:hAnsi="Times New Roman"/>
          <w:b/>
          <w:sz w:val="28"/>
          <w:szCs w:val="28"/>
        </w:rPr>
      </w:pPr>
      <w:r w:rsidRPr="009C7ADD">
        <w:rPr>
          <w:rFonts w:ascii="Times New Roman" w:hAnsi="Times New Roman"/>
          <w:b/>
          <w:sz w:val="28"/>
          <w:szCs w:val="28"/>
        </w:rPr>
        <w:lastRenderedPageBreak/>
        <w:t xml:space="preserve">4. </w:t>
      </w:r>
      <w:r w:rsidR="009C7ADD">
        <w:rPr>
          <w:rFonts w:ascii="Times New Roman" w:hAnsi="Times New Roman"/>
          <w:b/>
          <w:sz w:val="28"/>
          <w:szCs w:val="28"/>
        </w:rPr>
        <w:t>С</w:t>
      </w:r>
      <w:r w:rsidR="009C7ADD" w:rsidRPr="009C7ADD">
        <w:rPr>
          <w:rFonts w:ascii="Times New Roman" w:hAnsi="Times New Roman"/>
          <w:b/>
          <w:sz w:val="28"/>
          <w:szCs w:val="28"/>
        </w:rPr>
        <w:t>труктура и содержание дисциплины</w:t>
      </w:r>
    </w:p>
    <w:p w:rsidR="00D43BF2" w:rsidRPr="009C7ADD" w:rsidRDefault="00D43BF2" w:rsidP="009C7ADD">
      <w:pPr>
        <w:keepNext/>
        <w:tabs>
          <w:tab w:val="left" w:pos="426"/>
        </w:tabs>
        <w:spacing w:before="120" w:after="60" w:line="360" w:lineRule="auto"/>
        <w:jc w:val="both"/>
        <w:rPr>
          <w:rFonts w:ascii="Times New Roman" w:hAnsi="Times New Roman"/>
          <w:sz w:val="28"/>
          <w:szCs w:val="28"/>
        </w:rPr>
      </w:pPr>
      <w:r w:rsidRPr="009C7ADD">
        <w:rPr>
          <w:rFonts w:ascii="Times New Roman" w:hAnsi="Times New Roman"/>
          <w:sz w:val="28"/>
          <w:szCs w:val="28"/>
        </w:rPr>
        <w:t xml:space="preserve"> Объем дисциплины составляет 18 зач. ед., 648  акад. часов</w:t>
      </w:r>
    </w:p>
    <w:tbl>
      <w:tblPr>
        <w:tblStyle w:val="a4"/>
        <w:tblW w:w="0" w:type="auto"/>
        <w:tblLook w:val="04A0"/>
      </w:tblPr>
      <w:tblGrid>
        <w:gridCol w:w="3936"/>
        <w:gridCol w:w="1559"/>
        <w:gridCol w:w="4076"/>
      </w:tblGrid>
      <w:tr w:rsidR="00D43BF2" w:rsidRPr="009C7ADD" w:rsidTr="00D43BF2">
        <w:tc>
          <w:tcPr>
            <w:tcW w:w="3936"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Вид учебной работы</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Всего часов</w:t>
            </w: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Семестр</w:t>
            </w:r>
          </w:p>
        </w:tc>
      </w:tr>
      <w:tr w:rsidR="00D43BF2" w:rsidRPr="009C7ADD" w:rsidTr="00D43BF2">
        <w:tc>
          <w:tcPr>
            <w:tcW w:w="393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Общая трудоемкость</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648</w:t>
            </w: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r>
      <w:tr w:rsidR="00D43BF2" w:rsidRPr="009C7ADD" w:rsidTr="00D43BF2">
        <w:tc>
          <w:tcPr>
            <w:tcW w:w="393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Аудиторные занятия</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450</w:t>
            </w: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r>
      <w:tr w:rsidR="00D43BF2" w:rsidRPr="009C7ADD" w:rsidTr="00D43BF2">
        <w:tc>
          <w:tcPr>
            <w:tcW w:w="3936"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 xml:space="preserve">             Лекции</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r>
      <w:tr w:rsidR="00D43BF2" w:rsidRPr="009C7ADD" w:rsidTr="00D43BF2">
        <w:tc>
          <w:tcPr>
            <w:tcW w:w="393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Практические занятия</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450</w:t>
            </w: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r>
      <w:tr w:rsidR="00D43BF2" w:rsidRPr="009C7ADD" w:rsidTr="00D43BF2">
        <w:tc>
          <w:tcPr>
            <w:tcW w:w="393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 xml:space="preserve"> Самостоятельная работа</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198</w:t>
            </w: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r>
      <w:tr w:rsidR="00D43BF2" w:rsidRPr="009C7ADD" w:rsidTr="00D43BF2">
        <w:tc>
          <w:tcPr>
            <w:tcW w:w="393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Вид промежуточного контроля</w:t>
            </w:r>
          </w:p>
        </w:tc>
        <w:tc>
          <w:tcPr>
            <w:tcW w:w="1559"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 xml:space="preserve">Зачет/ </w:t>
            </w:r>
          </w:p>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 xml:space="preserve">Экзамен </w:t>
            </w:r>
          </w:p>
        </w:tc>
        <w:tc>
          <w:tcPr>
            <w:tcW w:w="4076"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Зачет – 1, 3</w:t>
            </w:r>
          </w:p>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Экзамен – 2, 4, 5</w:t>
            </w:r>
          </w:p>
        </w:tc>
      </w:tr>
    </w:tbl>
    <w:p w:rsidR="009C7ADD" w:rsidRDefault="009C7ADD" w:rsidP="009C7ADD">
      <w:pPr>
        <w:keepNext/>
        <w:tabs>
          <w:tab w:val="left" w:pos="426"/>
        </w:tabs>
        <w:spacing w:before="120" w:after="60" w:line="360" w:lineRule="auto"/>
        <w:jc w:val="center"/>
        <w:rPr>
          <w:rFonts w:ascii="Times New Roman" w:hAnsi="Times New Roman"/>
          <w:sz w:val="28"/>
          <w:szCs w:val="28"/>
        </w:rPr>
      </w:pPr>
    </w:p>
    <w:p w:rsidR="00D43BF2" w:rsidRPr="009C7ADD" w:rsidRDefault="00D43BF2" w:rsidP="009C7ADD">
      <w:pPr>
        <w:keepNext/>
        <w:tabs>
          <w:tab w:val="left" w:pos="426"/>
        </w:tabs>
        <w:spacing w:before="120" w:after="60" w:line="360" w:lineRule="auto"/>
        <w:jc w:val="both"/>
        <w:rPr>
          <w:rFonts w:ascii="Times New Roman" w:hAnsi="Times New Roman"/>
          <w:b/>
          <w:sz w:val="28"/>
          <w:szCs w:val="28"/>
        </w:rPr>
      </w:pPr>
      <w:r w:rsidRPr="009C7ADD">
        <w:rPr>
          <w:rFonts w:ascii="Times New Roman" w:hAnsi="Times New Roman"/>
          <w:b/>
          <w:sz w:val="28"/>
          <w:szCs w:val="28"/>
        </w:rPr>
        <w:t>4.1.  Разделы дисциплины и виды занятий</w:t>
      </w:r>
    </w:p>
    <w:p w:rsidR="00D43BF2" w:rsidRPr="009C7ADD" w:rsidRDefault="00D43BF2" w:rsidP="009C7ADD">
      <w:pPr>
        <w:keepNext/>
        <w:tabs>
          <w:tab w:val="left" w:pos="426"/>
        </w:tabs>
        <w:spacing w:before="120" w:after="60" w:line="360" w:lineRule="auto"/>
        <w:jc w:val="center"/>
        <w:rPr>
          <w:rFonts w:ascii="Times New Roman" w:hAnsi="Times New Roman"/>
          <w:b/>
          <w:sz w:val="28"/>
          <w:szCs w:val="28"/>
        </w:rPr>
      </w:pPr>
      <w:r w:rsidRPr="009C7ADD">
        <w:rPr>
          <w:rFonts w:ascii="Times New Roman" w:hAnsi="Times New Roman"/>
          <w:b/>
          <w:sz w:val="28"/>
          <w:szCs w:val="28"/>
        </w:rPr>
        <w:t>1 семестр</w:t>
      </w:r>
    </w:p>
    <w:tbl>
      <w:tblPr>
        <w:tblStyle w:val="a4"/>
        <w:tblW w:w="9606" w:type="dxa"/>
        <w:tblLayout w:type="fixed"/>
        <w:tblLook w:val="04A0"/>
      </w:tblPr>
      <w:tblGrid>
        <w:gridCol w:w="470"/>
        <w:gridCol w:w="2332"/>
        <w:gridCol w:w="708"/>
        <w:gridCol w:w="993"/>
        <w:gridCol w:w="850"/>
        <w:gridCol w:w="992"/>
        <w:gridCol w:w="567"/>
        <w:gridCol w:w="2694"/>
      </w:tblGrid>
      <w:tr w:rsidR="00D43BF2" w:rsidRPr="009C7ADD" w:rsidTr="00D43BF2">
        <w:trPr>
          <w:cantSplit/>
          <w:trHeight w:val="1166"/>
        </w:trPr>
        <w:tc>
          <w:tcPr>
            <w:tcW w:w="470"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w:t>
            </w:r>
          </w:p>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Раздел и темы</w:t>
            </w:r>
          </w:p>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 xml:space="preserve"> дисциплины</w:t>
            </w:r>
          </w:p>
        </w:tc>
        <w:tc>
          <w:tcPr>
            <w:tcW w:w="708" w:type="dxa"/>
            <w:vMerge w:val="restart"/>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Неделя семестра</w:t>
            </w:r>
          </w:p>
        </w:tc>
        <w:tc>
          <w:tcPr>
            <w:tcW w:w="3402" w:type="dxa"/>
            <w:gridSpan w:val="4"/>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sz w:val="28"/>
                <w:szCs w:val="28"/>
              </w:rPr>
              <w:t>Виды учеб.работы, вкл. СРС и трудоемкость (в часах)</w:t>
            </w:r>
          </w:p>
        </w:tc>
        <w:tc>
          <w:tcPr>
            <w:tcW w:w="2694" w:type="dxa"/>
            <w:vMerge w:val="restart"/>
          </w:tcPr>
          <w:p w:rsidR="00D43BF2" w:rsidRPr="009C7ADD" w:rsidRDefault="00D43BF2" w:rsidP="009C7ADD">
            <w:pPr>
              <w:keepNext/>
              <w:tabs>
                <w:tab w:val="left" w:pos="426"/>
              </w:tabs>
              <w:spacing w:before="120" w:after="60" w:line="276" w:lineRule="auto"/>
              <w:jc w:val="both"/>
              <w:rPr>
                <w:rFonts w:ascii="Times New Roman" w:hAnsi="Times New Roman"/>
                <w:b/>
                <w:sz w:val="28"/>
                <w:szCs w:val="28"/>
              </w:rPr>
            </w:pPr>
            <w:r w:rsidRPr="009C7ADD">
              <w:rPr>
                <w:rFonts w:ascii="Times New Roman" w:hAnsi="Times New Roman"/>
                <w:sz w:val="28"/>
                <w:szCs w:val="28"/>
              </w:rPr>
              <w:t>Формы текущего контроля успеваемости (по неделям); форма промежут. аттестации  (по семестрам)</w:t>
            </w:r>
          </w:p>
        </w:tc>
      </w:tr>
      <w:tr w:rsidR="00D43BF2" w:rsidRPr="009C7ADD" w:rsidTr="00D43BF2">
        <w:trPr>
          <w:cantSplit/>
          <w:trHeight w:val="2280"/>
        </w:trPr>
        <w:tc>
          <w:tcPr>
            <w:tcW w:w="470"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708" w:type="dxa"/>
            <w:vMerge/>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p>
        </w:tc>
        <w:tc>
          <w:tcPr>
            <w:tcW w:w="993"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Всего</w:t>
            </w:r>
          </w:p>
        </w:tc>
        <w:tc>
          <w:tcPr>
            <w:tcW w:w="850"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Лекции</w:t>
            </w:r>
          </w:p>
        </w:tc>
        <w:tc>
          <w:tcPr>
            <w:tcW w:w="992"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Практические занятия</w:t>
            </w:r>
          </w:p>
        </w:tc>
        <w:tc>
          <w:tcPr>
            <w:tcW w:w="567"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СРС</w:t>
            </w:r>
          </w:p>
        </w:tc>
        <w:tc>
          <w:tcPr>
            <w:tcW w:w="2694" w:type="dxa"/>
            <w:vMerge/>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1.</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rPr>
              <w:t>Вводно</w:t>
            </w:r>
            <w:r w:rsidRPr="009C7ADD">
              <w:rPr>
                <w:rFonts w:ascii="Times New Roman" w:hAnsi="Times New Roman"/>
                <w:sz w:val="28"/>
                <w:szCs w:val="28"/>
                <w:lang w:val="en-US"/>
              </w:rPr>
              <w:t>-</w:t>
            </w:r>
            <w:r w:rsidRPr="009C7ADD">
              <w:rPr>
                <w:rFonts w:ascii="Times New Roman" w:hAnsi="Times New Roman"/>
                <w:sz w:val="28"/>
                <w:szCs w:val="28"/>
              </w:rPr>
              <w:t>коррективныйкурс</w:t>
            </w:r>
          </w:p>
          <w:p w:rsidR="00D43BF2" w:rsidRPr="009C7ADD" w:rsidRDefault="00D43BF2" w:rsidP="009C7ADD">
            <w:pPr>
              <w:spacing w:line="276" w:lineRule="auto"/>
              <w:jc w:val="both"/>
              <w:rPr>
                <w:rFonts w:ascii="Times New Roman" w:hAnsi="Times New Roman"/>
                <w:sz w:val="28"/>
                <w:szCs w:val="28"/>
              </w:rPr>
            </w:pPr>
          </w:p>
          <w:p w:rsidR="00D43BF2" w:rsidRPr="009C7ADD" w:rsidRDefault="00D43BF2" w:rsidP="009C7ADD">
            <w:pPr>
              <w:tabs>
                <w:tab w:val="left" w:pos="6495"/>
                <w:tab w:val="right" w:pos="9355"/>
              </w:tabs>
              <w:spacing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r w:rsidRPr="009C7ADD">
              <w:rPr>
                <w:rFonts w:ascii="Times New Roman" w:hAnsi="Times New Roman"/>
                <w:sz w:val="28"/>
                <w:szCs w:val="28"/>
              </w:rPr>
              <w:t>1</w:t>
            </w:r>
            <w:r w:rsidRPr="009C7ADD">
              <w:rPr>
                <w:rFonts w:ascii="Times New Roman" w:hAnsi="Times New Roman"/>
                <w:sz w:val="28"/>
                <w:szCs w:val="28"/>
                <w:lang w:val="en-US"/>
              </w:rPr>
              <w:t>-3</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lang w:val="en-US"/>
              </w:rPr>
              <w:t>1</w:t>
            </w:r>
            <w:r w:rsidRPr="009C7ADD">
              <w:rPr>
                <w:rFonts w:ascii="Times New Roman" w:hAnsi="Times New Roman"/>
                <w:sz w:val="28"/>
                <w:szCs w:val="28"/>
              </w:rPr>
              <w:t>8</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5</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2.</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Introductory. </w:t>
            </w:r>
          </w:p>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Talking about people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r w:rsidRPr="009C7ADD">
              <w:rPr>
                <w:rFonts w:ascii="Times New Roman" w:hAnsi="Times New Roman"/>
                <w:sz w:val="28"/>
                <w:szCs w:val="28"/>
                <w:lang w:val="en-US"/>
              </w:rPr>
              <w:lastRenderedPageBreak/>
              <w:t>4</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5</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lastRenderedPageBreak/>
              <w:t>3.</w:t>
            </w:r>
          </w:p>
        </w:tc>
        <w:tc>
          <w:tcPr>
            <w:tcW w:w="2332"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lang w:val="en-US"/>
              </w:rPr>
              <w:t>Friends and relatives. Family</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r w:rsidRPr="009C7ADD">
              <w:rPr>
                <w:rFonts w:ascii="Times New Roman" w:hAnsi="Times New Roman"/>
                <w:sz w:val="28"/>
                <w:szCs w:val="28"/>
                <w:lang w:val="en-US"/>
              </w:rPr>
              <w:t>5-7</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lang w:val="en-US"/>
              </w:rPr>
              <w:t>1</w:t>
            </w:r>
            <w:r w:rsidRPr="009C7ADD">
              <w:rPr>
                <w:rFonts w:ascii="Times New Roman" w:hAnsi="Times New Roman"/>
                <w:sz w:val="28"/>
                <w:szCs w:val="28"/>
              </w:rPr>
              <w:t>8</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5</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4.</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Personality </w:t>
            </w:r>
          </w:p>
          <w:p w:rsidR="00D43BF2" w:rsidRPr="009C7ADD" w:rsidRDefault="00D43BF2" w:rsidP="009C7ADD">
            <w:pPr>
              <w:tabs>
                <w:tab w:val="left" w:pos="6495"/>
                <w:tab w:val="right" w:pos="9355"/>
              </w:tabs>
              <w:spacing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lang w:val="en-US"/>
              </w:rPr>
              <w:t>8</w:t>
            </w:r>
            <w:r w:rsidRPr="009C7ADD">
              <w:rPr>
                <w:rFonts w:ascii="Times New Roman" w:hAnsi="Times New Roman"/>
                <w:sz w:val="28"/>
                <w:szCs w:val="28"/>
              </w:rPr>
              <w:t>-10</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24</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5.</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Appearance and character</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r w:rsidRPr="009C7ADD">
              <w:rPr>
                <w:rFonts w:ascii="Times New Roman" w:hAnsi="Times New Roman"/>
                <w:sz w:val="28"/>
                <w:szCs w:val="28"/>
                <w:lang w:val="en-US"/>
              </w:rPr>
              <w:t>11-13</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lang w:val="en-US"/>
              </w:rPr>
              <w:t>1</w:t>
            </w:r>
            <w:r w:rsidRPr="009C7ADD">
              <w:rPr>
                <w:rFonts w:ascii="Times New Roman" w:hAnsi="Times New Roman"/>
                <w:sz w:val="28"/>
                <w:szCs w:val="28"/>
              </w:rPr>
              <w:t>8</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5</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6.</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General Grammar and Lexical Revision.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Повторение пройденного лексического и грамматического материала</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r w:rsidRPr="009C7ADD">
              <w:rPr>
                <w:rFonts w:ascii="Times New Roman" w:hAnsi="Times New Roman"/>
                <w:sz w:val="28"/>
                <w:szCs w:val="28"/>
                <w:lang w:val="en-US"/>
              </w:rPr>
              <w:t>14-15</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5</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Итоговые контрольные работы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Лексико-грамматический тест</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Зачет</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p>
        </w:tc>
        <w:tc>
          <w:tcPr>
            <w:tcW w:w="993"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567"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69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r>
      <w:tr w:rsidR="00D43BF2" w:rsidRPr="009C7ADD" w:rsidTr="00D43BF2">
        <w:trPr>
          <w:trHeight w:val="605"/>
        </w:trPr>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Итого</w:t>
            </w:r>
          </w:p>
        </w:tc>
        <w:tc>
          <w:tcPr>
            <w:tcW w:w="708"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108</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lang w:val="en-US"/>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84</w:t>
            </w:r>
          </w:p>
        </w:tc>
        <w:tc>
          <w:tcPr>
            <w:tcW w:w="567"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24</w:t>
            </w:r>
          </w:p>
        </w:tc>
        <w:tc>
          <w:tcPr>
            <w:tcW w:w="2694"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r>
    </w:tbl>
    <w:p w:rsidR="00D43BF2" w:rsidRPr="009C7ADD" w:rsidRDefault="00D43BF2" w:rsidP="009C7ADD">
      <w:pPr>
        <w:keepNext/>
        <w:tabs>
          <w:tab w:val="left" w:pos="426"/>
        </w:tabs>
        <w:spacing w:before="120" w:after="60" w:line="360" w:lineRule="auto"/>
        <w:jc w:val="center"/>
        <w:rPr>
          <w:rFonts w:ascii="Times New Roman" w:hAnsi="Times New Roman"/>
          <w:b/>
          <w:sz w:val="28"/>
          <w:szCs w:val="28"/>
        </w:rPr>
      </w:pPr>
      <w:r w:rsidRPr="009C7ADD">
        <w:rPr>
          <w:rFonts w:ascii="Times New Roman" w:hAnsi="Times New Roman"/>
          <w:b/>
          <w:sz w:val="28"/>
          <w:szCs w:val="28"/>
        </w:rPr>
        <w:t>2 семестр</w:t>
      </w:r>
    </w:p>
    <w:tbl>
      <w:tblPr>
        <w:tblStyle w:val="a4"/>
        <w:tblW w:w="9640" w:type="dxa"/>
        <w:tblInd w:w="-34" w:type="dxa"/>
        <w:tblLayout w:type="fixed"/>
        <w:tblLook w:val="04A0"/>
      </w:tblPr>
      <w:tblGrid>
        <w:gridCol w:w="504"/>
        <w:gridCol w:w="2332"/>
        <w:gridCol w:w="708"/>
        <w:gridCol w:w="993"/>
        <w:gridCol w:w="850"/>
        <w:gridCol w:w="992"/>
        <w:gridCol w:w="567"/>
        <w:gridCol w:w="2694"/>
      </w:tblGrid>
      <w:tr w:rsidR="00D43BF2" w:rsidRPr="009C7ADD" w:rsidTr="00D43BF2">
        <w:trPr>
          <w:cantSplit/>
          <w:trHeight w:val="1166"/>
        </w:trPr>
        <w:tc>
          <w:tcPr>
            <w:tcW w:w="504"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w:t>
            </w:r>
          </w:p>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Раздел и темы</w:t>
            </w:r>
          </w:p>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 xml:space="preserve"> дисциплины</w:t>
            </w:r>
          </w:p>
        </w:tc>
        <w:tc>
          <w:tcPr>
            <w:tcW w:w="708" w:type="dxa"/>
            <w:vMerge w:val="restart"/>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Неделя семестра</w:t>
            </w:r>
          </w:p>
        </w:tc>
        <w:tc>
          <w:tcPr>
            <w:tcW w:w="3402" w:type="dxa"/>
            <w:gridSpan w:val="4"/>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sz w:val="28"/>
                <w:szCs w:val="28"/>
              </w:rPr>
              <w:t>Виды учеб.работы, вкл. СРС и трудоемкость (в часах)</w:t>
            </w:r>
          </w:p>
        </w:tc>
        <w:tc>
          <w:tcPr>
            <w:tcW w:w="2694" w:type="dxa"/>
            <w:vMerge w:val="restart"/>
          </w:tcPr>
          <w:p w:rsidR="00D43BF2" w:rsidRPr="009C7ADD" w:rsidRDefault="00D43BF2" w:rsidP="009C7ADD">
            <w:pPr>
              <w:keepNext/>
              <w:tabs>
                <w:tab w:val="left" w:pos="426"/>
              </w:tabs>
              <w:spacing w:before="120" w:after="60" w:line="276" w:lineRule="auto"/>
              <w:jc w:val="both"/>
              <w:rPr>
                <w:rFonts w:ascii="Times New Roman" w:hAnsi="Times New Roman"/>
                <w:b/>
                <w:sz w:val="28"/>
                <w:szCs w:val="28"/>
              </w:rPr>
            </w:pPr>
            <w:r w:rsidRPr="009C7ADD">
              <w:rPr>
                <w:rFonts w:ascii="Times New Roman" w:hAnsi="Times New Roman"/>
                <w:sz w:val="28"/>
                <w:szCs w:val="28"/>
              </w:rPr>
              <w:t>Формы текущего контроля успеваемости (по неделям); форма промежут. аттестации  (по семестрам)</w:t>
            </w:r>
          </w:p>
        </w:tc>
      </w:tr>
      <w:tr w:rsidR="00D43BF2" w:rsidRPr="009C7ADD" w:rsidTr="00D43BF2">
        <w:trPr>
          <w:cantSplit/>
          <w:trHeight w:val="2280"/>
        </w:trPr>
        <w:tc>
          <w:tcPr>
            <w:tcW w:w="504"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708" w:type="dxa"/>
            <w:vMerge/>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p>
        </w:tc>
        <w:tc>
          <w:tcPr>
            <w:tcW w:w="993"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Всего</w:t>
            </w:r>
          </w:p>
        </w:tc>
        <w:tc>
          <w:tcPr>
            <w:tcW w:w="850"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Лекции</w:t>
            </w:r>
          </w:p>
        </w:tc>
        <w:tc>
          <w:tcPr>
            <w:tcW w:w="992"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Практические занятия</w:t>
            </w:r>
          </w:p>
        </w:tc>
        <w:tc>
          <w:tcPr>
            <w:tcW w:w="567"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СРС</w:t>
            </w:r>
          </w:p>
        </w:tc>
        <w:tc>
          <w:tcPr>
            <w:tcW w:w="2694" w:type="dxa"/>
            <w:vMerge/>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1.</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Travel</w:t>
            </w:r>
          </w:p>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Tourism and travelling</w:t>
            </w:r>
          </w:p>
          <w:p w:rsidR="00D43BF2" w:rsidRPr="009C7ADD" w:rsidRDefault="00D43BF2" w:rsidP="009C7ADD">
            <w:pPr>
              <w:tabs>
                <w:tab w:val="left" w:pos="6495"/>
                <w:tab w:val="right" w:pos="9355"/>
              </w:tabs>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1-7</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36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14</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Устный опрос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lastRenderedPageBreak/>
              <w:t>2.</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At the customs</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2</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Работа с упражнениями; </w:t>
            </w:r>
          </w:p>
        </w:tc>
      </w:tr>
      <w:tr w:rsidR="00D43BF2" w:rsidRPr="009C7ADD" w:rsidTr="00D43BF2">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3.</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Accommodation Types of hotels</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9-10</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12</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4</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lang w:val="en-US"/>
              </w:rPr>
            </w:pPr>
            <w:r w:rsidRPr="009C7ADD">
              <w:rPr>
                <w:rFonts w:ascii="Times New Roman" w:hAnsi="Times New Roman"/>
                <w:sz w:val="28"/>
                <w:szCs w:val="28"/>
              </w:rPr>
              <w:t>4</w:t>
            </w:r>
            <w:r w:rsidRPr="009C7ADD">
              <w:rPr>
                <w:rFonts w:ascii="Times New Roman" w:hAnsi="Times New Roman"/>
                <w:sz w:val="28"/>
                <w:szCs w:val="28"/>
                <w:lang w:val="en-US"/>
              </w:rPr>
              <w:t>.</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Work </w:t>
            </w:r>
          </w:p>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Job advertisements and interviews</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11-16</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24</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5.</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General Grammar and Lexical Revision.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Повторение пройденного лексического и грамматического материала</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17-18</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Итоговые контрольные задания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Лексико-грамматический тест</w:t>
            </w:r>
          </w:p>
        </w:tc>
      </w:tr>
      <w:tr w:rsidR="00D43BF2" w:rsidRPr="009C7ADD" w:rsidTr="00D43BF2">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Экзамен</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3"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567"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69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r>
      <w:tr w:rsidR="00D43BF2" w:rsidRPr="009C7ADD" w:rsidTr="00D43BF2">
        <w:trPr>
          <w:trHeight w:val="605"/>
        </w:trPr>
        <w:tc>
          <w:tcPr>
            <w:tcW w:w="50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Итого</w:t>
            </w:r>
          </w:p>
        </w:tc>
        <w:tc>
          <w:tcPr>
            <w:tcW w:w="708"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144</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96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48</w:t>
            </w:r>
          </w:p>
        </w:tc>
        <w:tc>
          <w:tcPr>
            <w:tcW w:w="2694"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r>
    </w:tbl>
    <w:p w:rsidR="00D43BF2" w:rsidRPr="009C7ADD" w:rsidRDefault="00D43BF2" w:rsidP="009C7ADD">
      <w:pPr>
        <w:keepNext/>
        <w:tabs>
          <w:tab w:val="left" w:pos="426"/>
        </w:tabs>
        <w:spacing w:before="120" w:after="60" w:line="360" w:lineRule="auto"/>
        <w:jc w:val="center"/>
        <w:rPr>
          <w:rFonts w:ascii="Times New Roman" w:hAnsi="Times New Roman"/>
          <w:b/>
          <w:sz w:val="28"/>
          <w:szCs w:val="28"/>
        </w:rPr>
      </w:pPr>
      <w:r w:rsidRPr="009C7ADD">
        <w:rPr>
          <w:rFonts w:ascii="Times New Roman" w:hAnsi="Times New Roman"/>
          <w:b/>
          <w:sz w:val="28"/>
          <w:szCs w:val="28"/>
        </w:rPr>
        <w:t>3 семестр</w:t>
      </w:r>
    </w:p>
    <w:tbl>
      <w:tblPr>
        <w:tblStyle w:val="a4"/>
        <w:tblW w:w="9606" w:type="dxa"/>
        <w:tblLayout w:type="fixed"/>
        <w:tblLook w:val="04A0"/>
      </w:tblPr>
      <w:tblGrid>
        <w:gridCol w:w="470"/>
        <w:gridCol w:w="2332"/>
        <w:gridCol w:w="708"/>
        <w:gridCol w:w="993"/>
        <w:gridCol w:w="850"/>
        <w:gridCol w:w="992"/>
        <w:gridCol w:w="567"/>
        <w:gridCol w:w="2694"/>
      </w:tblGrid>
      <w:tr w:rsidR="00D43BF2" w:rsidRPr="009C7ADD" w:rsidTr="00D43BF2">
        <w:trPr>
          <w:cantSplit/>
          <w:trHeight w:val="1166"/>
        </w:trPr>
        <w:tc>
          <w:tcPr>
            <w:tcW w:w="470"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w:t>
            </w:r>
          </w:p>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Раздел и темы</w:t>
            </w:r>
          </w:p>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 xml:space="preserve"> дисциплины</w:t>
            </w:r>
          </w:p>
        </w:tc>
        <w:tc>
          <w:tcPr>
            <w:tcW w:w="708" w:type="dxa"/>
            <w:vMerge w:val="restart"/>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Неделя семестра</w:t>
            </w:r>
          </w:p>
        </w:tc>
        <w:tc>
          <w:tcPr>
            <w:tcW w:w="3402" w:type="dxa"/>
            <w:gridSpan w:val="4"/>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sz w:val="28"/>
                <w:szCs w:val="28"/>
              </w:rPr>
              <w:t>Виды учеб.работы, вкл. СРС и трудоемкость (в часах)</w:t>
            </w:r>
          </w:p>
        </w:tc>
        <w:tc>
          <w:tcPr>
            <w:tcW w:w="2694" w:type="dxa"/>
            <w:vMerge w:val="restart"/>
          </w:tcPr>
          <w:p w:rsidR="00D43BF2" w:rsidRPr="009C7ADD" w:rsidRDefault="00D43BF2" w:rsidP="009C7ADD">
            <w:pPr>
              <w:keepNext/>
              <w:tabs>
                <w:tab w:val="left" w:pos="426"/>
              </w:tabs>
              <w:spacing w:before="120" w:after="60" w:line="276" w:lineRule="auto"/>
              <w:jc w:val="both"/>
              <w:rPr>
                <w:rFonts w:ascii="Times New Roman" w:hAnsi="Times New Roman"/>
                <w:b/>
                <w:sz w:val="28"/>
                <w:szCs w:val="28"/>
              </w:rPr>
            </w:pPr>
            <w:r w:rsidRPr="009C7ADD">
              <w:rPr>
                <w:rFonts w:ascii="Times New Roman" w:hAnsi="Times New Roman"/>
                <w:sz w:val="28"/>
                <w:szCs w:val="28"/>
              </w:rPr>
              <w:t>Формы текущего контроля успеваемости (по неделям); форма промежут. аттестации  (по семестрам)</w:t>
            </w:r>
          </w:p>
        </w:tc>
      </w:tr>
      <w:tr w:rsidR="00D43BF2" w:rsidRPr="009C7ADD" w:rsidTr="00D43BF2">
        <w:trPr>
          <w:cantSplit/>
          <w:trHeight w:val="2280"/>
        </w:trPr>
        <w:tc>
          <w:tcPr>
            <w:tcW w:w="470"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708" w:type="dxa"/>
            <w:vMerge/>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p>
        </w:tc>
        <w:tc>
          <w:tcPr>
            <w:tcW w:w="993"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Всего</w:t>
            </w:r>
          </w:p>
        </w:tc>
        <w:tc>
          <w:tcPr>
            <w:tcW w:w="850"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Лекции</w:t>
            </w:r>
          </w:p>
        </w:tc>
        <w:tc>
          <w:tcPr>
            <w:tcW w:w="992"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Практические занятия</w:t>
            </w:r>
          </w:p>
        </w:tc>
        <w:tc>
          <w:tcPr>
            <w:tcW w:w="567"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СРС</w:t>
            </w:r>
          </w:p>
        </w:tc>
        <w:tc>
          <w:tcPr>
            <w:tcW w:w="2694" w:type="dxa"/>
            <w:vMerge/>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1.</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Language</w:t>
            </w:r>
          </w:p>
          <w:p w:rsidR="00D43BF2" w:rsidRPr="009C7ADD" w:rsidRDefault="00D43BF2" w:rsidP="009C7ADD">
            <w:pPr>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30</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Устный опрос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lastRenderedPageBreak/>
              <w:t>2.</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Advertising</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6-10</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30</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3.</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Business</w:t>
            </w:r>
          </w:p>
          <w:p w:rsidR="00D43BF2" w:rsidRPr="009C7ADD" w:rsidRDefault="00D43BF2" w:rsidP="009C7ADD">
            <w:pPr>
              <w:keepNext/>
              <w:tabs>
                <w:tab w:val="left" w:pos="426"/>
              </w:tabs>
              <w:spacing w:before="120" w:after="60"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11-14</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30</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4.</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General Grammar and Lexical Revision.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Повторение пройденного лексического и грамматического материала.</w:t>
            </w:r>
          </w:p>
          <w:p w:rsidR="00D43BF2" w:rsidRPr="009C7ADD" w:rsidRDefault="00D43BF2" w:rsidP="009C7ADD">
            <w:pPr>
              <w:tabs>
                <w:tab w:val="left" w:pos="6495"/>
                <w:tab w:val="right" w:pos="9355"/>
              </w:tabs>
              <w:spacing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Итоговые контрольные задания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Лексико-грамматический тест</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Зачет</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3"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567"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69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r>
      <w:tr w:rsidR="00D43BF2" w:rsidRPr="009C7ADD" w:rsidTr="00D43BF2">
        <w:trPr>
          <w:trHeight w:val="605"/>
        </w:trPr>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Итого</w:t>
            </w:r>
          </w:p>
        </w:tc>
        <w:tc>
          <w:tcPr>
            <w:tcW w:w="708"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108</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84</w:t>
            </w:r>
          </w:p>
        </w:tc>
        <w:tc>
          <w:tcPr>
            <w:tcW w:w="567"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24</w:t>
            </w:r>
          </w:p>
        </w:tc>
        <w:tc>
          <w:tcPr>
            <w:tcW w:w="2694"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r>
    </w:tbl>
    <w:p w:rsidR="00D77034" w:rsidRPr="009C7ADD" w:rsidRDefault="00D77034" w:rsidP="009C7ADD">
      <w:pPr>
        <w:keepNext/>
        <w:tabs>
          <w:tab w:val="left" w:pos="426"/>
        </w:tabs>
        <w:spacing w:before="120" w:after="60" w:line="360" w:lineRule="auto"/>
        <w:jc w:val="center"/>
        <w:rPr>
          <w:rFonts w:ascii="Times New Roman" w:hAnsi="Times New Roman"/>
          <w:b/>
          <w:sz w:val="28"/>
          <w:szCs w:val="28"/>
        </w:rPr>
      </w:pPr>
    </w:p>
    <w:p w:rsidR="00D43BF2" w:rsidRPr="009C7ADD" w:rsidRDefault="00D43BF2" w:rsidP="009C7ADD">
      <w:pPr>
        <w:keepNext/>
        <w:tabs>
          <w:tab w:val="left" w:pos="426"/>
        </w:tabs>
        <w:spacing w:before="120" w:after="60" w:line="360" w:lineRule="auto"/>
        <w:jc w:val="center"/>
        <w:rPr>
          <w:rFonts w:ascii="Times New Roman" w:hAnsi="Times New Roman"/>
          <w:b/>
          <w:sz w:val="28"/>
          <w:szCs w:val="28"/>
        </w:rPr>
      </w:pPr>
      <w:r w:rsidRPr="009C7ADD">
        <w:rPr>
          <w:rFonts w:ascii="Times New Roman" w:hAnsi="Times New Roman"/>
          <w:b/>
          <w:sz w:val="28"/>
          <w:szCs w:val="28"/>
        </w:rPr>
        <w:t>4 семестр</w:t>
      </w:r>
    </w:p>
    <w:tbl>
      <w:tblPr>
        <w:tblStyle w:val="a4"/>
        <w:tblW w:w="9606" w:type="dxa"/>
        <w:tblLayout w:type="fixed"/>
        <w:tblLook w:val="04A0"/>
      </w:tblPr>
      <w:tblGrid>
        <w:gridCol w:w="470"/>
        <w:gridCol w:w="2332"/>
        <w:gridCol w:w="708"/>
        <w:gridCol w:w="993"/>
        <w:gridCol w:w="850"/>
        <w:gridCol w:w="992"/>
        <w:gridCol w:w="567"/>
        <w:gridCol w:w="2694"/>
      </w:tblGrid>
      <w:tr w:rsidR="00D43BF2" w:rsidRPr="009C7ADD" w:rsidTr="00D43BF2">
        <w:trPr>
          <w:cantSplit/>
          <w:trHeight w:val="1166"/>
        </w:trPr>
        <w:tc>
          <w:tcPr>
            <w:tcW w:w="470"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w:t>
            </w:r>
          </w:p>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Раздел и темы</w:t>
            </w:r>
          </w:p>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 xml:space="preserve"> дисциплины</w:t>
            </w:r>
          </w:p>
        </w:tc>
        <w:tc>
          <w:tcPr>
            <w:tcW w:w="708" w:type="dxa"/>
            <w:vMerge w:val="restart"/>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Неделя семестра</w:t>
            </w:r>
          </w:p>
        </w:tc>
        <w:tc>
          <w:tcPr>
            <w:tcW w:w="3402" w:type="dxa"/>
            <w:gridSpan w:val="4"/>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sz w:val="28"/>
                <w:szCs w:val="28"/>
              </w:rPr>
              <w:t>Виды учеб.работы, вкл. СРС и трудоемкость (в часах)</w:t>
            </w:r>
          </w:p>
        </w:tc>
        <w:tc>
          <w:tcPr>
            <w:tcW w:w="2694" w:type="dxa"/>
            <w:vMerge w:val="restart"/>
          </w:tcPr>
          <w:p w:rsidR="00D43BF2" w:rsidRPr="009C7ADD" w:rsidRDefault="00D43BF2" w:rsidP="009C7ADD">
            <w:pPr>
              <w:keepNext/>
              <w:tabs>
                <w:tab w:val="left" w:pos="426"/>
              </w:tabs>
              <w:spacing w:before="120" w:after="60" w:line="276" w:lineRule="auto"/>
              <w:jc w:val="both"/>
              <w:rPr>
                <w:rFonts w:ascii="Times New Roman" w:hAnsi="Times New Roman"/>
                <w:b/>
                <w:sz w:val="28"/>
                <w:szCs w:val="28"/>
              </w:rPr>
            </w:pPr>
            <w:r w:rsidRPr="009C7ADD">
              <w:rPr>
                <w:rFonts w:ascii="Times New Roman" w:hAnsi="Times New Roman"/>
                <w:sz w:val="28"/>
                <w:szCs w:val="28"/>
              </w:rPr>
              <w:t>Формы текущего контроля успеваемости (по неделям); форма промежут. аттестации  (по семестрам)</w:t>
            </w:r>
          </w:p>
        </w:tc>
      </w:tr>
      <w:tr w:rsidR="00D43BF2" w:rsidRPr="009C7ADD" w:rsidTr="00D43BF2">
        <w:trPr>
          <w:cantSplit/>
          <w:trHeight w:val="2280"/>
        </w:trPr>
        <w:tc>
          <w:tcPr>
            <w:tcW w:w="470"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708" w:type="dxa"/>
            <w:vMerge/>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p>
        </w:tc>
        <w:tc>
          <w:tcPr>
            <w:tcW w:w="993"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Всего</w:t>
            </w:r>
          </w:p>
        </w:tc>
        <w:tc>
          <w:tcPr>
            <w:tcW w:w="850"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Лекции</w:t>
            </w:r>
          </w:p>
        </w:tc>
        <w:tc>
          <w:tcPr>
            <w:tcW w:w="992"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Практические занятия</w:t>
            </w:r>
          </w:p>
        </w:tc>
        <w:tc>
          <w:tcPr>
            <w:tcW w:w="567"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СРС</w:t>
            </w:r>
          </w:p>
        </w:tc>
        <w:tc>
          <w:tcPr>
            <w:tcW w:w="2694" w:type="dxa"/>
            <w:vMerge/>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1.</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Design</w:t>
            </w:r>
          </w:p>
          <w:p w:rsidR="00D43BF2" w:rsidRPr="009C7ADD" w:rsidRDefault="00D43BF2" w:rsidP="009C7ADD">
            <w:pPr>
              <w:tabs>
                <w:tab w:val="left" w:pos="6495"/>
                <w:tab w:val="right" w:pos="9355"/>
              </w:tabs>
              <w:spacing w:line="276" w:lineRule="auto"/>
              <w:jc w:val="both"/>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26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2.</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Education issues</w:t>
            </w:r>
          </w:p>
          <w:p w:rsidR="00D43BF2" w:rsidRPr="009C7ADD" w:rsidRDefault="00D43BF2" w:rsidP="009C7ADD">
            <w:pPr>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6-12</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26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Работа с </w:t>
            </w:r>
            <w:r w:rsidRPr="009C7ADD">
              <w:rPr>
                <w:rFonts w:ascii="Times New Roman" w:hAnsi="Times New Roman"/>
                <w:sz w:val="28"/>
                <w:szCs w:val="28"/>
              </w:rPr>
              <w:lastRenderedPageBreak/>
              <w:t>упражнениями; ДЗ</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lastRenderedPageBreak/>
              <w:t>3.</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Engineering</w:t>
            </w:r>
          </w:p>
          <w:p w:rsidR="00D43BF2" w:rsidRPr="009C7ADD" w:rsidRDefault="00D43BF2" w:rsidP="009C7ADD">
            <w:pPr>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13-16</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26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4.</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General Grammar and Lexical Revision.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Повторение пройденного лексического и грамматического материала.</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17-18</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w:t>
            </w:r>
          </w:p>
        </w:tc>
        <w:tc>
          <w:tcPr>
            <w:tcW w:w="567"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Итоговые контрольные задания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Лексико-грамматический тест</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Экзамен</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3"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567"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69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r>
      <w:tr w:rsidR="00D43BF2" w:rsidRPr="009C7ADD" w:rsidTr="00D43BF2">
        <w:trPr>
          <w:trHeight w:val="605"/>
        </w:trPr>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Итого</w:t>
            </w:r>
          </w:p>
        </w:tc>
        <w:tc>
          <w:tcPr>
            <w:tcW w:w="708"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144</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992"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84</w:t>
            </w:r>
          </w:p>
        </w:tc>
        <w:tc>
          <w:tcPr>
            <w:tcW w:w="567"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60</w:t>
            </w:r>
          </w:p>
        </w:tc>
        <w:tc>
          <w:tcPr>
            <w:tcW w:w="2694"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r>
    </w:tbl>
    <w:p w:rsidR="00D77034" w:rsidRPr="009C7ADD" w:rsidRDefault="00D77034" w:rsidP="009C7ADD">
      <w:pPr>
        <w:keepNext/>
        <w:tabs>
          <w:tab w:val="left" w:pos="426"/>
        </w:tabs>
        <w:spacing w:before="120" w:after="60" w:line="360" w:lineRule="auto"/>
        <w:rPr>
          <w:rFonts w:ascii="Times New Roman" w:hAnsi="Times New Roman"/>
          <w:b/>
          <w:sz w:val="28"/>
          <w:szCs w:val="28"/>
        </w:rPr>
      </w:pPr>
    </w:p>
    <w:p w:rsidR="00D43BF2" w:rsidRPr="009C7ADD" w:rsidRDefault="00D43BF2" w:rsidP="009C7ADD">
      <w:pPr>
        <w:keepNext/>
        <w:tabs>
          <w:tab w:val="left" w:pos="426"/>
        </w:tabs>
        <w:spacing w:before="120" w:after="60" w:line="360" w:lineRule="auto"/>
        <w:jc w:val="center"/>
        <w:rPr>
          <w:rFonts w:ascii="Times New Roman" w:hAnsi="Times New Roman"/>
          <w:b/>
          <w:sz w:val="28"/>
          <w:szCs w:val="28"/>
        </w:rPr>
      </w:pPr>
      <w:r w:rsidRPr="009C7ADD">
        <w:rPr>
          <w:rFonts w:ascii="Times New Roman" w:hAnsi="Times New Roman"/>
          <w:b/>
          <w:sz w:val="28"/>
          <w:szCs w:val="28"/>
        </w:rPr>
        <w:t>5 семестр</w:t>
      </w:r>
    </w:p>
    <w:tbl>
      <w:tblPr>
        <w:tblStyle w:val="a4"/>
        <w:tblW w:w="9606" w:type="dxa"/>
        <w:tblLayout w:type="fixed"/>
        <w:tblLook w:val="04A0"/>
      </w:tblPr>
      <w:tblGrid>
        <w:gridCol w:w="470"/>
        <w:gridCol w:w="2332"/>
        <w:gridCol w:w="708"/>
        <w:gridCol w:w="993"/>
        <w:gridCol w:w="850"/>
        <w:gridCol w:w="851"/>
        <w:gridCol w:w="708"/>
        <w:gridCol w:w="2694"/>
      </w:tblGrid>
      <w:tr w:rsidR="00D43BF2" w:rsidRPr="009C7ADD" w:rsidTr="00D43BF2">
        <w:trPr>
          <w:cantSplit/>
          <w:trHeight w:val="1166"/>
        </w:trPr>
        <w:tc>
          <w:tcPr>
            <w:tcW w:w="470"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w:t>
            </w:r>
          </w:p>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val="restart"/>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Раздел и темы</w:t>
            </w:r>
          </w:p>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 xml:space="preserve"> дисциплины</w:t>
            </w:r>
          </w:p>
        </w:tc>
        <w:tc>
          <w:tcPr>
            <w:tcW w:w="708" w:type="dxa"/>
            <w:vMerge w:val="restart"/>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Неделя семестра</w:t>
            </w:r>
          </w:p>
        </w:tc>
        <w:tc>
          <w:tcPr>
            <w:tcW w:w="3402" w:type="dxa"/>
            <w:gridSpan w:val="4"/>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sz w:val="28"/>
                <w:szCs w:val="28"/>
              </w:rPr>
              <w:t>Виды учеб.работы, вкл. СРС и трудоемкость (в часах)</w:t>
            </w:r>
          </w:p>
        </w:tc>
        <w:tc>
          <w:tcPr>
            <w:tcW w:w="2694" w:type="dxa"/>
            <w:vMerge w:val="restart"/>
          </w:tcPr>
          <w:p w:rsidR="00D43BF2" w:rsidRPr="009C7ADD" w:rsidRDefault="00D43BF2" w:rsidP="009C7ADD">
            <w:pPr>
              <w:keepNext/>
              <w:tabs>
                <w:tab w:val="left" w:pos="426"/>
              </w:tabs>
              <w:spacing w:before="120" w:after="60" w:line="276" w:lineRule="auto"/>
              <w:jc w:val="both"/>
              <w:rPr>
                <w:rFonts w:ascii="Times New Roman" w:hAnsi="Times New Roman"/>
                <w:b/>
                <w:sz w:val="28"/>
                <w:szCs w:val="28"/>
              </w:rPr>
            </w:pPr>
            <w:r w:rsidRPr="009C7ADD">
              <w:rPr>
                <w:rFonts w:ascii="Times New Roman" w:hAnsi="Times New Roman"/>
                <w:sz w:val="28"/>
                <w:szCs w:val="28"/>
              </w:rPr>
              <w:t>Формы текущего контроля успеваемости (по неделям); форма промежут. аттестации  (по семестрам)</w:t>
            </w:r>
          </w:p>
        </w:tc>
      </w:tr>
      <w:tr w:rsidR="00D43BF2" w:rsidRPr="009C7ADD" w:rsidTr="00D43BF2">
        <w:trPr>
          <w:cantSplit/>
          <w:trHeight w:val="2280"/>
        </w:trPr>
        <w:tc>
          <w:tcPr>
            <w:tcW w:w="470"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vMerge/>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708" w:type="dxa"/>
            <w:vMerge/>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p>
        </w:tc>
        <w:tc>
          <w:tcPr>
            <w:tcW w:w="993"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Всего</w:t>
            </w:r>
          </w:p>
        </w:tc>
        <w:tc>
          <w:tcPr>
            <w:tcW w:w="850"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Лекции</w:t>
            </w:r>
          </w:p>
        </w:tc>
        <w:tc>
          <w:tcPr>
            <w:tcW w:w="851"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Практические занятия</w:t>
            </w:r>
          </w:p>
        </w:tc>
        <w:tc>
          <w:tcPr>
            <w:tcW w:w="708" w:type="dxa"/>
            <w:textDirection w:val="btLr"/>
          </w:tcPr>
          <w:p w:rsidR="00D43BF2" w:rsidRPr="009C7ADD" w:rsidRDefault="00D43BF2" w:rsidP="009C7ADD">
            <w:pPr>
              <w:keepNext/>
              <w:tabs>
                <w:tab w:val="left" w:pos="426"/>
              </w:tabs>
              <w:spacing w:before="120" w:after="60" w:line="276" w:lineRule="auto"/>
              <w:ind w:left="113" w:right="113"/>
              <w:rPr>
                <w:rFonts w:ascii="Times New Roman" w:hAnsi="Times New Roman"/>
                <w:sz w:val="28"/>
                <w:szCs w:val="28"/>
              </w:rPr>
            </w:pPr>
            <w:r w:rsidRPr="009C7ADD">
              <w:rPr>
                <w:rFonts w:ascii="Times New Roman" w:hAnsi="Times New Roman"/>
                <w:sz w:val="28"/>
                <w:szCs w:val="28"/>
              </w:rPr>
              <w:t>СРС</w:t>
            </w:r>
          </w:p>
        </w:tc>
        <w:tc>
          <w:tcPr>
            <w:tcW w:w="2694" w:type="dxa"/>
            <w:vMerge/>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1.</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Trends</w:t>
            </w:r>
          </w:p>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Trends in fashion</w:t>
            </w:r>
          </w:p>
          <w:p w:rsidR="00D43BF2" w:rsidRPr="009C7ADD" w:rsidRDefault="00D43BF2" w:rsidP="009C7ADD">
            <w:pPr>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1-3</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16</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2.</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Arts and media</w:t>
            </w:r>
          </w:p>
          <w:p w:rsidR="00D43BF2" w:rsidRPr="009C7ADD" w:rsidRDefault="00D43BF2" w:rsidP="009C7ADD">
            <w:pPr>
              <w:spacing w:line="276" w:lineRule="auto"/>
              <w:jc w:val="both"/>
              <w:rPr>
                <w:rFonts w:ascii="Times New Roman" w:hAnsi="Times New Roman"/>
                <w:sz w:val="28"/>
                <w:szCs w:val="28"/>
                <w:lang w:val="en-US"/>
              </w:rPr>
            </w:pPr>
          </w:p>
          <w:p w:rsidR="00D43BF2" w:rsidRPr="009C7ADD" w:rsidRDefault="00D43BF2" w:rsidP="009C7ADD">
            <w:pPr>
              <w:keepNext/>
              <w:tabs>
                <w:tab w:val="left" w:pos="426"/>
              </w:tabs>
              <w:spacing w:before="120" w:after="60"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lastRenderedPageBreak/>
              <w:t>4-6</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18</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lastRenderedPageBreak/>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lastRenderedPageBreak/>
              <w:t>3.</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Crime</w:t>
            </w:r>
          </w:p>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Safety strategies</w:t>
            </w:r>
          </w:p>
          <w:p w:rsidR="00D43BF2" w:rsidRPr="009C7ADD" w:rsidRDefault="00D43BF2" w:rsidP="009C7ADD">
            <w:pPr>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7-9</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18</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4.</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Lifestyles</w:t>
            </w:r>
          </w:p>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A city slicker or a country lover?</w:t>
            </w:r>
          </w:p>
          <w:p w:rsidR="00D43BF2" w:rsidRPr="009C7ADD" w:rsidRDefault="00D43BF2" w:rsidP="009C7ADD">
            <w:pPr>
              <w:spacing w:line="276" w:lineRule="auto"/>
              <w:jc w:val="both"/>
              <w:rPr>
                <w:rFonts w:ascii="Times New Roman" w:hAnsi="Times New Roman"/>
                <w:sz w:val="28"/>
                <w:szCs w:val="28"/>
                <w:lang w:val="en-US"/>
              </w:rPr>
            </w:pPr>
          </w:p>
          <w:p w:rsidR="00D43BF2" w:rsidRPr="009C7ADD" w:rsidRDefault="00D43BF2" w:rsidP="009C7ADD">
            <w:pPr>
              <w:tabs>
                <w:tab w:val="left" w:pos="6495"/>
                <w:tab w:val="right" w:pos="9355"/>
              </w:tabs>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10-12</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18</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8</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5.</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Entertainment</w:t>
            </w:r>
          </w:p>
          <w:p w:rsidR="00D43BF2" w:rsidRPr="009C7ADD" w:rsidRDefault="00D43BF2" w:rsidP="009C7ADD">
            <w:pPr>
              <w:spacing w:line="276" w:lineRule="auto"/>
              <w:jc w:val="both"/>
              <w:rPr>
                <w:rFonts w:ascii="Times New Roman" w:hAnsi="Times New Roman"/>
                <w:sz w:val="28"/>
                <w:szCs w:val="28"/>
                <w:lang w:val="en-US"/>
              </w:rPr>
            </w:pPr>
          </w:p>
          <w:p w:rsidR="00D43BF2" w:rsidRPr="009C7ADD" w:rsidRDefault="00D43BF2" w:rsidP="009C7ADD">
            <w:pPr>
              <w:spacing w:line="276" w:lineRule="auto"/>
              <w:jc w:val="both"/>
              <w:rPr>
                <w:rFonts w:ascii="Times New Roman" w:hAnsi="Times New Roman"/>
                <w:sz w:val="28"/>
                <w:szCs w:val="28"/>
                <w:lang w:val="en-US"/>
              </w:rPr>
            </w:pP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13-14</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lang w:val="en-US"/>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14</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4</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Устный опрос</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Работа с упражнениями; ДЗ</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r w:rsidRPr="009C7ADD">
              <w:rPr>
                <w:rFonts w:ascii="Times New Roman" w:hAnsi="Times New Roman"/>
                <w:sz w:val="28"/>
                <w:szCs w:val="28"/>
              </w:rPr>
              <w:t>6.</w:t>
            </w:r>
          </w:p>
        </w:tc>
        <w:tc>
          <w:tcPr>
            <w:tcW w:w="2332" w:type="dxa"/>
          </w:tcPr>
          <w:p w:rsidR="00D43BF2" w:rsidRPr="009C7ADD" w:rsidRDefault="00D43BF2"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 xml:space="preserve">General Grammar and Lexical Revision. </w:t>
            </w:r>
          </w:p>
          <w:p w:rsidR="00D43BF2" w:rsidRPr="009C7ADD" w:rsidRDefault="00D43BF2" w:rsidP="009C7ADD">
            <w:pPr>
              <w:spacing w:line="276" w:lineRule="auto"/>
              <w:jc w:val="both"/>
              <w:rPr>
                <w:rFonts w:ascii="Times New Roman" w:hAnsi="Times New Roman"/>
                <w:sz w:val="28"/>
                <w:szCs w:val="28"/>
              </w:rPr>
            </w:pPr>
            <w:r w:rsidRPr="009C7ADD">
              <w:rPr>
                <w:rFonts w:ascii="Times New Roman" w:hAnsi="Times New Roman"/>
                <w:sz w:val="28"/>
                <w:szCs w:val="28"/>
              </w:rPr>
              <w:t>Повторение пройденного лексического и грамматического материала.</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15</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6</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r w:rsidRPr="009C7ADD">
              <w:rPr>
                <w:rFonts w:ascii="Times New Roman" w:hAnsi="Times New Roman"/>
                <w:sz w:val="28"/>
                <w:szCs w:val="28"/>
              </w:rPr>
              <w:t>4</w:t>
            </w:r>
          </w:p>
        </w:tc>
        <w:tc>
          <w:tcPr>
            <w:tcW w:w="2694" w:type="dxa"/>
          </w:tcPr>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 xml:space="preserve">Итоговые контрольные задания </w:t>
            </w:r>
          </w:p>
          <w:p w:rsidR="00D43BF2" w:rsidRPr="009C7ADD" w:rsidRDefault="00D43BF2" w:rsidP="009C7ADD">
            <w:pPr>
              <w:keepNext/>
              <w:tabs>
                <w:tab w:val="left" w:pos="426"/>
              </w:tabs>
              <w:spacing w:before="120" w:after="60" w:line="276" w:lineRule="auto"/>
              <w:jc w:val="both"/>
              <w:rPr>
                <w:rFonts w:ascii="Times New Roman" w:hAnsi="Times New Roman"/>
                <w:sz w:val="28"/>
                <w:szCs w:val="28"/>
              </w:rPr>
            </w:pPr>
            <w:r w:rsidRPr="009C7ADD">
              <w:rPr>
                <w:rFonts w:ascii="Times New Roman" w:hAnsi="Times New Roman"/>
                <w:sz w:val="28"/>
                <w:szCs w:val="28"/>
              </w:rPr>
              <w:t>Лексико-грамматические тесты</w:t>
            </w:r>
          </w:p>
        </w:tc>
      </w:tr>
      <w:tr w:rsidR="00D43BF2" w:rsidRPr="009C7ADD" w:rsidTr="00D43BF2">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 xml:space="preserve">Экзамен </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sz w:val="28"/>
                <w:szCs w:val="28"/>
              </w:rPr>
            </w:pPr>
          </w:p>
        </w:tc>
        <w:tc>
          <w:tcPr>
            <w:tcW w:w="993"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851"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708"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694"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r>
      <w:tr w:rsidR="00D43BF2" w:rsidRPr="009C7ADD" w:rsidTr="00D43BF2">
        <w:trPr>
          <w:trHeight w:val="605"/>
        </w:trPr>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708"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144</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90</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r w:rsidRPr="009C7ADD">
              <w:rPr>
                <w:rFonts w:ascii="Times New Roman" w:hAnsi="Times New Roman"/>
                <w:b/>
                <w:sz w:val="28"/>
                <w:szCs w:val="28"/>
              </w:rPr>
              <w:t>54</w:t>
            </w:r>
          </w:p>
        </w:tc>
        <w:tc>
          <w:tcPr>
            <w:tcW w:w="2694"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r>
      <w:tr w:rsidR="00D43BF2" w:rsidRPr="009C7ADD" w:rsidTr="00D43BF2">
        <w:trPr>
          <w:trHeight w:val="605"/>
        </w:trPr>
        <w:tc>
          <w:tcPr>
            <w:tcW w:w="470" w:type="dxa"/>
          </w:tcPr>
          <w:p w:rsidR="00D43BF2" w:rsidRPr="009C7ADD" w:rsidRDefault="00D43BF2" w:rsidP="009C7ADD">
            <w:pPr>
              <w:keepNext/>
              <w:tabs>
                <w:tab w:val="left" w:pos="426"/>
              </w:tabs>
              <w:spacing w:before="120" w:after="60" w:line="276" w:lineRule="auto"/>
              <w:rPr>
                <w:rFonts w:ascii="Times New Roman" w:hAnsi="Times New Roman"/>
                <w:sz w:val="28"/>
                <w:szCs w:val="28"/>
              </w:rPr>
            </w:pPr>
          </w:p>
        </w:tc>
        <w:tc>
          <w:tcPr>
            <w:tcW w:w="2332"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r w:rsidRPr="009C7ADD">
              <w:rPr>
                <w:rFonts w:ascii="Times New Roman" w:hAnsi="Times New Roman"/>
                <w:b/>
                <w:sz w:val="28"/>
                <w:szCs w:val="28"/>
              </w:rPr>
              <w:t>Итого</w:t>
            </w:r>
          </w:p>
        </w:tc>
        <w:tc>
          <w:tcPr>
            <w:tcW w:w="708" w:type="dxa"/>
          </w:tcPr>
          <w:p w:rsidR="00D43BF2" w:rsidRPr="009C7ADD" w:rsidRDefault="00D43BF2" w:rsidP="009C7ADD">
            <w:pPr>
              <w:keepNext/>
              <w:tabs>
                <w:tab w:val="left" w:pos="426"/>
              </w:tabs>
              <w:spacing w:before="120" w:after="60" w:line="276" w:lineRule="auto"/>
              <w:rPr>
                <w:rFonts w:ascii="Times New Roman" w:hAnsi="Times New Roman"/>
                <w:b/>
                <w:sz w:val="28"/>
                <w:szCs w:val="28"/>
                <w:lang w:val="en-US"/>
              </w:rPr>
            </w:pPr>
            <w:r w:rsidRPr="009C7ADD">
              <w:rPr>
                <w:rFonts w:ascii="Times New Roman" w:hAnsi="Times New Roman"/>
                <w:b/>
                <w:sz w:val="28"/>
                <w:szCs w:val="28"/>
                <w:lang w:val="en-US"/>
              </w:rPr>
              <w:t>648</w:t>
            </w:r>
          </w:p>
        </w:tc>
        <w:tc>
          <w:tcPr>
            <w:tcW w:w="993"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rPr>
            </w:pPr>
          </w:p>
        </w:tc>
        <w:tc>
          <w:tcPr>
            <w:tcW w:w="850"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c>
          <w:tcPr>
            <w:tcW w:w="851"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lang w:val="en-US"/>
              </w:rPr>
            </w:pPr>
            <w:r w:rsidRPr="009C7ADD">
              <w:rPr>
                <w:rFonts w:ascii="Times New Roman" w:hAnsi="Times New Roman"/>
                <w:b/>
                <w:sz w:val="28"/>
                <w:szCs w:val="28"/>
                <w:lang w:val="en-US"/>
              </w:rPr>
              <w:t>450</w:t>
            </w:r>
          </w:p>
        </w:tc>
        <w:tc>
          <w:tcPr>
            <w:tcW w:w="708" w:type="dxa"/>
          </w:tcPr>
          <w:p w:rsidR="00D43BF2" w:rsidRPr="009C7ADD" w:rsidRDefault="00D43BF2" w:rsidP="009C7ADD">
            <w:pPr>
              <w:keepNext/>
              <w:tabs>
                <w:tab w:val="left" w:pos="426"/>
              </w:tabs>
              <w:spacing w:before="120" w:after="60" w:line="276" w:lineRule="auto"/>
              <w:jc w:val="center"/>
              <w:rPr>
                <w:rFonts w:ascii="Times New Roman" w:hAnsi="Times New Roman"/>
                <w:b/>
                <w:sz w:val="28"/>
                <w:szCs w:val="28"/>
                <w:lang w:val="en-US"/>
              </w:rPr>
            </w:pPr>
            <w:r w:rsidRPr="009C7ADD">
              <w:rPr>
                <w:rFonts w:ascii="Times New Roman" w:hAnsi="Times New Roman"/>
                <w:b/>
                <w:sz w:val="28"/>
                <w:szCs w:val="28"/>
                <w:lang w:val="en-US"/>
              </w:rPr>
              <w:t>198</w:t>
            </w:r>
          </w:p>
        </w:tc>
        <w:tc>
          <w:tcPr>
            <w:tcW w:w="2694" w:type="dxa"/>
          </w:tcPr>
          <w:p w:rsidR="00D43BF2" w:rsidRPr="009C7ADD" w:rsidRDefault="00D43BF2" w:rsidP="009C7ADD">
            <w:pPr>
              <w:keepNext/>
              <w:tabs>
                <w:tab w:val="left" w:pos="426"/>
              </w:tabs>
              <w:spacing w:before="120" w:after="60" w:line="276" w:lineRule="auto"/>
              <w:rPr>
                <w:rFonts w:ascii="Times New Roman" w:hAnsi="Times New Roman"/>
                <w:b/>
                <w:sz w:val="28"/>
                <w:szCs w:val="28"/>
              </w:rPr>
            </w:pPr>
          </w:p>
        </w:tc>
      </w:tr>
    </w:tbl>
    <w:p w:rsidR="009C7ADD" w:rsidRDefault="009C7ADD" w:rsidP="009C7ADD">
      <w:pPr>
        <w:spacing w:after="0" w:line="360" w:lineRule="auto"/>
        <w:jc w:val="center"/>
        <w:rPr>
          <w:rFonts w:ascii="Times New Roman" w:hAnsi="Times New Roman"/>
          <w:sz w:val="28"/>
          <w:szCs w:val="28"/>
        </w:rPr>
      </w:pPr>
    </w:p>
    <w:p w:rsidR="00D43BF2" w:rsidRPr="009C7ADD" w:rsidRDefault="00D43BF2" w:rsidP="009C7ADD">
      <w:pPr>
        <w:spacing w:after="0" w:line="360" w:lineRule="auto"/>
        <w:jc w:val="both"/>
        <w:rPr>
          <w:rFonts w:ascii="Times New Roman" w:hAnsi="Times New Roman"/>
          <w:b/>
          <w:sz w:val="28"/>
          <w:szCs w:val="28"/>
        </w:rPr>
      </w:pPr>
      <w:r w:rsidRPr="009C7ADD">
        <w:rPr>
          <w:rFonts w:ascii="Times New Roman" w:hAnsi="Times New Roman"/>
          <w:b/>
          <w:sz w:val="28"/>
          <w:szCs w:val="28"/>
        </w:rPr>
        <w:t>4.2.Содержание разделов дисциплины</w:t>
      </w:r>
    </w:p>
    <w:p w:rsidR="00D43BF2" w:rsidRPr="009C7ADD" w:rsidRDefault="00D43BF2" w:rsidP="009C7ADD">
      <w:pPr>
        <w:tabs>
          <w:tab w:val="right" w:pos="9355"/>
        </w:tabs>
        <w:spacing w:after="0" w:line="360" w:lineRule="auto"/>
        <w:ind w:left="-142" w:firstLine="890"/>
        <w:jc w:val="both"/>
        <w:rPr>
          <w:rFonts w:ascii="Times New Roman" w:hAnsi="Times New Roman"/>
          <w:b/>
          <w:sz w:val="28"/>
          <w:szCs w:val="28"/>
        </w:rPr>
      </w:pPr>
      <w:r w:rsidRPr="009C7ADD">
        <w:rPr>
          <w:rFonts w:ascii="Times New Roman" w:hAnsi="Times New Roman"/>
          <w:b/>
          <w:sz w:val="28"/>
          <w:szCs w:val="28"/>
        </w:rPr>
        <w:t>1 семестр</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Раздел 1. Вводно-коррективный курс</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Introductory. English Alphabet. Reading rules. Rules of pronunciation. Intonation models.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Speaking: Dialogues (different situations of communication).</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hAnsi="Times New Roman" w:cs="Times New Roman"/>
          <w:sz w:val="28"/>
          <w:szCs w:val="28"/>
          <w:lang w:val="en-US"/>
        </w:rPr>
        <w:lastRenderedPageBreak/>
        <w:t>Grammar: Different kinds of sentences. The word order in declarative and interrogative sentences. Question words. Personal pronouns. The article. The verbs: to be, to do, to have. Present Tenses.</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2. Introductory.  Talkingaboutpeople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Reading: Text I. Weather Talk.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Text II. Friendship works wonders.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Listening: Meet your business partners (completing missing information).</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Speaking: introducing yourself, describing the weather, asking for information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Writing: A letter to a friend</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Grammar: Present tenses, adverbs of frequency, question words. Relative pronouns (who – whose - which), comparatives and superlatives.</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3. Friends and relatives. Family</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Reading: Text I. Family life.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               Text II. A Marriage of convenience.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Listening: Conversation about personality and appearance.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Speaking: Discussing family life, new trends and traditions.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Writing: An essay “My family”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Grammar: Question forms. Subject and object questions. Present Simple and Present Continuous.</w:t>
      </w:r>
    </w:p>
    <w:p w:rsidR="00D43BF2" w:rsidRPr="009C7ADD" w:rsidRDefault="00D43BF2" w:rsidP="009C7ADD">
      <w:pPr>
        <w:pStyle w:val="aff3"/>
        <w:spacing w:line="360" w:lineRule="auto"/>
        <w:jc w:val="both"/>
        <w:rPr>
          <w:rFonts w:ascii="Times New Roman" w:eastAsia="Times New Roman" w:hAnsi="Times New Roman" w:cs="Times New Roman"/>
          <w:b/>
          <w:sz w:val="28"/>
          <w:szCs w:val="28"/>
          <w:lang w:val="en-US"/>
        </w:rPr>
      </w:pPr>
      <w:r w:rsidRPr="009C7ADD">
        <w:rPr>
          <w:rFonts w:ascii="Times New Roman" w:hAnsi="Times New Roman" w:cs="Times New Roman"/>
          <w:b/>
          <w:sz w:val="28"/>
          <w:szCs w:val="28"/>
        </w:rPr>
        <w:t>Раздел</w:t>
      </w:r>
      <w:r w:rsidR="009C7ADD">
        <w:rPr>
          <w:rFonts w:ascii="Times New Roman" w:hAnsi="Times New Roman" w:cs="Times New Roman"/>
          <w:b/>
          <w:sz w:val="28"/>
          <w:szCs w:val="28"/>
          <w:lang w:val="en-US"/>
        </w:rPr>
        <w:t xml:space="preserve"> 4. Personality</w:t>
      </w:r>
      <w:r w:rsidRPr="009C7ADD">
        <w:rPr>
          <w:rFonts w:ascii="Times New Roman" w:hAnsi="Times New Roman" w:cs="Times New Roman"/>
          <w:b/>
          <w:sz w:val="28"/>
          <w:szCs w:val="28"/>
          <w:lang w:val="en-US"/>
        </w:rPr>
        <w:t xml:space="preserve">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Reading: Text I. Encyclopedia entry about Carl Jung.</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Text II. Internet article about Hideo Nakata.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               Text III. Magazine article about charisma.</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               Home Reading: “The Devoted friend” by O.Wilde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Listening: Radio interview.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In the Public Eye (multiple choice).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Speaking:Discussing personalities and charisma.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Scenario: Personality clash. Choosing a new team member.</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Writing:A comparative essay.</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Grammar: Present Perfect and Present perfect Continuous.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5. Appearance and character</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Reading:Text I. Appearances are deceptive.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Text II. Beauty is in the eye of the beholder.</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Text III.Optimists and pessimists.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Listening: Monologues describing people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Speaking: Describing people, their characters, habits and routines.Discussing personalities.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Writing: A descriptive essay “The most dearest person”.</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Grammar:Past Simple (regular/ irregular verbs). Present Perfect and Past Simple.</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6. General Grammar and Lexical Revision. </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Повторение пройденного лексического и грамматического материала</w:t>
      </w:r>
    </w:p>
    <w:p w:rsidR="00D43BF2" w:rsidRPr="009C7ADD" w:rsidRDefault="00D43BF2" w:rsidP="009C7ADD">
      <w:pPr>
        <w:pStyle w:val="aff3"/>
        <w:spacing w:line="360" w:lineRule="auto"/>
        <w:jc w:val="both"/>
        <w:rPr>
          <w:rFonts w:ascii="Times New Roman" w:eastAsia="Times New Roman" w:hAnsi="Times New Roman" w:cs="Times New Roman"/>
          <w:b/>
          <w:sz w:val="28"/>
          <w:szCs w:val="28"/>
          <w:lang w:val="en-US"/>
        </w:rPr>
      </w:pPr>
      <w:r w:rsidRPr="009C7ADD">
        <w:rPr>
          <w:rFonts w:ascii="Times New Roman" w:eastAsia="Times New Roman" w:hAnsi="Times New Roman" w:cs="Times New Roman"/>
          <w:b/>
          <w:sz w:val="28"/>
          <w:szCs w:val="28"/>
          <w:lang w:val="en-US"/>
        </w:rPr>
        <w:t xml:space="preserve">2 </w:t>
      </w:r>
      <w:r w:rsidRPr="009C7ADD">
        <w:rPr>
          <w:rFonts w:ascii="Times New Roman" w:eastAsia="Times New Roman" w:hAnsi="Times New Roman" w:cs="Times New Roman"/>
          <w:b/>
          <w:sz w:val="28"/>
          <w:szCs w:val="28"/>
        </w:rPr>
        <w:t>семестр</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1. Travel. Tourism and travelling.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Reading: Text I. Travel and tourism.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Text II. Famous explorers.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Text III. Planning holidays.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Text IV. Ways of travelling.</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Listening: Talk about travelling abroad. Interview.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Few Facts from the History of Big Cities (for specific information).</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Speaking: Describing different means of transport, discussing sites and resorts, expressing preferences. Discussing travel, jobs. Discussing past life events.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Writing: A biographical profile. An essay “Different ways of travelling”.</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hAnsi="Times New Roman" w:cs="Times New Roman"/>
          <w:sz w:val="28"/>
          <w:szCs w:val="28"/>
          <w:lang w:val="en-US"/>
        </w:rPr>
        <w:t>Grammar:  Future tenses.</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2. At the customs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Reading: Text I. At the Customs.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                Home Reading: “Something for nothing” by Jeffrey Archer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Listening/ Speaking:Dialogues. At the customs.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Writing: </w:t>
      </w:r>
      <w:r w:rsidRPr="009C7ADD">
        <w:rPr>
          <w:rFonts w:ascii="Times New Roman" w:eastAsia="Times New Roman" w:hAnsi="Times New Roman" w:cs="Times New Roman"/>
          <w:sz w:val="28"/>
          <w:szCs w:val="28"/>
          <w:lang w:val="en-US"/>
        </w:rPr>
        <w:t>An essay: pro and contra.</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lastRenderedPageBreak/>
        <w:t xml:space="preserve">Grammar: </w:t>
      </w:r>
      <w:r w:rsidRPr="009C7ADD">
        <w:rPr>
          <w:rFonts w:ascii="Times New Roman" w:eastAsia="Times New Roman" w:hAnsi="Times New Roman" w:cs="Times New Roman"/>
          <w:sz w:val="28"/>
          <w:szCs w:val="28"/>
          <w:lang w:val="en-US"/>
        </w:rPr>
        <w:t>Nouns. The plural of Nouns. The Possessive Case of Nouns. The Numerals. Possessive and Objective pronouns. Past Simple/ Past Continuous. Linkers. Used to/ Would.</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3. Accommodation. Types of hotels. </w:t>
      </w:r>
    </w:p>
    <w:p w:rsidR="00D43BF2" w:rsidRPr="009C7ADD" w:rsidRDefault="00D43BF2" w:rsidP="009C7ADD">
      <w:pPr>
        <w:pStyle w:val="aff3"/>
        <w:spacing w:line="360" w:lineRule="auto"/>
        <w:jc w:val="both"/>
        <w:rPr>
          <w:rFonts w:ascii="Times New Roman" w:eastAsia="Arial Unicode MS" w:hAnsi="Times New Roman" w:cs="Times New Roman"/>
          <w:sz w:val="28"/>
          <w:szCs w:val="28"/>
          <w:lang w:val="en-US"/>
        </w:rPr>
      </w:pPr>
      <w:r w:rsidRPr="009C7ADD">
        <w:rPr>
          <w:rFonts w:ascii="Times New Roman" w:hAnsi="Times New Roman" w:cs="Times New Roman"/>
          <w:sz w:val="28"/>
          <w:szCs w:val="28"/>
          <w:lang w:val="en-US"/>
        </w:rPr>
        <w:t xml:space="preserve">Reading: Text I. </w:t>
      </w:r>
      <w:r w:rsidRPr="009C7ADD">
        <w:rPr>
          <w:rFonts w:ascii="Times New Roman" w:eastAsia="Arial Unicode MS" w:hAnsi="Times New Roman" w:cs="Times New Roman"/>
          <w:sz w:val="28"/>
          <w:szCs w:val="28"/>
          <w:lang w:val="en-US"/>
        </w:rPr>
        <w:t>Some comments on the accommodation.</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Text II. Travel blogs.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                Text III. </w:t>
      </w:r>
      <w:r w:rsidRPr="009C7ADD">
        <w:rPr>
          <w:rFonts w:ascii="Times New Roman" w:eastAsia="Times New Roman" w:hAnsi="Times New Roman" w:cs="Times New Roman"/>
          <w:sz w:val="28"/>
          <w:szCs w:val="28"/>
          <w:lang w:val="en-US"/>
        </w:rPr>
        <w:t>Unusual ways of travelling.</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Listening: Dialogues “At the hotel”, “Making telephone booking”.</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Speaking: D</w:t>
      </w:r>
      <w:r w:rsidRPr="009C7ADD">
        <w:rPr>
          <w:rFonts w:ascii="Times New Roman" w:eastAsia="Times New Roman" w:hAnsi="Times New Roman" w:cs="Times New Roman"/>
          <w:sz w:val="28"/>
          <w:szCs w:val="28"/>
          <w:lang w:val="en-US"/>
        </w:rPr>
        <w:t xml:space="preserve">escribing different means of transport, discussing sites and resorts, expressing preferences, describing places, giving directions, making recommendations about a place, expressing preferences/disapproval, describing hotels, asking for information, expressing likes/dislikes, (role-play) reservation a room at the hotel.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Writing: A letter of booking.</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Grammar: Adjectives. Adverbs. Phrasal verbs. Used to do/ be used to doing smth.</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4. Work. Job advertisements and interviews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Reading: </w:t>
      </w:r>
      <w:r w:rsidRPr="009C7ADD">
        <w:rPr>
          <w:rFonts w:ascii="Times New Roman" w:eastAsia="Times New Roman" w:hAnsi="Times New Roman" w:cs="Times New Roman"/>
          <w:sz w:val="28"/>
          <w:szCs w:val="28"/>
          <w:lang w:val="en-US"/>
        </w:rPr>
        <w:t>Text I. Job advertisements.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 Magazine article about home working.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Advice leaflet about job interviews.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w:t>
      </w:r>
      <w:r w:rsidRPr="009C7ADD">
        <w:rPr>
          <w:rFonts w:ascii="Times New Roman" w:hAnsi="Times New Roman" w:cs="Times New Roman"/>
          <w:sz w:val="28"/>
          <w:szCs w:val="28"/>
          <w:lang w:val="en-US"/>
        </w:rPr>
        <w:t>I</w:t>
      </w:r>
      <w:r w:rsidRPr="009C7ADD">
        <w:rPr>
          <w:rFonts w:ascii="Times New Roman" w:eastAsia="Times New Roman" w:hAnsi="Times New Roman" w:cs="Times New Roman"/>
          <w:sz w:val="28"/>
          <w:szCs w:val="28"/>
          <w:lang w:val="en-US"/>
        </w:rPr>
        <w:t xml:space="preserve">V. A letter from granny.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               Home Reading: “Salvatore” by W.S. Maugham</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Listening: Monologues describing jobs. Monologues about home working. Monologues about writing CVs. </w:t>
      </w:r>
      <w:r w:rsidRPr="009C7ADD">
        <w:rPr>
          <w:rFonts w:ascii="Times New Roman" w:eastAsia="Times New Roman" w:hAnsi="Times New Roman" w:cs="Times New Roman"/>
          <w:sz w:val="28"/>
          <w:szCs w:val="28"/>
          <w:lang w:val="en-US"/>
        </w:rPr>
        <w:t>Conversation with a career advisor (for specific information).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Speaking: S</w:t>
      </w:r>
      <w:r w:rsidRPr="009C7ADD">
        <w:rPr>
          <w:rFonts w:ascii="Times New Roman" w:eastAsia="Times New Roman" w:hAnsi="Times New Roman" w:cs="Times New Roman"/>
          <w:sz w:val="28"/>
          <w:szCs w:val="28"/>
          <w:lang w:val="en-US"/>
        </w:rPr>
        <w:t>ocializing, talking about jobs, monologues describing jobs, monologues about homeworking.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Situation vacant. Taking part in a job interview.</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Writing:</w:t>
      </w:r>
      <w:r w:rsidRPr="009C7ADD">
        <w:rPr>
          <w:rFonts w:ascii="Times New Roman" w:eastAsia="Times New Roman" w:hAnsi="Times New Roman" w:cs="Times New Roman"/>
          <w:sz w:val="28"/>
          <w:szCs w:val="28"/>
          <w:lang w:val="en-US"/>
        </w:rPr>
        <w:t xml:space="preserve"> Covering letter and CV.</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Grammar: Indefinite and negative pronouns. “There is…“, “there are…”. Prepositions. Cardinal/Ordinal  Numerals. Perfect tenses.</w:t>
      </w:r>
    </w:p>
    <w:p w:rsidR="00D43BF2" w:rsidRPr="009C7ADD" w:rsidRDefault="00D43BF2" w:rsidP="009C7ADD">
      <w:pPr>
        <w:pStyle w:val="aff3"/>
        <w:spacing w:line="360" w:lineRule="auto"/>
        <w:jc w:val="both"/>
        <w:rPr>
          <w:rFonts w:ascii="Times New Roman" w:hAnsi="Times New Roman" w:cs="Times New Roman"/>
          <w:sz w:val="28"/>
          <w:szCs w:val="28"/>
          <w:lang w:val="en-US"/>
        </w:rPr>
      </w:pP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009C7ADD" w:rsidRPr="009C7ADD">
        <w:rPr>
          <w:rFonts w:ascii="Times New Roman" w:hAnsi="Times New Roman" w:cs="Times New Roman"/>
          <w:b/>
          <w:sz w:val="28"/>
          <w:szCs w:val="28"/>
          <w:lang w:val="en-US"/>
        </w:rPr>
        <w:t xml:space="preserve"> </w:t>
      </w:r>
      <w:r w:rsidRPr="009C7ADD">
        <w:rPr>
          <w:rFonts w:ascii="Times New Roman" w:hAnsi="Times New Roman" w:cs="Times New Roman"/>
          <w:b/>
          <w:sz w:val="28"/>
          <w:szCs w:val="28"/>
          <w:lang w:val="en-US"/>
        </w:rPr>
        <w:t>5. Gener</w:t>
      </w:r>
      <w:r w:rsidR="009C7ADD">
        <w:rPr>
          <w:rFonts w:ascii="Times New Roman" w:hAnsi="Times New Roman" w:cs="Times New Roman"/>
          <w:b/>
          <w:sz w:val="28"/>
          <w:szCs w:val="28"/>
          <w:lang w:val="en-US"/>
        </w:rPr>
        <w:t>al Grammar and Lexical Revision</w:t>
      </w:r>
      <w:r w:rsidRPr="009C7ADD">
        <w:rPr>
          <w:rFonts w:ascii="Times New Roman" w:hAnsi="Times New Roman" w:cs="Times New Roman"/>
          <w:b/>
          <w:sz w:val="28"/>
          <w:szCs w:val="28"/>
          <w:lang w:val="en-US"/>
        </w:rPr>
        <w:t xml:space="preserve"> </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Повторение</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пройденного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лексического и грамматического материала</w:t>
      </w:r>
    </w:p>
    <w:p w:rsidR="00D43BF2" w:rsidRPr="009C7ADD" w:rsidRDefault="00D43BF2" w:rsidP="009C7ADD">
      <w:pPr>
        <w:pStyle w:val="aff3"/>
        <w:spacing w:line="360" w:lineRule="auto"/>
        <w:rPr>
          <w:rFonts w:ascii="Times New Roman" w:hAnsi="Times New Roman" w:cs="Times New Roman"/>
          <w:b/>
          <w:sz w:val="28"/>
          <w:szCs w:val="28"/>
        </w:rPr>
      </w:pPr>
      <w:r w:rsidRPr="009C7ADD">
        <w:rPr>
          <w:rFonts w:ascii="Times New Roman" w:eastAsia="Times New Roman" w:hAnsi="Times New Roman" w:cs="Times New Roman"/>
          <w:b/>
          <w:sz w:val="28"/>
          <w:szCs w:val="28"/>
        </w:rPr>
        <w:t>3 семестр</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b/>
          <w:sz w:val="28"/>
          <w:szCs w:val="28"/>
        </w:rPr>
        <w:t xml:space="preserve">Раздел 1. </w:t>
      </w:r>
      <w:r w:rsidRPr="009C7ADD">
        <w:rPr>
          <w:rFonts w:ascii="Times New Roman" w:hAnsi="Times New Roman" w:cs="Times New Roman"/>
          <w:b/>
          <w:sz w:val="28"/>
          <w:szCs w:val="28"/>
          <w:lang w:val="en-US"/>
        </w:rPr>
        <w:t xml:space="preserve">Language.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Reading: Text I. Advert for a language course.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 News website about texting.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 Text III. Excerpt about dying languages.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Global language.</w:t>
      </w:r>
    </w:p>
    <w:p w:rsidR="00D43BF2" w:rsidRPr="009C7ADD" w:rsidRDefault="00D43BF2" w:rsidP="009C7ADD">
      <w:pPr>
        <w:pStyle w:val="afa"/>
        <w:spacing w:line="360" w:lineRule="auto"/>
        <w:jc w:val="both"/>
        <w:rPr>
          <w:rFonts w:ascii="Times New Roman" w:hAnsi="Times New Roman" w:cs="Times New Roman"/>
          <w:b w:val="0"/>
          <w:i/>
          <w:szCs w:val="28"/>
          <w:lang w:val="en-US"/>
        </w:rPr>
      </w:pPr>
      <w:r w:rsidRPr="009C7ADD">
        <w:rPr>
          <w:rFonts w:ascii="Times New Roman" w:hAnsi="Times New Roman" w:cs="Times New Roman"/>
          <w:b w:val="0"/>
          <w:szCs w:val="28"/>
          <w:lang w:val="en-US"/>
        </w:rPr>
        <w:t xml:space="preserve">         Home Reading: “Mrs Bixby and the Colonel’s coat” by Roald Dahl</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Conversation between two students. Radio interview about Gaelic.</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Speaking/Dialogues: Discussing language, discussing texting and language in the future.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Debate – minority languages.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Scenario: </w:t>
      </w:r>
      <w:r w:rsidRPr="009C7ADD">
        <w:rPr>
          <w:rFonts w:ascii="Times New Roman" w:hAnsi="Times New Roman" w:cs="Times New Roman"/>
          <w:sz w:val="28"/>
          <w:szCs w:val="28"/>
          <w:lang w:val="en-US"/>
        </w:rPr>
        <w:t>S</w:t>
      </w:r>
      <w:r w:rsidRPr="009C7ADD">
        <w:rPr>
          <w:rFonts w:ascii="Times New Roman" w:eastAsia="Times New Roman" w:hAnsi="Times New Roman" w:cs="Times New Roman"/>
          <w:sz w:val="28"/>
          <w:szCs w:val="28"/>
          <w:lang w:val="en-US"/>
        </w:rPr>
        <w:t>electing an English language programme.</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Writing: </w:t>
      </w:r>
      <w:r w:rsidRPr="009C7ADD">
        <w:rPr>
          <w:rFonts w:ascii="Times New Roman" w:hAnsi="Times New Roman" w:cs="Times New Roman"/>
          <w:sz w:val="28"/>
          <w:szCs w:val="28"/>
          <w:lang w:val="en-US"/>
        </w:rPr>
        <w:t xml:space="preserve">Describing tables and charts. </w:t>
      </w:r>
      <w:r w:rsidRPr="009C7ADD">
        <w:rPr>
          <w:rFonts w:ascii="Times New Roman" w:eastAsia="Times New Roman" w:hAnsi="Times New Roman" w:cs="Times New Roman"/>
          <w:sz w:val="28"/>
          <w:szCs w:val="28"/>
          <w:lang w:val="en-US"/>
        </w:rPr>
        <w:t>A report.</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An essay describing advantages and disadvantages of global world and language.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Grammar: Future Perfect/Future Perfect Continuous, clauses of purpose, phrasal verbs, the Definite/Indefinite article.</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2. Advertising.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Reading: Text I. Opinions about advertising.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 Text II. Magazine article about advertising.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The era of global advertising.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Newspaper article about advertising to children.</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Monologues about advertisements. Conversation about advertising techniques.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TV debate about advertising.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Speaking: Talking about adverts. Describing and discussing photos. Discussing using different media to advertise products. Role play</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B-Kool soft drinks – giving a formal presentation.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lastRenderedPageBreak/>
        <w:t>Writing: A formal letter.</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eastAsia="Times New Roman" w:hAnsi="Times New Roman" w:cs="Times New Roman"/>
          <w:sz w:val="28"/>
          <w:szCs w:val="28"/>
          <w:lang w:val="en-US"/>
        </w:rPr>
        <w:t>Grammar: Conditionals, comparison.</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Раздел</w:t>
      </w:r>
      <w:r w:rsidR="009C7ADD">
        <w:rPr>
          <w:rFonts w:ascii="Times New Roman" w:hAnsi="Times New Roman" w:cs="Times New Roman"/>
          <w:b/>
          <w:sz w:val="28"/>
          <w:szCs w:val="28"/>
          <w:lang w:val="en-US"/>
        </w:rPr>
        <w:t xml:space="preserve"> 3. Business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Reading: </w:t>
      </w:r>
      <w:r w:rsidRPr="009C7ADD">
        <w:rPr>
          <w:rFonts w:ascii="Times New Roman" w:eastAsia="Times New Roman" w:hAnsi="Times New Roman" w:cs="Times New Roman"/>
          <w:sz w:val="28"/>
          <w:szCs w:val="28"/>
          <w:lang w:val="en-US"/>
        </w:rPr>
        <w:t>Text I. Leaflet about business plans.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 Business dilemmas.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Obituaries of business icons.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Business plan competition.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                Home Reading: “The hitchhiker” </w:t>
      </w:r>
      <w:r w:rsidRPr="009C7ADD">
        <w:rPr>
          <w:rFonts w:ascii="Times New Roman" w:eastAsia="Times New Roman" w:hAnsi="Times New Roman" w:cs="Times New Roman"/>
          <w:sz w:val="28"/>
          <w:szCs w:val="28"/>
          <w:lang w:val="en-US"/>
        </w:rPr>
        <w:t>by Roald Dahl</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Radio interview about setting up a business. Conversation about a business idea.</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D</w:t>
      </w:r>
      <w:r w:rsidRPr="009C7ADD">
        <w:rPr>
          <w:rFonts w:ascii="Times New Roman" w:eastAsia="Times New Roman" w:hAnsi="Times New Roman" w:cs="Times New Roman"/>
          <w:sz w:val="28"/>
          <w:szCs w:val="28"/>
          <w:lang w:val="en-US"/>
        </w:rPr>
        <w:t>iscussing business dilemmas, planning a business idea, talking about famous people’s achievements, making offers, stating a position, bargaining.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Sunglasses after dark – negotiating a deal.</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Writing: Formal and informal language.Writing emails.</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eastAsia="Times New Roman" w:hAnsi="Times New Roman" w:cs="Times New Roman"/>
          <w:sz w:val="28"/>
          <w:szCs w:val="28"/>
          <w:lang w:val="en-US"/>
        </w:rPr>
        <w:t>Grammar:</w:t>
      </w:r>
      <w:r w:rsidRPr="009C7ADD">
        <w:rPr>
          <w:rFonts w:ascii="Times New Roman" w:hAnsi="Times New Roman" w:cs="Times New Roman"/>
          <w:sz w:val="28"/>
          <w:szCs w:val="28"/>
          <w:lang w:val="en-US"/>
        </w:rPr>
        <w:t xml:space="preserve"> Past Continuous/ Past Perfect.</w:t>
      </w:r>
      <w:r w:rsidRPr="009C7ADD">
        <w:rPr>
          <w:rFonts w:ascii="Times New Roman" w:eastAsia="Times New Roman" w:hAnsi="Times New Roman" w:cs="Times New Roman"/>
          <w:sz w:val="28"/>
          <w:szCs w:val="28"/>
          <w:lang w:val="en-US"/>
        </w:rPr>
        <w:t xml:space="preserve"> Possessive and Objective pronouns</w:t>
      </w:r>
      <w:r w:rsidRPr="009C7ADD">
        <w:rPr>
          <w:rFonts w:ascii="Times New Roman" w:hAnsi="Times New Roman" w:cs="Times New Roman"/>
          <w:sz w:val="28"/>
          <w:szCs w:val="28"/>
          <w:lang w:val="en-US"/>
        </w:rPr>
        <w:t>.</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4. Gener</w:t>
      </w:r>
      <w:r w:rsidR="009C7ADD">
        <w:rPr>
          <w:rFonts w:ascii="Times New Roman" w:hAnsi="Times New Roman" w:cs="Times New Roman"/>
          <w:b/>
          <w:sz w:val="28"/>
          <w:szCs w:val="28"/>
          <w:lang w:val="en-US"/>
        </w:rPr>
        <w:t>al</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Grammar</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and</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Lexical</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Revision</w:t>
      </w:r>
      <w:r w:rsidRPr="009C7ADD">
        <w:rPr>
          <w:rFonts w:ascii="Times New Roman" w:hAnsi="Times New Roman" w:cs="Times New Roman"/>
          <w:b/>
          <w:sz w:val="28"/>
          <w:szCs w:val="28"/>
        </w:rPr>
        <w:t xml:space="preserve"> </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Повторение</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пройденного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лексического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и</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грамматического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материала</w:t>
      </w:r>
    </w:p>
    <w:p w:rsidR="00D43BF2" w:rsidRPr="009C7ADD" w:rsidRDefault="00D43BF2" w:rsidP="009C7ADD">
      <w:pPr>
        <w:pStyle w:val="aff3"/>
        <w:spacing w:line="360" w:lineRule="auto"/>
        <w:rPr>
          <w:rFonts w:ascii="Times New Roman" w:eastAsia="Times New Roman" w:hAnsi="Times New Roman" w:cs="Times New Roman"/>
          <w:b/>
          <w:sz w:val="28"/>
          <w:szCs w:val="28"/>
          <w:lang w:val="en-US"/>
        </w:rPr>
      </w:pPr>
      <w:r w:rsidRPr="009C7ADD">
        <w:rPr>
          <w:rFonts w:ascii="Times New Roman" w:eastAsia="Times New Roman" w:hAnsi="Times New Roman" w:cs="Times New Roman"/>
          <w:b/>
          <w:sz w:val="28"/>
          <w:szCs w:val="28"/>
          <w:lang w:val="en-US"/>
        </w:rPr>
        <w:t xml:space="preserve">4 </w:t>
      </w:r>
      <w:r w:rsidRPr="009C7ADD">
        <w:rPr>
          <w:rFonts w:ascii="Times New Roman" w:eastAsia="Times New Roman" w:hAnsi="Times New Roman" w:cs="Times New Roman"/>
          <w:b/>
          <w:sz w:val="28"/>
          <w:szCs w:val="28"/>
        </w:rPr>
        <w:t>семестр</w:t>
      </w:r>
    </w:p>
    <w:p w:rsidR="00D43BF2" w:rsidRPr="009C7ADD" w:rsidRDefault="00D43BF2" w:rsidP="009C7ADD">
      <w:pPr>
        <w:pStyle w:val="aff3"/>
        <w:spacing w:line="360" w:lineRule="auto"/>
        <w:rPr>
          <w:rFonts w:ascii="Times New Roman" w:hAnsi="Times New Roman" w:cs="Times New Roman"/>
          <w:b/>
          <w:sz w:val="28"/>
          <w:szCs w:val="28"/>
        </w:rPr>
      </w:pPr>
      <w:r w:rsidRPr="009C7ADD">
        <w:rPr>
          <w:rFonts w:ascii="Times New Roman" w:hAnsi="Times New Roman" w:cs="Times New Roman"/>
          <w:b/>
          <w:sz w:val="28"/>
          <w:szCs w:val="28"/>
        </w:rPr>
        <w:t>Раздел</w:t>
      </w:r>
      <w:r w:rsidR="009C7ADD">
        <w:rPr>
          <w:rFonts w:ascii="Times New Roman" w:hAnsi="Times New Roman" w:cs="Times New Roman"/>
          <w:b/>
          <w:sz w:val="28"/>
          <w:szCs w:val="28"/>
          <w:lang w:val="en-US"/>
        </w:rPr>
        <w:t xml:space="preserve"> 1. Design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Reading: </w:t>
      </w:r>
      <w:r w:rsidRPr="009C7ADD">
        <w:rPr>
          <w:rFonts w:ascii="Times New Roman" w:eastAsia="Times New Roman" w:hAnsi="Times New Roman" w:cs="Times New Roman"/>
          <w:sz w:val="28"/>
          <w:szCs w:val="28"/>
          <w:lang w:val="en-US"/>
        </w:rPr>
        <w:t>Text I. Extracts from a design book.</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 What is design?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Design through the ages.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From the website about Raymond Loewy.</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V. Innovative design centre for services. </w:t>
      </w:r>
    </w:p>
    <w:p w:rsidR="009C7ADD"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Home Reading: “The children” by John Morrison</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 Listening: Conversation at a design museum. Discussion about a product.</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D</w:t>
      </w:r>
      <w:r w:rsidRPr="009C7ADD">
        <w:rPr>
          <w:rFonts w:ascii="Times New Roman" w:eastAsia="Times New Roman" w:hAnsi="Times New Roman" w:cs="Times New Roman"/>
          <w:sz w:val="28"/>
          <w:szCs w:val="28"/>
          <w:lang w:val="en-US"/>
        </w:rPr>
        <w:t>iscussing designs, discussing objects in the home, designing a new product, describing qualities.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Martelli design competition – evaluating designs.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Writing: Editing and proofreading.A report.</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lastRenderedPageBreak/>
        <w:t>Grammar: Indirect Speech. Modal Verbs and their equivalents.</w:t>
      </w:r>
    </w:p>
    <w:p w:rsidR="00D43BF2" w:rsidRPr="009C7ADD" w:rsidRDefault="00D43BF2" w:rsidP="009C7ADD">
      <w:pPr>
        <w:pStyle w:val="aff3"/>
        <w:spacing w:line="360" w:lineRule="auto"/>
        <w:rPr>
          <w:rFonts w:ascii="Times New Roman" w:hAnsi="Times New Roman" w:cs="Times New Roman"/>
          <w:b/>
          <w:sz w:val="28"/>
          <w:szCs w:val="28"/>
        </w:rPr>
      </w:pPr>
      <w:r w:rsidRPr="009C7ADD">
        <w:rPr>
          <w:rFonts w:ascii="Times New Roman" w:hAnsi="Times New Roman" w:cs="Times New Roman"/>
          <w:b/>
          <w:sz w:val="28"/>
          <w:szCs w:val="28"/>
        </w:rPr>
        <w:t>Раздел</w:t>
      </w:r>
      <w:r w:rsidR="009C7ADD">
        <w:rPr>
          <w:rFonts w:ascii="Times New Roman" w:hAnsi="Times New Roman" w:cs="Times New Roman"/>
          <w:b/>
          <w:sz w:val="28"/>
          <w:szCs w:val="28"/>
          <w:lang w:val="en-US"/>
        </w:rPr>
        <w:t xml:space="preserve"> 2. Education issues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Reading: Text I. News debate website about single-sex schools.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II. Encyclopedia entry about Maria Montessori.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Newspaper editorial about university fees.</w:t>
      </w:r>
    </w:p>
    <w:p w:rsidR="00D43BF2" w:rsidRPr="009C7ADD" w:rsidRDefault="00D43BF2" w:rsidP="009C7ADD">
      <w:pPr>
        <w:pStyle w:val="aff3"/>
        <w:spacing w:line="360" w:lineRule="auto"/>
        <w:rPr>
          <w:rFonts w:ascii="Times New Roman" w:hAnsi="Times New Roman" w:cs="Times New Roman"/>
          <w:sz w:val="28"/>
          <w:szCs w:val="28"/>
          <w:lang w:val="en-US"/>
        </w:rPr>
      </w:pPr>
      <w:r w:rsidRPr="009C7ADD">
        <w:rPr>
          <w:rFonts w:ascii="Times New Roman" w:hAnsi="Times New Roman" w:cs="Times New Roman"/>
          <w:sz w:val="28"/>
          <w:szCs w:val="28"/>
          <w:lang w:val="en-US"/>
        </w:rPr>
        <w:t>Text IV. Is University worth it?</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V. UK Higher education: international students and E-learning.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VI. School and University life in Britain and the USA.</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Monologues about a teacher “Call my bluff”</w:t>
      </w:r>
      <w:r w:rsidRPr="009C7ADD">
        <w:rPr>
          <w:rFonts w:ascii="Times New Roman" w:hAnsi="Times New Roman" w:cs="Times New Roman"/>
          <w:sz w:val="28"/>
          <w:szCs w:val="28"/>
          <w:lang w:val="en-US"/>
        </w:rPr>
        <w:t>; monologues</w:t>
      </w:r>
      <w:r w:rsidRPr="009C7ADD">
        <w:rPr>
          <w:rFonts w:ascii="Times New Roman" w:eastAsia="Times New Roman" w:hAnsi="Times New Roman" w:cs="Times New Roman"/>
          <w:sz w:val="28"/>
          <w:szCs w:val="28"/>
          <w:lang w:val="en-US"/>
        </w:rPr>
        <w:t xml:space="preserve"> about worth of university.</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Conversation about a course.</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Graduating from the University (multiple choice).</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D</w:t>
      </w:r>
      <w:r w:rsidRPr="009C7ADD">
        <w:rPr>
          <w:rFonts w:ascii="Times New Roman" w:eastAsia="Times New Roman" w:hAnsi="Times New Roman" w:cs="Times New Roman"/>
          <w:sz w:val="28"/>
          <w:szCs w:val="28"/>
          <w:lang w:val="en-US"/>
        </w:rPr>
        <w:t>iscussing education, describing a teacher, talking about educational systems, discussing possibilities and options, discussing and making plans for the future, talking about youth ideals, expressing opinions, describing future profession.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Trouble at Lakeside – problem-solving.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Writing: A formal letter.</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Grammar: Real/Unreal Conditionals. </w:t>
      </w:r>
      <w:r w:rsidRPr="009C7ADD">
        <w:rPr>
          <w:rFonts w:ascii="Times New Roman" w:hAnsi="Times New Roman" w:cs="Times New Roman"/>
          <w:sz w:val="28"/>
          <w:szCs w:val="28"/>
          <w:lang w:val="en-US"/>
        </w:rPr>
        <w:t>Defining / Non-defining relative clauses.</w:t>
      </w:r>
    </w:p>
    <w:p w:rsidR="00D43BF2" w:rsidRPr="009C7ADD" w:rsidRDefault="00D43BF2" w:rsidP="009C7ADD">
      <w:pPr>
        <w:pStyle w:val="aff3"/>
        <w:spacing w:line="360" w:lineRule="auto"/>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009C7ADD">
        <w:rPr>
          <w:rFonts w:ascii="Times New Roman" w:hAnsi="Times New Roman" w:cs="Times New Roman"/>
          <w:b/>
          <w:sz w:val="28"/>
          <w:szCs w:val="28"/>
          <w:lang w:val="en-US"/>
        </w:rPr>
        <w:t xml:space="preserve"> 3. Engineering</w:t>
      </w:r>
      <w:r w:rsidRPr="009C7ADD">
        <w:rPr>
          <w:rFonts w:ascii="Times New Roman" w:hAnsi="Times New Roman" w:cs="Times New Roman"/>
          <w:b/>
          <w:sz w:val="28"/>
          <w:szCs w:val="28"/>
          <w:lang w:val="en-US"/>
        </w:rPr>
        <w:t xml:space="preserv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Reading: Text I. Publicity leaflet about females in engineering.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 Article about asteroids hitting the Earth.</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Articles about three superstructures.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IV. Civil engineering.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Home Reading: “The butler” </w:t>
      </w:r>
      <w:r w:rsidRPr="009C7ADD">
        <w:rPr>
          <w:rFonts w:ascii="Times New Roman" w:eastAsia="Times New Roman" w:hAnsi="Times New Roman" w:cs="Times New Roman"/>
          <w:sz w:val="28"/>
          <w:szCs w:val="28"/>
          <w:lang w:val="en-US"/>
        </w:rPr>
        <w:t>by Roald Dahl</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Radio interview with a woman engineer.</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D</w:t>
      </w:r>
      <w:r w:rsidRPr="009C7ADD">
        <w:rPr>
          <w:rFonts w:ascii="Times New Roman" w:eastAsia="Times New Roman" w:hAnsi="Times New Roman" w:cs="Times New Roman"/>
          <w:sz w:val="28"/>
          <w:szCs w:val="28"/>
          <w:lang w:val="en-US"/>
        </w:rPr>
        <w:t>iscussing engineering achievements, discussing structures, designing a superstructure, passives quiz, discussing options, making decisions.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The Sky-High project – assessing a project.</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Writing: Preparing for a talk. Linkers.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lastRenderedPageBreak/>
        <w:t>Describing a process.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Grammar: Passive Voice. Unreal Conditionals. Modal verbs in Conditionals.</w:t>
      </w:r>
    </w:p>
    <w:p w:rsidR="00D43BF2" w:rsidRPr="009C7ADD" w:rsidRDefault="00D43BF2" w:rsidP="009C7ADD">
      <w:pPr>
        <w:pStyle w:val="aff3"/>
        <w:spacing w:line="360" w:lineRule="auto"/>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4. General Grammar and Lexical Revision </w:t>
      </w:r>
    </w:p>
    <w:p w:rsidR="00D43BF2" w:rsidRPr="009C7ADD" w:rsidRDefault="00D43BF2" w:rsidP="009C7ADD">
      <w:pPr>
        <w:pStyle w:val="aff3"/>
        <w:spacing w:line="360" w:lineRule="auto"/>
        <w:rPr>
          <w:rFonts w:ascii="Times New Roman" w:hAnsi="Times New Roman" w:cs="Times New Roman"/>
          <w:b/>
          <w:sz w:val="28"/>
          <w:szCs w:val="28"/>
        </w:rPr>
      </w:pPr>
      <w:r w:rsidRPr="009C7ADD">
        <w:rPr>
          <w:rFonts w:ascii="Times New Roman" w:hAnsi="Times New Roman" w:cs="Times New Roman"/>
          <w:b/>
          <w:sz w:val="28"/>
          <w:szCs w:val="28"/>
        </w:rPr>
        <w:t>Повторение</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пройденного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лексического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и</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грамматического</w:t>
      </w:r>
      <w:r w:rsidR="009C7ADD">
        <w:rPr>
          <w:rFonts w:ascii="Times New Roman" w:hAnsi="Times New Roman" w:cs="Times New Roman"/>
          <w:b/>
          <w:sz w:val="28"/>
          <w:szCs w:val="28"/>
        </w:rPr>
        <w:t xml:space="preserve"> материала</w:t>
      </w:r>
    </w:p>
    <w:p w:rsidR="00D43BF2" w:rsidRPr="009C7ADD" w:rsidRDefault="00D43BF2" w:rsidP="009C7ADD">
      <w:pPr>
        <w:pStyle w:val="aff3"/>
        <w:spacing w:line="360" w:lineRule="auto"/>
        <w:jc w:val="both"/>
        <w:rPr>
          <w:rFonts w:ascii="Times New Roman" w:eastAsia="Times New Roman" w:hAnsi="Times New Roman" w:cs="Times New Roman"/>
          <w:b/>
          <w:sz w:val="28"/>
          <w:szCs w:val="28"/>
        </w:rPr>
      </w:pPr>
      <w:r w:rsidRPr="009C7ADD">
        <w:rPr>
          <w:rFonts w:ascii="Times New Roman" w:eastAsia="Times New Roman" w:hAnsi="Times New Roman" w:cs="Times New Roman"/>
          <w:b/>
          <w:sz w:val="28"/>
          <w:szCs w:val="28"/>
        </w:rPr>
        <w:t>5 семестр</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 xml:space="preserve">Раздел 1. </w:t>
      </w:r>
      <w:r w:rsidRPr="009C7ADD">
        <w:rPr>
          <w:rFonts w:ascii="Times New Roman" w:hAnsi="Times New Roman" w:cs="Times New Roman"/>
          <w:b/>
          <w:sz w:val="28"/>
          <w:szCs w:val="28"/>
          <w:lang w:val="en-US"/>
        </w:rPr>
        <w:t>Trends</w:t>
      </w:r>
      <w:r w:rsidRPr="009C7ADD">
        <w:rPr>
          <w:rFonts w:ascii="Times New Roman" w:hAnsi="Times New Roman" w:cs="Times New Roman"/>
          <w:b/>
          <w:sz w:val="28"/>
          <w:szCs w:val="28"/>
        </w:rPr>
        <w:t xml:space="preserve">. </w:t>
      </w:r>
      <w:r w:rsidRPr="009C7ADD">
        <w:rPr>
          <w:rFonts w:ascii="Times New Roman" w:hAnsi="Times New Roman" w:cs="Times New Roman"/>
          <w:b/>
          <w:sz w:val="28"/>
          <w:szCs w:val="28"/>
          <w:lang w:val="en-US"/>
        </w:rPr>
        <w:t>Trends</w:t>
      </w:r>
      <w:r w:rsidRPr="009C7ADD">
        <w:rPr>
          <w:rFonts w:ascii="Times New Roman" w:hAnsi="Times New Roman" w:cs="Times New Roman"/>
          <w:b/>
          <w:sz w:val="28"/>
          <w:szCs w:val="28"/>
        </w:rPr>
        <w:t xml:space="preserve"> </w:t>
      </w:r>
      <w:r w:rsidRPr="009C7ADD">
        <w:rPr>
          <w:rFonts w:ascii="Times New Roman" w:hAnsi="Times New Roman" w:cs="Times New Roman"/>
          <w:b/>
          <w:sz w:val="28"/>
          <w:szCs w:val="28"/>
          <w:lang w:val="en-US"/>
        </w:rPr>
        <w:t>in</w:t>
      </w:r>
      <w:r w:rsidRPr="009C7ADD">
        <w:rPr>
          <w:rFonts w:ascii="Times New Roman" w:hAnsi="Times New Roman" w:cs="Times New Roman"/>
          <w:b/>
          <w:sz w:val="28"/>
          <w:szCs w:val="28"/>
        </w:rPr>
        <w:t xml:space="preserve"> </w:t>
      </w:r>
      <w:r w:rsidRPr="009C7ADD">
        <w:rPr>
          <w:rFonts w:ascii="Times New Roman" w:hAnsi="Times New Roman" w:cs="Times New Roman"/>
          <w:b/>
          <w:sz w:val="28"/>
          <w:szCs w:val="28"/>
          <w:lang w:val="en-US"/>
        </w:rPr>
        <w:t>fashion</w:t>
      </w:r>
      <w:r w:rsidRPr="009C7ADD">
        <w:rPr>
          <w:rFonts w:ascii="Times New Roman" w:hAnsi="Times New Roman" w:cs="Times New Roman"/>
          <w:b/>
          <w:sz w:val="28"/>
          <w:szCs w:val="28"/>
        </w:rPr>
        <w:t xml:space="preserv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Reading: </w:t>
      </w:r>
      <w:r w:rsidRPr="009C7ADD">
        <w:rPr>
          <w:rFonts w:ascii="Times New Roman" w:eastAsia="Times New Roman" w:hAnsi="Times New Roman" w:cs="Times New Roman"/>
          <w:sz w:val="28"/>
          <w:szCs w:val="28"/>
          <w:lang w:val="en-US"/>
        </w:rPr>
        <w:t>Text I. Book Review: Tipping Point.</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II. Magazine article about films and fashion.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III. Magazine article about life expectancy.</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Trends in school dinners.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Home Reading: “Dip in pool” by Roald Dahl</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Listening: Conversation between </w:t>
      </w:r>
      <w:r w:rsidRPr="009C7ADD">
        <w:rPr>
          <w:rFonts w:ascii="Times New Roman" w:hAnsi="Times New Roman" w:cs="Times New Roman"/>
          <w:sz w:val="28"/>
          <w:szCs w:val="28"/>
          <w:lang w:val="en-US"/>
        </w:rPr>
        <w:t xml:space="preserve">a </w:t>
      </w:r>
      <w:r w:rsidRPr="009C7ADD">
        <w:rPr>
          <w:rFonts w:ascii="Times New Roman" w:eastAsia="Times New Roman" w:hAnsi="Times New Roman" w:cs="Times New Roman"/>
          <w:sz w:val="28"/>
          <w:szCs w:val="28"/>
          <w:lang w:val="en-US"/>
        </w:rPr>
        <w:t xml:space="preserve">manager and </w:t>
      </w:r>
      <w:r w:rsidRPr="009C7ADD">
        <w:rPr>
          <w:rFonts w:ascii="Times New Roman" w:hAnsi="Times New Roman" w:cs="Times New Roman"/>
          <w:sz w:val="28"/>
          <w:szCs w:val="28"/>
          <w:lang w:val="en-US"/>
        </w:rPr>
        <w:t xml:space="preserve">a </w:t>
      </w:r>
      <w:r w:rsidRPr="009C7ADD">
        <w:rPr>
          <w:rFonts w:ascii="Times New Roman" w:eastAsia="Times New Roman" w:hAnsi="Times New Roman" w:cs="Times New Roman"/>
          <w:sz w:val="28"/>
          <w:szCs w:val="28"/>
          <w:lang w:val="en-US"/>
        </w:rPr>
        <w:t>shop assistant.</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T</w:t>
      </w:r>
      <w:r w:rsidRPr="009C7ADD">
        <w:rPr>
          <w:rFonts w:ascii="Times New Roman" w:eastAsia="Times New Roman" w:hAnsi="Times New Roman" w:cs="Times New Roman"/>
          <w:sz w:val="28"/>
          <w:szCs w:val="28"/>
          <w:lang w:val="en-US"/>
        </w:rPr>
        <w:t>alking about trends, discussing fashion and clothes, discussing work, health and society, socializing, meetings, acting out dialogues, reacting to news.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Belleview – participating in a meeting.</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Writing: Describing a trend. </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eastAsia="Times New Roman" w:hAnsi="Times New Roman" w:cs="Times New Roman"/>
          <w:sz w:val="28"/>
          <w:szCs w:val="28"/>
          <w:lang w:val="en-US"/>
        </w:rPr>
        <w:t>Grammar: Non-finite forms, Unreal Conditionals. 2</w:t>
      </w:r>
      <w:r w:rsidRPr="009C7ADD">
        <w:rPr>
          <w:rFonts w:ascii="Times New Roman" w:eastAsia="Times New Roman" w:hAnsi="Times New Roman" w:cs="Times New Roman"/>
          <w:sz w:val="28"/>
          <w:szCs w:val="28"/>
          <w:vertAlign w:val="superscript"/>
          <w:lang w:val="en-US"/>
        </w:rPr>
        <w:t>nd</w:t>
      </w:r>
      <w:r w:rsidRPr="009C7ADD">
        <w:rPr>
          <w:rFonts w:ascii="Times New Roman" w:eastAsia="Times New Roman" w:hAnsi="Times New Roman" w:cs="Times New Roman"/>
          <w:sz w:val="28"/>
          <w:szCs w:val="28"/>
          <w:lang w:val="en-US"/>
        </w:rPr>
        <w:t xml:space="preserve"> and 3d type Conditionals. “Wish” Conditionals. Relative clauses.</w:t>
      </w:r>
      <w:r w:rsidRPr="009C7ADD">
        <w:rPr>
          <w:rFonts w:ascii="Times New Roman" w:hAnsi="Times New Roman" w:cs="Times New Roman"/>
          <w:sz w:val="28"/>
          <w:szCs w:val="28"/>
          <w:lang w:val="en-US"/>
        </w:rPr>
        <w:t xml:space="preserve"> Infinitives and  –ing forms.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2. Arts and media</w:t>
      </w:r>
    </w:p>
    <w:p w:rsidR="009C7ADD"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Reading: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 Reviews.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Text II. Types of media.</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w:t>
      </w:r>
      <w:r w:rsidRPr="009C7ADD">
        <w:rPr>
          <w:rFonts w:ascii="Times New Roman" w:hAnsi="Times New Roman" w:cs="Times New Roman"/>
          <w:sz w:val="28"/>
          <w:szCs w:val="28"/>
          <w:lang w:val="en-US"/>
        </w:rPr>
        <w:t>I</w:t>
      </w:r>
      <w:r w:rsidRPr="009C7ADD">
        <w:rPr>
          <w:rFonts w:ascii="Times New Roman" w:eastAsia="Times New Roman" w:hAnsi="Times New Roman" w:cs="Times New Roman"/>
          <w:sz w:val="28"/>
          <w:szCs w:val="28"/>
          <w:lang w:val="en-US"/>
        </w:rPr>
        <w:t>I. Magazine article about media recluses.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w:t>
      </w:r>
      <w:r w:rsidRPr="009C7ADD">
        <w:rPr>
          <w:rFonts w:ascii="Times New Roman" w:hAnsi="Times New Roman" w:cs="Times New Roman"/>
          <w:sz w:val="28"/>
          <w:szCs w:val="28"/>
          <w:lang w:val="en-US"/>
        </w:rPr>
        <w:t>V</w:t>
      </w:r>
      <w:r w:rsidRPr="009C7ADD">
        <w:rPr>
          <w:rFonts w:ascii="Times New Roman" w:eastAsia="Times New Roman" w:hAnsi="Times New Roman" w:cs="Times New Roman"/>
          <w:sz w:val="28"/>
          <w:szCs w:val="28"/>
          <w:lang w:val="en-US"/>
        </w:rPr>
        <w:t>. Interview with Rageh Omar.</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V. Classic Hollywood films vs. classic European films.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Hollywood (for gist). Conversation about a job interview.</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Speaking: Debate – how to spend an arts grant, discussing celebrities and the arts, describing a news event, describing pictures, reacting, expressing opinions, talking about films/plays/famous people, acting out dialogues.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The silver screen – choosing a film to produce.</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lastRenderedPageBreak/>
        <w:t>Writing: A report.</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Grammar: General Revision of Tenses in Active and Passive Voice. Reported Speech.</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009C7ADD">
        <w:rPr>
          <w:rFonts w:ascii="Times New Roman" w:hAnsi="Times New Roman" w:cs="Times New Roman"/>
          <w:b/>
          <w:sz w:val="28"/>
          <w:szCs w:val="28"/>
          <w:lang w:val="en-US"/>
        </w:rPr>
        <w:t xml:space="preserve"> 3. Crime. Safety strategies</w:t>
      </w:r>
      <w:r w:rsidRPr="009C7ADD">
        <w:rPr>
          <w:rFonts w:ascii="Times New Roman" w:hAnsi="Times New Roman" w:cs="Times New Roman"/>
          <w:b/>
          <w:sz w:val="28"/>
          <w:szCs w:val="28"/>
          <w:lang w:val="en-US"/>
        </w:rPr>
        <w:t xml:space="preserv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Reading: Text I. Newspaper report about cyber crime.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 Article about the psychology of crime.</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III. Newspaper reports about bank robberies.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Melchester counsil new safety strategy.</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Text V. Youths’ life and problems in Russia and in other countries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Home Reading: “</w:t>
      </w:r>
      <w:r w:rsidRPr="009C7ADD">
        <w:rPr>
          <w:rFonts w:ascii="Times New Roman" w:hAnsi="Times New Roman" w:cs="Times New Roman"/>
          <w:sz w:val="28"/>
          <w:szCs w:val="28"/>
          <w:lang w:val="en-GB"/>
        </w:rPr>
        <w:t>The garden party”  by Maeve Binchy</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Monologues by criminals. Monologues about robberies. Lecture on home security. Lecture on car security.</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D</w:t>
      </w:r>
      <w:r w:rsidRPr="009C7ADD">
        <w:rPr>
          <w:rFonts w:ascii="Times New Roman" w:eastAsia="Times New Roman" w:hAnsi="Times New Roman" w:cs="Times New Roman"/>
          <w:sz w:val="28"/>
          <w:szCs w:val="28"/>
          <w:lang w:val="en-US"/>
        </w:rPr>
        <w:t>iscussing crimes, criminals, speculating about a crime, presenting a case, discussing a verdict.</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Scenario: You, the jury – discussing court cases.</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Writing: A narrative using cause and effect.</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Grammar: Tenses in Active/Passive Voice.</w:t>
      </w: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4. Lifestyles. A city slicker or a country lover?</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 xml:space="preserve">Reading: </w:t>
      </w:r>
      <w:r w:rsidRPr="009C7ADD">
        <w:rPr>
          <w:rFonts w:ascii="Times New Roman" w:eastAsia="Times New Roman" w:hAnsi="Times New Roman" w:cs="Times New Roman"/>
          <w:sz w:val="28"/>
          <w:szCs w:val="28"/>
          <w:lang w:val="en-US"/>
        </w:rPr>
        <w:t xml:space="preserve">Reading: Text I. Around the world.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II.Housing in Britain.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III. Travellers’ Tales.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In search of the perfect house.</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Text V.Give me a home where monitors roam.</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A Few Facts from the History of Big Cities (for specific information).</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Speaking: </w:t>
      </w:r>
      <w:r w:rsidRPr="009C7ADD">
        <w:rPr>
          <w:rFonts w:ascii="Times New Roman" w:hAnsi="Times New Roman" w:cs="Times New Roman"/>
          <w:sz w:val="28"/>
          <w:szCs w:val="28"/>
          <w:lang w:val="en-US"/>
        </w:rPr>
        <w:t>D</w:t>
      </w:r>
      <w:r w:rsidRPr="009C7ADD">
        <w:rPr>
          <w:rFonts w:ascii="Times New Roman" w:eastAsia="Times New Roman" w:hAnsi="Times New Roman" w:cs="Times New Roman"/>
          <w:sz w:val="28"/>
          <w:szCs w:val="28"/>
          <w:lang w:val="en-US"/>
        </w:rPr>
        <w:t>escribing places, giving directions, making recommendations about a place, expressing preferences/disapproval.</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Writing: An essay giving opinions.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Grammar: Revision: Nouns. The plural of Nouns. The Possessive Case of Nouns. The Numerals. Possessive and Objective pronouns. Past tenses. Linkers. Used to/ Would.</w:t>
      </w:r>
    </w:p>
    <w:p w:rsidR="00D43BF2" w:rsidRPr="009C7ADD" w:rsidRDefault="00D43BF2" w:rsidP="009C7ADD">
      <w:pPr>
        <w:pStyle w:val="aff3"/>
        <w:spacing w:line="360" w:lineRule="auto"/>
        <w:jc w:val="both"/>
        <w:rPr>
          <w:rFonts w:ascii="Times New Roman" w:hAnsi="Times New Roman" w:cs="Times New Roman"/>
          <w:sz w:val="28"/>
          <w:szCs w:val="28"/>
          <w:lang w:val="en-US"/>
        </w:rPr>
      </w:pPr>
    </w:p>
    <w:p w:rsidR="00D43BF2" w:rsidRPr="009C7ADD" w:rsidRDefault="00D43BF2" w:rsidP="009C7ADD">
      <w:pPr>
        <w:pStyle w:val="aff3"/>
        <w:spacing w:line="360" w:lineRule="auto"/>
        <w:jc w:val="both"/>
        <w:rPr>
          <w:rFonts w:ascii="Times New Roman" w:hAnsi="Times New Roman" w:cs="Times New Roman"/>
          <w:b/>
          <w:sz w:val="28"/>
          <w:szCs w:val="28"/>
          <w:lang w:val="en-US"/>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5. Entertainment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Reading: Text I. Theatres in England.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II. The cinema. </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Text III. Painting in Russia. </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Text IV. New trends in music.</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hAnsi="Times New Roman" w:cs="Times New Roman"/>
          <w:sz w:val="28"/>
          <w:szCs w:val="28"/>
          <w:lang w:val="en-US"/>
        </w:rPr>
        <w:t>Text V.  Enjoy Reading!</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Listening: Hollywood (for gist).</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eastAsia="Times New Roman" w:hAnsi="Times New Roman" w:cs="Times New Roman"/>
          <w:sz w:val="28"/>
          <w:szCs w:val="28"/>
          <w:lang w:val="en-US"/>
        </w:rPr>
        <w:t>Speaking:</w:t>
      </w:r>
      <w:r w:rsidRPr="009C7ADD">
        <w:rPr>
          <w:rFonts w:ascii="Times New Roman" w:hAnsi="Times New Roman" w:cs="Times New Roman"/>
          <w:sz w:val="28"/>
          <w:szCs w:val="28"/>
          <w:lang w:val="en-US"/>
        </w:rPr>
        <w:t>T</w:t>
      </w:r>
      <w:r w:rsidRPr="009C7ADD">
        <w:rPr>
          <w:rFonts w:ascii="Times New Roman" w:eastAsia="Times New Roman" w:hAnsi="Times New Roman" w:cs="Times New Roman"/>
          <w:sz w:val="28"/>
          <w:szCs w:val="28"/>
          <w:lang w:val="en-US"/>
        </w:rPr>
        <w:t>alking about TV programmes, expressing preferences, describing films/film, plays, music, actors and actresses, (role-play) booking tickets.</w:t>
      </w:r>
      <w:r w:rsidRPr="009C7ADD">
        <w:rPr>
          <w:rFonts w:ascii="Times New Roman" w:hAnsi="Times New Roman" w:cs="Times New Roman"/>
          <w:sz w:val="28"/>
          <w:szCs w:val="28"/>
          <w:lang w:val="en-US"/>
        </w:rPr>
        <w:t xml:space="preserve"> F</w:t>
      </w:r>
      <w:r w:rsidRPr="009C7ADD">
        <w:rPr>
          <w:rFonts w:ascii="Times New Roman" w:eastAsia="Times New Roman" w:hAnsi="Times New Roman" w:cs="Times New Roman"/>
          <w:sz w:val="28"/>
          <w:szCs w:val="28"/>
          <w:lang w:val="en-US"/>
        </w:rPr>
        <w:t>ilmsreacting, expressing opinions, talking about films/plays/famous people, acting out dialogues.</w:t>
      </w:r>
    </w:p>
    <w:p w:rsidR="00D43BF2" w:rsidRPr="009C7ADD" w:rsidRDefault="00D43BF2" w:rsidP="009C7ADD">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Role play: E-books: pro and contra.</w:t>
      </w:r>
    </w:p>
    <w:p w:rsidR="00D43BF2" w:rsidRPr="009C7ADD" w:rsidRDefault="00D43BF2" w:rsidP="009C7ADD">
      <w:pPr>
        <w:pStyle w:val="aff3"/>
        <w:spacing w:line="360" w:lineRule="auto"/>
        <w:jc w:val="both"/>
        <w:rPr>
          <w:rFonts w:ascii="Times New Roman" w:eastAsia="Times New Roman" w:hAnsi="Times New Roman" w:cs="Times New Roman"/>
          <w:sz w:val="28"/>
          <w:szCs w:val="28"/>
          <w:lang w:val="en-US"/>
        </w:rPr>
      </w:pPr>
      <w:r w:rsidRPr="009C7ADD">
        <w:rPr>
          <w:rFonts w:ascii="Times New Roman" w:eastAsia="Times New Roman" w:hAnsi="Times New Roman" w:cs="Times New Roman"/>
          <w:sz w:val="28"/>
          <w:szCs w:val="28"/>
          <w:lang w:val="en-US"/>
        </w:rPr>
        <w:t xml:space="preserve">Writing: </w:t>
      </w:r>
      <w:r w:rsidRPr="009C7ADD">
        <w:rPr>
          <w:rFonts w:ascii="Times New Roman" w:hAnsi="Times New Roman" w:cs="Times New Roman"/>
          <w:sz w:val="28"/>
          <w:szCs w:val="28"/>
          <w:lang w:val="en-US"/>
        </w:rPr>
        <w:t>A review of a book/ film/play. G</w:t>
      </w:r>
      <w:r w:rsidRPr="009C7ADD">
        <w:rPr>
          <w:rFonts w:ascii="Times New Roman" w:eastAsia="Times New Roman" w:hAnsi="Times New Roman" w:cs="Times New Roman"/>
          <w:sz w:val="28"/>
          <w:szCs w:val="28"/>
          <w:lang w:val="en-US"/>
        </w:rPr>
        <w:t>iving a presentation of a new film/book/play/song.</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eastAsia="Times New Roman" w:hAnsi="Times New Roman" w:cs="Times New Roman"/>
          <w:sz w:val="28"/>
          <w:szCs w:val="28"/>
          <w:lang w:val="en-US"/>
        </w:rPr>
        <w:t>Grammar: General Revision.</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Раздел</w:t>
      </w:r>
      <w:r w:rsidRPr="009C7ADD">
        <w:rPr>
          <w:rFonts w:ascii="Times New Roman" w:hAnsi="Times New Roman" w:cs="Times New Roman"/>
          <w:b/>
          <w:sz w:val="28"/>
          <w:szCs w:val="28"/>
          <w:lang w:val="en-US"/>
        </w:rPr>
        <w:t xml:space="preserve"> 6. Gener</w:t>
      </w:r>
      <w:r w:rsidR="009C7ADD">
        <w:rPr>
          <w:rFonts w:ascii="Times New Roman" w:hAnsi="Times New Roman" w:cs="Times New Roman"/>
          <w:b/>
          <w:sz w:val="28"/>
          <w:szCs w:val="28"/>
          <w:lang w:val="en-US"/>
        </w:rPr>
        <w:t>al</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Grammar</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and</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Lexical</w:t>
      </w:r>
      <w:r w:rsidR="009C7ADD" w:rsidRPr="009C7ADD">
        <w:rPr>
          <w:rFonts w:ascii="Times New Roman" w:hAnsi="Times New Roman" w:cs="Times New Roman"/>
          <w:b/>
          <w:sz w:val="28"/>
          <w:szCs w:val="28"/>
        </w:rPr>
        <w:t xml:space="preserve"> </w:t>
      </w:r>
      <w:r w:rsidR="009C7ADD">
        <w:rPr>
          <w:rFonts w:ascii="Times New Roman" w:hAnsi="Times New Roman" w:cs="Times New Roman"/>
          <w:b/>
          <w:sz w:val="28"/>
          <w:szCs w:val="28"/>
          <w:lang w:val="en-US"/>
        </w:rPr>
        <w:t>Revision</w:t>
      </w:r>
      <w:r w:rsidRPr="009C7ADD">
        <w:rPr>
          <w:rFonts w:ascii="Times New Roman" w:hAnsi="Times New Roman" w:cs="Times New Roman"/>
          <w:b/>
          <w:sz w:val="28"/>
          <w:szCs w:val="28"/>
        </w:rPr>
        <w:t xml:space="preserve"> </w:t>
      </w:r>
    </w:p>
    <w:p w:rsidR="00D43BF2" w:rsidRPr="009C7ADD" w:rsidRDefault="00D43BF2" w:rsidP="009C7ADD">
      <w:pPr>
        <w:pStyle w:val="aff3"/>
        <w:spacing w:line="360" w:lineRule="auto"/>
        <w:jc w:val="both"/>
        <w:rPr>
          <w:rFonts w:ascii="Times New Roman" w:hAnsi="Times New Roman" w:cs="Times New Roman"/>
          <w:b/>
          <w:sz w:val="28"/>
          <w:szCs w:val="28"/>
        </w:rPr>
      </w:pPr>
      <w:r w:rsidRPr="009C7ADD">
        <w:rPr>
          <w:rFonts w:ascii="Times New Roman" w:hAnsi="Times New Roman" w:cs="Times New Roman"/>
          <w:b/>
          <w:sz w:val="28"/>
          <w:szCs w:val="28"/>
        </w:rPr>
        <w:t>Повторение</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пройденного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лексического</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и</w:t>
      </w:r>
      <w:r w:rsidR="009C7ADD">
        <w:rPr>
          <w:rFonts w:ascii="Times New Roman" w:hAnsi="Times New Roman" w:cs="Times New Roman"/>
          <w:b/>
          <w:sz w:val="28"/>
          <w:szCs w:val="28"/>
        </w:rPr>
        <w:t xml:space="preserve"> </w:t>
      </w:r>
      <w:r w:rsidRPr="009C7ADD">
        <w:rPr>
          <w:rFonts w:ascii="Times New Roman" w:hAnsi="Times New Roman" w:cs="Times New Roman"/>
          <w:b/>
          <w:sz w:val="28"/>
          <w:szCs w:val="28"/>
        </w:rPr>
        <w:t>грамматического материала</w:t>
      </w:r>
    </w:p>
    <w:p w:rsidR="00D43BF2" w:rsidRPr="009C7ADD" w:rsidRDefault="00D43BF2" w:rsidP="009C7ADD">
      <w:pPr>
        <w:pStyle w:val="aff3"/>
        <w:spacing w:line="360" w:lineRule="auto"/>
        <w:rPr>
          <w:rFonts w:ascii="Times New Roman" w:eastAsia="Times New Roman" w:hAnsi="Times New Roman" w:cs="Times New Roman"/>
          <w:sz w:val="28"/>
          <w:szCs w:val="28"/>
        </w:rPr>
      </w:pPr>
    </w:p>
    <w:p w:rsidR="00D43BF2" w:rsidRPr="009C7ADD" w:rsidRDefault="00D43BF2" w:rsidP="009C7ADD">
      <w:pPr>
        <w:spacing w:after="0" w:line="360" w:lineRule="auto"/>
        <w:jc w:val="both"/>
        <w:rPr>
          <w:rFonts w:ascii="Times New Roman" w:hAnsi="Times New Roman"/>
          <w:b/>
          <w:sz w:val="28"/>
          <w:szCs w:val="28"/>
        </w:rPr>
      </w:pPr>
      <w:r w:rsidRPr="009C7ADD">
        <w:rPr>
          <w:rFonts w:ascii="Times New Roman" w:hAnsi="Times New Roman"/>
          <w:b/>
          <w:sz w:val="28"/>
          <w:szCs w:val="28"/>
        </w:rPr>
        <w:t xml:space="preserve">5.  </w:t>
      </w:r>
      <w:r w:rsidR="009C7ADD">
        <w:rPr>
          <w:rFonts w:ascii="Times New Roman" w:hAnsi="Times New Roman"/>
          <w:b/>
          <w:sz w:val="28"/>
          <w:szCs w:val="28"/>
        </w:rPr>
        <w:t>О</w:t>
      </w:r>
      <w:r w:rsidR="009C7ADD" w:rsidRPr="009C7ADD">
        <w:rPr>
          <w:rFonts w:ascii="Times New Roman" w:hAnsi="Times New Roman"/>
          <w:b/>
          <w:sz w:val="28"/>
          <w:szCs w:val="28"/>
        </w:rPr>
        <w:t>бразовательные технологии</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В рамках дисциплины «Практический курс английского языка» предусмотрено проведение практических занятий, а также выполнение самостоятельных заданий творческого характера. </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С целью реализации компетентностного подхода при проведении практических занятий по дисциплине предусмотрены следующие виды активных и интерактивных форм:</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просмотр и групповое обсуждение видеоматериалов на английском языке; </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различного характера ролевые игры;</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обсуждение проблемных вопросов и ситуаций;</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кейсовое обучение;</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lastRenderedPageBreak/>
        <w:t>- дискуссии и пресс-конференции по темам.</w:t>
      </w:r>
    </w:p>
    <w:p w:rsidR="00D43BF2"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Каждый раздел заканчивается итоговым интерактивным занятием – </w:t>
      </w:r>
      <w:r w:rsidRPr="009C7ADD">
        <w:rPr>
          <w:rFonts w:ascii="Times New Roman" w:hAnsi="Times New Roman"/>
          <w:sz w:val="28"/>
          <w:szCs w:val="28"/>
          <w:lang w:val="en-US"/>
        </w:rPr>
        <w:t>Scenario</w:t>
      </w:r>
      <w:r w:rsidRPr="009C7ADD">
        <w:rPr>
          <w:rFonts w:ascii="Times New Roman" w:hAnsi="Times New Roman"/>
          <w:sz w:val="28"/>
          <w:szCs w:val="28"/>
        </w:rPr>
        <w:t>(педагогический сценарий проведения ролевой игры).</w:t>
      </w:r>
    </w:p>
    <w:p w:rsidR="009C7ADD" w:rsidRPr="009C7ADD" w:rsidRDefault="009C7ADD" w:rsidP="009C7ADD">
      <w:pPr>
        <w:spacing w:after="0" w:line="360" w:lineRule="auto"/>
        <w:ind w:left="-567" w:firstLine="567"/>
        <w:jc w:val="both"/>
        <w:rPr>
          <w:rFonts w:ascii="Times New Roman" w:hAnsi="Times New Roman"/>
          <w:sz w:val="28"/>
          <w:szCs w:val="28"/>
        </w:rPr>
      </w:pPr>
    </w:p>
    <w:p w:rsidR="00D43BF2" w:rsidRPr="009C7ADD" w:rsidRDefault="009C7ADD" w:rsidP="009C7ADD">
      <w:pPr>
        <w:spacing w:before="240" w:line="360" w:lineRule="auto"/>
        <w:ind w:right="-1"/>
        <w:jc w:val="both"/>
        <w:rPr>
          <w:rFonts w:ascii="Times New Roman" w:hAnsi="Times New Roman"/>
          <w:sz w:val="28"/>
          <w:szCs w:val="28"/>
        </w:rPr>
      </w:pPr>
      <w:r w:rsidRPr="009C7ADD">
        <w:rPr>
          <w:rFonts w:ascii="Times New Roman" w:hAnsi="Times New Roman"/>
          <w:b/>
          <w:sz w:val="28"/>
          <w:szCs w:val="28"/>
        </w:rPr>
        <w:t>6.  </w:t>
      </w:r>
      <w:r>
        <w:rPr>
          <w:rFonts w:ascii="Times New Roman" w:hAnsi="Times New Roman"/>
          <w:b/>
          <w:bCs/>
          <w:sz w:val="28"/>
          <w:szCs w:val="28"/>
        </w:rPr>
        <w:t>О</w:t>
      </w:r>
      <w:r w:rsidRPr="009C7ADD">
        <w:rPr>
          <w:rFonts w:ascii="Times New Roman" w:hAnsi="Times New Roman"/>
          <w:b/>
          <w:bCs/>
          <w:sz w:val="28"/>
          <w:szCs w:val="28"/>
        </w:rPr>
        <w:t>ценочные средства для текущего контроля успеваемости, промежуточной аттестации по итогам освоения дисциплины и учебно-методическое обеспечение самостоятельной работы студентов</w:t>
      </w:r>
    </w:p>
    <w:p w:rsidR="00D43BF2" w:rsidRPr="009C7ADD" w:rsidRDefault="00D43BF2" w:rsidP="009C7ADD">
      <w:pPr>
        <w:pStyle w:val="aff3"/>
        <w:spacing w:line="360" w:lineRule="auto"/>
        <w:ind w:right="-1"/>
        <w:jc w:val="both"/>
        <w:rPr>
          <w:rFonts w:ascii="Times New Roman" w:hAnsi="Times New Roman" w:cs="Times New Roman"/>
          <w:b/>
          <w:sz w:val="28"/>
          <w:szCs w:val="28"/>
        </w:rPr>
      </w:pPr>
      <w:r w:rsidRPr="009C7ADD">
        <w:rPr>
          <w:rFonts w:ascii="Times New Roman" w:hAnsi="Times New Roman" w:cs="Times New Roman"/>
          <w:b/>
          <w:sz w:val="28"/>
          <w:szCs w:val="28"/>
        </w:rPr>
        <w:t>6.1 Уровень сформированности компетенций в целом по дисциплине оценивается на основе результатов:</w:t>
      </w:r>
    </w:p>
    <w:p w:rsidR="00D43BF2" w:rsidRPr="009C7ADD" w:rsidRDefault="00D43BF2" w:rsidP="009C7ADD">
      <w:pPr>
        <w:pStyle w:val="aff3"/>
        <w:spacing w:line="360" w:lineRule="auto"/>
        <w:ind w:right="-1" w:firstLine="709"/>
        <w:jc w:val="both"/>
        <w:rPr>
          <w:rFonts w:ascii="Times New Roman" w:hAnsi="Times New Roman" w:cs="Times New Roman"/>
          <w:sz w:val="28"/>
          <w:szCs w:val="28"/>
        </w:rPr>
      </w:pPr>
      <w:r w:rsidRPr="009C7ADD">
        <w:rPr>
          <w:rFonts w:ascii="Times New Roman" w:hAnsi="Times New Roman" w:cs="Times New Roman"/>
          <w:sz w:val="28"/>
          <w:szCs w:val="28"/>
        </w:rPr>
        <w:t>- текущего контроля знаний в процессе освоения дисциплины в устной форме в виде монологической и диалогической речи;</w:t>
      </w:r>
    </w:p>
    <w:p w:rsidR="00D43BF2" w:rsidRPr="009C7ADD" w:rsidRDefault="00D43BF2" w:rsidP="009C7ADD">
      <w:pPr>
        <w:pStyle w:val="aff3"/>
        <w:spacing w:line="360" w:lineRule="auto"/>
        <w:ind w:right="-1" w:firstLine="709"/>
        <w:jc w:val="both"/>
        <w:rPr>
          <w:rFonts w:ascii="Times New Roman" w:hAnsi="Times New Roman" w:cs="Times New Roman"/>
          <w:sz w:val="28"/>
          <w:szCs w:val="28"/>
        </w:rPr>
      </w:pPr>
      <w:r w:rsidRPr="009C7ADD">
        <w:rPr>
          <w:rFonts w:ascii="Times New Roman" w:hAnsi="Times New Roman" w:cs="Times New Roman"/>
          <w:sz w:val="28"/>
          <w:szCs w:val="28"/>
        </w:rPr>
        <w:t>- текущего контроля знаний в процессе освоения дисциплины в письменной форме в виде тестов, письменных заданий и т.п.;</w:t>
      </w:r>
    </w:p>
    <w:p w:rsidR="00D43BF2" w:rsidRPr="009C7ADD" w:rsidRDefault="00D43BF2" w:rsidP="009C7ADD">
      <w:pPr>
        <w:pStyle w:val="aff3"/>
        <w:spacing w:line="360" w:lineRule="auto"/>
        <w:ind w:right="-1" w:firstLine="709"/>
        <w:jc w:val="both"/>
        <w:rPr>
          <w:rFonts w:ascii="Times New Roman" w:hAnsi="Times New Roman" w:cs="Times New Roman"/>
          <w:sz w:val="28"/>
          <w:szCs w:val="28"/>
        </w:rPr>
      </w:pPr>
      <w:r w:rsidRPr="009C7ADD">
        <w:rPr>
          <w:rFonts w:ascii="Times New Roman" w:hAnsi="Times New Roman" w:cs="Times New Roman"/>
          <w:sz w:val="28"/>
          <w:szCs w:val="28"/>
        </w:rPr>
        <w:t>- промежуточной аттестации – в виде зачета или экзамена в конце семестра.</w:t>
      </w:r>
    </w:p>
    <w:p w:rsidR="00D43BF2" w:rsidRPr="009C7ADD" w:rsidRDefault="00D43BF2" w:rsidP="009C7ADD">
      <w:pPr>
        <w:pStyle w:val="aff3"/>
        <w:spacing w:line="360" w:lineRule="auto"/>
        <w:ind w:right="-1" w:firstLine="709"/>
        <w:jc w:val="both"/>
        <w:rPr>
          <w:rFonts w:ascii="Times New Roman" w:hAnsi="Times New Roman" w:cs="Times New Roman"/>
          <w:sz w:val="28"/>
          <w:szCs w:val="28"/>
        </w:rPr>
      </w:pPr>
      <w:r w:rsidRPr="009C7ADD">
        <w:rPr>
          <w:rFonts w:ascii="Times New Roman" w:hAnsi="Times New Roman" w:cs="Times New Roman"/>
          <w:sz w:val="28"/>
          <w:szCs w:val="28"/>
        </w:rPr>
        <w:t xml:space="preserve">Текущий контроль проводится на занятиях в виде проверки устных и письменных домашних заданий и проверочных работ (тесты, диктанты, и т.д.) с использованием контрольно-измерительных материалов, разработанных авторами учебника и преподавателем. </w:t>
      </w:r>
    </w:p>
    <w:p w:rsidR="00D43BF2" w:rsidRPr="009C7ADD" w:rsidRDefault="00D43BF2" w:rsidP="009C7ADD">
      <w:pPr>
        <w:pStyle w:val="aff3"/>
        <w:spacing w:line="360" w:lineRule="auto"/>
        <w:ind w:right="-1" w:firstLine="709"/>
        <w:jc w:val="both"/>
        <w:rPr>
          <w:rFonts w:ascii="Times New Roman" w:hAnsi="Times New Roman" w:cs="Times New Roman"/>
          <w:sz w:val="28"/>
          <w:szCs w:val="28"/>
        </w:rPr>
      </w:pPr>
      <w:r w:rsidRPr="009C7ADD">
        <w:rPr>
          <w:rFonts w:ascii="Times New Roman" w:hAnsi="Times New Roman" w:cs="Times New Roman"/>
          <w:sz w:val="28"/>
          <w:szCs w:val="28"/>
        </w:rPr>
        <w:t xml:space="preserve">    Промежуточная аттестация проводится с учетом поэтапного формирования компетенций, составляющих</w:t>
      </w:r>
      <w:r w:rsidR="008E44AB" w:rsidRPr="009C7ADD">
        <w:rPr>
          <w:rFonts w:ascii="Times New Roman" w:hAnsi="Times New Roman" w:cs="Times New Roman"/>
          <w:sz w:val="28"/>
          <w:szCs w:val="28"/>
        </w:rPr>
        <w:t xml:space="preserve"> планируемый результат обучения.</w:t>
      </w:r>
    </w:p>
    <w:p w:rsidR="00D43BF2" w:rsidRPr="009C7ADD" w:rsidRDefault="00D43BF2" w:rsidP="009C7ADD">
      <w:pPr>
        <w:spacing w:after="0" w:line="360" w:lineRule="auto"/>
        <w:jc w:val="both"/>
        <w:rPr>
          <w:rFonts w:ascii="Times New Roman" w:hAnsi="Times New Roman"/>
          <w:sz w:val="28"/>
          <w:szCs w:val="28"/>
        </w:rPr>
      </w:pPr>
    </w:p>
    <w:p w:rsidR="00D43BF2" w:rsidRPr="009C7ADD" w:rsidRDefault="009C7ADD" w:rsidP="009C7ADD">
      <w:pPr>
        <w:spacing w:after="0" w:line="360" w:lineRule="auto"/>
        <w:jc w:val="both"/>
        <w:rPr>
          <w:rFonts w:ascii="Times New Roman" w:hAnsi="Times New Roman"/>
          <w:b/>
          <w:sz w:val="28"/>
          <w:szCs w:val="28"/>
        </w:rPr>
      </w:pPr>
      <w:r w:rsidRPr="009C7ADD">
        <w:rPr>
          <w:rFonts w:ascii="Times New Roman" w:hAnsi="Times New Roman"/>
          <w:b/>
          <w:sz w:val="28"/>
          <w:szCs w:val="28"/>
        </w:rPr>
        <w:t>7. Учебно-методическое и информационное обеспечение дисциплины</w:t>
      </w:r>
    </w:p>
    <w:p w:rsidR="00D43BF2" w:rsidRPr="009C7ADD" w:rsidRDefault="009C7ADD" w:rsidP="009C7ADD">
      <w:pPr>
        <w:spacing w:after="0" w:line="360" w:lineRule="auto"/>
        <w:jc w:val="both"/>
        <w:rPr>
          <w:rFonts w:ascii="Times New Roman" w:hAnsi="Times New Roman"/>
          <w:b/>
          <w:sz w:val="28"/>
          <w:szCs w:val="28"/>
        </w:rPr>
      </w:pPr>
      <w:r w:rsidRPr="009C7ADD">
        <w:rPr>
          <w:rFonts w:ascii="Times New Roman" w:hAnsi="Times New Roman"/>
          <w:b/>
          <w:sz w:val="28"/>
          <w:szCs w:val="28"/>
        </w:rPr>
        <w:t>7.1 основная литература</w:t>
      </w:r>
    </w:p>
    <w:p w:rsidR="00D43BF2" w:rsidRPr="009C7ADD" w:rsidRDefault="00D43BF2" w:rsidP="009C7ADD">
      <w:pPr>
        <w:spacing w:after="0" w:line="360" w:lineRule="auto"/>
        <w:jc w:val="both"/>
        <w:rPr>
          <w:rFonts w:ascii="Times New Roman" w:hAnsi="Times New Roman"/>
          <w:b/>
          <w:sz w:val="28"/>
          <w:szCs w:val="28"/>
        </w:rPr>
      </w:pPr>
    </w:p>
    <w:tbl>
      <w:tblPr>
        <w:tblStyle w:val="a4"/>
        <w:tblW w:w="9747" w:type="dxa"/>
        <w:tblInd w:w="-176" w:type="dxa"/>
        <w:tblLayout w:type="fixed"/>
        <w:tblLook w:val="04A0"/>
      </w:tblPr>
      <w:tblGrid>
        <w:gridCol w:w="568"/>
        <w:gridCol w:w="1701"/>
        <w:gridCol w:w="1843"/>
        <w:gridCol w:w="2551"/>
        <w:gridCol w:w="1276"/>
        <w:gridCol w:w="1808"/>
      </w:tblGrid>
      <w:tr w:rsidR="0059225E" w:rsidRPr="009C7ADD" w:rsidTr="0059225E">
        <w:trPr>
          <w:trHeight w:val="841"/>
        </w:trPr>
        <w:tc>
          <w:tcPr>
            <w:tcW w:w="568"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 xml:space="preserve"> п/п</w:t>
            </w:r>
          </w:p>
        </w:tc>
        <w:tc>
          <w:tcPr>
            <w:tcW w:w="170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Наименование</w:t>
            </w:r>
          </w:p>
        </w:tc>
        <w:tc>
          <w:tcPr>
            <w:tcW w:w="1843"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Автор</w:t>
            </w:r>
          </w:p>
        </w:tc>
        <w:tc>
          <w:tcPr>
            <w:tcW w:w="255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Год и место издания</w:t>
            </w:r>
          </w:p>
        </w:tc>
        <w:tc>
          <w:tcPr>
            <w:tcW w:w="1276"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Семестр</w:t>
            </w:r>
          </w:p>
        </w:tc>
        <w:tc>
          <w:tcPr>
            <w:tcW w:w="1808" w:type="dxa"/>
          </w:tcPr>
          <w:p w:rsidR="0059225E" w:rsidRPr="009C7ADD" w:rsidRDefault="0059225E" w:rsidP="009C7ADD">
            <w:pPr>
              <w:spacing w:line="276" w:lineRule="auto"/>
              <w:rPr>
                <w:rFonts w:ascii="Times New Roman" w:hAnsi="Times New Roman"/>
                <w:b/>
                <w:sz w:val="28"/>
                <w:szCs w:val="28"/>
              </w:rPr>
            </w:pPr>
            <w:r w:rsidRPr="009C7ADD">
              <w:rPr>
                <w:rFonts w:ascii="Times New Roman" w:hAnsi="Times New Roman"/>
                <w:sz w:val="28"/>
                <w:szCs w:val="28"/>
              </w:rPr>
              <w:t>Количество экземпляров</w:t>
            </w:r>
          </w:p>
          <w:p w:rsidR="0059225E" w:rsidRPr="009C7ADD" w:rsidRDefault="0059225E" w:rsidP="009C7ADD">
            <w:pPr>
              <w:spacing w:line="276" w:lineRule="auto"/>
              <w:rPr>
                <w:rFonts w:ascii="Times New Roman" w:hAnsi="Times New Roman"/>
                <w:b/>
                <w:sz w:val="28"/>
                <w:szCs w:val="28"/>
              </w:rPr>
            </w:pPr>
          </w:p>
        </w:tc>
      </w:tr>
      <w:tr w:rsidR="0059225E" w:rsidRPr="009C7ADD" w:rsidTr="0059225E">
        <w:tc>
          <w:tcPr>
            <w:tcW w:w="568"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lastRenderedPageBreak/>
              <w:t>1.</w:t>
            </w:r>
          </w:p>
        </w:tc>
        <w:tc>
          <w:tcPr>
            <w:tcW w:w="1701" w:type="dxa"/>
          </w:tcPr>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Language Leader. Intermediate</w:t>
            </w:r>
          </w:p>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Course book</w:t>
            </w:r>
          </w:p>
        </w:tc>
        <w:tc>
          <w:tcPr>
            <w:tcW w:w="1843" w:type="dxa"/>
          </w:tcPr>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David Cotton, David Falvey, Simon Kent</w:t>
            </w:r>
          </w:p>
        </w:tc>
        <w:tc>
          <w:tcPr>
            <w:tcW w:w="255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lang w:val="en-US"/>
              </w:rPr>
              <w:t>2008</w:t>
            </w:r>
            <w:r w:rsidRPr="009C7ADD">
              <w:rPr>
                <w:rFonts w:ascii="Times New Roman" w:hAnsi="Times New Roman"/>
                <w:sz w:val="28"/>
                <w:szCs w:val="28"/>
              </w:rPr>
              <w:t>,</w:t>
            </w:r>
          </w:p>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 xml:space="preserve">Pearson Education Limited, </w:t>
            </w:r>
          </w:p>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England</w:t>
            </w:r>
          </w:p>
        </w:tc>
        <w:tc>
          <w:tcPr>
            <w:tcW w:w="1276"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1-5</w:t>
            </w:r>
          </w:p>
        </w:tc>
        <w:tc>
          <w:tcPr>
            <w:tcW w:w="1808" w:type="dxa"/>
          </w:tcPr>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rPr>
              <w:t>25</w:t>
            </w:r>
          </w:p>
        </w:tc>
      </w:tr>
      <w:tr w:rsidR="0059225E" w:rsidRPr="009C7ADD" w:rsidTr="0059225E">
        <w:tc>
          <w:tcPr>
            <w:tcW w:w="568" w:type="dxa"/>
          </w:tcPr>
          <w:p w:rsidR="0059225E" w:rsidRPr="009C7ADD" w:rsidRDefault="0059225E"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2.</w:t>
            </w:r>
          </w:p>
        </w:tc>
        <w:tc>
          <w:tcPr>
            <w:tcW w:w="170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lang w:val="en-US"/>
              </w:rPr>
              <w:t>Language Leader. Intermediate</w:t>
            </w:r>
          </w:p>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lang w:val="en-US"/>
              </w:rPr>
              <w:t>Workbook</w:t>
            </w:r>
          </w:p>
        </w:tc>
        <w:tc>
          <w:tcPr>
            <w:tcW w:w="1843" w:type="dxa"/>
          </w:tcPr>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David Cotton, David Falvey, Simon Kent</w:t>
            </w:r>
          </w:p>
        </w:tc>
        <w:tc>
          <w:tcPr>
            <w:tcW w:w="255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lang w:val="en-US"/>
              </w:rPr>
              <w:t>2008</w:t>
            </w:r>
            <w:r w:rsidRPr="009C7ADD">
              <w:rPr>
                <w:rFonts w:ascii="Times New Roman" w:hAnsi="Times New Roman"/>
                <w:sz w:val="28"/>
                <w:szCs w:val="28"/>
              </w:rPr>
              <w:t>,</w:t>
            </w:r>
          </w:p>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 xml:space="preserve">Pearson Education Limited, </w:t>
            </w:r>
          </w:p>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England</w:t>
            </w:r>
          </w:p>
        </w:tc>
        <w:tc>
          <w:tcPr>
            <w:tcW w:w="1276" w:type="dxa"/>
          </w:tcPr>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1-5</w:t>
            </w:r>
          </w:p>
        </w:tc>
        <w:tc>
          <w:tcPr>
            <w:tcW w:w="1808" w:type="dxa"/>
          </w:tcPr>
          <w:p w:rsidR="0059225E" w:rsidRPr="009C7ADD" w:rsidRDefault="0059225E" w:rsidP="009C7ADD">
            <w:pPr>
              <w:spacing w:line="276" w:lineRule="auto"/>
              <w:rPr>
                <w:rFonts w:ascii="Times New Roman" w:hAnsi="Times New Roman"/>
                <w:sz w:val="28"/>
                <w:szCs w:val="28"/>
                <w:lang w:val="en-US"/>
              </w:rPr>
            </w:pPr>
            <w:r w:rsidRPr="009C7ADD">
              <w:rPr>
                <w:rFonts w:ascii="Times New Roman" w:hAnsi="Times New Roman"/>
                <w:sz w:val="28"/>
                <w:szCs w:val="28"/>
                <w:lang w:val="en-US"/>
              </w:rPr>
              <w:t>25</w:t>
            </w:r>
          </w:p>
        </w:tc>
      </w:tr>
      <w:tr w:rsidR="0059225E" w:rsidRPr="009C7ADD" w:rsidTr="0059225E">
        <w:tc>
          <w:tcPr>
            <w:tcW w:w="568" w:type="dxa"/>
          </w:tcPr>
          <w:p w:rsidR="0059225E" w:rsidRPr="009C7ADD" w:rsidRDefault="0059225E" w:rsidP="009C7ADD">
            <w:pPr>
              <w:spacing w:line="276" w:lineRule="auto"/>
              <w:jc w:val="both"/>
              <w:rPr>
                <w:rFonts w:ascii="Times New Roman" w:hAnsi="Times New Roman"/>
                <w:sz w:val="28"/>
                <w:szCs w:val="28"/>
                <w:lang w:val="en-US"/>
              </w:rPr>
            </w:pPr>
            <w:r w:rsidRPr="009C7ADD">
              <w:rPr>
                <w:rFonts w:ascii="Times New Roman" w:hAnsi="Times New Roman"/>
                <w:sz w:val="28"/>
                <w:szCs w:val="28"/>
                <w:lang w:val="en-US"/>
              </w:rPr>
              <w:t>3.</w:t>
            </w:r>
          </w:p>
        </w:tc>
        <w:tc>
          <w:tcPr>
            <w:tcW w:w="170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Английский язык. Чтение, письменная и устная практика.</w:t>
            </w:r>
          </w:p>
        </w:tc>
        <w:tc>
          <w:tcPr>
            <w:tcW w:w="1843"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Меркулова Е.М.</w:t>
            </w:r>
          </w:p>
        </w:tc>
        <w:tc>
          <w:tcPr>
            <w:tcW w:w="255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2007,</w:t>
            </w:r>
          </w:p>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СПб: Издательство «Союз»</w:t>
            </w:r>
          </w:p>
        </w:tc>
        <w:tc>
          <w:tcPr>
            <w:tcW w:w="1276"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1-5</w:t>
            </w:r>
          </w:p>
        </w:tc>
        <w:tc>
          <w:tcPr>
            <w:tcW w:w="1808"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25</w:t>
            </w:r>
          </w:p>
        </w:tc>
      </w:tr>
      <w:tr w:rsidR="0059225E" w:rsidRPr="009C7ADD" w:rsidTr="0059225E">
        <w:tc>
          <w:tcPr>
            <w:tcW w:w="568"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 xml:space="preserve">4. </w:t>
            </w:r>
          </w:p>
        </w:tc>
        <w:tc>
          <w:tcPr>
            <w:tcW w:w="170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Деловые письма</w:t>
            </w:r>
          </w:p>
        </w:tc>
        <w:tc>
          <w:tcPr>
            <w:tcW w:w="1843"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Литвинова В.М.</w:t>
            </w:r>
          </w:p>
        </w:tc>
        <w:tc>
          <w:tcPr>
            <w:tcW w:w="2551"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2008,</w:t>
            </w:r>
          </w:p>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Ижевск</w:t>
            </w:r>
          </w:p>
        </w:tc>
        <w:tc>
          <w:tcPr>
            <w:tcW w:w="1276"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1-5</w:t>
            </w:r>
          </w:p>
        </w:tc>
        <w:tc>
          <w:tcPr>
            <w:tcW w:w="1808"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50</w:t>
            </w:r>
          </w:p>
        </w:tc>
      </w:tr>
      <w:tr w:rsidR="0059225E" w:rsidRPr="009C7ADD" w:rsidTr="0059225E">
        <w:tc>
          <w:tcPr>
            <w:tcW w:w="568"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 xml:space="preserve">5. </w:t>
            </w:r>
          </w:p>
        </w:tc>
        <w:tc>
          <w:tcPr>
            <w:tcW w:w="1701" w:type="dxa"/>
          </w:tcPr>
          <w:p w:rsidR="0059225E" w:rsidRPr="009C7ADD" w:rsidRDefault="0059225E" w:rsidP="009C7ADD">
            <w:pPr>
              <w:tabs>
                <w:tab w:val="left" w:pos="2355"/>
              </w:tabs>
              <w:spacing w:line="276" w:lineRule="auto"/>
              <w:contextualSpacing/>
              <w:rPr>
                <w:rFonts w:ascii="Times New Roman" w:hAnsi="Times New Roman"/>
                <w:sz w:val="28"/>
                <w:szCs w:val="28"/>
              </w:rPr>
            </w:pPr>
            <w:r w:rsidRPr="009C7ADD">
              <w:rPr>
                <w:rFonts w:ascii="Times New Roman" w:hAnsi="Times New Roman"/>
                <w:sz w:val="28"/>
                <w:szCs w:val="28"/>
              </w:rPr>
              <w:t>Английский язык. Разговорные формулы: практикум для студентов, обучающихся по программам бакалавриата по всем направлениям в сельскохозяйственном вузе.</w:t>
            </w:r>
          </w:p>
        </w:tc>
        <w:tc>
          <w:tcPr>
            <w:tcW w:w="1843" w:type="dxa"/>
          </w:tcPr>
          <w:p w:rsidR="0059225E" w:rsidRPr="009C7ADD" w:rsidRDefault="0059225E" w:rsidP="009C7ADD">
            <w:pPr>
              <w:spacing w:line="276" w:lineRule="auto"/>
              <w:contextualSpacing/>
              <w:rPr>
                <w:rFonts w:ascii="Times New Roman" w:hAnsi="Times New Roman"/>
                <w:sz w:val="28"/>
                <w:szCs w:val="28"/>
              </w:rPr>
            </w:pPr>
            <w:r w:rsidRPr="009C7ADD">
              <w:rPr>
                <w:rFonts w:ascii="Times New Roman" w:hAnsi="Times New Roman"/>
                <w:sz w:val="28"/>
                <w:szCs w:val="28"/>
              </w:rPr>
              <w:t>Литвинова В.М., Кайдалова О.И.</w:t>
            </w:r>
          </w:p>
          <w:p w:rsidR="0059225E" w:rsidRPr="009C7ADD" w:rsidRDefault="0059225E" w:rsidP="009C7ADD">
            <w:pPr>
              <w:spacing w:line="276" w:lineRule="auto"/>
              <w:rPr>
                <w:rFonts w:ascii="Times New Roman" w:hAnsi="Times New Roman"/>
                <w:sz w:val="28"/>
                <w:szCs w:val="28"/>
              </w:rPr>
            </w:pPr>
          </w:p>
        </w:tc>
        <w:tc>
          <w:tcPr>
            <w:tcW w:w="2551" w:type="dxa"/>
          </w:tcPr>
          <w:p w:rsidR="0059225E" w:rsidRPr="009C7ADD" w:rsidRDefault="0059225E" w:rsidP="009C7ADD">
            <w:pPr>
              <w:spacing w:line="276" w:lineRule="auto"/>
              <w:contextualSpacing/>
              <w:rPr>
                <w:rFonts w:ascii="Times New Roman" w:hAnsi="Times New Roman"/>
                <w:sz w:val="28"/>
                <w:szCs w:val="28"/>
              </w:rPr>
            </w:pPr>
            <w:r w:rsidRPr="009C7ADD">
              <w:rPr>
                <w:rFonts w:ascii="Times New Roman" w:hAnsi="Times New Roman"/>
                <w:sz w:val="28"/>
                <w:szCs w:val="28"/>
              </w:rPr>
              <w:t>2012,</w:t>
            </w:r>
          </w:p>
          <w:p w:rsidR="0059225E" w:rsidRPr="009C7ADD" w:rsidRDefault="0059225E" w:rsidP="009C7ADD">
            <w:pPr>
              <w:spacing w:line="276" w:lineRule="auto"/>
              <w:contextualSpacing/>
              <w:rPr>
                <w:rFonts w:ascii="Times New Roman" w:hAnsi="Times New Roman"/>
                <w:sz w:val="28"/>
                <w:szCs w:val="28"/>
              </w:rPr>
            </w:pPr>
            <w:r w:rsidRPr="009C7ADD">
              <w:rPr>
                <w:rFonts w:ascii="Times New Roman" w:hAnsi="Times New Roman"/>
                <w:sz w:val="28"/>
                <w:szCs w:val="28"/>
              </w:rPr>
              <w:t>Ижевск,</w:t>
            </w:r>
          </w:p>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ИжГСХА</w:t>
            </w:r>
          </w:p>
        </w:tc>
        <w:tc>
          <w:tcPr>
            <w:tcW w:w="1276" w:type="dxa"/>
          </w:tcPr>
          <w:p w:rsidR="0059225E" w:rsidRPr="009C7ADD" w:rsidRDefault="0059225E" w:rsidP="009C7ADD">
            <w:pPr>
              <w:spacing w:line="276" w:lineRule="auto"/>
              <w:rPr>
                <w:rFonts w:ascii="Times New Roman" w:hAnsi="Times New Roman"/>
                <w:sz w:val="28"/>
                <w:szCs w:val="28"/>
              </w:rPr>
            </w:pPr>
            <w:r w:rsidRPr="009C7ADD">
              <w:rPr>
                <w:rFonts w:ascii="Times New Roman" w:hAnsi="Times New Roman"/>
                <w:sz w:val="28"/>
                <w:szCs w:val="28"/>
              </w:rPr>
              <w:t>1-5</w:t>
            </w:r>
          </w:p>
        </w:tc>
        <w:tc>
          <w:tcPr>
            <w:tcW w:w="1808" w:type="dxa"/>
          </w:tcPr>
          <w:p w:rsidR="0059225E" w:rsidRPr="009C7ADD" w:rsidRDefault="0059225E" w:rsidP="009C7ADD">
            <w:pPr>
              <w:spacing w:line="276" w:lineRule="auto"/>
              <w:contextualSpacing/>
              <w:rPr>
                <w:rFonts w:ascii="Times New Roman" w:hAnsi="Times New Roman"/>
                <w:sz w:val="28"/>
                <w:szCs w:val="28"/>
              </w:rPr>
            </w:pPr>
            <w:r w:rsidRPr="009C7ADD">
              <w:rPr>
                <w:rFonts w:ascii="Times New Roman" w:hAnsi="Times New Roman"/>
                <w:sz w:val="28"/>
                <w:szCs w:val="28"/>
              </w:rPr>
              <w:t>245</w:t>
            </w:r>
          </w:p>
          <w:p w:rsidR="0059225E" w:rsidRPr="009C7ADD" w:rsidRDefault="008A4C48" w:rsidP="009C7ADD">
            <w:pPr>
              <w:spacing w:line="276" w:lineRule="auto"/>
              <w:rPr>
                <w:rFonts w:ascii="Times New Roman" w:hAnsi="Times New Roman"/>
                <w:sz w:val="28"/>
                <w:szCs w:val="28"/>
              </w:rPr>
            </w:pPr>
            <w:hyperlink r:id="rId82" w:history="1">
              <w:r w:rsidR="0059225E" w:rsidRPr="009C7ADD">
                <w:rPr>
                  <w:rStyle w:val="a9"/>
                  <w:rFonts w:ascii="Times New Roman" w:hAnsi="Times New Roman"/>
                  <w:color w:val="auto"/>
                  <w:sz w:val="28"/>
                  <w:szCs w:val="28"/>
                </w:rPr>
                <w:t>http://portal.izhgsha.ru</w:t>
              </w:r>
            </w:hyperlink>
          </w:p>
        </w:tc>
      </w:tr>
    </w:tbl>
    <w:p w:rsidR="00D43BF2" w:rsidRDefault="00D43BF2" w:rsidP="009C7ADD">
      <w:pPr>
        <w:spacing w:after="0" w:line="360" w:lineRule="auto"/>
        <w:jc w:val="both"/>
        <w:rPr>
          <w:rFonts w:ascii="Times New Roman" w:hAnsi="Times New Roman"/>
          <w:b/>
          <w:sz w:val="28"/>
          <w:szCs w:val="28"/>
        </w:rPr>
      </w:pPr>
    </w:p>
    <w:p w:rsidR="009C7ADD" w:rsidRDefault="009C7ADD" w:rsidP="009C7ADD">
      <w:pPr>
        <w:spacing w:after="0" w:line="360" w:lineRule="auto"/>
        <w:jc w:val="both"/>
        <w:rPr>
          <w:rFonts w:ascii="Times New Roman" w:hAnsi="Times New Roman"/>
          <w:b/>
          <w:sz w:val="28"/>
          <w:szCs w:val="28"/>
        </w:rPr>
      </w:pPr>
    </w:p>
    <w:p w:rsidR="009C7ADD" w:rsidRDefault="009C7ADD" w:rsidP="009C7ADD">
      <w:pPr>
        <w:spacing w:after="0" w:line="360" w:lineRule="auto"/>
        <w:jc w:val="both"/>
        <w:rPr>
          <w:rFonts w:ascii="Times New Roman" w:hAnsi="Times New Roman"/>
          <w:b/>
          <w:sz w:val="28"/>
          <w:szCs w:val="28"/>
        </w:rPr>
      </w:pPr>
    </w:p>
    <w:p w:rsidR="009C7ADD" w:rsidRPr="009C7ADD" w:rsidRDefault="009C7ADD" w:rsidP="009C7ADD">
      <w:pPr>
        <w:spacing w:after="0" w:line="360" w:lineRule="auto"/>
        <w:jc w:val="both"/>
        <w:rPr>
          <w:rFonts w:ascii="Times New Roman" w:hAnsi="Times New Roman"/>
          <w:b/>
          <w:sz w:val="28"/>
          <w:szCs w:val="28"/>
        </w:rPr>
      </w:pPr>
    </w:p>
    <w:p w:rsidR="00D43BF2" w:rsidRPr="009C7ADD" w:rsidRDefault="00D43BF2" w:rsidP="009C7ADD">
      <w:pPr>
        <w:spacing w:after="0" w:line="360" w:lineRule="auto"/>
        <w:jc w:val="both"/>
        <w:rPr>
          <w:rFonts w:ascii="Times New Roman" w:hAnsi="Times New Roman"/>
          <w:b/>
          <w:sz w:val="28"/>
          <w:szCs w:val="28"/>
        </w:rPr>
      </w:pPr>
      <w:r w:rsidRPr="009C7ADD">
        <w:rPr>
          <w:rFonts w:ascii="Times New Roman" w:hAnsi="Times New Roman"/>
          <w:b/>
          <w:sz w:val="28"/>
          <w:szCs w:val="28"/>
        </w:rPr>
        <w:lastRenderedPageBreak/>
        <w:t>7.2 Дополнительная литература</w:t>
      </w:r>
    </w:p>
    <w:tbl>
      <w:tblPr>
        <w:tblStyle w:val="a4"/>
        <w:tblW w:w="0" w:type="auto"/>
        <w:tblLook w:val="04A0"/>
      </w:tblPr>
      <w:tblGrid>
        <w:gridCol w:w="557"/>
        <w:gridCol w:w="1796"/>
        <w:gridCol w:w="1698"/>
        <w:gridCol w:w="1339"/>
        <w:gridCol w:w="1119"/>
        <w:gridCol w:w="3062"/>
      </w:tblGrid>
      <w:tr w:rsidR="0059225E" w:rsidRPr="009C7ADD" w:rsidTr="00907177">
        <w:trPr>
          <w:trHeight w:val="849"/>
        </w:trPr>
        <w:tc>
          <w:tcPr>
            <w:tcW w:w="656"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 п/п</w:t>
            </w:r>
          </w:p>
        </w:tc>
        <w:tc>
          <w:tcPr>
            <w:tcW w:w="2663"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Наименование</w:t>
            </w:r>
          </w:p>
        </w:tc>
        <w:tc>
          <w:tcPr>
            <w:tcW w:w="1622"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Автор</w:t>
            </w:r>
          </w:p>
        </w:tc>
        <w:tc>
          <w:tcPr>
            <w:tcW w:w="1200"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Год и место издания</w:t>
            </w:r>
          </w:p>
        </w:tc>
        <w:tc>
          <w:tcPr>
            <w:tcW w:w="1196"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Семестр</w:t>
            </w:r>
          </w:p>
        </w:tc>
        <w:tc>
          <w:tcPr>
            <w:tcW w:w="2233"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Количество экземпляров</w:t>
            </w:r>
          </w:p>
        </w:tc>
      </w:tr>
      <w:tr w:rsidR="0059225E" w:rsidRPr="009C7ADD" w:rsidTr="00907177">
        <w:tc>
          <w:tcPr>
            <w:tcW w:w="656"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1.</w:t>
            </w:r>
          </w:p>
        </w:tc>
        <w:tc>
          <w:tcPr>
            <w:tcW w:w="2663"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Грамматика: Сборник упражнений</w:t>
            </w:r>
          </w:p>
        </w:tc>
        <w:tc>
          <w:tcPr>
            <w:tcW w:w="1622"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Голицынский Ю.Б.</w:t>
            </w:r>
          </w:p>
        </w:tc>
        <w:tc>
          <w:tcPr>
            <w:tcW w:w="1200" w:type="dxa"/>
          </w:tcPr>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2006,</w:t>
            </w:r>
          </w:p>
          <w:p w:rsidR="0059225E" w:rsidRPr="009C7ADD" w:rsidRDefault="0059225E" w:rsidP="009C7ADD">
            <w:pPr>
              <w:spacing w:line="276" w:lineRule="auto"/>
              <w:jc w:val="both"/>
              <w:rPr>
                <w:rFonts w:ascii="Times New Roman" w:hAnsi="Times New Roman"/>
                <w:sz w:val="28"/>
                <w:szCs w:val="28"/>
              </w:rPr>
            </w:pPr>
            <w:r w:rsidRPr="009C7ADD">
              <w:rPr>
                <w:rFonts w:ascii="Times New Roman" w:hAnsi="Times New Roman"/>
                <w:sz w:val="28"/>
                <w:szCs w:val="28"/>
              </w:rPr>
              <w:t>СПб.: КАРО</w:t>
            </w:r>
          </w:p>
          <w:p w:rsidR="0059225E" w:rsidRPr="009C7ADD" w:rsidRDefault="0059225E" w:rsidP="009C7ADD">
            <w:pPr>
              <w:spacing w:line="276" w:lineRule="auto"/>
              <w:jc w:val="both"/>
              <w:rPr>
                <w:rFonts w:ascii="Times New Roman" w:hAnsi="Times New Roman"/>
                <w:sz w:val="28"/>
                <w:szCs w:val="28"/>
              </w:rPr>
            </w:pPr>
          </w:p>
        </w:tc>
        <w:tc>
          <w:tcPr>
            <w:tcW w:w="1196"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1-5</w:t>
            </w:r>
          </w:p>
        </w:tc>
        <w:tc>
          <w:tcPr>
            <w:tcW w:w="2233" w:type="dxa"/>
          </w:tcPr>
          <w:p w:rsidR="0059225E" w:rsidRPr="009C7ADD" w:rsidRDefault="0059225E" w:rsidP="009C7ADD">
            <w:pPr>
              <w:spacing w:line="276" w:lineRule="auto"/>
              <w:jc w:val="center"/>
              <w:rPr>
                <w:rFonts w:ascii="Times New Roman" w:hAnsi="Times New Roman"/>
                <w:sz w:val="28"/>
                <w:szCs w:val="28"/>
              </w:rPr>
            </w:pPr>
            <w:r w:rsidRPr="009C7ADD">
              <w:rPr>
                <w:rFonts w:ascii="Times New Roman" w:hAnsi="Times New Roman"/>
                <w:sz w:val="28"/>
                <w:szCs w:val="28"/>
              </w:rPr>
              <w:t>10</w:t>
            </w:r>
          </w:p>
          <w:p w:rsidR="0059225E" w:rsidRPr="009C7ADD" w:rsidRDefault="0059225E" w:rsidP="009C7ADD">
            <w:pPr>
              <w:spacing w:line="276" w:lineRule="auto"/>
              <w:jc w:val="center"/>
              <w:rPr>
                <w:rFonts w:ascii="Times New Roman" w:hAnsi="Times New Roman"/>
                <w:sz w:val="28"/>
                <w:szCs w:val="28"/>
              </w:rPr>
            </w:pPr>
          </w:p>
        </w:tc>
      </w:tr>
      <w:tr w:rsidR="00907177" w:rsidRPr="009C7ADD" w:rsidTr="00907177">
        <w:tc>
          <w:tcPr>
            <w:tcW w:w="656" w:type="dxa"/>
          </w:tcPr>
          <w:p w:rsidR="00907177" w:rsidRPr="009C7ADD" w:rsidRDefault="00907177" w:rsidP="009C7ADD">
            <w:pPr>
              <w:spacing w:line="276" w:lineRule="auto"/>
              <w:jc w:val="center"/>
              <w:rPr>
                <w:rFonts w:ascii="Times New Roman" w:hAnsi="Times New Roman"/>
                <w:sz w:val="28"/>
                <w:szCs w:val="28"/>
              </w:rPr>
            </w:pPr>
            <w:r w:rsidRPr="009C7ADD">
              <w:rPr>
                <w:rFonts w:ascii="Times New Roman" w:hAnsi="Times New Roman"/>
                <w:sz w:val="28"/>
                <w:szCs w:val="28"/>
              </w:rPr>
              <w:t>2.</w:t>
            </w:r>
          </w:p>
        </w:tc>
        <w:tc>
          <w:tcPr>
            <w:tcW w:w="2663" w:type="dxa"/>
          </w:tcPr>
          <w:p w:rsidR="00907177" w:rsidRPr="009C7ADD" w:rsidRDefault="00907177" w:rsidP="009C7ADD">
            <w:pPr>
              <w:spacing w:line="276" w:lineRule="auto"/>
              <w:rPr>
                <w:rFonts w:ascii="Times New Roman" w:hAnsi="Times New Roman"/>
                <w:sz w:val="28"/>
                <w:szCs w:val="28"/>
              </w:rPr>
            </w:pPr>
            <w:r w:rsidRPr="009C7ADD">
              <w:rPr>
                <w:rFonts w:ascii="Times New Roman" w:hAnsi="Times New Roman"/>
                <w:sz w:val="28"/>
                <w:szCs w:val="28"/>
                <w:shd w:val="clear" w:color="auto" w:fill="FFFFFF"/>
              </w:rPr>
              <w:t xml:space="preserve">Практикум по грамматике английского языка  </w:t>
            </w:r>
          </w:p>
        </w:tc>
        <w:tc>
          <w:tcPr>
            <w:tcW w:w="1622" w:type="dxa"/>
          </w:tcPr>
          <w:p w:rsidR="00907177" w:rsidRPr="009C7ADD" w:rsidRDefault="00907177" w:rsidP="009C7ADD">
            <w:pPr>
              <w:spacing w:line="276" w:lineRule="auto"/>
              <w:jc w:val="both"/>
              <w:rPr>
                <w:rFonts w:ascii="Times New Roman" w:hAnsi="Times New Roman"/>
                <w:sz w:val="28"/>
                <w:szCs w:val="28"/>
              </w:rPr>
            </w:pPr>
            <w:r w:rsidRPr="009C7ADD">
              <w:rPr>
                <w:rFonts w:ascii="Times New Roman" w:hAnsi="Times New Roman"/>
                <w:sz w:val="28"/>
                <w:szCs w:val="28"/>
                <w:shd w:val="clear" w:color="auto" w:fill="FFFFFF"/>
              </w:rPr>
              <w:t>Денисенко М.В.</w:t>
            </w:r>
          </w:p>
        </w:tc>
        <w:tc>
          <w:tcPr>
            <w:tcW w:w="1200" w:type="dxa"/>
          </w:tcPr>
          <w:p w:rsidR="00907177" w:rsidRPr="009C7ADD" w:rsidRDefault="00907177" w:rsidP="009C7ADD">
            <w:pPr>
              <w:spacing w:line="276" w:lineRule="auto"/>
              <w:jc w:val="both"/>
              <w:rPr>
                <w:rFonts w:ascii="Times New Roman" w:hAnsi="Times New Roman"/>
                <w:sz w:val="28"/>
                <w:szCs w:val="28"/>
              </w:rPr>
            </w:pPr>
            <w:r w:rsidRPr="009C7ADD">
              <w:rPr>
                <w:rFonts w:ascii="Times New Roman" w:hAnsi="Times New Roman"/>
                <w:sz w:val="28"/>
                <w:szCs w:val="28"/>
              </w:rPr>
              <w:t>2006,</w:t>
            </w:r>
          </w:p>
          <w:p w:rsidR="00907177" w:rsidRPr="009C7ADD" w:rsidRDefault="00907177" w:rsidP="009C7ADD">
            <w:pPr>
              <w:spacing w:line="276" w:lineRule="auto"/>
              <w:jc w:val="both"/>
              <w:rPr>
                <w:rFonts w:ascii="Times New Roman" w:hAnsi="Times New Roman"/>
                <w:sz w:val="28"/>
                <w:szCs w:val="28"/>
              </w:rPr>
            </w:pPr>
            <w:r w:rsidRPr="009C7ADD">
              <w:rPr>
                <w:rFonts w:ascii="Times New Roman" w:hAnsi="Times New Roman"/>
                <w:sz w:val="28"/>
                <w:szCs w:val="28"/>
              </w:rPr>
              <w:t>Кемерово: КемГУКИ</w:t>
            </w:r>
          </w:p>
        </w:tc>
        <w:tc>
          <w:tcPr>
            <w:tcW w:w="1196" w:type="dxa"/>
          </w:tcPr>
          <w:p w:rsidR="00907177" w:rsidRPr="009C7ADD" w:rsidRDefault="00907177" w:rsidP="009C7ADD">
            <w:pPr>
              <w:spacing w:line="276" w:lineRule="auto"/>
              <w:jc w:val="center"/>
              <w:rPr>
                <w:rFonts w:ascii="Times New Roman" w:hAnsi="Times New Roman"/>
                <w:sz w:val="28"/>
                <w:szCs w:val="28"/>
              </w:rPr>
            </w:pPr>
          </w:p>
        </w:tc>
        <w:tc>
          <w:tcPr>
            <w:tcW w:w="2233" w:type="dxa"/>
          </w:tcPr>
          <w:p w:rsidR="00907177" w:rsidRPr="009C7ADD" w:rsidRDefault="008A4C48" w:rsidP="009C7ADD">
            <w:pPr>
              <w:tabs>
                <w:tab w:val="left" w:pos="567"/>
              </w:tabs>
              <w:spacing w:line="276" w:lineRule="auto"/>
              <w:rPr>
                <w:rFonts w:ascii="Times New Roman" w:hAnsi="Times New Roman"/>
                <w:sz w:val="28"/>
                <w:szCs w:val="28"/>
              </w:rPr>
            </w:pPr>
            <w:hyperlink r:id="rId83" w:history="1">
              <w:r w:rsidR="00907177" w:rsidRPr="009C7ADD">
                <w:rPr>
                  <w:rStyle w:val="a9"/>
                  <w:rFonts w:ascii="Times New Roman" w:hAnsi="Times New Roman"/>
                  <w:color w:val="auto"/>
                  <w:sz w:val="28"/>
                  <w:szCs w:val="28"/>
                </w:rPr>
                <w:t>http://rucont.ru</w:t>
              </w:r>
            </w:hyperlink>
          </w:p>
          <w:p w:rsidR="00907177" w:rsidRPr="009C7ADD" w:rsidRDefault="00907177" w:rsidP="009C7ADD">
            <w:pPr>
              <w:spacing w:line="276" w:lineRule="auto"/>
              <w:rPr>
                <w:rFonts w:ascii="Times New Roman" w:hAnsi="Times New Roman"/>
                <w:sz w:val="28"/>
                <w:szCs w:val="28"/>
              </w:rPr>
            </w:pPr>
            <w:r w:rsidRPr="009C7ADD">
              <w:rPr>
                <w:rFonts w:ascii="Times New Roman" w:hAnsi="Times New Roman"/>
                <w:sz w:val="28"/>
                <w:szCs w:val="28"/>
              </w:rPr>
              <w:t>ЭБС</w:t>
            </w:r>
          </w:p>
          <w:p w:rsidR="00907177" w:rsidRPr="009C7ADD" w:rsidRDefault="00907177" w:rsidP="009C7ADD">
            <w:pPr>
              <w:spacing w:line="276" w:lineRule="auto"/>
              <w:rPr>
                <w:rFonts w:ascii="Times New Roman" w:hAnsi="Times New Roman"/>
                <w:sz w:val="28"/>
                <w:szCs w:val="28"/>
              </w:rPr>
            </w:pPr>
            <w:r w:rsidRPr="009C7ADD">
              <w:rPr>
                <w:rFonts w:ascii="Times New Roman" w:hAnsi="Times New Roman"/>
                <w:sz w:val="28"/>
                <w:szCs w:val="28"/>
              </w:rPr>
              <w:t>«Руконт»</w:t>
            </w:r>
          </w:p>
          <w:p w:rsidR="00907177" w:rsidRPr="009C7ADD" w:rsidRDefault="00907177" w:rsidP="009C7ADD">
            <w:pPr>
              <w:tabs>
                <w:tab w:val="left" w:pos="567"/>
              </w:tabs>
              <w:spacing w:line="276" w:lineRule="auto"/>
              <w:rPr>
                <w:rFonts w:ascii="Times New Roman" w:hAnsi="Times New Roman"/>
                <w:sz w:val="28"/>
                <w:szCs w:val="28"/>
              </w:rPr>
            </w:pPr>
            <w:r w:rsidRPr="009C7ADD">
              <w:rPr>
                <w:rFonts w:ascii="Times New Roman" w:hAnsi="Times New Roman"/>
                <w:sz w:val="28"/>
                <w:szCs w:val="28"/>
              </w:rPr>
              <w:t xml:space="preserve">Режим доступа: </w:t>
            </w:r>
            <w:r w:rsidRPr="009C7ADD">
              <w:rPr>
                <w:rFonts w:ascii="Times New Roman" w:hAnsi="Times New Roman"/>
                <w:sz w:val="28"/>
                <w:szCs w:val="28"/>
                <w:lang w:val="en-US"/>
              </w:rPr>
              <w:t>URL</w:t>
            </w:r>
            <w:r w:rsidRPr="009C7ADD">
              <w:rPr>
                <w:rFonts w:ascii="Times New Roman" w:hAnsi="Times New Roman"/>
                <w:sz w:val="28"/>
                <w:szCs w:val="28"/>
              </w:rPr>
              <w:t>:</w:t>
            </w:r>
          </w:p>
          <w:p w:rsidR="00907177" w:rsidRPr="009C7ADD" w:rsidRDefault="00907177" w:rsidP="009C7ADD">
            <w:pPr>
              <w:spacing w:line="276" w:lineRule="auto"/>
              <w:jc w:val="center"/>
              <w:rPr>
                <w:rFonts w:ascii="Times New Roman" w:hAnsi="Times New Roman"/>
                <w:sz w:val="28"/>
                <w:szCs w:val="28"/>
              </w:rPr>
            </w:pPr>
            <w:r w:rsidRPr="009C7ADD">
              <w:rPr>
                <w:rFonts w:ascii="Times New Roman" w:hAnsi="Times New Roman"/>
                <w:sz w:val="28"/>
                <w:szCs w:val="28"/>
                <w:shd w:val="clear" w:color="auto" w:fill="FFFFFF"/>
              </w:rPr>
              <w:t>https://rucont.ru/efd/237235</w:t>
            </w:r>
          </w:p>
        </w:tc>
      </w:tr>
    </w:tbl>
    <w:p w:rsidR="00D43BF2" w:rsidRPr="009C7ADD" w:rsidRDefault="00D43BF2" w:rsidP="009C7ADD">
      <w:pPr>
        <w:spacing w:after="0" w:line="360" w:lineRule="auto"/>
        <w:jc w:val="both"/>
        <w:rPr>
          <w:rFonts w:ascii="Times New Roman" w:hAnsi="Times New Roman"/>
          <w:b/>
          <w:sz w:val="28"/>
          <w:szCs w:val="28"/>
        </w:rPr>
      </w:pPr>
    </w:p>
    <w:p w:rsidR="00D43BF2" w:rsidRPr="009C7ADD" w:rsidRDefault="00D43BF2" w:rsidP="009C7ADD">
      <w:pPr>
        <w:spacing w:after="0" w:line="360" w:lineRule="auto"/>
        <w:jc w:val="both"/>
        <w:rPr>
          <w:rFonts w:ascii="Times New Roman" w:hAnsi="Times New Roman"/>
          <w:b/>
          <w:sz w:val="28"/>
          <w:szCs w:val="28"/>
        </w:rPr>
      </w:pPr>
      <w:r w:rsidRPr="009C7ADD">
        <w:rPr>
          <w:rFonts w:ascii="Times New Roman" w:hAnsi="Times New Roman"/>
          <w:b/>
          <w:sz w:val="28"/>
          <w:szCs w:val="28"/>
        </w:rPr>
        <w:t>7.3 Перечень Интернет-ресурсов</w:t>
      </w:r>
    </w:p>
    <w:p w:rsidR="00D43BF2" w:rsidRPr="009C7ADD" w:rsidRDefault="008A4C48" w:rsidP="009C7ADD">
      <w:pPr>
        <w:pStyle w:val="af1"/>
        <w:numPr>
          <w:ilvl w:val="0"/>
          <w:numId w:val="8"/>
        </w:numPr>
        <w:spacing w:line="360" w:lineRule="auto"/>
        <w:ind w:left="0"/>
        <w:jc w:val="both"/>
        <w:rPr>
          <w:sz w:val="28"/>
          <w:szCs w:val="28"/>
        </w:rPr>
      </w:pPr>
      <w:hyperlink r:id="rId84" w:history="1">
        <w:r w:rsidR="00D43BF2" w:rsidRPr="009C7ADD">
          <w:rPr>
            <w:rStyle w:val="a9"/>
            <w:color w:val="auto"/>
            <w:sz w:val="28"/>
            <w:szCs w:val="28"/>
            <w:lang w:val="en-US"/>
          </w:rPr>
          <w:t>http</w:t>
        </w:r>
        <w:r w:rsidR="00D43BF2" w:rsidRPr="009C7ADD">
          <w:rPr>
            <w:rStyle w:val="a9"/>
            <w:color w:val="auto"/>
            <w:sz w:val="28"/>
            <w:szCs w:val="28"/>
          </w:rPr>
          <w:t>://</w:t>
        </w:r>
        <w:r w:rsidR="00D43BF2" w:rsidRPr="009C7ADD">
          <w:rPr>
            <w:rStyle w:val="a9"/>
            <w:color w:val="auto"/>
            <w:sz w:val="28"/>
            <w:szCs w:val="28"/>
            <w:lang w:val="en-US"/>
          </w:rPr>
          <w:t>biblioclub</w:t>
        </w:r>
        <w:r w:rsidR="00D43BF2" w:rsidRPr="009C7ADD">
          <w:rPr>
            <w:rStyle w:val="a9"/>
            <w:color w:val="auto"/>
            <w:sz w:val="28"/>
            <w:szCs w:val="28"/>
          </w:rPr>
          <w:t>.</w:t>
        </w:r>
        <w:r w:rsidR="00D43BF2" w:rsidRPr="009C7ADD">
          <w:rPr>
            <w:rStyle w:val="a9"/>
            <w:color w:val="auto"/>
            <w:sz w:val="28"/>
            <w:szCs w:val="28"/>
            <w:lang w:val="en-US"/>
          </w:rPr>
          <w:t>ru</w:t>
        </w:r>
      </w:hyperlink>
    </w:p>
    <w:p w:rsidR="00D43BF2" w:rsidRPr="009C7ADD" w:rsidRDefault="008A4C48" w:rsidP="009C7ADD">
      <w:pPr>
        <w:pStyle w:val="af1"/>
        <w:numPr>
          <w:ilvl w:val="0"/>
          <w:numId w:val="8"/>
        </w:numPr>
        <w:spacing w:line="360" w:lineRule="auto"/>
        <w:ind w:left="0"/>
        <w:jc w:val="both"/>
        <w:rPr>
          <w:sz w:val="28"/>
          <w:szCs w:val="28"/>
        </w:rPr>
      </w:pPr>
      <w:hyperlink r:id="rId85" w:history="1">
        <w:r w:rsidR="00D43BF2" w:rsidRPr="009C7ADD">
          <w:rPr>
            <w:rStyle w:val="a9"/>
            <w:color w:val="auto"/>
            <w:sz w:val="28"/>
            <w:szCs w:val="28"/>
          </w:rPr>
          <w:t>http://rucont.ru</w:t>
        </w:r>
      </w:hyperlink>
    </w:p>
    <w:p w:rsidR="00D43BF2" w:rsidRPr="009C7ADD" w:rsidRDefault="008A4C48" w:rsidP="009C7ADD">
      <w:pPr>
        <w:pStyle w:val="af1"/>
        <w:numPr>
          <w:ilvl w:val="0"/>
          <w:numId w:val="8"/>
        </w:numPr>
        <w:spacing w:line="360" w:lineRule="auto"/>
        <w:ind w:left="0"/>
        <w:jc w:val="both"/>
        <w:rPr>
          <w:sz w:val="28"/>
          <w:szCs w:val="28"/>
        </w:rPr>
      </w:pPr>
      <w:hyperlink r:id="rId86" w:history="1">
        <w:r w:rsidR="00D43BF2" w:rsidRPr="009C7ADD">
          <w:rPr>
            <w:rStyle w:val="a9"/>
            <w:color w:val="auto"/>
            <w:sz w:val="28"/>
            <w:szCs w:val="28"/>
          </w:rPr>
          <w:t>http://portal.izhgsha.ru</w:t>
        </w:r>
      </w:hyperlink>
    </w:p>
    <w:p w:rsidR="00D43BF2" w:rsidRPr="009C7ADD" w:rsidRDefault="008A4C48"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rPr>
      </w:pPr>
      <w:hyperlink r:id="rId87" w:history="1">
        <w:r w:rsidR="00D43BF2" w:rsidRPr="009C7ADD">
          <w:rPr>
            <w:rStyle w:val="a9"/>
            <w:rFonts w:ascii="Times New Roman" w:hAnsi="Times New Roman"/>
            <w:bCs/>
            <w:color w:val="auto"/>
            <w:spacing w:val="-9"/>
            <w:sz w:val="28"/>
            <w:szCs w:val="28"/>
            <w:lang w:val="en-US"/>
          </w:rPr>
          <w:t>www</w:t>
        </w:r>
        <w:r w:rsidR="00D43BF2" w:rsidRPr="009C7ADD">
          <w:rPr>
            <w:rStyle w:val="a9"/>
            <w:rFonts w:ascii="Times New Roman" w:hAnsi="Times New Roman"/>
            <w:bCs/>
            <w:color w:val="auto"/>
            <w:spacing w:val="-9"/>
            <w:sz w:val="28"/>
            <w:szCs w:val="28"/>
          </w:rPr>
          <w:t>.</w:t>
        </w:r>
        <w:r w:rsidR="00D43BF2" w:rsidRPr="009C7ADD">
          <w:rPr>
            <w:rStyle w:val="a9"/>
            <w:rFonts w:ascii="Times New Roman" w:hAnsi="Times New Roman"/>
            <w:bCs/>
            <w:color w:val="auto"/>
            <w:spacing w:val="-9"/>
            <w:sz w:val="28"/>
            <w:szCs w:val="28"/>
            <w:lang w:val="en-US"/>
          </w:rPr>
          <w:t>inopressa</w:t>
        </w:r>
        <w:r w:rsidR="00D43BF2" w:rsidRPr="009C7ADD">
          <w:rPr>
            <w:rStyle w:val="a9"/>
            <w:rFonts w:ascii="Times New Roman" w:hAnsi="Times New Roman"/>
            <w:bCs/>
            <w:color w:val="auto"/>
            <w:spacing w:val="-9"/>
            <w:sz w:val="28"/>
            <w:szCs w:val="28"/>
          </w:rPr>
          <w:t>.</w:t>
        </w:r>
        <w:r w:rsidR="00D43BF2" w:rsidRPr="009C7ADD">
          <w:rPr>
            <w:rStyle w:val="a9"/>
            <w:rFonts w:ascii="Times New Roman" w:hAnsi="Times New Roman"/>
            <w:bCs/>
            <w:color w:val="auto"/>
            <w:spacing w:val="-9"/>
            <w:sz w:val="28"/>
            <w:szCs w:val="28"/>
            <w:lang w:val="en-US"/>
          </w:rPr>
          <w:t>ru</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lang w:val="en-US"/>
        </w:rPr>
      </w:pPr>
      <w:r w:rsidRPr="009C7ADD">
        <w:rPr>
          <w:rFonts w:ascii="Times New Roman" w:hAnsi="Times New Roman"/>
          <w:bCs/>
          <w:spacing w:val="-9"/>
          <w:sz w:val="28"/>
          <w:szCs w:val="28"/>
        </w:rPr>
        <w:t>Журнал</w:t>
      </w:r>
      <w:r w:rsidRPr="009C7ADD">
        <w:rPr>
          <w:rFonts w:ascii="Times New Roman" w:hAnsi="Times New Roman"/>
          <w:bCs/>
          <w:spacing w:val="-9"/>
          <w:sz w:val="28"/>
          <w:szCs w:val="28"/>
          <w:lang w:val="en-US"/>
        </w:rPr>
        <w:t xml:space="preserve"> «Cosmopolitan»  // </w:t>
      </w:r>
      <w:hyperlink r:id="rId88" w:history="1">
        <w:r w:rsidRPr="009C7ADD">
          <w:rPr>
            <w:rStyle w:val="a9"/>
            <w:rFonts w:ascii="Times New Roman" w:hAnsi="Times New Roman"/>
            <w:bCs/>
            <w:color w:val="auto"/>
            <w:spacing w:val="-9"/>
            <w:sz w:val="28"/>
            <w:szCs w:val="28"/>
            <w:lang w:val="en-US"/>
          </w:rPr>
          <w:t>www.cosmopolitan.com</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lang w:val="en-US"/>
        </w:rPr>
      </w:pPr>
      <w:r w:rsidRPr="009C7ADD">
        <w:rPr>
          <w:rFonts w:ascii="Times New Roman" w:hAnsi="Times New Roman"/>
          <w:bCs/>
          <w:spacing w:val="-9"/>
          <w:sz w:val="28"/>
          <w:szCs w:val="28"/>
        </w:rPr>
        <w:t>Газета</w:t>
      </w:r>
      <w:r w:rsidRPr="009C7ADD">
        <w:rPr>
          <w:rFonts w:ascii="Times New Roman" w:hAnsi="Times New Roman"/>
          <w:bCs/>
          <w:spacing w:val="-9"/>
          <w:sz w:val="28"/>
          <w:szCs w:val="28"/>
          <w:lang w:val="en-US"/>
        </w:rPr>
        <w:t xml:space="preserve"> «Financial times» // </w:t>
      </w:r>
      <w:hyperlink r:id="rId89" w:history="1">
        <w:r w:rsidRPr="009C7ADD">
          <w:rPr>
            <w:rStyle w:val="a9"/>
            <w:rFonts w:ascii="Times New Roman" w:hAnsi="Times New Roman"/>
            <w:bCs/>
            <w:color w:val="auto"/>
            <w:spacing w:val="-9"/>
            <w:sz w:val="28"/>
            <w:szCs w:val="28"/>
            <w:lang w:val="en-US"/>
          </w:rPr>
          <w:t>www.financialtimes.com</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lang w:val="en-US"/>
        </w:rPr>
      </w:pPr>
      <w:r w:rsidRPr="009C7ADD">
        <w:rPr>
          <w:rFonts w:ascii="Times New Roman" w:hAnsi="Times New Roman"/>
          <w:bCs/>
          <w:spacing w:val="-9"/>
          <w:sz w:val="28"/>
          <w:szCs w:val="28"/>
        </w:rPr>
        <w:t>Журнал</w:t>
      </w:r>
      <w:r w:rsidRPr="009C7ADD">
        <w:rPr>
          <w:rFonts w:ascii="Times New Roman" w:hAnsi="Times New Roman"/>
          <w:bCs/>
          <w:spacing w:val="-9"/>
          <w:sz w:val="28"/>
          <w:szCs w:val="28"/>
          <w:lang w:val="en-US"/>
        </w:rPr>
        <w:t xml:space="preserve"> «Newsweek» // </w:t>
      </w:r>
      <w:hyperlink r:id="rId90" w:history="1">
        <w:r w:rsidRPr="009C7ADD">
          <w:rPr>
            <w:rStyle w:val="a9"/>
            <w:rFonts w:ascii="Times New Roman" w:hAnsi="Times New Roman"/>
            <w:bCs/>
            <w:color w:val="auto"/>
            <w:spacing w:val="-9"/>
            <w:sz w:val="28"/>
            <w:szCs w:val="28"/>
            <w:lang w:val="en-US"/>
          </w:rPr>
          <w:t>www.newsweek.com</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lang w:val="en-US"/>
        </w:rPr>
      </w:pPr>
      <w:r w:rsidRPr="009C7ADD">
        <w:rPr>
          <w:rFonts w:ascii="Times New Roman" w:hAnsi="Times New Roman"/>
          <w:bCs/>
          <w:spacing w:val="-9"/>
          <w:sz w:val="28"/>
          <w:szCs w:val="28"/>
        </w:rPr>
        <w:t>Газета</w:t>
      </w:r>
      <w:r w:rsidRPr="009C7ADD">
        <w:rPr>
          <w:rFonts w:ascii="Times New Roman" w:hAnsi="Times New Roman"/>
          <w:bCs/>
          <w:spacing w:val="-9"/>
          <w:sz w:val="28"/>
          <w:szCs w:val="28"/>
          <w:lang w:val="en-US"/>
        </w:rPr>
        <w:t xml:space="preserve"> «New York Times» // </w:t>
      </w:r>
      <w:hyperlink r:id="rId91" w:history="1">
        <w:r w:rsidRPr="009C7ADD">
          <w:rPr>
            <w:rStyle w:val="a9"/>
            <w:rFonts w:ascii="Times New Roman" w:hAnsi="Times New Roman"/>
            <w:bCs/>
            <w:color w:val="auto"/>
            <w:spacing w:val="-9"/>
            <w:sz w:val="28"/>
            <w:szCs w:val="28"/>
            <w:lang w:val="en-US"/>
          </w:rPr>
          <w:t>www.nytimes.com</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lang w:val="en-US"/>
        </w:rPr>
      </w:pPr>
      <w:r w:rsidRPr="009C7ADD">
        <w:rPr>
          <w:rFonts w:ascii="Times New Roman" w:hAnsi="Times New Roman"/>
          <w:bCs/>
          <w:spacing w:val="-9"/>
          <w:sz w:val="28"/>
          <w:szCs w:val="28"/>
        </w:rPr>
        <w:t>Газета</w:t>
      </w:r>
      <w:r w:rsidRPr="009C7ADD">
        <w:rPr>
          <w:rFonts w:ascii="Times New Roman" w:hAnsi="Times New Roman"/>
          <w:bCs/>
          <w:spacing w:val="-9"/>
          <w:sz w:val="28"/>
          <w:szCs w:val="28"/>
          <w:lang w:val="en-US"/>
        </w:rPr>
        <w:t xml:space="preserve"> «The Times» // </w:t>
      </w:r>
      <w:hyperlink r:id="rId92" w:history="1">
        <w:r w:rsidRPr="009C7ADD">
          <w:rPr>
            <w:rStyle w:val="a9"/>
            <w:rFonts w:ascii="Times New Roman" w:hAnsi="Times New Roman"/>
            <w:color w:val="auto"/>
            <w:sz w:val="28"/>
            <w:szCs w:val="28"/>
            <w:lang w:val="en-US"/>
          </w:rPr>
          <w:t>www.timesonline.co.uk</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rPr>
      </w:pPr>
      <w:r w:rsidRPr="009C7ADD">
        <w:rPr>
          <w:rFonts w:ascii="Times New Roman" w:hAnsi="Times New Roman"/>
          <w:bCs/>
          <w:spacing w:val="-9"/>
          <w:sz w:val="28"/>
          <w:szCs w:val="28"/>
        </w:rPr>
        <w:t>Журнал «</w:t>
      </w:r>
      <w:r w:rsidRPr="009C7ADD">
        <w:rPr>
          <w:rFonts w:ascii="Times New Roman" w:hAnsi="Times New Roman"/>
          <w:bCs/>
          <w:spacing w:val="-9"/>
          <w:sz w:val="28"/>
          <w:szCs w:val="28"/>
          <w:lang w:val="en-US"/>
        </w:rPr>
        <w:t>Time</w:t>
      </w:r>
      <w:r w:rsidRPr="009C7ADD">
        <w:rPr>
          <w:rFonts w:ascii="Times New Roman" w:hAnsi="Times New Roman"/>
          <w:bCs/>
          <w:spacing w:val="-9"/>
          <w:sz w:val="28"/>
          <w:szCs w:val="28"/>
        </w:rPr>
        <w:t xml:space="preserve">» // </w:t>
      </w:r>
      <w:hyperlink r:id="rId93" w:history="1">
        <w:r w:rsidRPr="009C7ADD">
          <w:rPr>
            <w:rStyle w:val="a9"/>
            <w:rFonts w:ascii="Times New Roman" w:hAnsi="Times New Roman"/>
            <w:bCs/>
            <w:color w:val="auto"/>
            <w:spacing w:val="-9"/>
            <w:sz w:val="28"/>
            <w:szCs w:val="28"/>
            <w:lang w:val="en-US"/>
          </w:rPr>
          <w:t>www</w:t>
        </w:r>
        <w:r w:rsidRPr="009C7ADD">
          <w:rPr>
            <w:rStyle w:val="a9"/>
            <w:rFonts w:ascii="Times New Roman" w:hAnsi="Times New Roman"/>
            <w:bCs/>
            <w:color w:val="auto"/>
            <w:spacing w:val="-9"/>
            <w:sz w:val="28"/>
            <w:szCs w:val="28"/>
          </w:rPr>
          <w:t>.</w:t>
        </w:r>
        <w:r w:rsidRPr="009C7ADD">
          <w:rPr>
            <w:rStyle w:val="a9"/>
            <w:rFonts w:ascii="Times New Roman" w:hAnsi="Times New Roman"/>
            <w:bCs/>
            <w:color w:val="auto"/>
            <w:spacing w:val="-9"/>
            <w:sz w:val="28"/>
            <w:szCs w:val="28"/>
            <w:lang w:val="en-US"/>
          </w:rPr>
          <w:t>time</w:t>
        </w:r>
        <w:r w:rsidRPr="009C7ADD">
          <w:rPr>
            <w:rStyle w:val="a9"/>
            <w:rFonts w:ascii="Times New Roman" w:hAnsi="Times New Roman"/>
            <w:bCs/>
            <w:color w:val="auto"/>
            <w:spacing w:val="-9"/>
            <w:sz w:val="28"/>
            <w:szCs w:val="28"/>
          </w:rPr>
          <w:t>.</w:t>
        </w:r>
        <w:r w:rsidRPr="009C7ADD">
          <w:rPr>
            <w:rStyle w:val="a9"/>
            <w:rFonts w:ascii="Times New Roman" w:hAnsi="Times New Roman"/>
            <w:bCs/>
            <w:color w:val="auto"/>
            <w:spacing w:val="-9"/>
            <w:sz w:val="28"/>
            <w:szCs w:val="28"/>
            <w:lang w:val="en-US"/>
          </w:rPr>
          <w:t>com</w:t>
        </w:r>
      </w:hyperlink>
    </w:p>
    <w:p w:rsidR="00D43BF2" w:rsidRPr="009C7ADD" w:rsidRDefault="00D43BF2" w:rsidP="009C7ADD">
      <w:pPr>
        <w:numPr>
          <w:ilvl w:val="0"/>
          <w:numId w:val="8"/>
        </w:numPr>
        <w:shd w:val="clear" w:color="auto" w:fill="FFFFFF"/>
        <w:tabs>
          <w:tab w:val="left" w:pos="851"/>
        </w:tabs>
        <w:spacing w:after="0" w:line="360" w:lineRule="auto"/>
        <w:ind w:left="0" w:right="61"/>
        <w:jc w:val="both"/>
        <w:rPr>
          <w:rFonts w:ascii="Times New Roman" w:hAnsi="Times New Roman"/>
          <w:bCs/>
          <w:spacing w:val="-9"/>
          <w:sz w:val="28"/>
          <w:szCs w:val="28"/>
          <w:lang w:val="en-US"/>
        </w:rPr>
      </w:pPr>
      <w:r w:rsidRPr="009C7ADD">
        <w:rPr>
          <w:rFonts w:ascii="Times New Roman" w:hAnsi="Times New Roman"/>
          <w:bCs/>
          <w:spacing w:val="-9"/>
          <w:sz w:val="28"/>
          <w:szCs w:val="28"/>
        </w:rPr>
        <w:t>Газета</w:t>
      </w:r>
      <w:r w:rsidRPr="009C7ADD">
        <w:rPr>
          <w:rFonts w:ascii="Times New Roman" w:hAnsi="Times New Roman"/>
          <w:bCs/>
          <w:spacing w:val="-9"/>
          <w:sz w:val="28"/>
          <w:szCs w:val="28"/>
          <w:lang w:val="en-US"/>
        </w:rPr>
        <w:t xml:space="preserve"> «Washington post» // </w:t>
      </w:r>
      <w:hyperlink r:id="rId94" w:history="1">
        <w:r w:rsidRPr="009C7ADD">
          <w:rPr>
            <w:rStyle w:val="a9"/>
            <w:rFonts w:ascii="Times New Roman" w:hAnsi="Times New Roman"/>
            <w:bCs/>
            <w:color w:val="auto"/>
            <w:spacing w:val="-9"/>
            <w:sz w:val="28"/>
            <w:szCs w:val="28"/>
            <w:lang w:val="en-US"/>
          </w:rPr>
          <w:t>www.washingtonpost.com</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lang w:val="en-US"/>
        </w:rPr>
      </w:pPr>
      <w:hyperlink r:id="rId95" w:history="1">
        <w:r w:rsidR="00D43BF2" w:rsidRPr="009C7ADD">
          <w:rPr>
            <w:rStyle w:val="a9"/>
            <w:rFonts w:ascii="Times New Roman" w:hAnsi="Times New Roman"/>
            <w:color w:val="auto"/>
            <w:sz w:val="28"/>
            <w:szCs w:val="28"/>
            <w:lang w:val="en-US"/>
          </w:rPr>
          <w:t>http://news.bbc.co.uk/</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rPr>
      </w:pPr>
      <w:hyperlink r:id="rId96" w:history="1">
        <w:r w:rsidR="00D43BF2" w:rsidRPr="009C7ADD">
          <w:rPr>
            <w:rStyle w:val="a9"/>
            <w:rFonts w:ascii="Times New Roman" w:hAnsi="Times New Roman"/>
            <w:color w:val="auto"/>
            <w:sz w:val="28"/>
            <w:szCs w:val="28"/>
          </w:rPr>
          <w:t>http://breakingnewsenglish.com/</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rPr>
      </w:pPr>
      <w:hyperlink r:id="rId97" w:history="1">
        <w:r w:rsidR="00D43BF2" w:rsidRPr="009C7ADD">
          <w:rPr>
            <w:rStyle w:val="a9"/>
            <w:rFonts w:ascii="Times New Roman" w:hAnsi="Times New Roman"/>
            <w:color w:val="auto"/>
            <w:sz w:val="28"/>
            <w:szCs w:val="28"/>
            <w:lang w:val="en-US"/>
          </w:rPr>
          <w:t>http://www.onestopenglish.com/</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rPr>
      </w:pPr>
      <w:hyperlink r:id="rId98" w:history="1">
        <w:r w:rsidR="00D43BF2" w:rsidRPr="009C7ADD">
          <w:rPr>
            <w:rStyle w:val="a9"/>
            <w:rFonts w:ascii="Times New Roman" w:hAnsi="Times New Roman"/>
            <w:color w:val="auto"/>
            <w:sz w:val="28"/>
            <w:szCs w:val="28"/>
          </w:rPr>
          <w:t>http://infoenglish.info/</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rPr>
      </w:pPr>
      <w:hyperlink r:id="rId99" w:history="1">
        <w:r w:rsidR="00D43BF2" w:rsidRPr="009C7ADD">
          <w:rPr>
            <w:rStyle w:val="a9"/>
            <w:rFonts w:ascii="Times New Roman" w:hAnsi="Times New Roman"/>
            <w:color w:val="auto"/>
            <w:sz w:val="28"/>
            <w:szCs w:val="28"/>
            <w:lang w:val="en-US"/>
          </w:rPr>
          <w:t>http</w:t>
        </w:r>
        <w:r w:rsidR="00D43BF2" w:rsidRPr="009C7ADD">
          <w:rPr>
            <w:rStyle w:val="a9"/>
            <w:rFonts w:ascii="Times New Roman" w:hAnsi="Times New Roman"/>
            <w:color w:val="auto"/>
            <w:sz w:val="28"/>
            <w:szCs w:val="28"/>
          </w:rPr>
          <w:t>://</w:t>
        </w:r>
        <w:r w:rsidR="00D43BF2" w:rsidRPr="009C7ADD">
          <w:rPr>
            <w:rStyle w:val="a9"/>
            <w:rFonts w:ascii="Times New Roman" w:hAnsi="Times New Roman"/>
            <w:color w:val="auto"/>
            <w:sz w:val="28"/>
            <w:szCs w:val="28"/>
            <w:lang w:val="en-US"/>
          </w:rPr>
          <w:t>www</w:t>
        </w:r>
        <w:r w:rsidR="00D43BF2" w:rsidRPr="009C7ADD">
          <w:rPr>
            <w:rStyle w:val="a9"/>
            <w:rFonts w:ascii="Times New Roman" w:hAnsi="Times New Roman"/>
            <w:color w:val="auto"/>
            <w:sz w:val="28"/>
            <w:szCs w:val="28"/>
          </w:rPr>
          <w:t>.</w:t>
        </w:r>
        <w:r w:rsidR="00D43BF2" w:rsidRPr="009C7ADD">
          <w:rPr>
            <w:rStyle w:val="a9"/>
            <w:rFonts w:ascii="Times New Roman" w:hAnsi="Times New Roman"/>
            <w:bCs/>
            <w:color w:val="auto"/>
            <w:sz w:val="28"/>
            <w:szCs w:val="28"/>
            <w:lang w:val="en-US"/>
          </w:rPr>
          <w:t>goodenglish</w:t>
        </w:r>
        <w:r w:rsidR="00D43BF2" w:rsidRPr="009C7ADD">
          <w:rPr>
            <w:rStyle w:val="a9"/>
            <w:rFonts w:ascii="Times New Roman" w:hAnsi="Times New Roman"/>
            <w:bCs/>
            <w:color w:val="auto"/>
            <w:sz w:val="28"/>
            <w:szCs w:val="28"/>
          </w:rPr>
          <w:t>.</w:t>
        </w:r>
        <w:r w:rsidR="00D43BF2" w:rsidRPr="009C7ADD">
          <w:rPr>
            <w:rStyle w:val="a9"/>
            <w:rFonts w:ascii="Times New Roman" w:hAnsi="Times New Roman"/>
            <w:bCs/>
            <w:color w:val="auto"/>
            <w:sz w:val="28"/>
            <w:szCs w:val="28"/>
            <w:lang w:val="en-US"/>
          </w:rPr>
          <w:t>narod</w:t>
        </w:r>
        <w:r w:rsidR="00D43BF2" w:rsidRPr="009C7ADD">
          <w:rPr>
            <w:rStyle w:val="a9"/>
            <w:rFonts w:ascii="Times New Roman" w:hAnsi="Times New Roman"/>
            <w:bCs/>
            <w:color w:val="auto"/>
            <w:sz w:val="28"/>
            <w:szCs w:val="28"/>
          </w:rPr>
          <w:t>.</w:t>
        </w:r>
        <w:r w:rsidR="00D43BF2" w:rsidRPr="009C7ADD">
          <w:rPr>
            <w:rStyle w:val="a9"/>
            <w:rFonts w:ascii="Times New Roman" w:hAnsi="Times New Roman"/>
            <w:bCs/>
            <w:color w:val="auto"/>
            <w:sz w:val="28"/>
            <w:szCs w:val="28"/>
            <w:lang w:val="en-US"/>
          </w:rPr>
          <w:t>ru</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lang w:val="en-US"/>
        </w:rPr>
      </w:pPr>
      <w:hyperlink r:id="rId100" w:history="1">
        <w:r w:rsidR="00D43BF2" w:rsidRPr="009C7ADD">
          <w:rPr>
            <w:rStyle w:val="a9"/>
            <w:rFonts w:ascii="Times New Roman" w:hAnsi="Times New Roman"/>
            <w:color w:val="auto"/>
            <w:sz w:val="28"/>
            <w:szCs w:val="28"/>
            <w:lang w:val="en-US"/>
          </w:rPr>
          <w:t>http</w:t>
        </w:r>
        <w:r w:rsidR="00D43BF2" w:rsidRPr="009C7ADD">
          <w:rPr>
            <w:rStyle w:val="a9"/>
            <w:rFonts w:ascii="Times New Roman" w:hAnsi="Times New Roman"/>
            <w:color w:val="auto"/>
            <w:sz w:val="28"/>
            <w:szCs w:val="28"/>
          </w:rPr>
          <w:t>://</w:t>
        </w:r>
        <w:r w:rsidR="00D43BF2" w:rsidRPr="009C7ADD">
          <w:rPr>
            <w:rStyle w:val="a9"/>
            <w:rFonts w:ascii="Times New Roman" w:hAnsi="Times New Roman"/>
            <w:color w:val="auto"/>
            <w:sz w:val="28"/>
            <w:szCs w:val="28"/>
            <w:lang w:val="en-US"/>
          </w:rPr>
          <w:t>www</w:t>
        </w:r>
        <w:r w:rsidR="00D43BF2" w:rsidRPr="009C7ADD">
          <w:rPr>
            <w:rStyle w:val="a9"/>
            <w:rFonts w:ascii="Times New Roman" w:hAnsi="Times New Roman"/>
            <w:color w:val="auto"/>
            <w:sz w:val="28"/>
            <w:szCs w:val="28"/>
          </w:rPr>
          <w:t>.</w:t>
        </w:r>
        <w:r w:rsidR="00D43BF2" w:rsidRPr="009C7ADD">
          <w:rPr>
            <w:rStyle w:val="a9"/>
            <w:rFonts w:ascii="Times New Roman" w:hAnsi="Times New Roman"/>
            <w:bCs/>
            <w:color w:val="auto"/>
            <w:sz w:val="28"/>
            <w:szCs w:val="28"/>
            <w:lang w:val="en-US"/>
          </w:rPr>
          <w:t>study.ru</w:t>
        </w:r>
      </w:hyperlink>
    </w:p>
    <w:p w:rsidR="00D43BF2" w:rsidRPr="009C7ADD" w:rsidRDefault="008A4C48" w:rsidP="009C7ADD">
      <w:pPr>
        <w:numPr>
          <w:ilvl w:val="0"/>
          <w:numId w:val="8"/>
        </w:numPr>
        <w:tabs>
          <w:tab w:val="left" w:pos="180"/>
          <w:tab w:val="left" w:pos="360"/>
          <w:tab w:val="left" w:pos="851"/>
        </w:tabs>
        <w:spacing w:after="0" w:line="360" w:lineRule="auto"/>
        <w:ind w:left="0"/>
        <w:jc w:val="both"/>
        <w:rPr>
          <w:rFonts w:ascii="Times New Roman" w:hAnsi="Times New Roman"/>
          <w:sz w:val="28"/>
          <w:szCs w:val="28"/>
          <w:lang w:val="en-US"/>
        </w:rPr>
      </w:pPr>
      <w:hyperlink r:id="rId101" w:history="1">
        <w:r w:rsidR="00D43BF2" w:rsidRPr="009C7ADD">
          <w:rPr>
            <w:rStyle w:val="a9"/>
            <w:rFonts w:ascii="Times New Roman" w:hAnsi="Times New Roman"/>
            <w:color w:val="auto"/>
            <w:sz w:val="28"/>
            <w:szCs w:val="28"/>
            <w:lang w:val="en-US"/>
          </w:rPr>
          <w:t>http://eng.1september.ru/2004/40/&lt;/b&gt;//top.list.ru/jump?from=20470</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lang w:val="en-US"/>
        </w:rPr>
      </w:pPr>
      <w:hyperlink r:id="rId102" w:history="1">
        <w:r w:rsidR="00D43BF2" w:rsidRPr="009C7ADD">
          <w:rPr>
            <w:rStyle w:val="a9"/>
            <w:rFonts w:ascii="Times New Roman" w:hAnsi="Times New Roman"/>
            <w:color w:val="auto"/>
            <w:sz w:val="28"/>
            <w:szCs w:val="28"/>
            <w:lang w:val="en-US"/>
          </w:rPr>
          <w:t>http://lingafon.nm.ru/</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iCs/>
          <w:sz w:val="28"/>
          <w:szCs w:val="28"/>
          <w:lang w:val="en-US"/>
        </w:rPr>
      </w:pPr>
      <w:hyperlink r:id="rId103" w:history="1">
        <w:r w:rsidR="00D43BF2" w:rsidRPr="009C7ADD">
          <w:rPr>
            <w:rStyle w:val="a9"/>
            <w:rFonts w:ascii="Times New Roman" w:hAnsi="Times New Roman"/>
            <w:iCs/>
            <w:color w:val="auto"/>
            <w:sz w:val="28"/>
            <w:szCs w:val="28"/>
            <w:lang w:val="en-US"/>
          </w:rPr>
          <w:t>http://www.howjsay.com</w:t>
        </w:r>
      </w:hyperlink>
      <w:r w:rsidR="00D43BF2" w:rsidRPr="009C7ADD">
        <w:rPr>
          <w:rFonts w:ascii="Times New Roman" w:hAnsi="Times New Roman"/>
          <w:iCs/>
          <w:sz w:val="28"/>
          <w:szCs w:val="28"/>
          <w:lang w:val="en-US"/>
        </w:rPr>
        <w:t xml:space="preserve"> /</w:t>
      </w:r>
    </w:p>
    <w:p w:rsidR="00D43BF2" w:rsidRPr="009C7ADD" w:rsidRDefault="008A4C48" w:rsidP="009C7ADD">
      <w:pPr>
        <w:numPr>
          <w:ilvl w:val="0"/>
          <w:numId w:val="8"/>
        </w:numPr>
        <w:tabs>
          <w:tab w:val="left" w:pos="851"/>
        </w:tabs>
        <w:spacing w:after="0" w:line="360" w:lineRule="auto"/>
        <w:ind w:left="0"/>
        <w:jc w:val="both"/>
        <w:rPr>
          <w:rFonts w:ascii="Times New Roman" w:hAnsi="Times New Roman"/>
          <w:iCs/>
          <w:sz w:val="28"/>
          <w:szCs w:val="28"/>
          <w:lang w:val="en-US"/>
        </w:rPr>
      </w:pPr>
      <w:hyperlink r:id="rId104" w:history="1">
        <w:r w:rsidR="00D43BF2" w:rsidRPr="009C7ADD">
          <w:rPr>
            <w:rStyle w:val="a9"/>
            <w:rFonts w:ascii="Times New Roman" w:hAnsi="Times New Roman"/>
            <w:iCs/>
            <w:color w:val="auto"/>
            <w:sz w:val="28"/>
            <w:szCs w:val="28"/>
            <w:lang w:val="en-US"/>
          </w:rPr>
          <w:t>http://www.stuff.co.uk/calcul_nd.htm</w:t>
        </w:r>
      </w:hyperlink>
    </w:p>
    <w:p w:rsidR="00D43BF2" w:rsidRPr="009C7ADD" w:rsidRDefault="008A4C48" w:rsidP="009C7ADD">
      <w:pPr>
        <w:pStyle w:val="2"/>
        <w:numPr>
          <w:ilvl w:val="0"/>
          <w:numId w:val="8"/>
        </w:numPr>
        <w:tabs>
          <w:tab w:val="left" w:pos="476"/>
          <w:tab w:val="left" w:pos="851"/>
        </w:tabs>
        <w:spacing w:before="0" w:after="0" w:line="360" w:lineRule="auto"/>
        <w:ind w:left="0"/>
        <w:jc w:val="both"/>
        <w:rPr>
          <w:rFonts w:ascii="Times New Roman" w:hAnsi="Times New Roman" w:cs="Times New Roman"/>
          <w:b w:val="0"/>
          <w:i w:val="0"/>
          <w:lang w:val="en-US"/>
        </w:rPr>
      </w:pPr>
      <w:hyperlink r:id="rId105" w:history="1">
        <w:r w:rsidR="00D43BF2" w:rsidRPr="009C7ADD">
          <w:rPr>
            <w:rStyle w:val="a9"/>
            <w:rFonts w:ascii="Times New Roman" w:hAnsi="Times New Roman"/>
            <w:b w:val="0"/>
            <w:i w:val="0"/>
            <w:color w:val="auto"/>
            <w:lang w:val="en-US"/>
          </w:rPr>
          <w:t>http://www.arts.uwa.edu.au/LingWWW/LIN101-2001/NOTES101/PhonIII.html</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lang w:val="en-US"/>
        </w:rPr>
      </w:pPr>
      <w:hyperlink r:id="rId106" w:history="1">
        <w:r w:rsidR="00D43BF2" w:rsidRPr="009C7ADD">
          <w:rPr>
            <w:rStyle w:val="a9"/>
            <w:rFonts w:ascii="Times New Roman" w:hAnsi="Times New Roman"/>
            <w:color w:val="auto"/>
            <w:sz w:val="28"/>
            <w:szCs w:val="28"/>
            <w:lang w:val="en-US"/>
          </w:rPr>
          <w:t>http://www.esl-lounge.com/pronunciation/pronstresspatterndominoes.shtm</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bCs/>
          <w:sz w:val="28"/>
          <w:szCs w:val="28"/>
          <w:lang w:val="en-US"/>
        </w:rPr>
      </w:pPr>
      <w:hyperlink r:id="rId107" w:history="1">
        <w:r w:rsidR="00D43BF2" w:rsidRPr="009C7ADD">
          <w:rPr>
            <w:rStyle w:val="a9"/>
            <w:rFonts w:ascii="Times New Roman" w:hAnsi="Times New Roman"/>
            <w:iCs/>
            <w:color w:val="auto"/>
            <w:sz w:val="28"/>
            <w:szCs w:val="28"/>
            <w:lang w:val="en-US"/>
          </w:rPr>
          <w:t>http://www.repeatafterus.com/</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iCs/>
          <w:sz w:val="28"/>
          <w:szCs w:val="28"/>
          <w:lang w:val="en-US"/>
        </w:rPr>
      </w:pPr>
      <w:hyperlink r:id="rId108" w:history="1">
        <w:r w:rsidR="00D43BF2" w:rsidRPr="009C7ADD">
          <w:rPr>
            <w:rStyle w:val="a9"/>
            <w:rFonts w:ascii="Times New Roman" w:hAnsi="Times New Roman"/>
            <w:iCs/>
            <w:color w:val="auto"/>
            <w:sz w:val="28"/>
            <w:szCs w:val="28"/>
            <w:lang w:val="en-US"/>
          </w:rPr>
          <w:t>http://www.britishcouncil.org/kids-songs-easy.htm</w:t>
        </w:r>
      </w:hyperlink>
    </w:p>
    <w:p w:rsidR="00D43BF2" w:rsidRPr="009C7ADD" w:rsidRDefault="008A4C48" w:rsidP="009C7ADD">
      <w:pPr>
        <w:numPr>
          <w:ilvl w:val="0"/>
          <w:numId w:val="8"/>
        </w:numPr>
        <w:tabs>
          <w:tab w:val="left" w:pos="851"/>
        </w:tabs>
        <w:spacing w:after="0" w:line="360" w:lineRule="auto"/>
        <w:ind w:left="0"/>
        <w:jc w:val="both"/>
        <w:rPr>
          <w:rStyle w:val="url"/>
          <w:rFonts w:ascii="Times New Roman" w:hAnsi="Times New Roman"/>
          <w:color w:val="auto"/>
          <w:sz w:val="28"/>
          <w:szCs w:val="28"/>
          <w:lang w:val="en-US"/>
        </w:rPr>
      </w:pPr>
      <w:hyperlink r:id="rId109" w:history="1">
        <w:r w:rsidR="00D43BF2" w:rsidRPr="009C7ADD">
          <w:rPr>
            <w:rStyle w:val="a9"/>
            <w:rFonts w:ascii="Times New Roman" w:hAnsi="Times New Roman"/>
            <w:color w:val="auto"/>
            <w:sz w:val="28"/>
            <w:szCs w:val="28"/>
            <w:lang w:val="en-US"/>
          </w:rPr>
          <w:t>http://www.hio.ft.hanze.nl/thar/listen.htm</w:t>
        </w:r>
      </w:hyperlink>
    </w:p>
    <w:p w:rsidR="00D43BF2" w:rsidRPr="009C7ADD" w:rsidRDefault="008A4C48" w:rsidP="009C7ADD">
      <w:pPr>
        <w:numPr>
          <w:ilvl w:val="0"/>
          <w:numId w:val="8"/>
        </w:numPr>
        <w:tabs>
          <w:tab w:val="left" w:pos="851"/>
        </w:tabs>
        <w:spacing w:after="0" w:line="360" w:lineRule="auto"/>
        <w:ind w:left="0"/>
        <w:jc w:val="both"/>
        <w:rPr>
          <w:rFonts w:ascii="Times New Roman" w:hAnsi="Times New Roman"/>
          <w:sz w:val="28"/>
          <w:szCs w:val="28"/>
          <w:lang w:val="en-US"/>
        </w:rPr>
      </w:pPr>
      <w:hyperlink r:id="rId110" w:history="1">
        <w:r w:rsidR="00D43BF2" w:rsidRPr="009C7ADD">
          <w:rPr>
            <w:rStyle w:val="a9"/>
            <w:rFonts w:ascii="Times New Roman" w:hAnsi="Times New Roman"/>
            <w:color w:val="auto"/>
            <w:sz w:val="28"/>
            <w:szCs w:val="28"/>
            <w:lang w:val="en-US"/>
          </w:rPr>
          <w:t>http://www.historychannel.com/speeches/index.html</w:t>
        </w:r>
      </w:hyperlink>
    </w:p>
    <w:p w:rsidR="00D43BF2" w:rsidRPr="009C7ADD" w:rsidRDefault="008A4C48" w:rsidP="009C7ADD">
      <w:pPr>
        <w:pStyle w:val="af1"/>
        <w:numPr>
          <w:ilvl w:val="0"/>
          <w:numId w:val="8"/>
        </w:numPr>
        <w:spacing w:line="360" w:lineRule="auto"/>
        <w:ind w:left="0"/>
        <w:jc w:val="both"/>
        <w:rPr>
          <w:sz w:val="28"/>
          <w:szCs w:val="28"/>
        </w:rPr>
      </w:pPr>
      <w:hyperlink r:id="rId111" w:history="1">
        <w:r w:rsidR="00D43BF2" w:rsidRPr="009C7ADD">
          <w:rPr>
            <w:rStyle w:val="a9"/>
            <w:color w:val="auto"/>
            <w:sz w:val="28"/>
            <w:szCs w:val="28"/>
          </w:rPr>
          <w:t>http://inventors.about.com</w:t>
        </w:r>
      </w:hyperlink>
    </w:p>
    <w:p w:rsidR="00D43BF2" w:rsidRPr="009C7ADD" w:rsidRDefault="008A4C48" w:rsidP="009C7ADD">
      <w:pPr>
        <w:pStyle w:val="af1"/>
        <w:numPr>
          <w:ilvl w:val="0"/>
          <w:numId w:val="8"/>
        </w:numPr>
        <w:spacing w:line="360" w:lineRule="auto"/>
        <w:ind w:left="0"/>
        <w:jc w:val="both"/>
        <w:rPr>
          <w:sz w:val="28"/>
          <w:szCs w:val="28"/>
        </w:rPr>
      </w:pPr>
      <w:hyperlink r:id="rId112" w:history="1">
        <w:r w:rsidR="00D43BF2" w:rsidRPr="009C7ADD">
          <w:rPr>
            <w:rStyle w:val="a9"/>
            <w:color w:val="auto"/>
            <w:sz w:val="28"/>
            <w:szCs w:val="28"/>
          </w:rPr>
          <w:t>www.ft.co.uk</w:t>
        </w:r>
      </w:hyperlink>
    </w:p>
    <w:p w:rsidR="00D43BF2" w:rsidRPr="009C7ADD" w:rsidRDefault="008A4C48" w:rsidP="009C7ADD">
      <w:pPr>
        <w:pStyle w:val="af1"/>
        <w:numPr>
          <w:ilvl w:val="0"/>
          <w:numId w:val="8"/>
        </w:numPr>
        <w:spacing w:line="360" w:lineRule="auto"/>
        <w:ind w:left="0"/>
        <w:jc w:val="both"/>
        <w:rPr>
          <w:sz w:val="28"/>
          <w:szCs w:val="28"/>
        </w:rPr>
      </w:pPr>
      <w:hyperlink r:id="rId113" w:history="1">
        <w:r w:rsidR="00D43BF2" w:rsidRPr="009C7ADD">
          <w:rPr>
            <w:rStyle w:val="a9"/>
            <w:color w:val="auto"/>
            <w:sz w:val="28"/>
            <w:szCs w:val="28"/>
          </w:rPr>
          <w:t>www.gurdian.co.uk</w:t>
        </w:r>
      </w:hyperlink>
    </w:p>
    <w:p w:rsidR="00D43BF2" w:rsidRPr="009C7ADD" w:rsidRDefault="008A4C48" w:rsidP="009C7ADD">
      <w:pPr>
        <w:pStyle w:val="af1"/>
        <w:numPr>
          <w:ilvl w:val="0"/>
          <w:numId w:val="8"/>
        </w:numPr>
        <w:spacing w:line="360" w:lineRule="auto"/>
        <w:ind w:left="0"/>
        <w:jc w:val="both"/>
        <w:rPr>
          <w:sz w:val="28"/>
          <w:szCs w:val="28"/>
        </w:rPr>
      </w:pPr>
      <w:hyperlink r:id="rId114" w:history="1">
        <w:r w:rsidR="00D43BF2" w:rsidRPr="009C7ADD">
          <w:rPr>
            <w:rStyle w:val="a9"/>
            <w:color w:val="auto"/>
            <w:sz w:val="28"/>
            <w:szCs w:val="28"/>
          </w:rPr>
          <w:t>www.independent.co.uk</w:t>
        </w:r>
      </w:hyperlink>
    </w:p>
    <w:p w:rsidR="00D43BF2" w:rsidRPr="009C7ADD" w:rsidRDefault="008A4C48" w:rsidP="009C7ADD">
      <w:pPr>
        <w:pStyle w:val="af1"/>
        <w:numPr>
          <w:ilvl w:val="0"/>
          <w:numId w:val="8"/>
        </w:numPr>
        <w:spacing w:line="360" w:lineRule="auto"/>
        <w:ind w:left="0"/>
        <w:jc w:val="both"/>
        <w:rPr>
          <w:sz w:val="28"/>
          <w:szCs w:val="28"/>
        </w:rPr>
      </w:pPr>
      <w:hyperlink r:id="rId115" w:history="1">
        <w:r w:rsidR="00D43BF2" w:rsidRPr="009C7ADD">
          <w:rPr>
            <w:rStyle w:val="a9"/>
            <w:color w:val="auto"/>
            <w:sz w:val="28"/>
            <w:szCs w:val="28"/>
          </w:rPr>
          <w:t>http://Telegraph.co.uk</w:t>
        </w:r>
      </w:hyperlink>
    </w:p>
    <w:p w:rsidR="008E44AB" w:rsidRPr="009C7ADD" w:rsidRDefault="008E44AB" w:rsidP="009C7ADD">
      <w:pPr>
        <w:spacing w:after="0" w:line="360" w:lineRule="auto"/>
        <w:jc w:val="both"/>
        <w:rPr>
          <w:rFonts w:ascii="Times New Roman" w:hAnsi="Times New Roman"/>
          <w:sz w:val="28"/>
          <w:szCs w:val="28"/>
        </w:rPr>
      </w:pPr>
    </w:p>
    <w:p w:rsidR="00D43BF2" w:rsidRPr="009C7ADD" w:rsidRDefault="008E44AB" w:rsidP="009C7ADD">
      <w:pPr>
        <w:spacing w:after="0" w:line="360" w:lineRule="auto"/>
        <w:jc w:val="both"/>
        <w:rPr>
          <w:rFonts w:ascii="Times New Roman" w:hAnsi="Times New Roman"/>
          <w:b/>
          <w:sz w:val="28"/>
          <w:szCs w:val="28"/>
        </w:rPr>
      </w:pPr>
      <w:r w:rsidRPr="009C7ADD">
        <w:rPr>
          <w:rFonts w:ascii="Times New Roman" w:hAnsi="Times New Roman"/>
          <w:b/>
          <w:sz w:val="28"/>
          <w:szCs w:val="28"/>
        </w:rPr>
        <w:t>7.4. Методические указания по освоению дисциплины</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интенсивность работы;</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послеурочные занятия;</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усвоение новых дисциплин лингвистического блока.</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В связи с этим имеется ряд рекомендаций для студентов, обучающихся по данной программе:</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 привлекать интернет-ресурсы для выполнения заданий;</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домашняя подготовка заданий в группах;</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lastRenderedPageBreak/>
        <w:t>- читать на иностранном языке тексты публицистического характера не менее 40 страниц в неделю;</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по возможности привлекать аудио- и видеоматериалы (на иностранном языке) из фондов видеотеки кафедры;</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знакомиться с материалами лингвострановедческого характера для получения дополнительной информации по изучаемому языку;</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еженедельно практиковать письменные переводы текстов различной направленности (по списку, рекомендованному преподавателем).</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В рамках программы профессиональной переподготовки «Переводчик в сфере профессиональной коммуникации»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w:t>
      </w:r>
      <w:r w:rsidRPr="009C7ADD">
        <w:rPr>
          <w:rFonts w:ascii="Times New Roman" w:hAnsi="Times New Roman"/>
          <w:sz w:val="28"/>
          <w:szCs w:val="28"/>
        </w:rPr>
        <w:lastRenderedPageBreak/>
        <w:t>материала и пр. Проект может быть представлен либо в виде устных сообщений каждого из участников, либо в виде письменной работы.</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В результате прохождения обучения по программе «Переводчик в сфере профессиональной коммуникации» студенты должны:</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8E44AB" w:rsidRPr="009C7ADD" w:rsidRDefault="008E44AB"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8E44AB" w:rsidRPr="009C7ADD" w:rsidRDefault="008E44AB" w:rsidP="009C7ADD">
      <w:pPr>
        <w:spacing w:after="0" w:line="360" w:lineRule="auto"/>
        <w:jc w:val="both"/>
        <w:rPr>
          <w:rFonts w:ascii="Times New Roman" w:hAnsi="Times New Roman"/>
          <w:sz w:val="28"/>
          <w:szCs w:val="28"/>
        </w:rPr>
      </w:pPr>
      <w:r w:rsidRPr="009C7ADD">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8E44AB" w:rsidRPr="009C7ADD" w:rsidRDefault="008E44AB" w:rsidP="009C7ADD">
      <w:pPr>
        <w:spacing w:after="0" w:line="360" w:lineRule="auto"/>
        <w:jc w:val="both"/>
        <w:rPr>
          <w:rFonts w:ascii="Times New Roman" w:hAnsi="Times New Roman"/>
          <w:sz w:val="28"/>
          <w:szCs w:val="28"/>
        </w:rPr>
      </w:pPr>
      <w:r w:rsidRPr="009C7ADD">
        <w:rPr>
          <w:rFonts w:ascii="Times New Roman" w:hAnsi="Times New Roman"/>
          <w:sz w:val="28"/>
          <w:szCs w:val="28"/>
        </w:rPr>
        <w:t xml:space="preserve">   - знать и соблюдать требования к правильному оформлению письменных переводов;</w:t>
      </w:r>
    </w:p>
    <w:p w:rsidR="008E44AB" w:rsidRPr="009C7ADD" w:rsidRDefault="008E44AB" w:rsidP="009C7ADD">
      <w:pPr>
        <w:spacing w:after="0" w:line="360" w:lineRule="auto"/>
        <w:jc w:val="both"/>
        <w:rPr>
          <w:rFonts w:ascii="Times New Roman" w:hAnsi="Times New Roman"/>
          <w:sz w:val="28"/>
          <w:szCs w:val="28"/>
        </w:rPr>
      </w:pPr>
      <w:r w:rsidRPr="009C7ADD">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8E44AB" w:rsidRPr="009C7ADD" w:rsidRDefault="008E44AB" w:rsidP="009C7ADD">
      <w:pPr>
        <w:spacing w:after="0" w:line="360" w:lineRule="auto"/>
        <w:jc w:val="both"/>
        <w:rPr>
          <w:rFonts w:ascii="Times New Roman" w:hAnsi="Times New Roman"/>
          <w:sz w:val="28"/>
          <w:szCs w:val="28"/>
        </w:rPr>
      </w:pPr>
      <w:r w:rsidRPr="009C7ADD">
        <w:rPr>
          <w:rFonts w:ascii="Times New Roman" w:hAnsi="Times New Roman"/>
          <w:sz w:val="28"/>
          <w:szCs w:val="28"/>
        </w:rPr>
        <w:t xml:space="preserve">   - применять свои знания в области лингвистики перевода к оценке и критическому анализу чужих переводов, редактировать письменные переводы;</w:t>
      </w:r>
    </w:p>
    <w:p w:rsidR="008E44AB" w:rsidRPr="009C7ADD" w:rsidRDefault="008E44AB" w:rsidP="009C7ADD">
      <w:pPr>
        <w:spacing w:after="0" w:line="360" w:lineRule="auto"/>
        <w:jc w:val="both"/>
        <w:rPr>
          <w:rFonts w:ascii="Times New Roman" w:hAnsi="Times New Roman"/>
          <w:sz w:val="28"/>
          <w:szCs w:val="28"/>
        </w:rPr>
      </w:pPr>
      <w:r w:rsidRPr="009C7ADD">
        <w:rPr>
          <w:rFonts w:ascii="Times New Roman" w:hAnsi="Times New Roman"/>
          <w:sz w:val="28"/>
          <w:szCs w:val="28"/>
        </w:rPr>
        <w:t xml:space="preserve">   - иметь представление о принципах переводческой этики, протокола, организации и проведения различных мероприятий с использованием перевода.        </w:t>
      </w:r>
    </w:p>
    <w:p w:rsidR="00A54293" w:rsidRPr="009C7ADD" w:rsidRDefault="00A54293" w:rsidP="009C7ADD">
      <w:pPr>
        <w:spacing w:before="240" w:line="360" w:lineRule="auto"/>
        <w:ind w:firstLine="709"/>
        <w:jc w:val="both"/>
        <w:rPr>
          <w:rFonts w:ascii="Times New Roman" w:hAnsi="Times New Roman"/>
          <w:b/>
          <w:bCs/>
          <w:sz w:val="28"/>
          <w:szCs w:val="28"/>
        </w:rPr>
      </w:pPr>
      <w:r w:rsidRPr="009C7ADD">
        <w:rPr>
          <w:rFonts w:ascii="Times New Roman" w:hAnsi="Times New Roman"/>
          <w:b/>
          <w:bCs/>
          <w:sz w:val="28"/>
          <w:szCs w:val="28"/>
        </w:rPr>
        <w:lastRenderedPageBreak/>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Поиск информации в глобальной сети Интернет</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Работа в электронно-библиотечных системах</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 xml:space="preserve">Работа в ЭИОС вуза (работа с порталом и онлайн-курсами в системе </w:t>
      </w:r>
      <w:r w:rsidRPr="009C7ADD">
        <w:rPr>
          <w:rFonts w:ascii="Times New Roman" w:hAnsi="Times New Roman"/>
          <w:sz w:val="28"/>
          <w:szCs w:val="28"/>
          <w:lang w:val="en-US"/>
        </w:rPr>
        <w:t>moodle</w:t>
      </w:r>
      <w:r w:rsidRPr="009C7ADD">
        <w:rPr>
          <w:rFonts w:ascii="Times New Roman" w:hAnsi="Times New Roman"/>
          <w:sz w:val="28"/>
          <w:szCs w:val="28"/>
        </w:rPr>
        <w:t>.</w:t>
      </w:r>
      <w:r w:rsidRPr="009C7ADD">
        <w:rPr>
          <w:rFonts w:ascii="Times New Roman" w:hAnsi="Times New Roman"/>
          <w:sz w:val="28"/>
          <w:szCs w:val="28"/>
          <w:lang w:val="en-US"/>
        </w:rPr>
        <w:t>izhgsha</w:t>
      </w:r>
      <w:r w:rsidRPr="009C7ADD">
        <w:rPr>
          <w:rFonts w:ascii="Times New Roman" w:hAnsi="Times New Roman"/>
          <w:sz w:val="28"/>
          <w:szCs w:val="28"/>
        </w:rPr>
        <w:t>.</w:t>
      </w:r>
      <w:r w:rsidRPr="009C7ADD">
        <w:rPr>
          <w:rFonts w:ascii="Times New Roman" w:hAnsi="Times New Roman"/>
          <w:sz w:val="28"/>
          <w:szCs w:val="28"/>
          <w:lang w:val="en-US"/>
        </w:rPr>
        <w:t>ru</w:t>
      </w:r>
      <w:r w:rsidRPr="009C7ADD">
        <w:rPr>
          <w:rFonts w:ascii="Times New Roman" w:hAnsi="Times New Roman"/>
          <w:sz w:val="28"/>
          <w:szCs w:val="28"/>
        </w:rPr>
        <w:t>)</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Работа в компьютерном классе</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Компьютерное тестирование</w:t>
      </w:r>
    </w:p>
    <w:p w:rsidR="00A54293" w:rsidRPr="009C7ADD" w:rsidRDefault="00A54293" w:rsidP="009C7ADD">
      <w:pPr>
        <w:spacing w:after="0" w:line="360" w:lineRule="auto"/>
        <w:ind w:firstLine="709"/>
        <w:jc w:val="both"/>
        <w:rPr>
          <w:rFonts w:ascii="Times New Roman" w:hAnsi="Times New Roman"/>
          <w:i/>
          <w:sz w:val="28"/>
          <w:szCs w:val="28"/>
        </w:rPr>
      </w:pPr>
      <w:r w:rsidRPr="009C7ADD">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lang w:val="en-US"/>
        </w:rPr>
        <w:t xml:space="preserve">1. </w:t>
      </w:r>
      <w:r w:rsidRPr="009C7ADD">
        <w:rPr>
          <w:rFonts w:ascii="Times New Roman" w:hAnsi="Times New Roman"/>
          <w:sz w:val="28"/>
          <w:szCs w:val="28"/>
        </w:rPr>
        <w:t>Операционная</w:t>
      </w:r>
      <w:r w:rsidRPr="009C7ADD">
        <w:rPr>
          <w:rFonts w:ascii="Times New Roman" w:hAnsi="Times New Roman"/>
          <w:sz w:val="28"/>
          <w:szCs w:val="28"/>
          <w:lang w:val="en-US"/>
        </w:rPr>
        <w:t xml:space="preserve"> </w:t>
      </w:r>
      <w:r w:rsidRPr="009C7ADD">
        <w:rPr>
          <w:rFonts w:ascii="Times New Roman" w:hAnsi="Times New Roman"/>
          <w:sz w:val="28"/>
          <w:szCs w:val="28"/>
        </w:rPr>
        <w:t>система</w:t>
      </w:r>
      <w:r w:rsidRPr="009C7ADD">
        <w:rPr>
          <w:rFonts w:ascii="Times New Roman" w:hAnsi="Times New Roman"/>
          <w:sz w:val="28"/>
          <w:szCs w:val="28"/>
          <w:lang w:val="en-US"/>
        </w:rPr>
        <w:t xml:space="preserve">: Microsoft Windows 10 Professional. </w:t>
      </w:r>
      <w:r w:rsidRPr="009C7ADD">
        <w:rPr>
          <w:rFonts w:ascii="Times New Roman" w:hAnsi="Times New Roman"/>
          <w:sz w:val="28"/>
          <w:szCs w:val="28"/>
        </w:rPr>
        <w:t xml:space="preserve">Подписка на 3 года. Договор № 9-БД/19 от 07.02.2019. Последняя доступная версия программы. </w:t>
      </w:r>
      <w:r w:rsidRPr="009C7ADD">
        <w:rPr>
          <w:rFonts w:ascii="Times New Roman" w:hAnsi="Times New Roman"/>
          <w:sz w:val="28"/>
          <w:szCs w:val="28"/>
          <w:lang w:val="en-US"/>
        </w:rPr>
        <w:t>Astra</w:t>
      </w:r>
      <w:r w:rsidRPr="009C7ADD">
        <w:rPr>
          <w:rFonts w:ascii="Times New Roman" w:hAnsi="Times New Roman"/>
          <w:sz w:val="28"/>
          <w:szCs w:val="28"/>
        </w:rPr>
        <w:t xml:space="preserve"> </w:t>
      </w:r>
      <w:r w:rsidRPr="009C7ADD">
        <w:rPr>
          <w:rFonts w:ascii="Times New Roman" w:hAnsi="Times New Roman"/>
          <w:sz w:val="28"/>
          <w:szCs w:val="28"/>
          <w:lang w:val="en-US"/>
        </w:rPr>
        <w:t>Linux</w:t>
      </w:r>
      <w:r w:rsidRPr="009C7ADD">
        <w:rPr>
          <w:rFonts w:ascii="Times New Roman" w:hAnsi="Times New Roman"/>
          <w:sz w:val="28"/>
          <w:szCs w:val="28"/>
        </w:rPr>
        <w:t xml:space="preserve"> </w:t>
      </w:r>
      <w:r w:rsidRPr="009C7ADD">
        <w:rPr>
          <w:rFonts w:ascii="Times New Roman" w:hAnsi="Times New Roman"/>
          <w:sz w:val="28"/>
          <w:szCs w:val="28"/>
          <w:lang w:val="en-US"/>
        </w:rPr>
        <w:t>Common</w:t>
      </w:r>
      <w:r w:rsidRPr="009C7ADD">
        <w:rPr>
          <w:rFonts w:ascii="Times New Roman" w:hAnsi="Times New Roman"/>
          <w:sz w:val="28"/>
          <w:szCs w:val="28"/>
        </w:rPr>
        <w:t xml:space="preserve"> </w:t>
      </w:r>
      <w:r w:rsidRPr="009C7ADD">
        <w:rPr>
          <w:rFonts w:ascii="Times New Roman" w:hAnsi="Times New Roman"/>
          <w:sz w:val="28"/>
          <w:szCs w:val="28"/>
          <w:lang w:val="en-US"/>
        </w:rPr>
        <w:t>Edition</w:t>
      </w:r>
      <w:r w:rsidRPr="009C7ADD">
        <w:rPr>
          <w:rFonts w:ascii="Times New Roman" w:hAnsi="Times New Roman"/>
          <w:sz w:val="28"/>
          <w:szCs w:val="28"/>
        </w:rPr>
        <w:t>. Договор №173-ГК/19 от 12.11.2019 г.</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9C7ADD">
        <w:rPr>
          <w:rFonts w:ascii="Times New Roman" w:hAnsi="Times New Roman"/>
          <w:sz w:val="28"/>
          <w:szCs w:val="28"/>
        </w:rPr>
        <w:t xml:space="preserve">Бессрочная лицензия. Договор №0313100010014000038-0010456-01 от 11.08.2014. </w:t>
      </w:r>
      <w:r w:rsidRPr="009C7ADD">
        <w:rPr>
          <w:rFonts w:ascii="Times New Roman" w:hAnsi="Times New Roman"/>
          <w:sz w:val="28"/>
          <w:szCs w:val="28"/>
          <w:lang w:val="en-US"/>
        </w:rPr>
        <w:t>Microsoft</w:t>
      </w:r>
      <w:r w:rsidRPr="009C7ADD">
        <w:rPr>
          <w:rFonts w:ascii="Times New Roman" w:hAnsi="Times New Roman"/>
          <w:sz w:val="28"/>
          <w:szCs w:val="28"/>
        </w:rPr>
        <w:t xml:space="preserve"> </w:t>
      </w:r>
      <w:r w:rsidRPr="009C7ADD">
        <w:rPr>
          <w:rFonts w:ascii="Times New Roman" w:hAnsi="Times New Roman"/>
          <w:sz w:val="28"/>
          <w:szCs w:val="28"/>
          <w:lang w:val="en-US"/>
        </w:rPr>
        <w:t>Office</w:t>
      </w:r>
      <w:r w:rsidRPr="009C7ADD">
        <w:rPr>
          <w:rFonts w:ascii="Times New Roman" w:hAnsi="Times New Roman"/>
          <w:sz w:val="28"/>
          <w:szCs w:val="28"/>
        </w:rPr>
        <w:t xml:space="preserve"> </w:t>
      </w:r>
      <w:r w:rsidRPr="009C7ADD">
        <w:rPr>
          <w:rFonts w:ascii="Times New Roman" w:hAnsi="Times New Roman"/>
          <w:sz w:val="28"/>
          <w:szCs w:val="28"/>
          <w:lang w:val="en-US"/>
        </w:rPr>
        <w:t>Standard</w:t>
      </w:r>
      <w:r w:rsidRPr="009C7ADD">
        <w:rPr>
          <w:rFonts w:ascii="Times New Roman" w:hAnsi="Times New Roman"/>
          <w:sz w:val="28"/>
          <w:szCs w:val="28"/>
        </w:rPr>
        <w:t xml:space="preserve"> 2013. Бессрочная лицензия. Договор №26 от 19.12.2013. </w:t>
      </w:r>
      <w:r w:rsidRPr="009C7ADD">
        <w:rPr>
          <w:rFonts w:ascii="Times New Roman" w:hAnsi="Times New Roman"/>
          <w:sz w:val="28"/>
          <w:szCs w:val="28"/>
          <w:lang w:val="en-US"/>
        </w:rPr>
        <w:t>Microsoft</w:t>
      </w:r>
      <w:r w:rsidRPr="009C7ADD">
        <w:rPr>
          <w:rFonts w:ascii="Times New Roman" w:hAnsi="Times New Roman"/>
          <w:sz w:val="28"/>
          <w:szCs w:val="28"/>
        </w:rPr>
        <w:t xml:space="preserve"> </w:t>
      </w:r>
      <w:r w:rsidRPr="009C7ADD">
        <w:rPr>
          <w:rFonts w:ascii="Times New Roman" w:hAnsi="Times New Roman"/>
          <w:sz w:val="28"/>
          <w:szCs w:val="28"/>
          <w:lang w:val="en-US"/>
        </w:rPr>
        <w:t>Office</w:t>
      </w:r>
      <w:r w:rsidRPr="009C7ADD">
        <w:rPr>
          <w:rFonts w:ascii="Times New Roman" w:hAnsi="Times New Roman"/>
          <w:sz w:val="28"/>
          <w:szCs w:val="28"/>
        </w:rPr>
        <w:t xml:space="preserve"> </w:t>
      </w:r>
      <w:r w:rsidRPr="009C7ADD">
        <w:rPr>
          <w:rFonts w:ascii="Times New Roman" w:hAnsi="Times New Roman"/>
          <w:sz w:val="28"/>
          <w:szCs w:val="28"/>
          <w:lang w:val="en-US"/>
        </w:rPr>
        <w:t>Professional</w:t>
      </w:r>
      <w:r w:rsidRPr="009C7ADD">
        <w:rPr>
          <w:rFonts w:ascii="Times New Roman" w:hAnsi="Times New Roman"/>
          <w:sz w:val="28"/>
          <w:szCs w:val="28"/>
        </w:rPr>
        <w:t xml:space="preserve"> </w:t>
      </w:r>
      <w:r w:rsidRPr="009C7ADD">
        <w:rPr>
          <w:rFonts w:ascii="Times New Roman" w:hAnsi="Times New Roman"/>
          <w:sz w:val="28"/>
          <w:szCs w:val="28"/>
          <w:lang w:val="en-US"/>
        </w:rPr>
        <w:t>Plus</w:t>
      </w:r>
      <w:r w:rsidRPr="009C7ADD">
        <w:rPr>
          <w:rFonts w:ascii="Times New Roman" w:hAnsi="Times New Roman"/>
          <w:sz w:val="28"/>
          <w:szCs w:val="28"/>
        </w:rPr>
        <w:t xml:space="preserve"> 2010. Бессрочная лицензия. Договор №106-ГК от 21.11.2011. Р7-Офис. Договор №173-ГК/19 от 12.11.2019 г.</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A54293" w:rsidRPr="009C7ADD" w:rsidRDefault="00A54293" w:rsidP="009C7ADD">
      <w:pPr>
        <w:spacing w:after="0" w:line="360" w:lineRule="auto"/>
        <w:ind w:firstLine="709"/>
        <w:jc w:val="both"/>
        <w:rPr>
          <w:rFonts w:ascii="Times New Roman" w:hAnsi="Times New Roman"/>
          <w:i/>
          <w:sz w:val="28"/>
          <w:szCs w:val="28"/>
        </w:rPr>
      </w:pPr>
      <w:r w:rsidRPr="009C7ADD">
        <w:rPr>
          <w:rFonts w:ascii="Times New Roman" w:hAnsi="Times New Roman"/>
          <w:i/>
          <w:sz w:val="28"/>
          <w:szCs w:val="28"/>
        </w:rPr>
        <w:lastRenderedPageBreak/>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Информационно-справочная система (справочно-правовая система) «КонсультантПлюс».</w:t>
      </w:r>
    </w:p>
    <w:p w:rsidR="00A54293" w:rsidRPr="009C7ADD" w:rsidRDefault="00A54293" w:rsidP="009C7ADD">
      <w:pPr>
        <w:spacing w:after="0" w:line="360" w:lineRule="auto"/>
        <w:ind w:firstLine="709"/>
        <w:jc w:val="both"/>
        <w:rPr>
          <w:rFonts w:ascii="Times New Roman" w:hAnsi="Times New Roman"/>
          <w:sz w:val="28"/>
          <w:szCs w:val="28"/>
        </w:rPr>
      </w:pPr>
      <w:r w:rsidRPr="009C7ADD">
        <w:rPr>
          <w:rFonts w:ascii="Times New Roman" w:hAnsi="Times New Roman"/>
          <w:sz w:val="28"/>
          <w:szCs w:val="28"/>
        </w:rPr>
        <w:t>«1С:Предприятие 8 через Интернет для учебных заведений» (</w:t>
      </w:r>
      <w:hyperlink r:id="rId116" w:history="1">
        <w:r w:rsidRPr="009C7ADD">
          <w:rPr>
            <w:rFonts w:ascii="Times New Roman" w:hAnsi="Times New Roman"/>
            <w:sz w:val="28"/>
            <w:szCs w:val="28"/>
          </w:rPr>
          <w:t>https://edu.1cfresh.com/</w:t>
        </w:r>
      </w:hyperlink>
      <w:r w:rsidRPr="009C7ADD">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A54293" w:rsidRPr="009C7ADD" w:rsidRDefault="00A54293" w:rsidP="009C7ADD">
      <w:pPr>
        <w:spacing w:before="240" w:line="360" w:lineRule="auto"/>
        <w:jc w:val="both"/>
        <w:rPr>
          <w:rFonts w:ascii="Times New Roman" w:hAnsi="Times New Roman"/>
          <w:b/>
          <w:bCs/>
          <w:sz w:val="28"/>
          <w:szCs w:val="28"/>
        </w:rPr>
      </w:pPr>
      <w:r w:rsidRPr="009C7ADD">
        <w:rPr>
          <w:rFonts w:ascii="Times New Roman" w:hAnsi="Times New Roman"/>
          <w:b/>
          <w:sz w:val="28"/>
          <w:szCs w:val="28"/>
        </w:rPr>
        <w:t>8</w:t>
      </w:r>
      <w:r w:rsidR="009C7ADD" w:rsidRPr="009C7ADD">
        <w:rPr>
          <w:rFonts w:ascii="Times New Roman" w:hAnsi="Times New Roman"/>
          <w:b/>
          <w:sz w:val="28"/>
          <w:szCs w:val="28"/>
        </w:rPr>
        <w:t>. </w:t>
      </w:r>
      <w:r w:rsidR="009C7ADD">
        <w:rPr>
          <w:rFonts w:ascii="Times New Roman" w:hAnsi="Times New Roman"/>
          <w:b/>
          <w:bCs/>
          <w:sz w:val="28"/>
          <w:szCs w:val="28"/>
        </w:rPr>
        <w:t>М</w:t>
      </w:r>
      <w:r w:rsidR="009C7ADD" w:rsidRPr="009C7ADD">
        <w:rPr>
          <w:rFonts w:ascii="Times New Roman" w:hAnsi="Times New Roman"/>
          <w:b/>
          <w:bCs/>
          <w:sz w:val="28"/>
          <w:szCs w:val="28"/>
        </w:rPr>
        <w:t>атериально-техническое обеспечение дисциплины</w:t>
      </w:r>
    </w:p>
    <w:p w:rsidR="00A54293" w:rsidRPr="009C7ADD" w:rsidRDefault="00A54293" w:rsidP="009C7ADD">
      <w:pPr>
        <w:shd w:val="clear" w:color="auto" w:fill="FFFFFF"/>
        <w:spacing w:after="0" w:line="360" w:lineRule="auto"/>
        <w:ind w:left="360"/>
        <w:contextualSpacing/>
        <w:jc w:val="both"/>
        <w:rPr>
          <w:rFonts w:ascii="Times New Roman" w:hAnsi="Times New Roman"/>
          <w:sz w:val="28"/>
          <w:szCs w:val="28"/>
        </w:rPr>
      </w:pPr>
      <w:r w:rsidRPr="009C7ADD">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A54293" w:rsidRPr="009C7ADD" w:rsidRDefault="00A54293" w:rsidP="009C7ADD">
      <w:pPr>
        <w:shd w:val="clear" w:color="auto" w:fill="FFFFFF"/>
        <w:spacing w:after="0" w:line="360" w:lineRule="auto"/>
        <w:ind w:left="360"/>
        <w:contextualSpacing/>
        <w:jc w:val="both"/>
        <w:rPr>
          <w:rFonts w:ascii="Times New Roman" w:hAnsi="Times New Roman"/>
          <w:sz w:val="28"/>
          <w:szCs w:val="28"/>
        </w:rPr>
      </w:pPr>
      <w:r w:rsidRPr="009C7ADD">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A54293" w:rsidRPr="009C7ADD" w:rsidRDefault="00A54293" w:rsidP="009C7ADD">
      <w:pPr>
        <w:shd w:val="clear" w:color="auto" w:fill="FFFFFF"/>
        <w:spacing w:after="0" w:line="360" w:lineRule="auto"/>
        <w:ind w:left="360"/>
        <w:contextualSpacing/>
        <w:jc w:val="both"/>
        <w:rPr>
          <w:rFonts w:ascii="Times New Roman" w:hAnsi="Times New Roman"/>
          <w:sz w:val="28"/>
          <w:szCs w:val="28"/>
        </w:rPr>
      </w:pPr>
      <w:r w:rsidRPr="009C7ADD">
        <w:rPr>
          <w:rFonts w:ascii="Times New Roman" w:hAnsi="Times New Roman"/>
          <w:sz w:val="28"/>
          <w:szCs w:val="28"/>
        </w:rPr>
        <w:t>3. Помещения для хранения и профилактического обслуживания учебного оборудования.</w:t>
      </w:r>
    </w:p>
    <w:p w:rsidR="00D43BF2" w:rsidRDefault="00D43BF2" w:rsidP="009C7ADD">
      <w:pPr>
        <w:spacing w:after="0" w:line="360" w:lineRule="auto"/>
        <w:rPr>
          <w:rFonts w:ascii="Times New Roman" w:hAnsi="Times New Roman"/>
          <w:sz w:val="28"/>
          <w:szCs w:val="28"/>
        </w:rPr>
      </w:pPr>
    </w:p>
    <w:p w:rsidR="009C7ADD" w:rsidRDefault="009C7ADD" w:rsidP="009C7ADD">
      <w:pPr>
        <w:spacing w:after="0" w:line="360" w:lineRule="auto"/>
        <w:rPr>
          <w:rFonts w:ascii="Times New Roman" w:hAnsi="Times New Roman"/>
          <w:sz w:val="28"/>
          <w:szCs w:val="28"/>
        </w:rPr>
      </w:pPr>
    </w:p>
    <w:p w:rsidR="009C7ADD" w:rsidRDefault="009C7ADD" w:rsidP="009C7ADD">
      <w:pPr>
        <w:spacing w:after="0" w:line="360" w:lineRule="auto"/>
        <w:rPr>
          <w:rFonts w:ascii="Times New Roman" w:hAnsi="Times New Roman"/>
          <w:sz w:val="28"/>
          <w:szCs w:val="28"/>
        </w:rPr>
      </w:pPr>
    </w:p>
    <w:p w:rsidR="009C7ADD" w:rsidRDefault="009C7ADD" w:rsidP="009C7ADD">
      <w:pPr>
        <w:spacing w:after="0" w:line="360" w:lineRule="auto"/>
        <w:rPr>
          <w:rFonts w:ascii="Times New Roman" w:hAnsi="Times New Roman"/>
          <w:sz w:val="28"/>
          <w:szCs w:val="28"/>
        </w:rPr>
      </w:pPr>
    </w:p>
    <w:p w:rsidR="009C7ADD" w:rsidRPr="009C7ADD" w:rsidRDefault="009C7ADD" w:rsidP="009C7ADD">
      <w:pPr>
        <w:spacing w:after="0" w:line="360" w:lineRule="auto"/>
        <w:rPr>
          <w:rFonts w:ascii="Times New Roman" w:hAnsi="Times New Roman"/>
          <w:sz w:val="28"/>
          <w:szCs w:val="28"/>
        </w:rPr>
      </w:pPr>
    </w:p>
    <w:p w:rsidR="00D43BF2" w:rsidRPr="009C7ADD" w:rsidRDefault="009C7ADD" w:rsidP="009C7ADD">
      <w:pPr>
        <w:spacing w:after="0" w:line="360" w:lineRule="auto"/>
        <w:jc w:val="both"/>
        <w:rPr>
          <w:rFonts w:ascii="Times New Roman" w:hAnsi="Times New Roman"/>
          <w:b/>
          <w:sz w:val="28"/>
          <w:szCs w:val="28"/>
        </w:rPr>
      </w:pPr>
      <w:r>
        <w:rPr>
          <w:rFonts w:ascii="Times New Roman" w:hAnsi="Times New Roman"/>
          <w:b/>
          <w:sz w:val="28"/>
          <w:szCs w:val="28"/>
        </w:rPr>
        <w:lastRenderedPageBreak/>
        <w:t>9. Ф</w:t>
      </w:r>
      <w:r w:rsidRPr="009C7ADD">
        <w:rPr>
          <w:rFonts w:ascii="Times New Roman" w:hAnsi="Times New Roman"/>
          <w:b/>
          <w:sz w:val="28"/>
          <w:szCs w:val="28"/>
        </w:rPr>
        <w:t>онд оценочных средств</w:t>
      </w:r>
    </w:p>
    <w:p w:rsidR="00D43BF2" w:rsidRPr="009C7ADD" w:rsidRDefault="009C7ADD" w:rsidP="009C7ADD">
      <w:pPr>
        <w:spacing w:line="360" w:lineRule="auto"/>
        <w:jc w:val="both"/>
        <w:rPr>
          <w:rFonts w:ascii="Times New Roman" w:hAnsi="Times New Roman"/>
          <w:b/>
          <w:sz w:val="28"/>
          <w:szCs w:val="28"/>
        </w:rPr>
      </w:pPr>
      <w:r>
        <w:rPr>
          <w:rFonts w:ascii="Times New Roman" w:hAnsi="Times New Roman"/>
          <w:b/>
          <w:sz w:val="28"/>
          <w:szCs w:val="28"/>
        </w:rPr>
        <w:t>9.1 Ц</w:t>
      </w:r>
      <w:r w:rsidRPr="009C7ADD">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Фонд оценочных средств (ФОС) по дисциплине «Практический курс английского языка»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Структура и содержание ФОС разработаны на основе требований к ФОС действующего ФГОС ВО и ОП ФГБОУ ВО Ижевская ГСХА.</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Задачи ФОС при проведении текущей и промежуточной  аттестации по дисциплине «Практический курс английского языка»:</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2. Оценивание приобретенных практических знаний и умений, навыков культивируемых форм устной и письменной речи.</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3. Определение степени сформированности запланированных ОПК по дисциплине.</w:t>
      </w: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D43BF2" w:rsidRPr="009C7ADD" w:rsidRDefault="00D43BF2" w:rsidP="009C7ADD">
      <w:pPr>
        <w:spacing w:line="360" w:lineRule="auto"/>
        <w:rPr>
          <w:rFonts w:ascii="Times New Roman" w:hAnsi="Times New Roman"/>
          <w:sz w:val="28"/>
          <w:szCs w:val="28"/>
        </w:rPr>
      </w:pPr>
    </w:p>
    <w:p w:rsidR="00D43BF2" w:rsidRPr="009C7ADD" w:rsidRDefault="009C7ADD" w:rsidP="009C7ADD">
      <w:pPr>
        <w:spacing w:line="360" w:lineRule="auto"/>
        <w:ind w:left="-567" w:firstLine="567"/>
        <w:jc w:val="both"/>
        <w:rPr>
          <w:rFonts w:ascii="Times New Roman" w:hAnsi="Times New Roman"/>
          <w:b/>
          <w:sz w:val="28"/>
          <w:szCs w:val="28"/>
        </w:rPr>
      </w:pPr>
      <w:r w:rsidRPr="009C7ADD">
        <w:rPr>
          <w:rFonts w:ascii="Times New Roman" w:hAnsi="Times New Roman"/>
          <w:b/>
          <w:sz w:val="28"/>
          <w:szCs w:val="28"/>
        </w:rPr>
        <w:lastRenderedPageBreak/>
        <w:t>9.2</w:t>
      </w:r>
      <w:r>
        <w:rPr>
          <w:rFonts w:ascii="Times New Roman" w:hAnsi="Times New Roman"/>
          <w:b/>
          <w:sz w:val="28"/>
          <w:szCs w:val="28"/>
        </w:rPr>
        <w:t xml:space="preserve"> П</w:t>
      </w:r>
      <w:r w:rsidRPr="009C7ADD">
        <w:rPr>
          <w:rFonts w:ascii="Times New Roman" w:hAnsi="Times New Roman"/>
          <w:b/>
          <w:sz w:val="28"/>
          <w:szCs w:val="28"/>
        </w:rPr>
        <w:t>аспорт фонда оценочных средств</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1559"/>
        <w:gridCol w:w="2126"/>
        <w:gridCol w:w="2410"/>
        <w:gridCol w:w="2126"/>
      </w:tblGrid>
      <w:tr w:rsidR="00D43BF2" w:rsidRPr="009C7ADD" w:rsidTr="00D43BF2">
        <w:tc>
          <w:tcPr>
            <w:tcW w:w="1526" w:type="dxa"/>
          </w:tcPr>
          <w:p w:rsidR="00D43BF2" w:rsidRPr="009C7ADD" w:rsidRDefault="00D43BF2" w:rsidP="009C7ADD">
            <w:pPr>
              <w:jc w:val="center"/>
              <w:rPr>
                <w:rFonts w:ascii="Times New Roman" w:eastAsia="Calibri" w:hAnsi="Times New Roman"/>
                <w:sz w:val="28"/>
                <w:szCs w:val="28"/>
              </w:rPr>
            </w:pPr>
            <w:r w:rsidRPr="009C7ADD">
              <w:rPr>
                <w:rFonts w:ascii="Times New Roman" w:eastAsia="Calibri" w:hAnsi="Times New Roman"/>
                <w:sz w:val="28"/>
                <w:szCs w:val="28"/>
              </w:rPr>
              <w:t>Название дисциплины</w:t>
            </w:r>
          </w:p>
          <w:p w:rsidR="00D43BF2" w:rsidRPr="009C7ADD" w:rsidRDefault="00D43BF2" w:rsidP="009C7ADD">
            <w:pPr>
              <w:jc w:val="center"/>
              <w:rPr>
                <w:rFonts w:ascii="Times New Roman" w:eastAsia="Calibri" w:hAnsi="Times New Roman"/>
                <w:sz w:val="28"/>
                <w:szCs w:val="28"/>
              </w:rPr>
            </w:pPr>
          </w:p>
        </w:tc>
        <w:tc>
          <w:tcPr>
            <w:tcW w:w="1559" w:type="dxa"/>
          </w:tcPr>
          <w:p w:rsidR="00D43BF2" w:rsidRPr="009C7ADD" w:rsidRDefault="00D43BF2" w:rsidP="009C7ADD">
            <w:pPr>
              <w:jc w:val="center"/>
              <w:rPr>
                <w:rFonts w:ascii="Times New Roman" w:eastAsia="Calibri" w:hAnsi="Times New Roman"/>
                <w:sz w:val="28"/>
                <w:szCs w:val="28"/>
              </w:rPr>
            </w:pPr>
            <w:r w:rsidRPr="009C7ADD">
              <w:rPr>
                <w:rFonts w:ascii="Times New Roman" w:eastAsia="Calibri" w:hAnsi="Times New Roman"/>
                <w:sz w:val="28"/>
                <w:szCs w:val="28"/>
              </w:rPr>
              <w:t>Код контролируемой компетенции (или её части)</w:t>
            </w:r>
          </w:p>
        </w:tc>
        <w:tc>
          <w:tcPr>
            <w:tcW w:w="2126" w:type="dxa"/>
          </w:tcPr>
          <w:p w:rsidR="00D43BF2" w:rsidRPr="009C7ADD" w:rsidRDefault="00D43BF2" w:rsidP="009C7ADD">
            <w:pPr>
              <w:jc w:val="center"/>
              <w:rPr>
                <w:rFonts w:ascii="Times New Roman" w:eastAsia="Calibri" w:hAnsi="Times New Roman"/>
                <w:sz w:val="28"/>
                <w:szCs w:val="28"/>
              </w:rPr>
            </w:pPr>
            <w:r w:rsidRPr="009C7ADD">
              <w:rPr>
                <w:rFonts w:ascii="Times New Roman" w:eastAsia="Calibri" w:hAnsi="Times New Roman"/>
                <w:sz w:val="28"/>
                <w:szCs w:val="28"/>
              </w:rPr>
              <w:t>Оценочные средства для проверки знаний (1 этап)</w:t>
            </w:r>
          </w:p>
        </w:tc>
        <w:tc>
          <w:tcPr>
            <w:tcW w:w="2410" w:type="dxa"/>
          </w:tcPr>
          <w:p w:rsidR="00D43BF2" w:rsidRPr="009C7ADD" w:rsidRDefault="00D43BF2" w:rsidP="009C7ADD">
            <w:pPr>
              <w:jc w:val="center"/>
              <w:rPr>
                <w:rFonts w:ascii="Times New Roman" w:eastAsia="Calibri" w:hAnsi="Times New Roman"/>
                <w:sz w:val="28"/>
                <w:szCs w:val="28"/>
              </w:rPr>
            </w:pPr>
            <w:r w:rsidRPr="009C7ADD">
              <w:rPr>
                <w:rFonts w:ascii="Times New Roman" w:eastAsia="Calibri" w:hAnsi="Times New Roman"/>
                <w:sz w:val="28"/>
                <w:szCs w:val="28"/>
              </w:rPr>
              <w:t>Оценочные средства для проверки умений (2 этап)</w:t>
            </w:r>
          </w:p>
        </w:tc>
        <w:tc>
          <w:tcPr>
            <w:tcW w:w="2126" w:type="dxa"/>
          </w:tcPr>
          <w:p w:rsidR="00D43BF2" w:rsidRPr="009C7ADD" w:rsidRDefault="00D43BF2" w:rsidP="009C7ADD">
            <w:pPr>
              <w:spacing w:after="0"/>
              <w:jc w:val="center"/>
              <w:rPr>
                <w:rFonts w:ascii="Times New Roman" w:eastAsia="Calibri" w:hAnsi="Times New Roman"/>
                <w:sz w:val="28"/>
                <w:szCs w:val="28"/>
              </w:rPr>
            </w:pPr>
            <w:r w:rsidRPr="009C7ADD">
              <w:rPr>
                <w:rFonts w:ascii="Times New Roman" w:eastAsia="Calibri" w:hAnsi="Times New Roman"/>
                <w:sz w:val="28"/>
                <w:szCs w:val="28"/>
              </w:rPr>
              <w:t>Оценочные средства для проверки владений</w:t>
            </w:r>
          </w:p>
          <w:p w:rsidR="00D43BF2" w:rsidRPr="009C7ADD" w:rsidRDefault="00D43BF2" w:rsidP="009C7ADD">
            <w:pPr>
              <w:spacing w:after="0"/>
              <w:jc w:val="center"/>
              <w:rPr>
                <w:rFonts w:ascii="Times New Roman" w:eastAsia="Calibri" w:hAnsi="Times New Roman"/>
                <w:sz w:val="28"/>
                <w:szCs w:val="28"/>
              </w:rPr>
            </w:pPr>
            <w:r w:rsidRPr="009C7ADD">
              <w:rPr>
                <w:rFonts w:ascii="Times New Roman" w:eastAsia="Calibri" w:hAnsi="Times New Roman"/>
                <w:sz w:val="28"/>
                <w:szCs w:val="28"/>
              </w:rPr>
              <w:t>(навыков)</w:t>
            </w:r>
          </w:p>
          <w:p w:rsidR="00D43BF2" w:rsidRPr="009C7ADD" w:rsidRDefault="00D43BF2" w:rsidP="009C7ADD">
            <w:pPr>
              <w:spacing w:after="0"/>
              <w:jc w:val="center"/>
              <w:rPr>
                <w:rFonts w:ascii="Times New Roman" w:eastAsia="Calibri" w:hAnsi="Times New Roman"/>
                <w:sz w:val="28"/>
                <w:szCs w:val="28"/>
              </w:rPr>
            </w:pPr>
            <w:r w:rsidRPr="009C7ADD">
              <w:rPr>
                <w:rFonts w:ascii="Times New Roman" w:eastAsia="Calibri" w:hAnsi="Times New Roman"/>
                <w:sz w:val="28"/>
                <w:szCs w:val="28"/>
              </w:rPr>
              <w:t>(3 этап)</w:t>
            </w:r>
          </w:p>
        </w:tc>
      </w:tr>
      <w:tr w:rsidR="00D43BF2" w:rsidRPr="009C7ADD" w:rsidTr="00D43BF2">
        <w:trPr>
          <w:trHeight w:val="1635"/>
        </w:trPr>
        <w:tc>
          <w:tcPr>
            <w:tcW w:w="1526" w:type="dxa"/>
            <w:tcBorders>
              <w:top w:val="nil"/>
              <w:bottom w:val="single" w:sz="4" w:space="0" w:color="auto"/>
            </w:tcBorders>
          </w:tcPr>
          <w:p w:rsidR="00D43BF2" w:rsidRPr="009C7ADD" w:rsidRDefault="00D43BF2" w:rsidP="009C7ADD">
            <w:pPr>
              <w:rPr>
                <w:rFonts w:ascii="Times New Roman" w:eastAsia="Calibri" w:hAnsi="Times New Roman"/>
                <w:sz w:val="28"/>
                <w:szCs w:val="28"/>
              </w:rPr>
            </w:pPr>
            <w:r w:rsidRPr="009C7ADD">
              <w:rPr>
                <w:rFonts w:ascii="Times New Roman" w:eastAsia="Calibri" w:hAnsi="Times New Roman"/>
                <w:sz w:val="28"/>
                <w:szCs w:val="28"/>
              </w:rPr>
              <w:t>Практический курс английского языка</w:t>
            </w:r>
          </w:p>
        </w:tc>
        <w:tc>
          <w:tcPr>
            <w:tcW w:w="1559" w:type="dxa"/>
            <w:tcBorders>
              <w:bottom w:val="single" w:sz="4" w:space="0" w:color="auto"/>
            </w:tcBorders>
          </w:tcPr>
          <w:p w:rsidR="00D43BF2" w:rsidRPr="009C7ADD" w:rsidRDefault="00D43BF2" w:rsidP="009C7ADD">
            <w:pPr>
              <w:rPr>
                <w:rFonts w:ascii="Times New Roman" w:eastAsia="Calibri" w:hAnsi="Times New Roman"/>
                <w:sz w:val="28"/>
                <w:szCs w:val="28"/>
              </w:rPr>
            </w:pPr>
            <w:r w:rsidRPr="009C7ADD">
              <w:rPr>
                <w:rFonts w:ascii="Times New Roman" w:eastAsia="Calibri" w:hAnsi="Times New Roman"/>
                <w:sz w:val="28"/>
                <w:szCs w:val="28"/>
              </w:rPr>
              <w:t>ОПК -5</w:t>
            </w:r>
          </w:p>
          <w:p w:rsidR="00D43BF2" w:rsidRPr="009C7ADD" w:rsidRDefault="00D43BF2" w:rsidP="009C7ADD">
            <w:pPr>
              <w:rPr>
                <w:rFonts w:ascii="Times New Roman" w:eastAsia="Calibri" w:hAnsi="Times New Roman"/>
                <w:sz w:val="28"/>
                <w:szCs w:val="28"/>
              </w:rPr>
            </w:pPr>
            <w:r w:rsidRPr="009C7ADD">
              <w:rPr>
                <w:rFonts w:ascii="Times New Roman" w:eastAsia="Calibri" w:hAnsi="Times New Roman"/>
                <w:sz w:val="28"/>
                <w:szCs w:val="28"/>
              </w:rPr>
              <w:t>ОПК-7</w:t>
            </w:r>
          </w:p>
          <w:p w:rsidR="00D43BF2" w:rsidRPr="009C7ADD" w:rsidRDefault="00D77034" w:rsidP="009C7ADD">
            <w:pPr>
              <w:rPr>
                <w:rFonts w:ascii="Times New Roman" w:eastAsia="Calibri" w:hAnsi="Times New Roman"/>
                <w:sz w:val="28"/>
                <w:szCs w:val="28"/>
              </w:rPr>
            </w:pPr>
            <w:r w:rsidRPr="009C7ADD">
              <w:rPr>
                <w:rFonts w:ascii="Times New Roman" w:eastAsia="Calibri" w:hAnsi="Times New Roman"/>
                <w:sz w:val="28"/>
                <w:szCs w:val="28"/>
              </w:rPr>
              <w:t>О</w:t>
            </w:r>
            <w:r w:rsidR="00D43BF2" w:rsidRPr="009C7ADD">
              <w:rPr>
                <w:rFonts w:ascii="Times New Roman" w:eastAsia="Calibri" w:hAnsi="Times New Roman"/>
                <w:sz w:val="28"/>
                <w:szCs w:val="28"/>
              </w:rPr>
              <w:t>ПК - 10</w:t>
            </w:r>
          </w:p>
          <w:p w:rsidR="00D43BF2" w:rsidRPr="009C7ADD" w:rsidRDefault="00D43BF2" w:rsidP="009C7ADD">
            <w:pPr>
              <w:rPr>
                <w:rFonts w:ascii="Times New Roman" w:eastAsia="Calibri" w:hAnsi="Times New Roman"/>
                <w:sz w:val="28"/>
                <w:szCs w:val="28"/>
              </w:rPr>
            </w:pPr>
          </w:p>
        </w:tc>
        <w:tc>
          <w:tcPr>
            <w:tcW w:w="2126" w:type="dxa"/>
            <w:tcBorders>
              <w:bottom w:val="single" w:sz="4" w:space="0" w:color="auto"/>
            </w:tcBorders>
          </w:tcPr>
          <w:p w:rsidR="00D43BF2" w:rsidRPr="009C7ADD" w:rsidRDefault="00D43BF2" w:rsidP="009C7ADD">
            <w:pPr>
              <w:rPr>
                <w:rFonts w:ascii="Times New Roman" w:eastAsia="Calibri" w:hAnsi="Times New Roman"/>
                <w:sz w:val="28"/>
                <w:szCs w:val="28"/>
              </w:rPr>
            </w:pPr>
            <w:r w:rsidRPr="009C7ADD">
              <w:rPr>
                <w:rFonts w:ascii="Times New Roman" w:eastAsia="Calibri" w:hAnsi="Times New Roman"/>
                <w:sz w:val="28"/>
                <w:szCs w:val="28"/>
              </w:rPr>
              <w:t xml:space="preserve">Лексико-грамматический тест </w:t>
            </w:r>
          </w:p>
        </w:tc>
        <w:tc>
          <w:tcPr>
            <w:tcW w:w="2410" w:type="dxa"/>
            <w:tcBorders>
              <w:bottom w:val="single" w:sz="4" w:space="0" w:color="auto"/>
            </w:tcBorders>
          </w:tcPr>
          <w:p w:rsidR="00D43BF2" w:rsidRPr="009C7ADD" w:rsidRDefault="00D43BF2" w:rsidP="009C7ADD">
            <w:pPr>
              <w:rPr>
                <w:rFonts w:ascii="Times New Roman" w:eastAsia="Calibri" w:hAnsi="Times New Roman"/>
                <w:sz w:val="28"/>
                <w:szCs w:val="28"/>
              </w:rPr>
            </w:pPr>
            <w:r w:rsidRPr="009C7ADD">
              <w:rPr>
                <w:rFonts w:ascii="Times New Roman" w:eastAsia="Calibri" w:hAnsi="Times New Roman"/>
                <w:sz w:val="28"/>
                <w:szCs w:val="28"/>
              </w:rPr>
              <w:t>Чтение, перевод, пересказ, анализ, реферирование  текста</w:t>
            </w:r>
          </w:p>
        </w:tc>
        <w:tc>
          <w:tcPr>
            <w:tcW w:w="2126" w:type="dxa"/>
            <w:tcBorders>
              <w:bottom w:val="single" w:sz="4" w:space="0" w:color="auto"/>
            </w:tcBorders>
          </w:tcPr>
          <w:p w:rsidR="00D43BF2" w:rsidRPr="009C7ADD" w:rsidRDefault="00D43BF2" w:rsidP="009C7ADD">
            <w:pPr>
              <w:spacing w:after="0"/>
              <w:rPr>
                <w:rFonts w:ascii="Times New Roman" w:eastAsia="Calibri" w:hAnsi="Times New Roman"/>
                <w:sz w:val="28"/>
                <w:szCs w:val="28"/>
              </w:rPr>
            </w:pPr>
            <w:r w:rsidRPr="009C7ADD">
              <w:rPr>
                <w:rFonts w:ascii="Times New Roman" w:eastAsia="Calibri" w:hAnsi="Times New Roman"/>
                <w:sz w:val="28"/>
                <w:szCs w:val="28"/>
              </w:rPr>
              <w:t>Вопросы/ темы  для собеседования/ монологического высказывания</w:t>
            </w:r>
          </w:p>
        </w:tc>
      </w:tr>
    </w:tbl>
    <w:p w:rsidR="00D43BF2" w:rsidRPr="009C7ADD" w:rsidRDefault="00D43BF2" w:rsidP="009C7ADD">
      <w:pPr>
        <w:spacing w:line="360" w:lineRule="auto"/>
        <w:ind w:left="-567" w:firstLine="567"/>
        <w:rPr>
          <w:rFonts w:ascii="Times New Roman" w:hAnsi="Times New Roman"/>
          <w:sz w:val="28"/>
          <w:szCs w:val="28"/>
        </w:rPr>
      </w:pPr>
    </w:p>
    <w:p w:rsidR="00D43BF2" w:rsidRPr="009C7ADD" w:rsidRDefault="009C7ADD" w:rsidP="009C7ADD">
      <w:pPr>
        <w:spacing w:line="360" w:lineRule="auto"/>
        <w:ind w:left="-567" w:firstLine="567"/>
        <w:jc w:val="both"/>
        <w:rPr>
          <w:rFonts w:ascii="Times New Roman" w:hAnsi="Times New Roman"/>
          <w:b/>
          <w:sz w:val="28"/>
          <w:szCs w:val="28"/>
        </w:rPr>
      </w:pPr>
      <w:r w:rsidRPr="009C7ADD">
        <w:rPr>
          <w:rFonts w:ascii="Times New Roman" w:hAnsi="Times New Roman"/>
          <w:b/>
          <w:sz w:val="28"/>
          <w:szCs w:val="28"/>
        </w:rPr>
        <w:t>9.3</w:t>
      </w:r>
      <w:r w:rsidR="00D43BF2" w:rsidRPr="009C7ADD">
        <w:rPr>
          <w:rFonts w:ascii="Times New Roman" w:hAnsi="Times New Roman"/>
          <w:b/>
          <w:sz w:val="28"/>
          <w:szCs w:val="28"/>
        </w:rPr>
        <w:t xml:space="preserve"> </w:t>
      </w:r>
      <w:r>
        <w:rPr>
          <w:rFonts w:ascii="Times New Roman" w:hAnsi="Times New Roman"/>
          <w:b/>
          <w:sz w:val="28"/>
          <w:szCs w:val="28"/>
        </w:rPr>
        <w:t>П</w:t>
      </w:r>
      <w:r w:rsidRPr="009C7ADD">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D43BF2" w:rsidRPr="009C7ADD" w:rsidRDefault="00D43BF2" w:rsidP="009C7ADD">
      <w:pPr>
        <w:pStyle w:val="aff3"/>
        <w:spacing w:line="360" w:lineRule="auto"/>
        <w:ind w:left="-567" w:right="-284" w:firstLine="567"/>
        <w:jc w:val="both"/>
        <w:rPr>
          <w:rFonts w:ascii="Times New Roman" w:eastAsia="TimesNewRoman" w:hAnsi="Times New Roman" w:cs="Times New Roman"/>
          <w:b/>
          <w:sz w:val="28"/>
          <w:szCs w:val="28"/>
        </w:rPr>
      </w:pPr>
      <w:r w:rsidRPr="009C7ADD">
        <w:rPr>
          <w:rFonts w:ascii="Times New Roman" w:eastAsia="TimesNewRoman" w:hAnsi="Times New Roman" w:cs="Times New Roman"/>
          <w:b/>
          <w:sz w:val="28"/>
          <w:szCs w:val="28"/>
        </w:rPr>
        <w:t xml:space="preserve">ОПК – 5: </w:t>
      </w:r>
      <w:r w:rsidRPr="009C7ADD">
        <w:rPr>
          <w:rFonts w:ascii="Times New Roman" w:eastAsia="Times New Roman" w:hAnsi="Times New Roman" w:cs="Times New Roman"/>
          <w:sz w:val="28"/>
          <w:szCs w:val="28"/>
        </w:rPr>
        <w:t>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sz w:val="28"/>
          <w:szCs w:val="28"/>
        </w:rPr>
        <w:t>В результате освоения дисциплины обучающийся должен:</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b/>
          <w:sz w:val="28"/>
          <w:szCs w:val="28"/>
        </w:rPr>
      </w:pPr>
      <w:r w:rsidRPr="009C7ADD">
        <w:rPr>
          <w:rFonts w:ascii="Times New Roman" w:eastAsia="Times New Roman" w:hAnsi="Times New Roman" w:cs="Times New Roman"/>
          <w:b/>
          <w:sz w:val="28"/>
          <w:szCs w:val="28"/>
        </w:rPr>
        <w:t xml:space="preserve">Знать: </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sz w:val="28"/>
          <w:szCs w:val="28"/>
        </w:rPr>
        <w:t xml:space="preserve">- основы межкультурной коммуникации; </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sz w:val="28"/>
          <w:szCs w:val="28"/>
        </w:rPr>
        <w:t xml:space="preserve">- лингвистические, когнитивные, интерактивные аспекты дискурса; </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b/>
          <w:sz w:val="28"/>
          <w:szCs w:val="28"/>
        </w:rPr>
        <w:t>Уметь:</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b/>
          <w:sz w:val="28"/>
          <w:szCs w:val="28"/>
        </w:rPr>
      </w:pPr>
      <w:r w:rsidRPr="009C7ADD">
        <w:rPr>
          <w:rFonts w:ascii="Times New Roman" w:eastAsia="Times New Roman" w:hAnsi="Times New Roman" w:cs="Times New Roman"/>
          <w:b/>
          <w:sz w:val="28"/>
          <w:szCs w:val="28"/>
        </w:rPr>
        <w:t>-</w:t>
      </w:r>
      <w:r w:rsidRPr="009C7ADD">
        <w:rPr>
          <w:rFonts w:ascii="Times New Roman" w:eastAsia="Times New Roman" w:hAnsi="Times New Roman" w:cs="Times New Roman"/>
          <w:sz w:val="28"/>
          <w:szCs w:val="28"/>
        </w:rPr>
        <w:t xml:space="preserve"> осуществлять речевую деятельность в соответствии с особенностями коммуникативного контекста;</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b/>
          <w:sz w:val="28"/>
          <w:szCs w:val="28"/>
        </w:rPr>
        <w:t>Владеть:</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sz w:val="28"/>
          <w:szCs w:val="28"/>
        </w:rPr>
        <w:t xml:space="preserve">- способностью ориентироваться и адекватно использовать дискурсивные способы в различных ситуациях межкультурного общения. </w:t>
      </w:r>
    </w:p>
    <w:p w:rsidR="00D43BF2" w:rsidRPr="009C7ADD" w:rsidRDefault="00D43BF2" w:rsidP="009C7ADD">
      <w:pPr>
        <w:pStyle w:val="aff3"/>
        <w:spacing w:line="360" w:lineRule="auto"/>
        <w:ind w:left="-567" w:right="-284" w:firstLine="567"/>
        <w:jc w:val="both"/>
        <w:rPr>
          <w:rFonts w:ascii="Times New Roman" w:hAnsi="Times New Roman" w:cs="Times New Roman"/>
          <w:b/>
          <w:sz w:val="28"/>
          <w:szCs w:val="28"/>
        </w:rPr>
      </w:pP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rPr>
      </w:pPr>
      <w:r w:rsidRPr="009C7ADD">
        <w:rPr>
          <w:rFonts w:ascii="Times New Roman" w:hAnsi="Times New Roman" w:cs="Times New Roman"/>
          <w:b/>
          <w:sz w:val="28"/>
          <w:szCs w:val="28"/>
        </w:rPr>
        <w:lastRenderedPageBreak/>
        <w:t>ОПК-7:</w:t>
      </w:r>
      <w:r w:rsidRPr="009C7ADD">
        <w:rPr>
          <w:rFonts w:ascii="Times New Roman" w:hAnsi="Times New Roman" w:cs="Times New Roman"/>
          <w:sz w:val="28"/>
          <w:szCs w:val="28"/>
        </w:rPr>
        <w:t xml:space="preserve"> Способность свободно выражать свои мысли, адекватно используя разнообразные языковые средства с целью выделения релевантной информации.</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rPr>
      </w:pPr>
      <w:r w:rsidRPr="009C7ADD">
        <w:rPr>
          <w:rFonts w:ascii="Times New Roman" w:hAnsi="Times New Roman" w:cs="Times New Roman"/>
          <w:sz w:val="28"/>
          <w:szCs w:val="28"/>
        </w:rPr>
        <w:t>В результате освоения дисциплины обучающийся должен:</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b/>
          <w:sz w:val="28"/>
          <w:szCs w:val="28"/>
        </w:rPr>
        <w:t>Знать:</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rPr>
      </w:pPr>
      <w:r w:rsidRPr="009C7ADD">
        <w:rPr>
          <w:rFonts w:ascii="Times New Roman" w:hAnsi="Times New Roman" w:cs="Times New Roman"/>
          <w:sz w:val="28"/>
          <w:szCs w:val="28"/>
        </w:rPr>
        <w:t xml:space="preserve">- лексический и грамматический минимум в объеме, необходимом для осуществления коммуникации на иностранном языке; </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sz w:val="28"/>
          <w:szCs w:val="28"/>
        </w:rPr>
        <w:t>- основные грамматические и стилистические понятия и категории английского языка; типы предложений; виды синтаксической связи в простом и сложном предложении;</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b/>
          <w:sz w:val="28"/>
          <w:szCs w:val="28"/>
        </w:rPr>
      </w:pPr>
      <w:r w:rsidRPr="009C7ADD">
        <w:rPr>
          <w:rFonts w:ascii="Times New Roman" w:eastAsia="Times New Roman" w:hAnsi="Times New Roman" w:cs="Times New Roman"/>
          <w:b/>
          <w:sz w:val="28"/>
          <w:szCs w:val="28"/>
        </w:rPr>
        <w:t>Уметь:</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eastAsia="Times New Roman" w:hAnsi="Times New Roman" w:cs="Times New Roman"/>
          <w:b/>
          <w:sz w:val="28"/>
          <w:szCs w:val="28"/>
        </w:rPr>
        <w:t xml:space="preserve">- </w:t>
      </w:r>
      <w:r w:rsidRPr="009C7ADD">
        <w:rPr>
          <w:rFonts w:ascii="Times New Roman" w:eastAsia="Times New Roman" w:hAnsi="Times New Roman" w:cs="Times New Roman"/>
          <w:sz w:val="28"/>
          <w:szCs w:val="28"/>
        </w:rPr>
        <w:t>применять нормы общения, разнообразные языковые средства, принятые в англоязычном сообществе в процессе межкультурной коммуникации (в типичных  социальных ситуациях).</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b/>
          <w:sz w:val="28"/>
          <w:szCs w:val="28"/>
        </w:rPr>
      </w:pPr>
      <w:r w:rsidRPr="009C7ADD">
        <w:rPr>
          <w:rFonts w:ascii="Times New Roman" w:eastAsia="Times New Roman" w:hAnsi="Times New Roman" w:cs="Times New Roman"/>
          <w:b/>
          <w:sz w:val="28"/>
          <w:szCs w:val="28"/>
        </w:rPr>
        <w:t xml:space="preserve">Владеть: </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rPr>
      </w:pPr>
      <w:r w:rsidRPr="009C7ADD">
        <w:rPr>
          <w:rFonts w:ascii="Times New Roman" w:hAnsi="Times New Roman" w:cs="Times New Roman"/>
          <w:sz w:val="28"/>
          <w:szCs w:val="28"/>
        </w:rPr>
        <w:t>- навыками выражения своих мыслей и мнения в межличностном и межкультурном общении на иностранном языке, а также навыками извлечения необходимой информации из оригинального текста на иностранном языке.</w:t>
      </w:r>
    </w:p>
    <w:p w:rsidR="00D43BF2" w:rsidRPr="009C7ADD" w:rsidRDefault="00D77034" w:rsidP="009C7ADD">
      <w:pPr>
        <w:pStyle w:val="aff3"/>
        <w:spacing w:line="360" w:lineRule="auto"/>
        <w:ind w:left="-567" w:right="-284" w:firstLine="567"/>
        <w:jc w:val="both"/>
        <w:rPr>
          <w:rFonts w:ascii="Times New Roman" w:hAnsi="Times New Roman" w:cs="Times New Roman"/>
          <w:b/>
          <w:sz w:val="28"/>
          <w:szCs w:val="28"/>
        </w:rPr>
      </w:pPr>
      <w:r w:rsidRPr="009C7ADD">
        <w:rPr>
          <w:rFonts w:ascii="Times New Roman" w:hAnsi="Times New Roman" w:cs="Times New Roman"/>
          <w:b/>
          <w:sz w:val="28"/>
          <w:szCs w:val="28"/>
        </w:rPr>
        <w:t>О</w:t>
      </w:r>
      <w:r w:rsidR="00D43BF2" w:rsidRPr="009C7ADD">
        <w:rPr>
          <w:rFonts w:ascii="Times New Roman" w:hAnsi="Times New Roman" w:cs="Times New Roman"/>
          <w:b/>
          <w:sz w:val="28"/>
          <w:szCs w:val="28"/>
        </w:rPr>
        <w:t xml:space="preserve">ПК – 10: </w:t>
      </w:r>
      <w:r w:rsidR="00D43BF2" w:rsidRPr="009C7ADD">
        <w:rPr>
          <w:rFonts w:ascii="Times New Roman" w:eastAsia="Times New Roman" w:hAnsi="Times New Roman" w:cs="Times New Roman"/>
          <w:sz w:val="28"/>
          <w:szCs w:val="28"/>
        </w:rPr>
        <w:t xml:space="preserve">Способность </w:t>
      </w:r>
      <w:r w:rsidR="003E5736" w:rsidRPr="009C7ADD">
        <w:rPr>
          <w:rFonts w:ascii="Times New Roman" w:eastAsia="Times New Roman" w:hAnsi="Times New Roman" w:cs="Times New Roman"/>
          <w:sz w:val="28"/>
          <w:szCs w:val="28"/>
        </w:rPr>
        <w:t>использовать этикетные формулы в устной и письменной коммуникации.</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rPr>
      </w:pPr>
      <w:r w:rsidRPr="009C7ADD">
        <w:rPr>
          <w:rFonts w:ascii="Times New Roman" w:hAnsi="Times New Roman" w:cs="Times New Roman"/>
          <w:sz w:val="28"/>
          <w:szCs w:val="28"/>
        </w:rPr>
        <w:t>В результате освоения дисциплины обучающийся должен:</w:t>
      </w:r>
    </w:p>
    <w:p w:rsidR="00D77034" w:rsidRPr="009C7ADD" w:rsidRDefault="00D77034" w:rsidP="009C7ADD">
      <w:pPr>
        <w:jc w:val="both"/>
        <w:rPr>
          <w:rFonts w:ascii="Times New Roman" w:hAnsi="Times New Roman"/>
          <w:b/>
          <w:sz w:val="28"/>
          <w:szCs w:val="28"/>
        </w:rPr>
      </w:pPr>
      <w:r w:rsidRPr="009C7ADD">
        <w:rPr>
          <w:rFonts w:ascii="Times New Roman" w:hAnsi="Times New Roman"/>
          <w:b/>
          <w:sz w:val="28"/>
          <w:szCs w:val="28"/>
        </w:rPr>
        <w:t xml:space="preserve">Знать: </w:t>
      </w:r>
    </w:p>
    <w:p w:rsidR="00D77034" w:rsidRPr="009C7ADD" w:rsidRDefault="00D77034" w:rsidP="009C7ADD">
      <w:pPr>
        <w:jc w:val="both"/>
        <w:rPr>
          <w:rFonts w:ascii="Times New Roman" w:hAnsi="Times New Roman"/>
          <w:sz w:val="28"/>
          <w:szCs w:val="28"/>
        </w:rPr>
      </w:pPr>
      <w:r w:rsidRPr="009C7ADD">
        <w:rPr>
          <w:rFonts w:ascii="Times New Roman" w:hAnsi="Times New Roman"/>
          <w:b/>
          <w:sz w:val="28"/>
          <w:szCs w:val="28"/>
        </w:rPr>
        <w:t xml:space="preserve">- </w:t>
      </w:r>
      <w:r w:rsidRPr="009C7ADD">
        <w:rPr>
          <w:rFonts w:ascii="Times New Roman" w:hAnsi="Times New Roman"/>
          <w:sz w:val="28"/>
          <w:szCs w:val="28"/>
        </w:rPr>
        <w:t xml:space="preserve">основные текстовые признаки различных типов текстов; </w:t>
      </w:r>
    </w:p>
    <w:p w:rsidR="00D77034" w:rsidRPr="009C7ADD" w:rsidRDefault="00D77034" w:rsidP="009C7ADD">
      <w:pPr>
        <w:jc w:val="both"/>
        <w:rPr>
          <w:rFonts w:ascii="Times New Roman" w:hAnsi="Times New Roman"/>
          <w:b/>
          <w:sz w:val="28"/>
          <w:szCs w:val="28"/>
        </w:rPr>
      </w:pPr>
      <w:r w:rsidRPr="009C7ADD">
        <w:rPr>
          <w:rFonts w:ascii="Times New Roman" w:hAnsi="Times New Roman"/>
          <w:b/>
          <w:sz w:val="28"/>
          <w:szCs w:val="28"/>
        </w:rPr>
        <w:t xml:space="preserve">Уметь: </w:t>
      </w:r>
    </w:p>
    <w:p w:rsidR="00D77034" w:rsidRPr="009C7ADD" w:rsidRDefault="00D77034" w:rsidP="009C7ADD">
      <w:pPr>
        <w:jc w:val="both"/>
        <w:rPr>
          <w:rFonts w:ascii="Times New Roman" w:hAnsi="Times New Roman"/>
          <w:sz w:val="28"/>
          <w:szCs w:val="28"/>
        </w:rPr>
      </w:pPr>
      <w:r w:rsidRPr="009C7ADD">
        <w:rPr>
          <w:rFonts w:ascii="Times New Roman" w:hAnsi="Times New Roman"/>
          <w:sz w:val="28"/>
          <w:szCs w:val="28"/>
        </w:rPr>
        <w:t xml:space="preserve">- корректно вести себя в ситуациях делового общения; </w:t>
      </w:r>
    </w:p>
    <w:p w:rsidR="00D77034" w:rsidRPr="009C7ADD" w:rsidRDefault="00D77034" w:rsidP="009C7ADD">
      <w:pPr>
        <w:jc w:val="both"/>
        <w:rPr>
          <w:rFonts w:ascii="Times New Roman" w:hAnsi="Times New Roman"/>
          <w:sz w:val="28"/>
          <w:szCs w:val="28"/>
        </w:rPr>
      </w:pPr>
      <w:r w:rsidRPr="009C7ADD">
        <w:rPr>
          <w:rFonts w:ascii="Times New Roman" w:hAnsi="Times New Roman"/>
          <w:sz w:val="28"/>
          <w:szCs w:val="28"/>
        </w:rPr>
        <w:t>- корректно применять этикетные формулы, принятые в деловой среде;</w:t>
      </w:r>
    </w:p>
    <w:p w:rsidR="00D77034" w:rsidRPr="009C7ADD" w:rsidRDefault="00D77034" w:rsidP="009C7ADD">
      <w:pPr>
        <w:jc w:val="both"/>
        <w:rPr>
          <w:rFonts w:ascii="Times New Roman" w:hAnsi="Times New Roman"/>
          <w:b/>
          <w:sz w:val="28"/>
          <w:szCs w:val="28"/>
        </w:rPr>
      </w:pPr>
      <w:r w:rsidRPr="009C7ADD">
        <w:rPr>
          <w:rFonts w:ascii="Times New Roman" w:hAnsi="Times New Roman"/>
          <w:b/>
          <w:sz w:val="28"/>
          <w:szCs w:val="28"/>
        </w:rPr>
        <w:t xml:space="preserve">Владеть: </w:t>
      </w:r>
    </w:p>
    <w:p w:rsidR="00D77034" w:rsidRPr="009C7ADD" w:rsidRDefault="00D77034" w:rsidP="009C7ADD">
      <w:pPr>
        <w:jc w:val="both"/>
        <w:rPr>
          <w:rFonts w:ascii="Times New Roman" w:hAnsi="Times New Roman"/>
          <w:sz w:val="28"/>
          <w:szCs w:val="28"/>
        </w:rPr>
      </w:pPr>
      <w:r w:rsidRPr="009C7ADD">
        <w:rPr>
          <w:rFonts w:ascii="Times New Roman" w:hAnsi="Times New Roman"/>
          <w:b/>
          <w:sz w:val="28"/>
          <w:szCs w:val="28"/>
        </w:rPr>
        <w:t xml:space="preserve">- </w:t>
      </w:r>
      <w:r w:rsidRPr="009C7ADD">
        <w:rPr>
          <w:rFonts w:ascii="Times New Roman" w:hAnsi="Times New Roman"/>
          <w:sz w:val="28"/>
          <w:szCs w:val="28"/>
        </w:rPr>
        <w:t xml:space="preserve">способностью устной и письменной деловой коммуникации на английском языке; </w:t>
      </w:r>
    </w:p>
    <w:p w:rsidR="00D43BF2" w:rsidRPr="009C7ADD" w:rsidRDefault="00D43BF2" w:rsidP="009C7ADD">
      <w:pPr>
        <w:pStyle w:val="aff3"/>
        <w:spacing w:line="360" w:lineRule="auto"/>
        <w:ind w:left="-567" w:right="-284" w:firstLine="567"/>
        <w:jc w:val="both"/>
        <w:rPr>
          <w:rFonts w:ascii="Times New Roman" w:hAnsi="Times New Roman" w:cs="Times New Roman"/>
          <w:b/>
          <w:sz w:val="28"/>
          <w:szCs w:val="28"/>
        </w:rPr>
      </w:pPr>
    </w:p>
    <w:p w:rsidR="00D43BF2" w:rsidRPr="00B3486F" w:rsidRDefault="00B3486F" w:rsidP="009C7ADD">
      <w:pPr>
        <w:spacing w:line="360" w:lineRule="auto"/>
        <w:rPr>
          <w:rFonts w:ascii="Times New Roman" w:hAnsi="Times New Roman"/>
          <w:b/>
          <w:sz w:val="28"/>
          <w:szCs w:val="28"/>
        </w:rPr>
      </w:pPr>
      <w:r>
        <w:rPr>
          <w:rFonts w:ascii="Times New Roman" w:hAnsi="Times New Roman"/>
          <w:b/>
          <w:sz w:val="28"/>
          <w:szCs w:val="28"/>
        </w:rPr>
        <w:lastRenderedPageBreak/>
        <w:t>9.4 М</w:t>
      </w:r>
      <w:r w:rsidRPr="00B3486F">
        <w:rPr>
          <w:rFonts w:ascii="Times New Roman" w:hAnsi="Times New Roman"/>
          <w:b/>
          <w:sz w:val="28"/>
          <w:szCs w:val="28"/>
        </w:rPr>
        <w:t>етодические материалы, определяющие процедуру оценивания уровня сформированности компетенций</w:t>
      </w:r>
    </w:p>
    <w:p w:rsidR="00D43BF2" w:rsidRPr="00B3486F" w:rsidRDefault="00B3486F" w:rsidP="00B3486F">
      <w:pPr>
        <w:spacing w:after="0" w:line="360" w:lineRule="auto"/>
        <w:jc w:val="both"/>
        <w:rPr>
          <w:rFonts w:ascii="Times New Roman" w:hAnsi="Times New Roman"/>
          <w:b/>
          <w:sz w:val="28"/>
          <w:szCs w:val="28"/>
        </w:rPr>
      </w:pPr>
      <w:r>
        <w:rPr>
          <w:rFonts w:ascii="Times New Roman" w:hAnsi="Times New Roman"/>
          <w:b/>
          <w:sz w:val="28"/>
          <w:szCs w:val="28"/>
        </w:rPr>
        <w:t>9.</w:t>
      </w:r>
      <w:r w:rsidR="00D43BF2" w:rsidRPr="00B3486F">
        <w:rPr>
          <w:rFonts w:ascii="Times New Roman" w:hAnsi="Times New Roman"/>
          <w:b/>
          <w:sz w:val="28"/>
          <w:szCs w:val="28"/>
        </w:rPr>
        <w:t>4.1 Описание этапов формирования компетенций</w:t>
      </w:r>
    </w:p>
    <w:p w:rsidR="00D43BF2" w:rsidRPr="009C7ADD" w:rsidRDefault="00D43BF2" w:rsidP="009C7ADD">
      <w:pPr>
        <w:spacing w:line="360" w:lineRule="auto"/>
        <w:ind w:firstLine="708"/>
        <w:rPr>
          <w:rFonts w:ascii="Times New Roman" w:hAnsi="Times New Roman"/>
          <w:sz w:val="28"/>
          <w:szCs w:val="28"/>
        </w:rPr>
      </w:pPr>
      <w:r w:rsidRPr="009C7ADD">
        <w:rPr>
          <w:rFonts w:ascii="Times New Roman" w:hAnsi="Times New Roman"/>
          <w:sz w:val="28"/>
          <w:szCs w:val="28"/>
        </w:rPr>
        <w:t>Показателем уровня сформированности компетенций являются:</w:t>
      </w:r>
    </w:p>
    <w:p w:rsidR="00D43BF2" w:rsidRPr="009C7ADD" w:rsidRDefault="00D43BF2" w:rsidP="009C7ADD">
      <w:pPr>
        <w:spacing w:line="360" w:lineRule="auto"/>
        <w:ind w:left="-567" w:firstLine="567"/>
        <w:jc w:val="both"/>
        <w:rPr>
          <w:rFonts w:ascii="Times New Roman" w:hAnsi="Times New Roman"/>
          <w:b/>
          <w:sz w:val="28"/>
          <w:szCs w:val="28"/>
        </w:rPr>
      </w:pPr>
      <w:r w:rsidRPr="009C7ADD">
        <w:rPr>
          <w:rFonts w:ascii="Times New Roman" w:hAnsi="Times New Roman"/>
          <w:b/>
          <w:sz w:val="28"/>
          <w:szCs w:val="28"/>
        </w:rPr>
        <w:t>1-й этап (уровень знаний):</w:t>
      </w:r>
    </w:p>
    <w:p w:rsidR="00D43BF2" w:rsidRPr="009C7ADD" w:rsidRDefault="00D43BF2" w:rsidP="009C7ADD">
      <w:pPr>
        <w:pStyle w:val="af1"/>
        <w:widowControl w:val="0"/>
        <w:numPr>
          <w:ilvl w:val="0"/>
          <w:numId w:val="136"/>
        </w:numPr>
        <w:autoSpaceDE w:val="0"/>
        <w:autoSpaceDN w:val="0"/>
        <w:adjustRightInd w:val="0"/>
        <w:spacing w:line="360" w:lineRule="auto"/>
        <w:ind w:left="-567" w:firstLine="567"/>
        <w:contextualSpacing w:val="0"/>
        <w:jc w:val="both"/>
        <w:rPr>
          <w:sz w:val="28"/>
          <w:szCs w:val="28"/>
        </w:rPr>
      </w:pPr>
      <w:r w:rsidRPr="009C7ADD">
        <w:rPr>
          <w:sz w:val="28"/>
          <w:szCs w:val="28"/>
        </w:rPr>
        <w:t>Знание основ грамматики иностранного языка;</w:t>
      </w:r>
    </w:p>
    <w:p w:rsidR="00D43BF2" w:rsidRPr="009C7ADD" w:rsidRDefault="00D43BF2" w:rsidP="009C7ADD">
      <w:pPr>
        <w:pStyle w:val="af1"/>
        <w:widowControl w:val="0"/>
        <w:numPr>
          <w:ilvl w:val="0"/>
          <w:numId w:val="136"/>
        </w:numPr>
        <w:autoSpaceDE w:val="0"/>
        <w:autoSpaceDN w:val="0"/>
        <w:adjustRightInd w:val="0"/>
        <w:spacing w:line="360" w:lineRule="auto"/>
        <w:ind w:left="-567" w:firstLine="567"/>
        <w:contextualSpacing w:val="0"/>
        <w:jc w:val="both"/>
        <w:rPr>
          <w:sz w:val="28"/>
          <w:szCs w:val="28"/>
        </w:rPr>
      </w:pPr>
      <w:r w:rsidRPr="009C7ADD">
        <w:rPr>
          <w:sz w:val="28"/>
          <w:szCs w:val="28"/>
        </w:rPr>
        <w:t xml:space="preserve">Знание лексического минимума в объеме, необходимом для устного и письменного общения </w:t>
      </w:r>
      <w:r w:rsidRPr="009C7ADD">
        <w:rPr>
          <w:bCs/>
          <w:sz w:val="28"/>
          <w:szCs w:val="28"/>
        </w:rPr>
        <w:t>в процессе межкультурной профессиональной коммуникации</w:t>
      </w:r>
      <w:r w:rsidRPr="009C7ADD">
        <w:rPr>
          <w:sz w:val="28"/>
          <w:szCs w:val="28"/>
        </w:rPr>
        <w:t>.</w:t>
      </w:r>
    </w:p>
    <w:p w:rsidR="00D43BF2" w:rsidRPr="009C7ADD" w:rsidRDefault="00D43BF2" w:rsidP="009C7ADD">
      <w:pPr>
        <w:spacing w:line="360" w:lineRule="auto"/>
        <w:ind w:left="-567" w:firstLine="567"/>
        <w:jc w:val="both"/>
        <w:rPr>
          <w:rFonts w:ascii="Times New Roman" w:hAnsi="Times New Roman"/>
          <w:b/>
          <w:sz w:val="28"/>
          <w:szCs w:val="28"/>
        </w:rPr>
      </w:pPr>
      <w:r w:rsidRPr="009C7ADD">
        <w:rPr>
          <w:rFonts w:ascii="Times New Roman" w:hAnsi="Times New Roman"/>
          <w:b/>
          <w:sz w:val="28"/>
          <w:szCs w:val="28"/>
        </w:rPr>
        <w:t>2-й этап (уровень умений):</w:t>
      </w:r>
    </w:p>
    <w:p w:rsidR="00D43BF2" w:rsidRPr="009C7ADD" w:rsidRDefault="00D43BF2" w:rsidP="009C7ADD">
      <w:pPr>
        <w:pStyle w:val="af1"/>
        <w:widowControl w:val="0"/>
        <w:numPr>
          <w:ilvl w:val="0"/>
          <w:numId w:val="137"/>
        </w:numPr>
        <w:autoSpaceDE w:val="0"/>
        <w:autoSpaceDN w:val="0"/>
        <w:adjustRightInd w:val="0"/>
        <w:spacing w:line="360" w:lineRule="auto"/>
        <w:ind w:left="-567" w:firstLine="567"/>
        <w:contextualSpacing w:val="0"/>
        <w:jc w:val="both"/>
        <w:rPr>
          <w:sz w:val="28"/>
          <w:szCs w:val="28"/>
        </w:rPr>
      </w:pPr>
      <w:r w:rsidRPr="009C7ADD">
        <w:rPr>
          <w:sz w:val="28"/>
          <w:szCs w:val="28"/>
        </w:rPr>
        <w:t>Умение работать с текстом на иностранном языке с целью извлечения необходимой информации, умение анализировать, реферировать текст/статью;</w:t>
      </w:r>
    </w:p>
    <w:p w:rsidR="00D43BF2" w:rsidRPr="009C7ADD" w:rsidRDefault="00D43BF2" w:rsidP="009C7ADD">
      <w:pPr>
        <w:pStyle w:val="af1"/>
        <w:widowControl w:val="0"/>
        <w:numPr>
          <w:ilvl w:val="0"/>
          <w:numId w:val="137"/>
        </w:numPr>
        <w:autoSpaceDE w:val="0"/>
        <w:autoSpaceDN w:val="0"/>
        <w:adjustRightInd w:val="0"/>
        <w:spacing w:line="360" w:lineRule="auto"/>
        <w:ind w:left="-567" w:firstLine="567"/>
        <w:contextualSpacing w:val="0"/>
        <w:jc w:val="both"/>
        <w:rPr>
          <w:sz w:val="28"/>
          <w:szCs w:val="28"/>
        </w:rPr>
      </w:pPr>
      <w:r w:rsidRPr="009C7ADD">
        <w:rPr>
          <w:sz w:val="28"/>
          <w:szCs w:val="28"/>
        </w:rPr>
        <w:t>Умение высказываться в соответствии с коммуникативной ситуацией.</w:t>
      </w:r>
    </w:p>
    <w:p w:rsidR="00D43BF2" w:rsidRPr="009C7ADD" w:rsidRDefault="00D43BF2" w:rsidP="009C7ADD">
      <w:pPr>
        <w:spacing w:line="360" w:lineRule="auto"/>
        <w:ind w:left="-567" w:firstLine="567"/>
        <w:jc w:val="both"/>
        <w:rPr>
          <w:rFonts w:ascii="Times New Roman" w:hAnsi="Times New Roman"/>
          <w:b/>
          <w:sz w:val="28"/>
          <w:szCs w:val="28"/>
        </w:rPr>
      </w:pPr>
      <w:r w:rsidRPr="009C7ADD">
        <w:rPr>
          <w:rFonts w:ascii="Times New Roman" w:hAnsi="Times New Roman"/>
          <w:b/>
          <w:sz w:val="28"/>
          <w:szCs w:val="28"/>
        </w:rPr>
        <w:t>3-й этап (уровень владения навыками):</w:t>
      </w:r>
    </w:p>
    <w:p w:rsidR="00D43BF2" w:rsidRPr="009C7ADD" w:rsidRDefault="00D43BF2" w:rsidP="009C7ADD">
      <w:pPr>
        <w:pStyle w:val="aff3"/>
        <w:spacing w:line="360" w:lineRule="auto"/>
        <w:ind w:left="-567" w:right="-284" w:firstLine="567"/>
        <w:jc w:val="both"/>
        <w:rPr>
          <w:rFonts w:ascii="Times New Roman" w:eastAsia="Times New Roman" w:hAnsi="Times New Roman" w:cs="Times New Roman"/>
          <w:sz w:val="28"/>
          <w:szCs w:val="28"/>
        </w:rPr>
      </w:pPr>
      <w:r w:rsidRPr="009C7ADD">
        <w:rPr>
          <w:rFonts w:ascii="Times New Roman" w:hAnsi="Times New Roman" w:cs="Times New Roman"/>
          <w:b/>
          <w:sz w:val="28"/>
          <w:szCs w:val="28"/>
        </w:rPr>
        <w:t xml:space="preserve">- </w:t>
      </w:r>
      <w:r w:rsidRPr="009C7ADD">
        <w:rPr>
          <w:rFonts w:ascii="Times New Roman" w:hAnsi="Times New Roman" w:cs="Times New Roman"/>
          <w:sz w:val="28"/>
          <w:szCs w:val="28"/>
        </w:rPr>
        <w:t>Владение</w:t>
      </w:r>
      <w:r w:rsidRPr="009C7ADD">
        <w:rPr>
          <w:rFonts w:ascii="Times New Roman" w:eastAsia="Times New Roman" w:hAnsi="Times New Roman" w:cs="Times New Roman"/>
          <w:sz w:val="28"/>
          <w:szCs w:val="28"/>
        </w:rPr>
        <w:t xml:space="preserve">способностью устной и письменной деловой коммуникации на английском языке; </w:t>
      </w:r>
    </w:p>
    <w:p w:rsidR="00D43BF2" w:rsidRPr="009C7ADD" w:rsidRDefault="00D43BF2" w:rsidP="009C7ADD">
      <w:pPr>
        <w:pStyle w:val="af1"/>
        <w:widowControl w:val="0"/>
        <w:numPr>
          <w:ilvl w:val="0"/>
          <w:numId w:val="138"/>
        </w:numPr>
        <w:autoSpaceDE w:val="0"/>
        <w:autoSpaceDN w:val="0"/>
        <w:adjustRightInd w:val="0"/>
        <w:spacing w:line="360" w:lineRule="auto"/>
        <w:ind w:left="-567" w:firstLine="567"/>
        <w:contextualSpacing w:val="0"/>
        <w:jc w:val="both"/>
        <w:rPr>
          <w:sz w:val="28"/>
          <w:szCs w:val="28"/>
        </w:rPr>
      </w:pPr>
      <w:r w:rsidRPr="009C7ADD">
        <w:rPr>
          <w:sz w:val="28"/>
          <w:szCs w:val="28"/>
        </w:rPr>
        <w:t>Владениенавыками выражения своих мыслей и мнений в межличностном общении на иностранном языке.</w:t>
      </w:r>
    </w:p>
    <w:p w:rsidR="00D43BF2" w:rsidRPr="009C7ADD" w:rsidRDefault="00D43BF2" w:rsidP="009C7ADD">
      <w:pPr>
        <w:spacing w:line="360" w:lineRule="auto"/>
        <w:ind w:left="-567" w:firstLine="567"/>
        <w:jc w:val="both"/>
        <w:rPr>
          <w:rFonts w:ascii="Times New Roman" w:hAnsi="Times New Roman"/>
          <w:b/>
          <w:sz w:val="28"/>
          <w:szCs w:val="28"/>
        </w:rPr>
      </w:pPr>
    </w:p>
    <w:p w:rsidR="00D43BF2" w:rsidRPr="00B3486F" w:rsidRDefault="00B3486F" w:rsidP="00B3486F">
      <w:pPr>
        <w:spacing w:after="0" w:line="360" w:lineRule="auto"/>
        <w:jc w:val="both"/>
        <w:rPr>
          <w:rFonts w:ascii="Times New Roman" w:hAnsi="Times New Roman"/>
          <w:b/>
          <w:sz w:val="28"/>
          <w:szCs w:val="28"/>
        </w:rPr>
      </w:pPr>
      <w:r w:rsidRPr="00B3486F">
        <w:rPr>
          <w:rFonts w:ascii="Times New Roman" w:hAnsi="Times New Roman"/>
          <w:b/>
          <w:sz w:val="28"/>
          <w:szCs w:val="28"/>
        </w:rPr>
        <w:t>9.</w:t>
      </w:r>
      <w:r w:rsidR="00D43BF2" w:rsidRPr="00B3486F">
        <w:rPr>
          <w:rFonts w:ascii="Times New Roman" w:hAnsi="Times New Roman"/>
          <w:b/>
          <w:sz w:val="28"/>
          <w:szCs w:val="28"/>
        </w:rPr>
        <w:t xml:space="preserve">4.2 Методика оценивания уровня сформированности компетенций по дисциплине </w:t>
      </w:r>
    </w:p>
    <w:p w:rsidR="00D43BF2" w:rsidRPr="009C7ADD" w:rsidRDefault="00D43BF2" w:rsidP="009C7ADD">
      <w:pPr>
        <w:spacing w:after="0" w:line="360" w:lineRule="auto"/>
        <w:ind w:left="-284" w:right="-284" w:firstLine="710"/>
        <w:jc w:val="both"/>
        <w:rPr>
          <w:rFonts w:ascii="Times New Roman" w:hAnsi="Times New Roman"/>
          <w:sz w:val="28"/>
          <w:szCs w:val="28"/>
        </w:rPr>
      </w:pPr>
      <w:r w:rsidRPr="009C7ADD">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D43BF2" w:rsidRPr="009C7ADD" w:rsidRDefault="00D43BF2" w:rsidP="009C7ADD">
      <w:pPr>
        <w:pStyle w:val="af1"/>
        <w:widowControl w:val="0"/>
        <w:numPr>
          <w:ilvl w:val="0"/>
          <w:numId w:val="138"/>
        </w:numPr>
        <w:autoSpaceDE w:val="0"/>
        <w:autoSpaceDN w:val="0"/>
        <w:adjustRightInd w:val="0"/>
        <w:spacing w:line="360" w:lineRule="auto"/>
        <w:ind w:left="-284" w:right="-284" w:firstLine="710"/>
        <w:contextualSpacing w:val="0"/>
        <w:jc w:val="both"/>
        <w:rPr>
          <w:sz w:val="28"/>
          <w:szCs w:val="28"/>
        </w:rPr>
      </w:pPr>
      <w:r w:rsidRPr="009C7ADD">
        <w:rPr>
          <w:sz w:val="28"/>
          <w:szCs w:val="28"/>
        </w:rPr>
        <w:t>текущего контроля знаний в процессе освоения дисциплины в устной форме в виде монологической и диалогической речи;</w:t>
      </w:r>
    </w:p>
    <w:p w:rsidR="00D43BF2" w:rsidRPr="009C7ADD" w:rsidRDefault="00D43BF2" w:rsidP="009C7ADD">
      <w:pPr>
        <w:pStyle w:val="af1"/>
        <w:widowControl w:val="0"/>
        <w:numPr>
          <w:ilvl w:val="0"/>
          <w:numId w:val="138"/>
        </w:numPr>
        <w:autoSpaceDE w:val="0"/>
        <w:autoSpaceDN w:val="0"/>
        <w:adjustRightInd w:val="0"/>
        <w:spacing w:line="360" w:lineRule="auto"/>
        <w:ind w:left="-284" w:right="-284" w:firstLine="710"/>
        <w:contextualSpacing w:val="0"/>
        <w:jc w:val="both"/>
        <w:rPr>
          <w:sz w:val="28"/>
          <w:szCs w:val="28"/>
        </w:rPr>
      </w:pPr>
      <w:r w:rsidRPr="009C7ADD">
        <w:rPr>
          <w:sz w:val="28"/>
          <w:szCs w:val="28"/>
        </w:rPr>
        <w:t xml:space="preserve"> текущего контроля знаний в процессе освоения дисциплины в письменной форме в виде лексико-грамматических тестов, письменных заданий и </w:t>
      </w:r>
      <w:r w:rsidRPr="009C7ADD">
        <w:rPr>
          <w:sz w:val="28"/>
          <w:szCs w:val="28"/>
        </w:rPr>
        <w:lastRenderedPageBreak/>
        <w:t>т.п.;</w:t>
      </w:r>
    </w:p>
    <w:p w:rsidR="00D43BF2" w:rsidRPr="009C7ADD" w:rsidRDefault="00D43BF2" w:rsidP="009C7ADD">
      <w:pPr>
        <w:pStyle w:val="af1"/>
        <w:widowControl w:val="0"/>
        <w:numPr>
          <w:ilvl w:val="0"/>
          <w:numId w:val="138"/>
        </w:numPr>
        <w:autoSpaceDE w:val="0"/>
        <w:autoSpaceDN w:val="0"/>
        <w:adjustRightInd w:val="0"/>
        <w:spacing w:line="360" w:lineRule="auto"/>
        <w:ind w:left="-284" w:right="-284" w:firstLine="710"/>
        <w:contextualSpacing w:val="0"/>
        <w:jc w:val="both"/>
        <w:rPr>
          <w:sz w:val="28"/>
          <w:szCs w:val="28"/>
        </w:rPr>
      </w:pPr>
      <w:r w:rsidRPr="009C7ADD">
        <w:rPr>
          <w:sz w:val="28"/>
          <w:szCs w:val="28"/>
        </w:rPr>
        <w:t xml:space="preserve"> промежуточной аттестации – в виде зачета/ экзамена по семестрам.</w:t>
      </w:r>
    </w:p>
    <w:p w:rsidR="00D43BF2" w:rsidRPr="009C7ADD" w:rsidRDefault="00D43BF2" w:rsidP="009C7ADD">
      <w:pPr>
        <w:pStyle w:val="af1"/>
        <w:spacing w:before="240" w:line="360" w:lineRule="auto"/>
        <w:ind w:left="-284" w:right="-284" w:firstLine="710"/>
        <w:jc w:val="both"/>
        <w:rPr>
          <w:sz w:val="28"/>
          <w:szCs w:val="28"/>
        </w:rPr>
      </w:pPr>
      <w:r w:rsidRPr="009C7ADD">
        <w:rPr>
          <w:sz w:val="28"/>
          <w:szCs w:val="28"/>
        </w:rPr>
        <w:t>Уровень сформированности компетенций оценивается по 4-х бальной шкале: неудовлетворительно (2), удовлетворительно (3), хорошо (4), отлично (5), на основе суммы баллов, полученных за выполненные задания промежуточной аттестации и рейтинга текущей успеваемости:</w:t>
      </w:r>
    </w:p>
    <w:p w:rsidR="00D43BF2" w:rsidRPr="009C7ADD" w:rsidRDefault="00D43BF2" w:rsidP="009C7ADD">
      <w:pPr>
        <w:pStyle w:val="af1"/>
        <w:spacing w:before="240" w:line="360" w:lineRule="auto"/>
        <w:ind w:left="-284" w:right="-284" w:firstLine="710"/>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5"/>
        <w:gridCol w:w="3970"/>
        <w:gridCol w:w="2606"/>
      </w:tblGrid>
      <w:tr w:rsidR="00D43BF2" w:rsidRPr="009C7ADD" w:rsidTr="00D43BF2">
        <w:tc>
          <w:tcPr>
            <w:tcW w:w="2995" w:type="dxa"/>
          </w:tcPr>
          <w:p w:rsidR="00D43BF2" w:rsidRPr="009C7ADD" w:rsidRDefault="00D43BF2" w:rsidP="00B3486F">
            <w:pPr>
              <w:pStyle w:val="af1"/>
              <w:spacing w:line="276" w:lineRule="auto"/>
              <w:ind w:left="-142"/>
              <w:jc w:val="center"/>
              <w:rPr>
                <w:b/>
                <w:sz w:val="28"/>
                <w:szCs w:val="28"/>
                <w:lang w:eastAsia="en-US"/>
              </w:rPr>
            </w:pPr>
            <w:r w:rsidRPr="009C7ADD">
              <w:rPr>
                <w:b/>
                <w:sz w:val="28"/>
                <w:szCs w:val="28"/>
                <w:lang w:eastAsia="en-US"/>
              </w:rPr>
              <w:t>Количество баллов</w:t>
            </w:r>
          </w:p>
        </w:tc>
        <w:tc>
          <w:tcPr>
            <w:tcW w:w="6576" w:type="dxa"/>
            <w:gridSpan w:val="2"/>
          </w:tcPr>
          <w:p w:rsidR="00D43BF2" w:rsidRPr="009C7ADD" w:rsidRDefault="00D43BF2" w:rsidP="00B3486F">
            <w:pPr>
              <w:pStyle w:val="af1"/>
              <w:spacing w:line="276" w:lineRule="auto"/>
              <w:ind w:left="-142" w:firstLine="709"/>
              <w:jc w:val="center"/>
              <w:rPr>
                <w:b/>
                <w:sz w:val="28"/>
                <w:szCs w:val="28"/>
                <w:lang w:eastAsia="en-US"/>
              </w:rPr>
            </w:pPr>
            <w:r w:rsidRPr="009C7ADD">
              <w:rPr>
                <w:b/>
                <w:sz w:val="28"/>
                <w:szCs w:val="28"/>
                <w:lang w:eastAsia="en-US"/>
              </w:rPr>
              <w:t>Оценка</w:t>
            </w:r>
          </w:p>
        </w:tc>
      </w:tr>
      <w:tr w:rsidR="00D43BF2" w:rsidRPr="009C7ADD" w:rsidTr="00D43BF2">
        <w:tc>
          <w:tcPr>
            <w:tcW w:w="2995"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85-100 баллов</w:t>
            </w:r>
          </w:p>
        </w:tc>
        <w:tc>
          <w:tcPr>
            <w:tcW w:w="3970"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«отлично»</w:t>
            </w:r>
          </w:p>
        </w:tc>
        <w:tc>
          <w:tcPr>
            <w:tcW w:w="2606"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зачтено</w:t>
            </w:r>
          </w:p>
        </w:tc>
      </w:tr>
      <w:tr w:rsidR="00D43BF2" w:rsidRPr="009C7ADD" w:rsidTr="00D43BF2">
        <w:tc>
          <w:tcPr>
            <w:tcW w:w="2995"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71-84 балла</w:t>
            </w:r>
          </w:p>
        </w:tc>
        <w:tc>
          <w:tcPr>
            <w:tcW w:w="3970"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«хорошо»</w:t>
            </w:r>
          </w:p>
        </w:tc>
        <w:tc>
          <w:tcPr>
            <w:tcW w:w="2606"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зачтено</w:t>
            </w:r>
          </w:p>
        </w:tc>
      </w:tr>
      <w:tr w:rsidR="00D43BF2" w:rsidRPr="009C7ADD" w:rsidTr="00D43BF2">
        <w:tc>
          <w:tcPr>
            <w:tcW w:w="2995"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60-70 баллов</w:t>
            </w:r>
          </w:p>
        </w:tc>
        <w:tc>
          <w:tcPr>
            <w:tcW w:w="3970"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«удовлетворительно»</w:t>
            </w:r>
          </w:p>
        </w:tc>
        <w:tc>
          <w:tcPr>
            <w:tcW w:w="2606"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зачтено</w:t>
            </w:r>
          </w:p>
        </w:tc>
      </w:tr>
      <w:tr w:rsidR="00D43BF2" w:rsidRPr="009C7ADD" w:rsidTr="00D43BF2">
        <w:tc>
          <w:tcPr>
            <w:tcW w:w="2995"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менее 60 баллов</w:t>
            </w:r>
          </w:p>
        </w:tc>
        <w:tc>
          <w:tcPr>
            <w:tcW w:w="3970"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«неудовлетворительно»</w:t>
            </w:r>
          </w:p>
        </w:tc>
        <w:tc>
          <w:tcPr>
            <w:tcW w:w="2606" w:type="dxa"/>
          </w:tcPr>
          <w:p w:rsidR="00D43BF2" w:rsidRPr="009C7ADD" w:rsidRDefault="00D43BF2" w:rsidP="00B3486F">
            <w:pPr>
              <w:pStyle w:val="af1"/>
              <w:spacing w:line="276" w:lineRule="auto"/>
              <w:ind w:left="-142" w:firstLine="709"/>
              <w:jc w:val="center"/>
              <w:rPr>
                <w:sz w:val="28"/>
                <w:szCs w:val="28"/>
                <w:lang w:eastAsia="en-US"/>
              </w:rPr>
            </w:pPr>
            <w:r w:rsidRPr="009C7ADD">
              <w:rPr>
                <w:sz w:val="28"/>
                <w:szCs w:val="28"/>
                <w:lang w:eastAsia="en-US"/>
              </w:rPr>
              <w:t>незачтено</w:t>
            </w:r>
          </w:p>
        </w:tc>
      </w:tr>
    </w:tbl>
    <w:p w:rsidR="00D43BF2" w:rsidRPr="009C7ADD" w:rsidRDefault="00D43BF2" w:rsidP="009C7ADD">
      <w:pPr>
        <w:pStyle w:val="af1"/>
        <w:spacing w:line="360" w:lineRule="auto"/>
        <w:ind w:left="-567" w:firstLine="567"/>
        <w:rPr>
          <w:sz w:val="28"/>
          <w:szCs w:val="28"/>
        </w:rPr>
      </w:pPr>
    </w:p>
    <w:p w:rsidR="00D43BF2" w:rsidRPr="009C7ADD" w:rsidRDefault="00D43BF2" w:rsidP="009C7ADD">
      <w:pPr>
        <w:spacing w:line="360" w:lineRule="auto"/>
        <w:ind w:left="-567" w:firstLine="567"/>
        <w:jc w:val="both"/>
        <w:rPr>
          <w:rFonts w:ascii="Times New Roman" w:hAnsi="Times New Roman"/>
          <w:sz w:val="28"/>
          <w:szCs w:val="28"/>
        </w:rPr>
      </w:pPr>
      <w:r w:rsidRPr="009C7ADD">
        <w:rPr>
          <w:rFonts w:ascii="Times New Roman" w:hAnsi="Times New Roman"/>
          <w:sz w:val="28"/>
          <w:szCs w:val="28"/>
        </w:rPr>
        <w:t xml:space="preserve">Суммарное количество баллов включает в том числе баллы, получаемые студентом согласно рейтингу за данный период обучения. Максимальное количество - 25 баллов: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5"/>
        <w:gridCol w:w="4786"/>
      </w:tblGrid>
      <w:tr w:rsidR="00D43BF2" w:rsidRPr="009C7ADD" w:rsidTr="00D43BF2">
        <w:tc>
          <w:tcPr>
            <w:tcW w:w="4785"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 xml:space="preserve">Средний рейтинг на момент </w:t>
            </w:r>
          </w:p>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окончания семестра</w:t>
            </w:r>
          </w:p>
        </w:tc>
        <w:tc>
          <w:tcPr>
            <w:tcW w:w="4786" w:type="dxa"/>
          </w:tcPr>
          <w:p w:rsidR="00D43BF2" w:rsidRPr="009C7ADD" w:rsidRDefault="00D43BF2" w:rsidP="00B3486F">
            <w:pPr>
              <w:spacing w:after="0"/>
              <w:ind w:firstLine="35"/>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 xml:space="preserve">Дополнительные баллы </w:t>
            </w:r>
          </w:p>
          <w:p w:rsidR="00D43BF2" w:rsidRPr="009C7ADD" w:rsidRDefault="00D43BF2" w:rsidP="00B3486F">
            <w:pPr>
              <w:spacing w:after="0"/>
              <w:ind w:firstLine="35"/>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на промежуточной аттестации</w:t>
            </w:r>
          </w:p>
        </w:tc>
      </w:tr>
      <w:tr w:rsidR="00D43BF2" w:rsidRPr="009C7ADD" w:rsidTr="00D43BF2">
        <w:tc>
          <w:tcPr>
            <w:tcW w:w="4785"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0 – 19 баллов</w:t>
            </w:r>
          </w:p>
        </w:tc>
        <w:tc>
          <w:tcPr>
            <w:tcW w:w="4786"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0 баллов</w:t>
            </w:r>
          </w:p>
        </w:tc>
      </w:tr>
      <w:tr w:rsidR="00D43BF2" w:rsidRPr="009C7ADD" w:rsidTr="00D43BF2">
        <w:tc>
          <w:tcPr>
            <w:tcW w:w="4785"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20-29 баллов</w:t>
            </w:r>
          </w:p>
        </w:tc>
        <w:tc>
          <w:tcPr>
            <w:tcW w:w="4786"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5 баллов</w:t>
            </w:r>
          </w:p>
        </w:tc>
      </w:tr>
      <w:tr w:rsidR="00D43BF2" w:rsidRPr="009C7ADD" w:rsidTr="00D43BF2">
        <w:tc>
          <w:tcPr>
            <w:tcW w:w="4785"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30-49 баллов</w:t>
            </w:r>
          </w:p>
        </w:tc>
        <w:tc>
          <w:tcPr>
            <w:tcW w:w="4786"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10 баллов</w:t>
            </w:r>
          </w:p>
        </w:tc>
      </w:tr>
      <w:tr w:rsidR="00D43BF2" w:rsidRPr="009C7ADD" w:rsidTr="00D43BF2">
        <w:tc>
          <w:tcPr>
            <w:tcW w:w="4785"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50-69 баллов</w:t>
            </w:r>
          </w:p>
        </w:tc>
        <w:tc>
          <w:tcPr>
            <w:tcW w:w="4786"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15 баллов</w:t>
            </w:r>
          </w:p>
        </w:tc>
      </w:tr>
      <w:tr w:rsidR="00D43BF2" w:rsidRPr="009C7ADD" w:rsidTr="00D43BF2">
        <w:tc>
          <w:tcPr>
            <w:tcW w:w="4785"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70-84 баллов</w:t>
            </w:r>
          </w:p>
        </w:tc>
        <w:tc>
          <w:tcPr>
            <w:tcW w:w="4786"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20 баллов</w:t>
            </w:r>
          </w:p>
        </w:tc>
      </w:tr>
      <w:tr w:rsidR="00D43BF2" w:rsidRPr="009C7ADD" w:rsidTr="00D43BF2">
        <w:tc>
          <w:tcPr>
            <w:tcW w:w="4785"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85-100 баллов</w:t>
            </w:r>
          </w:p>
        </w:tc>
        <w:tc>
          <w:tcPr>
            <w:tcW w:w="4786" w:type="dxa"/>
          </w:tcPr>
          <w:p w:rsidR="00D43BF2" w:rsidRPr="009C7ADD" w:rsidRDefault="00D43BF2" w:rsidP="00B3486F">
            <w:pPr>
              <w:spacing w:after="0"/>
              <w:ind w:firstLine="709"/>
              <w:jc w:val="center"/>
              <w:rPr>
                <w:rFonts w:ascii="Times New Roman" w:eastAsia="Calibri" w:hAnsi="Times New Roman"/>
                <w:sz w:val="28"/>
                <w:szCs w:val="28"/>
                <w:lang w:eastAsia="en-US"/>
              </w:rPr>
            </w:pPr>
            <w:r w:rsidRPr="009C7ADD">
              <w:rPr>
                <w:rFonts w:ascii="Times New Roman" w:eastAsia="Calibri" w:hAnsi="Times New Roman"/>
                <w:sz w:val="28"/>
                <w:szCs w:val="28"/>
                <w:lang w:eastAsia="en-US"/>
              </w:rPr>
              <w:t>25 баллов</w:t>
            </w:r>
          </w:p>
        </w:tc>
      </w:tr>
    </w:tbl>
    <w:p w:rsidR="00D43BF2" w:rsidRPr="009C7ADD" w:rsidRDefault="00D43BF2" w:rsidP="00B3486F">
      <w:pPr>
        <w:spacing w:line="360" w:lineRule="auto"/>
        <w:jc w:val="both"/>
        <w:rPr>
          <w:rFonts w:ascii="Times New Roman" w:hAnsi="Times New Roman"/>
          <w:sz w:val="28"/>
          <w:szCs w:val="28"/>
        </w:rPr>
      </w:pPr>
    </w:p>
    <w:p w:rsidR="00D43BF2" w:rsidRPr="009C7ADD" w:rsidRDefault="00D43BF2" w:rsidP="009C7ADD">
      <w:pPr>
        <w:spacing w:after="0" w:line="360" w:lineRule="auto"/>
        <w:ind w:left="-567" w:firstLine="567"/>
        <w:jc w:val="both"/>
        <w:rPr>
          <w:rFonts w:ascii="Times New Roman" w:hAnsi="Times New Roman"/>
          <w:sz w:val="28"/>
          <w:szCs w:val="28"/>
        </w:rPr>
      </w:pPr>
      <w:r w:rsidRPr="009C7ADD">
        <w:rPr>
          <w:rFonts w:ascii="Times New Roman" w:hAnsi="Times New Roman"/>
          <w:sz w:val="28"/>
          <w:szCs w:val="28"/>
        </w:rPr>
        <w:t>Объектом контроля являются необходимые знания, умения и навыки во всех видах речевой деятельности.</w:t>
      </w:r>
    </w:p>
    <w:p w:rsidR="00D43BF2" w:rsidRPr="009C7ADD" w:rsidRDefault="00D43BF2" w:rsidP="009C7ADD">
      <w:pPr>
        <w:autoSpaceDE w:val="0"/>
        <w:autoSpaceDN w:val="0"/>
        <w:adjustRightInd w:val="0"/>
        <w:spacing w:after="0" w:line="360" w:lineRule="auto"/>
        <w:ind w:left="-851" w:firstLine="567"/>
        <w:jc w:val="both"/>
        <w:rPr>
          <w:rFonts w:ascii="Times New Roman" w:hAnsi="Times New Roman"/>
          <w:sz w:val="28"/>
          <w:szCs w:val="28"/>
        </w:rPr>
      </w:pPr>
      <w:r w:rsidRPr="009C7ADD">
        <w:rPr>
          <w:rFonts w:ascii="Times New Roman" w:hAnsi="Times New Roman"/>
          <w:sz w:val="28"/>
          <w:szCs w:val="28"/>
        </w:rPr>
        <w:t xml:space="preserve">Зачет и экзамен принимает преподаватель. Оценка знаний студента носит комплексный характер и определяется: </w:t>
      </w:r>
    </w:p>
    <w:p w:rsidR="00D43BF2" w:rsidRPr="009C7ADD" w:rsidRDefault="00D43BF2" w:rsidP="009C7ADD">
      <w:pPr>
        <w:autoSpaceDE w:val="0"/>
        <w:autoSpaceDN w:val="0"/>
        <w:adjustRightInd w:val="0"/>
        <w:spacing w:after="0" w:line="360" w:lineRule="auto"/>
        <w:ind w:left="-851" w:firstLine="567"/>
        <w:jc w:val="both"/>
        <w:rPr>
          <w:rFonts w:ascii="Times New Roman" w:hAnsi="Times New Roman"/>
          <w:sz w:val="28"/>
          <w:szCs w:val="28"/>
        </w:rPr>
      </w:pPr>
      <w:r w:rsidRPr="009C7ADD">
        <w:rPr>
          <w:rFonts w:ascii="Times New Roman" w:hAnsi="Times New Roman"/>
          <w:sz w:val="28"/>
          <w:szCs w:val="28"/>
        </w:rPr>
        <w:t>- выполнением теста (письменная часть);</w:t>
      </w:r>
    </w:p>
    <w:p w:rsidR="00D43BF2" w:rsidRPr="009C7ADD" w:rsidRDefault="00D43BF2" w:rsidP="009C7ADD">
      <w:pPr>
        <w:autoSpaceDE w:val="0"/>
        <w:autoSpaceDN w:val="0"/>
        <w:adjustRightInd w:val="0"/>
        <w:spacing w:after="0" w:line="360" w:lineRule="auto"/>
        <w:ind w:left="-851" w:firstLine="567"/>
        <w:jc w:val="both"/>
        <w:rPr>
          <w:rFonts w:ascii="Times New Roman" w:hAnsi="Times New Roman"/>
          <w:sz w:val="28"/>
          <w:szCs w:val="28"/>
        </w:rPr>
      </w:pPr>
      <w:r w:rsidRPr="009C7ADD">
        <w:rPr>
          <w:rFonts w:ascii="Times New Roman" w:hAnsi="Times New Roman"/>
          <w:sz w:val="28"/>
          <w:szCs w:val="28"/>
        </w:rPr>
        <w:t xml:space="preserve">- ответом на зачете/ экзамене (устная часть); </w:t>
      </w:r>
    </w:p>
    <w:p w:rsidR="00D43BF2" w:rsidRPr="009C7ADD" w:rsidRDefault="00D43BF2" w:rsidP="009C7ADD">
      <w:pPr>
        <w:autoSpaceDE w:val="0"/>
        <w:autoSpaceDN w:val="0"/>
        <w:adjustRightInd w:val="0"/>
        <w:spacing w:after="0" w:line="360" w:lineRule="auto"/>
        <w:ind w:left="-851" w:firstLine="567"/>
        <w:jc w:val="both"/>
        <w:rPr>
          <w:rFonts w:ascii="Times New Roman" w:hAnsi="Times New Roman"/>
          <w:sz w:val="28"/>
          <w:szCs w:val="28"/>
        </w:rPr>
      </w:pPr>
      <w:r w:rsidRPr="009C7ADD">
        <w:rPr>
          <w:rFonts w:ascii="Times New Roman" w:hAnsi="Times New Roman"/>
          <w:sz w:val="28"/>
          <w:szCs w:val="28"/>
        </w:rPr>
        <w:t xml:space="preserve">- учебными достижениями в семестровый период. </w:t>
      </w:r>
    </w:p>
    <w:p w:rsidR="00D43BF2" w:rsidRPr="009C7ADD" w:rsidRDefault="00D43BF2" w:rsidP="00B3486F">
      <w:pPr>
        <w:autoSpaceDE w:val="0"/>
        <w:autoSpaceDN w:val="0"/>
        <w:adjustRightInd w:val="0"/>
        <w:spacing w:after="0" w:line="360" w:lineRule="auto"/>
        <w:ind w:left="-851" w:firstLine="567"/>
        <w:jc w:val="both"/>
        <w:rPr>
          <w:rFonts w:ascii="Times New Roman" w:hAnsi="Times New Roman"/>
          <w:sz w:val="28"/>
          <w:szCs w:val="28"/>
        </w:rPr>
      </w:pPr>
      <w:r w:rsidRPr="009C7ADD">
        <w:rPr>
          <w:rFonts w:ascii="Times New Roman" w:hAnsi="Times New Roman"/>
          <w:sz w:val="28"/>
          <w:szCs w:val="28"/>
        </w:rPr>
        <w:lastRenderedPageBreak/>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D43BF2" w:rsidRPr="009C7ADD" w:rsidRDefault="00D43BF2" w:rsidP="009C7ADD">
      <w:pPr>
        <w:autoSpaceDE w:val="0"/>
        <w:autoSpaceDN w:val="0"/>
        <w:adjustRightInd w:val="0"/>
        <w:spacing w:after="0" w:line="360" w:lineRule="auto"/>
        <w:ind w:left="-851" w:firstLine="567"/>
        <w:jc w:val="center"/>
        <w:rPr>
          <w:rFonts w:ascii="Times New Roman" w:hAnsi="Times New Roman"/>
          <w:b/>
          <w:bCs/>
          <w:sz w:val="28"/>
          <w:szCs w:val="28"/>
        </w:rPr>
      </w:pPr>
      <w:r w:rsidRPr="009C7ADD">
        <w:rPr>
          <w:rFonts w:ascii="Times New Roman" w:hAnsi="Times New Roman"/>
          <w:b/>
          <w:bCs/>
          <w:sz w:val="28"/>
          <w:szCs w:val="28"/>
        </w:rPr>
        <w:t>Оценивание студента на зачете по дисциплине «Практический курс  английского языка»</w:t>
      </w: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2"/>
        <w:gridCol w:w="8505"/>
      </w:tblGrid>
      <w:tr w:rsidR="00D43BF2" w:rsidRPr="009C7ADD" w:rsidTr="00D43BF2">
        <w:tc>
          <w:tcPr>
            <w:tcW w:w="1702" w:type="dxa"/>
          </w:tcPr>
          <w:p w:rsidR="00D43BF2" w:rsidRPr="009C7ADD" w:rsidRDefault="00D43BF2" w:rsidP="00B3486F">
            <w:pPr>
              <w:autoSpaceDE w:val="0"/>
              <w:autoSpaceDN w:val="0"/>
              <w:adjustRightInd w:val="0"/>
              <w:spacing w:after="0"/>
              <w:rPr>
                <w:rFonts w:ascii="Times New Roman" w:eastAsia="Calibri" w:hAnsi="Times New Roman"/>
                <w:sz w:val="28"/>
                <w:szCs w:val="28"/>
              </w:rPr>
            </w:pPr>
            <w:r w:rsidRPr="009C7ADD">
              <w:rPr>
                <w:rFonts w:ascii="Times New Roman" w:eastAsia="Calibri" w:hAnsi="Times New Roman"/>
                <w:sz w:val="28"/>
                <w:szCs w:val="28"/>
              </w:rPr>
              <w:t>Оценка</w:t>
            </w:r>
          </w:p>
        </w:tc>
        <w:tc>
          <w:tcPr>
            <w:tcW w:w="8505" w:type="dxa"/>
          </w:tcPr>
          <w:p w:rsidR="00D43BF2" w:rsidRPr="009C7ADD" w:rsidRDefault="00D43BF2" w:rsidP="00B3486F">
            <w:pPr>
              <w:autoSpaceDE w:val="0"/>
              <w:autoSpaceDN w:val="0"/>
              <w:adjustRightInd w:val="0"/>
              <w:spacing w:after="0"/>
              <w:ind w:firstLine="709"/>
              <w:jc w:val="center"/>
              <w:rPr>
                <w:rFonts w:ascii="Times New Roman" w:eastAsia="Calibri" w:hAnsi="Times New Roman"/>
                <w:sz w:val="28"/>
                <w:szCs w:val="28"/>
              </w:rPr>
            </w:pPr>
            <w:r w:rsidRPr="009C7ADD">
              <w:rPr>
                <w:rFonts w:ascii="Times New Roman" w:eastAsia="Calibri" w:hAnsi="Times New Roman"/>
                <w:sz w:val="28"/>
                <w:szCs w:val="28"/>
              </w:rPr>
              <w:t>Требования к знаниям</w:t>
            </w:r>
          </w:p>
        </w:tc>
      </w:tr>
      <w:tr w:rsidR="00D43BF2" w:rsidRPr="009C7ADD" w:rsidTr="00D43BF2">
        <w:tc>
          <w:tcPr>
            <w:tcW w:w="1702" w:type="dxa"/>
          </w:tcPr>
          <w:p w:rsidR="00D43BF2" w:rsidRPr="009C7ADD" w:rsidRDefault="00D43BF2" w:rsidP="00B3486F">
            <w:pPr>
              <w:autoSpaceDE w:val="0"/>
              <w:autoSpaceDN w:val="0"/>
              <w:adjustRightInd w:val="0"/>
              <w:spacing w:after="0"/>
              <w:jc w:val="center"/>
              <w:rPr>
                <w:rFonts w:ascii="Times New Roman" w:eastAsia="Calibri" w:hAnsi="Times New Roman"/>
                <w:sz w:val="28"/>
                <w:szCs w:val="28"/>
              </w:rPr>
            </w:pPr>
            <w:r w:rsidRPr="009C7ADD">
              <w:rPr>
                <w:rFonts w:ascii="Times New Roman" w:eastAsia="Calibri" w:hAnsi="Times New Roman"/>
                <w:sz w:val="28"/>
                <w:szCs w:val="28"/>
              </w:rPr>
              <w:t>Зачтено</w:t>
            </w:r>
          </w:p>
        </w:tc>
        <w:tc>
          <w:tcPr>
            <w:tcW w:w="8505" w:type="dxa"/>
          </w:tcPr>
          <w:p w:rsidR="00D43BF2" w:rsidRPr="009C7ADD" w:rsidRDefault="00D43BF2" w:rsidP="00B3486F">
            <w:pPr>
              <w:pStyle w:val="Default"/>
              <w:spacing w:line="276" w:lineRule="auto"/>
              <w:ind w:firstLine="33"/>
              <w:jc w:val="both"/>
              <w:rPr>
                <w:color w:val="auto"/>
                <w:sz w:val="28"/>
                <w:szCs w:val="28"/>
              </w:rPr>
            </w:pPr>
            <w:r w:rsidRPr="009C7ADD">
              <w:rPr>
                <w:color w:val="auto"/>
                <w:sz w:val="28"/>
                <w:szCs w:val="28"/>
              </w:rPr>
              <w:t>Письменная часть зачета - тест выполнен на оценки «отлично, хорошо, удовлетворительно».</w:t>
            </w:r>
          </w:p>
          <w:p w:rsidR="00D43BF2" w:rsidRPr="009C7ADD" w:rsidRDefault="00D43BF2" w:rsidP="00B3486F">
            <w:pPr>
              <w:pStyle w:val="Default"/>
              <w:spacing w:line="276" w:lineRule="auto"/>
              <w:ind w:firstLine="33"/>
              <w:jc w:val="both"/>
              <w:rPr>
                <w:color w:val="auto"/>
                <w:sz w:val="28"/>
                <w:szCs w:val="28"/>
              </w:rPr>
            </w:pPr>
            <w:r w:rsidRPr="009C7ADD">
              <w:rPr>
                <w:color w:val="auto"/>
                <w:sz w:val="28"/>
                <w:szCs w:val="28"/>
              </w:rPr>
              <w:t>Устныйответ:</w:t>
            </w:r>
          </w:p>
          <w:p w:rsidR="00D43BF2" w:rsidRPr="009C7ADD" w:rsidRDefault="00D43BF2" w:rsidP="00B3486F">
            <w:pPr>
              <w:pStyle w:val="Default"/>
              <w:spacing w:line="276" w:lineRule="auto"/>
              <w:jc w:val="both"/>
              <w:rPr>
                <w:color w:val="auto"/>
                <w:sz w:val="28"/>
                <w:szCs w:val="28"/>
              </w:rPr>
            </w:pPr>
            <w:r w:rsidRPr="009C7ADD">
              <w:rPr>
                <w:color w:val="auto"/>
                <w:sz w:val="28"/>
                <w:szCs w:val="28"/>
              </w:rPr>
              <w:t xml:space="preserve">Богатый лексический запас. Правильное лексическое, грамматическое и фонетическое оформление высказывания. Естественный темп речи, отсутствие заметных пауз. Полная смысловая завершенность и логичность высказывания. </w:t>
            </w:r>
          </w:p>
        </w:tc>
      </w:tr>
      <w:tr w:rsidR="00D43BF2" w:rsidRPr="009C7ADD" w:rsidTr="00D43BF2">
        <w:tc>
          <w:tcPr>
            <w:tcW w:w="1702" w:type="dxa"/>
          </w:tcPr>
          <w:p w:rsidR="00D43BF2" w:rsidRPr="009C7ADD" w:rsidRDefault="00D43BF2" w:rsidP="00B3486F">
            <w:pPr>
              <w:autoSpaceDE w:val="0"/>
              <w:autoSpaceDN w:val="0"/>
              <w:adjustRightInd w:val="0"/>
              <w:spacing w:after="0"/>
              <w:jc w:val="center"/>
              <w:rPr>
                <w:rFonts w:ascii="Times New Roman" w:eastAsia="Calibri" w:hAnsi="Times New Roman"/>
                <w:sz w:val="28"/>
                <w:szCs w:val="28"/>
              </w:rPr>
            </w:pPr>
            <w:r w:rsidRPr="009C7ADD">
              <w:rPr>
                <w:rFonts w:ascii="Times New Roman" w:eastAsia="Calibri" w:hAnsi="Times New Roman"/>
                <w:sz w:val="28"/>
                <w:szCs w:val="28"/>
              </w:rPr>
              <w:t>Не зачтено</w:t>
            </w:r>
          </w:p>
        </w:tc>
        <w:tc>
          <w:tcPr>
            <w:tcW w:w="8505" w:type="dxa"/>
          </w:tcPr>
          <w:p w:rsidR="00D43BF2" w:rsidRPr="009C7ADD" w:rsidRDefault="00D43BF2" w:rsidP="00B3486F">
            <w:pPr>
              <w:pStyle w:val="Default"/>
              <w:spacing w:line="276" w:lineRule="auto"/>
              <w:ind w:firstLine="33"/>
              <w:jc w:val="both"/>
              <w:rPr>
                <w:color w:val="auto"/>
                <w:sz w:val="28"/>
                <w:szCs w:val="28"/>
              </w:rPr>
            </w:pPr>
            <w:r w:rsidRPr="009C7ADD">
              <w:rPr>
                <w:color w:val="auto"/>
                <w:sz w:val="28"/>
                <w:szCs w:val="28"/>
              </w:rPr>
              <w:t>Письменная часть зачета - тест выполнен на оценку «неудовлетворительно».</w:t>
            </w:r>
          </w:p>
          <w:p w:rsidR="00D43BF2" w:rsidRPr="009C7ADD" w:rsidRDefault="00D43BF2" w:rsidP="00B3486F">
            <w:pPr>
              <w:autoSpaceDE w:val="0"/>
              <w:autoSpaceDN w:val="0"/>
              <w:adjustRightInd w:val="0"/>
              <w:spacing w:after="0"/>
              <w:ind w:firstLine="33"/>
              <w:jc w:val="both"/>
              <w:rPr>
                <w:rFonts w:ascii="Times New Roman" w:eastAsia="Calibri" w:hAnsi="Times New Roman"/>
                <w:sz w:val="28"/>
                <w:szCs w:val="28"/>
              </w:rPr>
            </w:pPr>
            <w:r w:rsidRPr="009C7ADD">
              <w:rPr>
                <w:rFonts w:ascii="Times New Roman" w:eastAsia="Calibri" w:hAnsi="Times New Roman"/>
                <w:sz w:val="28"/>
                <w:szCs w:val="28"/>
              </w:rPr>
              <w:t>Устный ответ:</w:t>
            </w:r>
          </w:p>
          <w:p w:rsidR="00D43BF2" w:rsidRPr="009C7ADD" w:rsidRDefault="00D43BF2" w:rsidP="00B3486F">
            <w:pPr>
              <w:pStyle w:val="Default"/>
              <w:spacing w:line="276" w:lineRule="auto"/>
              <w:jc w:val="both"/>
              <w:rPr>
                <w:color w:val="auto"/>
                <w:sz w:val="28"/>
                <w:szCs w:val="28"/>
              </w:rPr>
            </w:pPr>
            <w:r w:rsidRPr="009C7ADD">
              <w:rPr>
                <w:color w:val="auto"/>
                <w:sz w:val="28"/>
                <w:szCs w:val="28"/>
              </w:rPr>
              <w:t xml:space="preserve">Тема не раскрыта. Бедный лексический запас. Большое количество грамматических, лексических и фонетических ошибок. Медленный темп речи. Длительные паузы. Смысловая незавершенность высказывания. Отсутствие логики в высказывании. </w:t>
            </w:r>
          </w:p>
          <w:p w:rsidR="00D43BF2" w:rsidRPr="009C7ADD" w:rsidRDefault="00D43BF2" w:rsidP="00B3486F">
            <w:pPr>
              <w:autoSpaceDE w:val="0"/>
              <w:autoSpaceDN w:val="0"/>
              <w:adjustRightInd w:val="0"/>
              <w:spacing w:after="0"/>
              <w:ind w:firstLine="33"/>
              <w:jc w:val="both"/>
              <w:rPr>
                <w:rFonts w:ascii="Times New Roman" w:eastAsia="Calibri" w:hAnsi="Times New Roman"/>
                <w:sz w:val="28"/>
                <w:szCs w:val="28"/>
              </w:rPr>
            </w:pPr>
            <w:r w:rsidRPr="009C7ADD">
              <w:rPr>
                <w:rFonts w:ascii="Times New Roman" w:eastAsia="Calibri" w:hAnsi="Times New Roman"/>
                <w:sz w:val="28"/>
                <w:szCs w:val="28"/>
              </w:rPr>
              <w:t>Студент отказался от ответа.</w:t>
            </w:r>
          </w:p>
        </w:tc>
      </w:tr>
    </w:tbl>
    <w:p w:rsidR="00D43BF2" w:rsidRPr="009C7ADD" w:rsidRDefault="00D43BF2" w:rsidP="00B3486F">
      <w:pPr>
        <w:spacing w:line="360" w:lineRule="auto"/>
        <w:jc w:val="both"/>
        <w:rPr>
          <w:rFonts w:ascii="Times New Roman" w:hAnsi="Times New Roman"/>
          <w:sz w:val="28"/>
          <w:szCs w:val="28"/>
        </w:rPr>
      </w:pPr>
    </w:p>
    <w:p w:rsidR="00D43BF2" w:rsidRPr="00B3486F" w:rsidRDefault="00B3486F" w:rsidP="00B3486F">
      <w:pPr>
        <w:spacing w:line="360" w:lineRule="auto"/>
        <w:ind w:left="-567"/>
        <w:jc w:val="both"/>
        <w:rPr>
          <w:rFonts w:ascii="Times New Roman" w:hAnsi="Times New Roman"/>
          <w:b/>
          <w:sz w:val="28"/>
          <w:szCs w:val="28"/>
        </w:rPr>
      </w:pPr>
      <w:r>
        <w:rPr>
          <w:rFonts w:ascii="Times New Roman" w:hAnsi="Times New Roman"/>
          <w:b/>
          <w:sz w:val="28"/>
          <w:szCs w:val="28"/>
        </w:rPr>
        <w:t>9.5 К</w:t>
      </w:r>
      <w:r w:rsidRPr="00B3486F">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D43BF2" w:rsidRPr="00B3486F" w:rsidRDefault="00B3486F" w:rsidP="009C7ADD">
      <w:pPr>
        <w:spacing w:line="360" w:lineRule="auto"/>
        <w:ind w:left="-567"/>
        <w:jc w:val="both"/>
        <w:rPr>
          <w:rFonts w:ascii="Times New Roman" w:hAnsi="Times New Roman"/>
          <w:b/>
          <w:sz w:val="28"/>
          <w:szCs w:val="28"/>
        </w:rPr>
      </w:pPr>
      <w:r w:rsidRPr="00B3486F">
        <w:rPr>
          <w:rFonts w:ascii="Times New Roman" w:hAnsi="Times New Roman"/>
          <w:b/>
          <w:sz w:val="28"/>
          <w:szCs w:val="28"/>
        </w:rPr>
        <w:t>9.</w:t>
      </w:r>
      <w:r w:rsidR="00D43BF2" w:rsidRPr="00B3486F">
        <w:rPr>
          <w:rFonts w:ascii="Times New Roman" w:hAnsi="Times New Roman"/>
          <w:b/>
          <w:sz w:val="28"/>
          <w:szCs w:val="28"/>
        </w:rPr>
        <w:t>5.1 Уровень сформированности компетенций на первом этапе</w:t>
      </w:r>
    </w:p>
    <w:p w:rsidR="00D43BF2" w:rsidRPr="009C7ADD" w:rsidRDefault="00D43BF2" w:rsidP="009C7ADD">
      <w:pPr>
        <w:spacing w:line="360" w:lineRule="auto"/>
        <w:ind w:left="-567"/>
        <w:contextualSpacing/>
        <w:jc w:val="both"/>
        <w:rPr>
          <w:rFonts w:ascii="Times New Roman" w:hAnsi="Times New Roman"/>
          <w:sz w:val="28"/>
          <w:szCs w:val="28"/>
        </w:rPr>
      </w:pPr>
      <w:r w:rsidRPr="009C7ADD">
        <w:rPr>
          <w:rFonts w:ascii="Times New Roman" w:hAnsi="Times New Roman"/>
          <w:b/>
          <w:sz w:val="28"/>
          <w:szCs w:val="28"/>
        </w:rPr>
        <w:t>1. Лексико-грамматический тест</w:t>
      </w:r>
      <w:r w:rsidRPr="009C7ADD">
        <w:rPr>
          <w:rFonts w:ascii="Times New Roman" w:hAnsi="Times New Roman"/>
          <w:sz w:val="28"/>
          <w:szCs w:val="28"/>
        </w:rPr>
        <w:t xml:space="preserve"> (20 заданий). Максимальное количество - 20 баллов. Время выполнения – 20 минут.</w:t>
      </w:r>
    </w:p>
    <w:p w:rsidR="00D43BF2" w:rsidRPr="00B3486F" w:rsidRDefault="00B3486F" w:rsidP="009C7ADD">
      <w:pPr>
        <w:pStyle w:val="af1"/>
        <w:spacing w:line="360" w:lineRule="auto"/>
        <w:ind w:left="-567"/>
        <w:jc w:val="both"/>
        <w:rPr>
          <w:b/>
          <w:sz w:val="28"/>
          <w:szCs w:val="28"/>
        </w:rPr>
      </w:pPr>
      <w:r w:rsidRPr="00B3486F">
        <w:rPr>
          <w:b/>
          <w:sz w:val="28"/>
          <w:szCs w:val="28"/>
        </w:rPr>
        <w:t>9.</w:t>
      </w:r>
      <w:r w:rsidR="00D43BF2" w:rsidRPr="00B3486F">
        <w:rPr>
          <w:b/>
          <w:sz w:val="28"/>
          <w:szCs w:val="28"/>
        </w:rPr>
        <w:t>5.2 Уровень сформированности компетенций на втором этапе</w:t>
      </w:r>
    </w:p>
    <w:p w:rsidR="00D43BF2" w:rsidRPr="009C7ADD" w:rsidRDefault="00D43BF2" w:rsidP="009C7ADD">
      <w:pPr>
        <w:spacing w:line="360" w:lineRule="auto"/>
        <w:ind w:left="-567"/>
        <w:contextualSpacing/>
        <w:jc w:val="both"/>
        <w:rPr>
          <w:rFonts w:ascii="Times New Roman" w:hAnsi="Times New Roman"/>
          <w:sz w:val="28"/>
          <w:szCs w:val="28"/>
        </w:rPr>
      </w:pPr>
      <w:r w:rsidRPr="009C7ADD">
        <w:rPr>
          <w:rFonts w:ascii="Times New Roman" w:hAnsi="Times New Roman"/>
          <w:b/>
          <w:sz w:val="28"/>
          <w:szCs w:val="28"/>
        </w:rPr>
        <w:t>1. Чтение, перевод, анализ, реферирование текста</w:t>
      </w:r>
      <w:r w:rsidRPr="009C7ADD">
        <w:rPr>
          <w:rFonts w:ascii="Times New Roman" w:hAnsi="Times New Roman"/>
          <w:sz w:val="28"/>
          <w:szCs w:val="28"/>
        </w:rPr>
        <w:t>. Максимальное количество - 25 баллов. Время выполнения – 40 минут.</w:t>
      </w:r>
    </w:p>
    <w:p w:rsidR="00D43BF2" w:rsidRPr="009C7ADD" w:rsidRDefault="00D43BF2" w:rsidP="009C7ADD">
      <w:pPr>
        <w:spacing w:line="360" w:lineRule="auto"/>
        <w:ind w:left="-567"/>
        <w:jc w:val="both"/>
        <w:rPr>
          <w:rFonts w:ascii="Times New Roman" w:hAnsi="Times New Roman"/>
          <w:sz w:val="28"/>
          <w:szCs w:val="28"/>
        </w:rPr>
      </w:pPr>
    </w:p>
    <w:p w:rsidR="00D43BF2" w:rsidRPr="009C7ADD" w:rsidRDefault="00D43BF2" w:rsidP="009C7ADD">
      <w:pPr>
        <w:spacing w:line="360" w:lineRule="auto"/>
        <w:ind w:left="-567"/>
        <w:jc w:val="both"/>
        <w:rPr>
          <w:rFonts w:ascii="Times New Roman" w:hAnsi="Times New Roman"/>
          <w:sz w:val="28"/>
          <w:szCs w:val="28"/>
        </w:rPr>
      </w:pPr>
      <w:r w:rsidRPr="009C7ADD">
        <w:rPr>
          <w:rFonts w:ascii="Times New Roman" w:hAnsi="Times New Roman"/>
          <w:sz w:val="28"/>
          <w:szCs w:val="28"/>
        </w:rPr>
        <w:t>5.3 Уровень сформированности компетенций на третьем этапе</w:t>
      </w:r>
    </w:p>
    <w:p w:rsidR="00D43BF2" w:rsidRPr="00B3486F" w:rsidRDefault="00D43BF2" w:rsidP="00B3486F">
      <w:pPr>
        <w:spacing w:after="0" w:line="360" w:lineRule="auto"/>
        <w:ind w:left="-567"/>
        <w:jc w:val="both"/>
        <w:rPr>
          <w:rFonts w:ascii="Times New Roman" w:hAnsi="Times New Roman"/>
          <w:sz w:val="28"/>
          <w:szCs w:val="28"/>
        </w:rPr>
      </w:pPr>
      <w:r w:rsidRPr="009C7ADD">
        <w:rPr>
          <w:rFonts w:ascii="Times New Roman" w:hAnsi="Times New Roman"/>
          <w:b/>
          <w:sz w:val="28"/>
          <w:szCs w:val="28"/>
        </w:rPr>
        <w:t>1.</w:t>
      </w:r>
      <w:r w:rsidRPr="009C7ADD">
        <w:rPr>
          <w:rFonts w:ascii="Times New Roman" w:eastAsia="Calibri" w:hAnsi="Times New Roman"/>
          <w:b/>
          <w:sz w:val="28"/>
          <w:szCs w:val="28"/>
          <w:lang w:eastAsia="en-US"/>
        </w:rPr>
        <w:t>Беседа</w:t>
      </w:r>
      <w:r w:rsidRPr="009C7ADD">
        <w:rPr>
          <w:rFonts w:ascii="Times New Roman" w:eastAsia="Calibri" w:hAnsi="Times New Roman"/>
          <w:sz w:val="28"/>
          <w:szCs w:val="28"/>
          <w:lang w:eastAsia="en-US"/>
        </w:rPr>
        <w:t xml:space="preserve"> на заданную тему</w:t>
      </w:r>
      <w:r w:rsidRPr="009C7ADD">
        <w:rPr>
          <w:rFonts w:ascii="Times New Roman" w:hAnsi="Times New Roman"/>
          <w:b/>
          <w:sz w:val="28"/>
          <w:szCs w:val="28"/>
        </w:rPr>
        <w:t>.</w:t>
      </w:r>
      <w:r w:rsidRPr="009C7ADD">
        <w:rPr>
          <w:rFonts w:ascii="Times New Roman" w:hAnsi="Times New Roman"/>
          <w:sz w:val="28"/>
          <w:szCs w:val="28"/>
        </w:rPr>
        <w:t xml:space="preserve"> Максимальное количество - 30 баллов. Предполагаемое время беседы – 7-10 минут. </w:t>
      </w:r>
    </w:p>
    <w:p w:rsidR="00D43BF2" w:rsidRPr="009C7ADD" w:rsidRDefault="00D43BF2" w:rsidP="009C7ADD">
      <w:pPr>
        <w:spacing w:line="360" w:lineRule="auto"/>
        <w:jc w:val="center"/>
        <w:rPr>
          <w:rFonts w:ascii="Times New Roman" w:hAnsi="Times New Roman"/>
          <w:b/>
          <w:sz w:val="28"/>
          <w:szCs w:val="28"/>
        </w:rPr>
      </w:pPr>
      <w:r w:rsidRPr="009C7ADD">
        <w:rPr>
          <w:rFonts w:ascii="Times New Roman" w:hAnsi="Times New Roman"/>
          <w:b/>
          <w:sz w:val="28"/>
          <w:szCs w:val="28"/>
        </w:rPr>
        <w:t>Краткая характеристика используемых оценочных средств</w:t>
      </w:r>
    </w:p>
    <w:tbl>
      <w:tblPr>
        <w:tblW w:w="1020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2835"/>
        <w:gridCol w:w="4819"/>
      </w:tblGrid>
      <w:tr w:rsidR="00D43BF2" w:rsidRPr="009C7ADD" w:rsidTr="00D43BF2">
        <w:tc>
          <w:tcPr>
            <w:tcW w:w="2552" w:type="dxa"/>
          </w:tcPr>
          <w:p w:rsidR="00D43BF2" w:rsidRPr="009C7ADD" w:rsidRDefault="00D43BF2" w:rsidP="00B3486F">
            <w:pPr>
              <w:jc w:val="center"/>
              <w:rPr>
                <w:rFonts w:ascii="Times New Roman" w:eastAsia="Calibri" w:hAnsi="Times New Roman"/>
                <w:sz w:val="28"/>
                <w:szCs w:val="28"/>
              </w:rPr>
            </w:pPr>
            <w:r w:rsidRPr="009C7ADD">
              <w:rPr>
                <w:rFonts w:ascii="Times New Roman" w:eastAsia="Calibri" w:hAnsi="Times New Roman"/>
                <w:sz w:val="28"/>
                <w:szCs w:val="28"/>
              </w:rPr>
              <w:t>Оценочное средство</w:t>
            </w:r>
          </w:p>
        </w:tc>
        <w:tc>
          <w:tcPr>
            <w:tcW w:w="2835" w:type="dxa"/>
          </w:tcPr>
          <w:p w:rsidR="00D43BF2" w:rsidRPr="009C7ADD" w:rsidRDefault="00D43BF2" w:rsidP="00B3486F">
            <w:pPr>
              <w:ind w:firstLine="34"/>
              <w:jc w:val="center"/>
              <w:rPr>
                <w:rFonts w:ascii="Times New Roman" w:eastAsia="Calibri" w:hAnsi="Times New Roman"/>
                <w:sz w:val="28"/>
                <w:szCs w:val="28"/>
              </w:rPr>
            </w:pPr>
            <w:r w:rsidRPr="009C7ADD">
              <w:rPr>
                <w:rFonts w:ascii="Times New Roman" w:eastAsia="Calibri" w:hAnsi="Times New Roman"/>
                <w:sz w:val="28"/>
                <w:szCs w:val="28"/>
              </w:rPr>
              <w:t>Критерии</w:t>
            </w:r>
          </w:p>
        </w:tc>
        <w:tc>
          <w:tcPr>
            <w:tcW w:w="4819" w:type="dxa"/>
          </w:tcPr>
          <w:p w:rsidR="00D43BF2" w:rsidRPr="009C7ADD" w:rsidRDefault="00D43BF2" w:rsidP="00B3486F">
            <w:pPr>
              <w:ind w:firstLine="709"/>
              <w:jc w:val="center"/>
              <w:rPr>
                <w:rFonts w:ascii="Times New Roman" w:eastAsia="Calibri" w:hAnsi="Times New Roman"/>
                <w:sz w:val="28"/>
                <w:szCs w:val="28"/>
              </w:rPr>
            </w:pPr>
            <w:r w:rsidRPr="009C7ADD">
              <w:rPr>
                <w:rFonts w:ascii="Times New Roman" w:eastAsia="Calibri" w:hAnsi="Times New Roman"/>
                <w:sz w:val="28"/>
                <w:szCs w:val="28"/>
              </w:rPr>
              <w:t>Методика оценивания</w:t>
            </w:r>
          </w:p>
        </w:tc>
      </w:tr>
      <w:tr w:rsidR="00D43BF2" w:rsidRPr="009C7ADD" w:rsidTr="00D43BF2">
        <w:tc>
          <w:tcPr>
            <w:tcW w:w="2552" w:type="dxa"/>
          </w:tcPr>
          <w:p w:rsidR="00D43BF2" w:rsidRPr="009C7ADD" w:rsidRDefault="00D43BF2" w:rsidP="00B3486F">
            <w:pPr>
              <w:pStyle w:val="aff3"/>
              <w:spacing w:line="276" w:lineRule="auto"/>
              <w:jc w:val="both"/>
              <w:rPr>
                <w:rFonts w:ascii="Times New Roman" w:eastAsia="Calibri" w:hAnsi="Times New Roman" w:cs="Times New Roman"/>
                <w:sz w:val="28"/>
                <w:szCs w:val="28"/>
                <w:lang w:eastAsia="en-US"/>
              </w:rPr>
            </w:pPr>
            <w:r w:rsidRPr="009C7ADD">
              <w:rPr>
                <w:rFonts w:ascii="Times New Roman" w:eastAsia="Calibri" w:hAnsi="Times New Roman" w:cs="Times New Roman"/>
                <w:sz w:val="28"/>
                <w:szCs w:val="28"/>
                <w:lang w:eastAsia="en-US"/>
              </w:rPr>
              <w:t xml:space="preserve">Тест </w:t>
            </w:r>
          </w:p>
        </w:tc>
        <w:tc>
          <w:tcPr>
            <w:tcW w:w="2835" w:type="dxa"/>
          </w:tcPr>
          <w:p w:rsidR="00D43BF2" w:rsidRPr="009C7ADD" w:rsidRDefault="00D43BF2" w:rsidP="00B3486F">
            <w:pPr>
              <w:pStyle w:val="aff3"/>
              <w:spacing w:line="276" w:lineRule="auto"/>
              <w:jc w:val="both"/>
              <w:rPr>
                <w:rFonts w:ascii="Times New Roman" w:eastAsia="Calibri" w:hAnsi="Times New Roman" w:cs="Times New Roman"/>
                <w:sz w:val="28"/>
                <w:szCs w:val="28"/>
                <w:lang w:eastAsia="en-US"/>
              </w:rPr>
            </w:pPr>
            <w:r w:rsidRPr="009C7ADD">
              <w:rPr>
                <w:rFonts w:ascii="Times New Roman" w:eastAsia="Calibri" w:hAnsi="Times New Roman" w:cs="Times New Roman"/>
                <w:sz w:val="28"/>
                <w:szCs w:val="28"/>
                <w:lang w:eastAsia="en-US"/>
              </w:rPr>
              <w:t>- знание пройденного лексического и грамматического материала.</w:t>
            </w:r>
          </w:p>
        </w:tc>
        <w:tc>
          <w:tcPr>
            <w:tcW w:w="4819" w:type="dxa"/>
          </w:tcPr>
          <w:p w:rsidR="00D43BF2" w:rsidRPr="009C7ADD" w:rsidRDefault="00D43BF2" w:rsidP="00B3486F">
            <w:pPr>
              <w:pStyle w:val="aff3"/>
              <w:spacing w:line="276" w:lineRule="auto"/>
              <w:jc w:val="both"/>
              <w:rPr>
                <w:rFonts w:ascii="Times New Roman" w:eastAsia="Calibri" w:hAnsi="Times New Roman" w:cs="Times New Roman"/>
                <w:sz w:val="28"/>
                <w:szCs w:val="28"/>
                <w:lang w:eastAsia="en-US"/>
              </w:rPr>
            </w:pPr>
            <w:r w:rsidRPr="009C7ADD">
              <w:rPr>
                <w:rFonts w:ascii="Times New Roman" w:eastAsia="Calibri" w:hAnsi="Times New Roman" w:cs="Times New Roman"/>
                <w:b/>
                <w:sz w:val="28"/>
                <w:szCs w:val="28"/>
                <w:lang w:eastAsia="en-US"/>
              </w:rPr>
              <w:t xml:space="preserve">«Отлично» </w:t>
            </w:r>
            <w:r w:rsidRPr="009C7ADD">
              <w:rPr>
                <w:rFonts w:ascii="Times New Roman" w:eastAsia="Calibri" w:hAnsi="Times New Roman" w:cs="Times New Roman"/>
                <w:sz w:val="28"/>
                <w:szCs w:val="28"/>
                <w:lang w:eastAsia="en-US"/>
              </w:rPr>
              <w:t>- правильных ответов 18-20 (из 20);</w:t>
            </w:r>
          </w:p>
          <w:p w:rsidR="00D43BF2" w:rsidRPr="009C7ADD" w:rsidRDefault="00D43BF2" w:rsidP="00B3486F">
            <w:pPr>
              <w:pStyle w:val="aff3"/>
              <w:spacing w:line="276" w:lineRule="auto"/>
              <w:jc w:val="both"/>
              <w:rPr>
                <w:rFonts w:ascii="Times New Roman" w:eastAsia="Calibri" w:hAnsi="Times New Roman" w:cs="Times New Roman"/>
                <w:sz w:val="28"/>
                <w:szCs w:val="28"/>
                <w:lang w:eastAsia="en-US"/>
              </w:rPr>
            </w:pPr>
            <w:r w:rsidRPr="009C7ADD">
              <w:rPr>
                <w:rFonts w:ascii="Times New Roman" w:eastAsia="Calibri" w:hAnsi="Times New Roman" w:cs="Times New Roman"/>
                <w:b/>
                <w:sz w:val="28"/>
                <w:szCs w:val="28"/>
                <w:lang w:eastAsia="en-US"/>
              </w:rPr>
              <w:t xml:space="preserve"> «Хорошо» </w:t>
            </w:r>
            <w:r w:rsidRPr="009C7ADD">
              <w:rPr>
                <w:rFonts w:ascii="Times New Roman" w:eastAsia="Calibri" w:hAnsi="Times New Roman" w:cs="Times New Roman"/>
                <w:sz w:val="28"/>
                <w:szCs w:val="28"/>
                <w:lang w:eastAsia="en-US"/>
              </w:rPr>
              <w:t>- 15-17;</w:t>
            </w:r>
          </w:p>
          <w:p w:rsidR="00D43BF2" w:rsidRPr="009C7ADD" w:rsidRDefault="00D43BF2" w:rsidP="00B3486F">
            <w:pPr>
              <w:pStyle w:val="aff3"/>
              <w:spacing w:line="276" w:lineRule="auto"/>
              <w:jc w:val="both"/>
              <w:rPr>
                <w:rFonts w:ascii="Times New Roman" w:eastAsia="Calibri" w:hAnsi="Times New Roman" w:cs="Times New Roman"/>
                <w:sz w:val="28"/>
                <w:szCs w:val="28"/>
                <w:lang w:eastAsia="en-US"/>
              </w:rPr>
            </w:pPr>
            <w:r w:rsidRPr="009C7ADD">
              <w:rPr>
                <w:rFonts w:ascii="Times New Roman" w:eastAsia="Calibri" w:hAnsi="Times New Roman" w:cs="Times New Roman"/>
                <w:b/>
                <w:sz w:val="28"/>
                <w:szCs w:val="28"/>
                <w:lang w:eastAsia="en-US"/>
              </w:rPr>
              <w:t xml:space="preserve">«Удовлетворительно» - </w:t>
            </w:r>
            <w:r w:rsidRPr="009C7ADD">
              <w:rPr>
                <w:rFonts w:ascii="Times New Roman" w:eastAsia="Calibri" w:hAnsi="Times New Roman" w:cs="Times New Roman"/>
                <w:sz w:val="28"/>
                <w:szCs w:val="28"/>
                <w:lang w:eastAsia="en-US"/>
              </w:rPr>
              <w:t>12 - 14;</w:t>
            </w:r>
          </w:p>
          <w:p w:rsidR="00D43BF2" w:rsidRPr="009C7ADD" w:rsidRDefault="00D43BF2" w:rsidP="00B3486F">
            <w:pPr>
              <w:pStyle w:val="aff3"/>
              <w:spacing w:line="276" w:lineRule="auto"/>
              <w:jc w:val="both"/>
              <w:rPr>
                <w:rFonts w:ascii="Times New Roman" w:eastAsia="Calibri" w:hAnsi="Times New Roman" w:cs="Times New Roman"/>
                <w:sz w:val="28"/>
                <w:szCs w:val="28"/>
                <w:lang w:eastAsia="en-US"/>
              </w:rPr>
            </w:pPr>
            <w:r w:rsidRPr="009C7ADD">
              <w:rPr>
                <w:rFonts w:ascii="Times New Roman" w:eastAsia="Calibri" w:hAnsi="Times New Roman" w:cs="Times New Roman"/>
                <w:b/>
                <w:sz w:val="28"/>
                <w:szCs w:val="28"/>
                <w:lang w:eastAsia="en-US"/>
              </w:rPr>
              <w:t xml:space="preserve">«Неудовлетворительно» </w:t>
            </w:r>
            <w:r w:rsidRPr="009C7ADD">
              <w:rPr>
                <w:rFonts w:ascii="Times New Roman" w:eastAsia="Calibri" w:hAnsi="Times New Roman" w:cs="Times New Roman"/>
                <w:sz w:val="28"/>
                <w:szCs w:val="28"/>
                <w:lang w:eastAsia="en-US"/>
              </w:rPr>
              <w:t>- менее 11.</w:t>
            </w:r>
          </w:p>
        </w:tc>
      </w:tr>
      <w:tr w:rsidR="00D43BF2" w:rsidRPr="009C7ADD" w:rsidTr="00D43BF2">
        <w:tc>
          <w:tcPr>
            <w:tcW w:w="2552" w:type="dxa"/>
            <w:tcBorders>
              <w:top w:val="single" w:sz="4" w:space="0" w:color="000000"/>
              <w:left w:val="single" w:sz="4" w:space="0" w:color="000000"/>
              <w:bottom w:val="single" w:sz="4" w:space="0" w:color="000000"/>
              <w:right w:val="single" w:sz="4" w:space="0" w:color="000000"/>
            </w:tcBorders>
          </w:tcPr>
          <w:p w:rsidR="00D43BF2" w:rsidRPr="009C7ADD" w:rsidRDefault="00D43BF2" w:rsidP="00B3486F">
            <w:pPr>
              <w:pStyle w:val="aff3"/>
              <w:spacing w:line="276" w:lineRule="auto"/>
              <w:jc w:val="both"/>
              <w:rPr>
                <w:rFonts w:ascii="Times New Roman" w:hAnsi="Times New Roman" w:cs="Times New Roman"/>
                <w:sz w:val="28"/>
                <w:szCs w:val="28"/>
              </w:rPr>
            </w:pPr>
            <w:r w:rsidRPr="009C7ADD">
              <w:rPr>
                <w:rFonts w:ascii="Times New Roman" w:hAnsi="Times New Roman" w:cs="Times New Roman"/>
                <w:sz w:val="28"/>
                <w:szCs w:val="28"/>
              </w:rPr>
              <w:t>Работа с текстом: чтение, перевод</w:t>
            </w:r>
          </w:p>
          <w:p w:rsidR="00D43BF2" w:rsidRPr="009C7ADD" w:rsidRDefault="00D43BF2" w:rsidP="00B3486F">
            <w:pPr>
              <w:pStyle w:val="aff3"/>
              <w:spacing w:line="276" w:lineRule="auto"/>
              <w:jc w:val="both"/>
              <w:rPr>
                <w:rFonts w:ascii="Times New Roman" w:hAnsi="Times New Roman" w:cs="Times New Roman"/>
                <w:sz w:val="28"/>
                <w:szCs w:val="28"/>
              </w:rPr>
            </w:pPr>
            <w:r w:rsidRPr="009C7ADD">
              <w:rPr>
                <w:rFonts w:ascii="Times New Roman" w:hAnsi="Times New Roman" w:cs="Times New Roman"/>
                <w:sz w:val="28"/>
                <w:szCs w:val="28"/>
              </w:rPr>
              <w:t>отрывка, пересказ, анализ, ответы на</w:t>
            </w:r>
          </w:p>
          <w:p w:rsidR="00D43BF2" w:rsidRPr="009C7ADD" w:rsidRDefault="00D43BF2" w:rsidP="00B3486F">
            <w:pPr>
              <w:pStyle w:val="aff3"/>
              <w:spacing w:line="276" w:lineRule="auto"/>
              <w:jc w:val="both"/>
              <w:rPr>
                <w:rFonts w:ascii="Times New Roman" w:hAnsi="Times New Roman" w:cs="Times New Roman"/>
                <w:sz w:val="28"/>
                <w:szCs w:val="28"/>
              </w:rPr>
            </w:pPr>
            <w:r w:rsidRPr="009C7ADD">
              <w:rPr>
                <w:rFonts w:ascii="Times New Roman" w:hAnsi="Times New Roman" w:cs="Times New Roman"/>
                <w:sz w:val="28"/>
                <w:szCs w:val="28"/>
              </w:rPr>
              <w:t>вопросы по</w:t>
            </w:r>
          </w:p>
          <w:p w:rsidR="00D43BF2" w:rsidRPr="009C7ADD" w:rsidRDefault="00D43BF2" w:rsidP="00B3486F">
            <w:pPr>
              <w:pStyle w:val="aff3"/>
              <w:spacing w:line="276" w:lineRule="auto"/>
              <w:jc w:val="both"/>
              <w:rPr>
                <w:rFonts w:ascii="Times New Roman" w:eastAsia="Calibri" w:hAnsi="Times New Roman" w:cs="Times New Roman"/>
                <w:sz w:val="28"/>
                <w:szCs w:val="28"/>
              </w:rPr>
            </w:pPr>
            <w:r w:rsidRPr="009C7ADD">
              <w:rPr>
                <w:rFonts w:ascii="Times New Roman" w:hAnsi="Times New Roman" w:cs="Times New Roman"/>
                <w:sz w:val="28"/>
                <w:szCs w:val="28"/>
              </w:rPr>
              <w:t>прочитанному.</w:t>
            </w:r>
          </w:p>
        </w:tc>
        <w:tc>
          <w:tcPr>
            <w:tcW w:w="2835" w:type="dxa"/>
            <w:tcBorders>
              <w:top w:val="single" w:sz="4" w:space="0" w:color="000000"/>
              <w:left w:val="single" w:sz="4" w:space="0" w:color="000000"/>
              <w:bottom w:val="single" w:sz="4" w:space="0" w:color="000000"/>
              <w:right w:val="single" w:sz="4" w:space="0" w:color="000000"/>
            </w:tcBorders>
          </w:tcPr>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идея текста раскрыта</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содержание изложенного последовательно и логично</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Calibri" w:hAnsi="Times New Roman" w:cs="Times New Roman"/>
                <w:sz w:val="28"/>
                <w:szCs w:val="28"/>
              </w:rPr>
            </w:pP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грамотность</w:t>
            </w:r>
            <w:r w:rsidRPr="009C7ADD">
              <w:rPr>
                <w:rFonts w:ascii="Times New Roman" w:eastAsiaTheme="minorHAnsi" w:hAnsi="Times New Roman" w:cs="Times New Roman"/>
                <w:sz w:val="28"/>
                <w:szCs w:val="28"/>
                <w:lang w:eastAsia="en-US"/>
              </w:rPr>
              <w:t>.</w:t>
            </w:r>
          </w:p>
          <w:p w:rsidR="00D43BF2" w:rsidRPr="009C7ADD" w:rsidRDefault="00D43BF2" w:rsidP="00B3486F">
            <w:pPr>
              <w:autoSpaceDE w:val="0"/>
              <w:autoSpaceDN w:val="0"/>
              <w:adjustRightInd w:val="0"/>
              <w:spacing w:after="0"/>
              <w:jc w:val="both"/>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b/>
                <w:bCs/>
                <w:sz w:val="28"/>
                <w:szCs w:val="28"/>
                <w:lang w:eastAsia="en-US"/>
              </w:rPr>
              <w:t>«Отлично</w:t>
            </w:r>
            <w:r w:rsidRPr="009C7ADD">
              <w:rPr>
                <w:rFonts w:ascii="Times New Roman" w:eastAsiaTheme="minorHAnsi" w:hAnsi="Times New Roman" w:cs="Times New Roman"/>
                <w:sz w:val="28"/>
                <w:szCs w:val="28"/>
                <w:lang w:eastAsia="en-US"/>
              </w:rPr>
              <w:t xml:space="preserve">» - </w:t>
            </w:r>
            <w:r w:rsidRPr="009C7ADD">
              <w:rPr>
                <w:rFonts w:ascii="Times New Roman" w:eastAsia="TimesNewRoman" w:hAnsi="Times New Roman" w:cs="Times New Roman"/>
                <w:sz w:val="28"/>
                <w:szCs w:val="28"/>
                <w:lang w:eastAsia="en-US"/>
              </w:rPr>
              <w:t>студент понял содержание текста</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imesNewRoman" w:hAnsi="Times New Roman" w:cs="Times New Roman"/>
                <w:sz w:val="28"/>
                <w:szCs w:val="28"/>
                <w:lang w:eastAsia="en-US"/>
              </w:rPr>
            </w:pPr>
            <w:r w:rsidRPr="009C7ADD">
              <w:rPr>
                <w:rFonts w:ascii="Times New Roman" w:eastAsia="TimesNewRoman" w:hAnsi="Times New Roman" w:cs="Times New Roman"/>
                <w:sz w:val="28"/>
                <w:szCs w:val="28"/>
                <w:lang w:eastAsia="en-US"/>
              </w:rPr>
              <w:t>изложил в обобщенном виде только значимую</w:t>
            </w:r>
          </w:p>
          <w:p w:rsidR="00D43BF2" w:rsidRPr="009C7ADD" w:rsidRDefault="00D43BF2" w:rsidP="00B3486F">
            <w:pPr>
              <w:pStyle w:val="aff3"/>
              <w:spacing w:line="276" w:lineRule="auto"/>
              <w:jc w:val="both"/>
              <w:rPr>
                <w:rFonts w:ascii="Times New Roman" w:eastAsia="TimesNewRoman" w:hAnsi="Times New Roman" w:cs="Times New Roman"/>
                <w:sz w:val="28"/>
                <w:szCs w:val="28"/>
                <w:lang w:eastAsia="en-US"/>
              </w:rPr>
            </w:pPr>
            <w:r w:rsidRPr="009C7ADD">
              <w:rPr>
                <w:rFonts w:ascii="Times New Roman" w:eastAsia="TimesNewRoman" w:hAnsi="Times New Roman" w:cs="Times New Roman"/>
                <w:sz w:val="28"/>
                <w:szCs w:val="28"/>
                <w:lang w:eastAsia="en-US"/>
              </w:rPr>
              <w:t>информацию</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речь студента при неподготовленном монологическом высказывании отличается беглостью</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правильным произношением и интонационным оформлением</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 xml:space="preserve">студент не делает грамматических ошибок </w:t>
            </w:r>
            <w:r w:rsidRPr="009C7ADD">
              <w:rPr>
                <w:rFonts w:ascii="Times New Roman" w:eastAsiaTheme="minorHAnsi" w:hAnsi="Times New Roman" w:cs="Times New Roman"/>
                <w:sz w:val="28"/>
                <w:szCs w:val="28"/>
                <w:lang w:eastAsia="en-US"/>
              </w:rPr>
              <w:t>(</w:t>
            </w:r>
            <w:r w:rsidRPr="009C7ADD">
              <w:rPr>
                <w:rFonts w:ascii="Times New Roman" w:eastAsia="TimesNewRoman" w:hAnsi="Times New Roman" w:cs="Times New Roman"/>
                <w:sz w:val="28"/>
                <w:szCs w:val="28"/>
                <w:lang w:eastAsia="en-US"/>
              </w:rPr>
              <w:t>допускаются оговорки или незначительные ошибки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не затрудняющие</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imesNewRoman" w:hAnsi="Times New Roman" w:cs="Times New Roman"/>
                <w:sz w:val="28"/>
                <w:szCs w:val="28"/>
                <w:lang w:eastAsia="en-US"/>
              </w:rPr>
              <w:t>понимание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студент демонстрирует отличное знание вокабуляра и содержания темы</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легко взаимодействует с экзаменатором</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b/>
                <w:bCs/>
                <w:sz w:val="28"/>
                <w:szCs w:val="28"/>
                <w:lang w:eastAsia="en-US"/>
              </w:rPr>
              <w:t>«Хорошо</w:t>
            </w:r>
            <w:r w:rsidRPr="009C7ADD">
              <w:rPr>
                <w:rFonts w:ascii="Times New Roman" w:eastAsiaTheme="minorHAnsi" w:hAnsi="Times New Roman" w:cs="Times New Roman"/>
                <w:sz w:val="28"/>
                <w:szCs w:val="28"/>
                <w:lang w:eastAsia="en-US"/>
              </w:rPr>
              <w:t xml:space="preserve">» - </w:t>
            </w:r>
            <w:r w:rsidRPr="009C7ADD">
              <w:rPr>
                <w:rFonts w:ascii="Times New Roman" w:eastAsia="TimesNewRoman" w:hAnsi="Times New Roman" w:cs="Times New Roman"/>
                <w:sz w:val="28"/>
                <w:szCs w:val="28"/>
                <w:lang w:eastAsia="en-US"/>
              </w:rPr>
              <w:t>студент понял содержание текста</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но допускал отдельные лексические или грамматические ошибки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 xml:space="preserve">при выполнении задания на неподготовленное монологическое </w:t>
            </w:r>
            <w:r w:rsidRPr="009C7ADD">
              <w:rPr>
                <w:rFonts w:ascii="Times New Roman" w:eastAsia="TimesNewRoman" w:hAnsi="Times New Roman" w:cs="Times New Roman"/>
                <w:sz w:val="28"/>
                <w:szCs w:val="28"/>
                <w:lang w:eastAsia="en-US"/>
              </w:rPr>
              <w:lastRenderedPageBreak/>
              <w:t>сообщение также присутствуют отдельные недостатки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например</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 беглостью речи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ее грамматическим оформлением</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имеются незначительные пробелы в знании вокабуляра и содержания темы</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студент хорошо и легко взаимодействует с экзаменатором</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imesNewRoman" w:hAnsi="Times New Roman" w:cs="Times New Roman"/>
                <w:sz w:val="28"/>
                <w:szCs w:val="28"/>
                <w:lang w:eastAsia="en-US"/>
              </w:rPr>
            </w:pPr>
            <w:r w:rsidRPr="009C7ADD">
              <w:rPr>
                <w:rFonts w:ascii="Times New Roman" w:eastAsiaTheme="minorHAnsi" w:hAnsi="Times New Roman" w:cs="Times New Roman"/>
                <w:b/>
                <w:bCs/>
                <w:sz w:val="28"/>
                <w:szCs w:val="28"/>
                <w:lang w:eastAsia="en-US"/>
              </w:rPr>
              <w:t xml:space="preserve">«Удовлетворительно» </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студент понял основное содержание текста</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но исказил детали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в представленном изложении текста отсутствует</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imesNewRoman" w:hAnsi="Times New Roman" w:cs="Times New Roman"/>
                <w:sz w:val="28"/>
                <w:szCs w:val="28"/>
                <w:lang w:eastAsia="en-US"/>
              </w:rPr>
              <w:t>какой</w:t>
            </w:r>
            <w:r w:rsidRPr="009C7ADD">
              <w:rPr>
                <w:rFonts w:ascii="Times New Roman" w:eastAsiaTheme="minorHAnsi" w:hAnsi="Times New Roman" w:cs="Times New Roman"/>
                <w:sz w:val="28"/>
                <w:szCs w:val="28"/>
                <w:lang w:eastAsia="en-US"/>
              </w:rPr>
              <w:t>-</w:t>
            </w:r>
            <w:r w:rsidRPr="009C7ADD">
              <w:rPr>
                <w:rFonts w:ascii="Times New Roman" w:eastAsia="TimesNewRoman" w:hAnsi="Times New Roman" w:cs="Times New Roman"/>
                <w:sz w:val="28"/>
                <w:szCs w:val="28"/>
                <w:lang w:eastAsia="en-US"/>
              </w:rPr>
              <w:t>либо структурный элемент</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студент говорит без подготовки по теме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но допускает значительные грамматические ошибки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речь студента проста в лексическом плане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имеются значительные пробелы в знании вокабуляра и содержания темы</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но присутствует взаимодействие с экзаменатором</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Calibri" w:hAnsi="Times New Roman" w:cs="Times New Roman"/>
                <w:bCs/>
                <w:sz w:val="28"/>
                <w:szCs w:val="28"/>
              </w:rPr>
            </w:pPr>
            <w:r w:rsidRPr="009C7ADD">
              <w:rPr>
                <w:rFonts w:ascii="Times New Roman" w:eastAsiaTheme="minorHAnsi" w:hAnsi="Times New Roman" w:cs="Times New Roman"/>
                <w:b/>
                <w:bCs/>
                <w:sz w:val="28"/>
                <w:szCs w:val="28"/>
                <w:lang w:eastAsia="en-US"/>
              </w:rPr>
              <w:t>«Неудовлетворительно»</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студент либо вообще не понял содержание текста</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либо понял</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но с большим искажением содержательной стороны</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ответ близок к механическому пересказу отрывков</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при неподготовленной монологической речи студент допускает грамматические ошибки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затрудняющие понимание речи</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демонстрирует незнание вокабуляра и содержания темы</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 xml:space="preserve">не взаимодействует или плохо взаимодействует с </w:t>
            </w:r>
            <w:r w:rsidRPr="009C7ADD">
              <w:rPr>
                <w:rFonts w:ascii="Times New Roman" w:hAnsi="Times New Roman" w:cs="Times New Roman"/>
                <w:sz w:val="28"/>
                <w:szCs w:val="28"/>
              </w:rPr>
              <w:t>экзаменатором.</w:t>
            </w:r>
          </w:p>
        </w:tc>
      </w:tr>
      <w:tr w:rsidR="00D43BF2" w:rsidRPr="009C7ADD" w:rsidTr="00D43BF2">
        <w:tc>
          <w:tcPr>
            <w:tcW w:w="2552" w:type="dxa"/>
            <w:tcBorders>
              <w:top w:val="single" w:sz="4" w:space="0" w:color="000000"/>
              <w:left w:val="single" w:sz="4" w:space="0" w:color="000000"/>
              <w:bottom w:val="single" w:sz="4" w:space="0" w:color="000000"/>
              <w:right w:val="single" w:sz="4" w:space="0" w:color="000000"/>
            </w:tcBorders>
          </w:tcPr>
          <w:p w:rsidR="00D43BF2" w:rsidRPr="009C7ADD" w:rsidRDefault="00D43BF2" w:rsidP="00B3486F">
            <w:pPr>
              <w:pStyle w:val="aff3"/>
              <w:spacing w:line="276" w:lineRule="auto"/>
              <w:jc w:val="both"/>
              <w:rPr>
                <w:rFonts w:ascii="Times New Roman" w:hAnsi="Times New Roman" w:cs="Times New Roman"/>
                <w:sz w:val="28"/>
                <w:szCs w:val="28"/>
              </w:rPr>
            </w:pPr>
            <w:r w:rsidRPr="009C7ADD">
              <w:rPr>
                <w:rFonts w:ascii="Times New Roman" w:eastAsia="TimesNewRoman" w:hAnsi="Times New Roman" w:cs="Times New Roman"/>
                <w:sz w:val="28"/>
                <w:szCs w:val="28"/>
                <w:lang w:eastAsia="en-US"/>
              </w:rPr>
              <w:lastRenderedPageBreak/>
              <w:t>Реферирование статьи</w:t>
            </w:r>
          </w:p>
        </w:tc>
        <w:tc>
          <w:tcPr>
            <w:tcW w:w="2835" w:type="dxa"/>
            <w:tcBorders>
              <w:top w:val="single" w:sz="4" w:space="0" w:color="000000"/>
              <w:left w:val="single" w:sz="4" w:space="0" w:color="000000"/>
              <w:bottom w:val="single" w:sz="4" w:space="0" w:color="000000"/>
              <w:right w:val="single" w:sz="4" w:space="0" w:color="000000"/>
            </w:tcBorders>
          </w:tcPr>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идея текста раскрыта</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 xml:space="preserve">содержание </w:t>
            </w:r>
            <w:r w:rsidRPr="009C7ADD">
              <w:rPr>
                <w:rFonts w:ascii="Times New Roman" w:eastAsia="TimesNewRoman" w:hAnsi="Times New Roman" w:cs="Times New Roman"/>
                <w:sz w:val="28"/>
                <w:szCs w:val="28"/>
                <w:lang w:eastAsia="en-US"/>
              </w:rPr>
              <w:lastRenderedPageBreak/>
              <w:t>изложенного последовательно и логично</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Calibri" w:hAnsi="Times New Roman" w:cs="Times New Roman"/>
                <w:sz w:val="28"/>
                <w:szCs w:val="28"/>
              </w:rPr>
            </w:pP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грамотность</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p>
        </w:tc>
        <w:tc>
          <w:tcPr>
            <w:tcW w:w="4819" w:type="dxa"/>
            <w:tcBorders>
              <w:top w:val="single" w:sz="4" w:space="0" w:color="000000"/>
              <w:left w:val="single" w:sz="4" w:space="0" w:color="000000"/>
              <w:bottom w:val="single" w:sz="4" w:space="0" w:color="000000"/>
              <w:right w:val="single" w:sz="4" w:space="0" w:color="000000"/>
            </w:tcBorders>
          </w:tcPr>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b/>
                <w:sz w:val="28"/>
                <w:szCs w:val="28"/>
                <w:lang w:eastAsia="en-US"/>
              </w:rPr>
              <w:lastRenderedPageBreak/>
              <w:t>«Отлично»  - о</w:t>
            </w:r>
            <w:r w:rsidRPr="009C7ADD">
              <w:rPr>
                <w:rFonts w:ascii="Times New Roman" w:eastAsia="TimesNewRoman" w:hAnsi="Times New Roman" w:cs="Times New Roman"/>
                <w:sz w:val="28"/>
                <w:szCs w:val="28"/>
                <w:lang w:eastAsia="en-US"/>
              </w:rPr>
              <w:t>сновная информация извлечена из текста с максимальной полнотой и точностью понимания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lastRenderedPageBreak/>
              <w:t>Отсутствует избыточная информация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Высказано собственное отношение к проблеме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обозначенной в предложенной статье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Содержание сообщения соответствует теме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отличается спонтанностью и аргументированностью</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Речь правильная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отсутствуют ошибки языкового характера</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heme="minorHAnsi" w:hAnsi="Times New Roman" w:cs="Times New Roman"/>
                <w:sz w:val="28"/>
                <w:szCs w:val="28"/>
                <w:lang w:eastAsia="en-US"/>
              </w:rPr>
            </w:pPr>
            <w:r w:rsidRPr="009C7ADD">
              <w:rPr>
                <w:rFonts w:ascii="Times New Roman" w:eastAsiaTheme="minorHAnsi" w:hAnsi="Times New Roman" w:cs="Times New Roman"/>
                <w:b/>
                <w:sz w:val="28"/>
                <w:szCs w:val="28"/>
                <w:lang w:eastAsia="en-US"/>
              </w:rPr>
              <w:t xml:space="preserve">«Хорошо»  </w:t>
            </w:r>
            <w:r w:rsidRPr="009C7ADD">
              <w:rPr>
                <w:rFonts w:ascii="Times New Roman" w:eastAsiaTheme="minorHAnsi" w:hAnsi="Times New Roman" w:cs="Times New Roman"/>
                <w:sz w:val="28"/>
                <w:szCs w:val="28"/>
                <w:lang w:eastAsia="en-US"/>
              </w:rPr>
              <w:t>- о</w:t>
            </w:r>
            <w:r w:rsidRPr="009C7ADD">
              <w:rPr>
                <w:rFonts w:ascii="Times New Roman" w:eastAsia="TimesNewRoman" w:hAnsi="Times New Roman" w:cs="Times New Roman"/>
                <w:sz w:val="28"/>
                <w:szCs w:val="28"/>
                <w:lang w:eastAsia="en-US"/>
              </w:rPr>
              <w:t>сновная информация извлечена из текста с полно и точно</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Отсутствует избыточная информация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Высказано собственное отношение к проблеме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обозначенной в предложенной статье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Содержание сообщения соответствует теме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Адекватная реакция на дополнительные вопросы преподавателя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Речь правильная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допускаются незначительные ошибки языкового характера</w:t>
            </w:r>
            <w:r w:rsidRPr="009C7ADD">
              <w:rPr>
                <w:rFonts w:ascii="Times New Roman" w:eastAsiaTheme="minorHAnsi" w:hAnsi="Times New Roman" w:cs="Times New Roman"/>
                <w:sz w:val="28"/>
                <w:szCs w:val="28"/>
                <w:lang w:eastAsia="en-US"/>
              </w:rPr>
              <w:t>.</w:t>
            </w:r>
          </w:p>
          <w:p w:rsidR="00D43BF2" w:rsidRPr="009C7ADD" w:rsidRDefault="00D43BF2" w:rsidP="00B3486F">
            <w:pPr>
              <w:pStyle w:val="aff3"/>
              <w:spacing w:line="276" w:lineRule="auto"/>
              <w:jc w:val="both"/>
              <w:rPr>
                <w:rFonts w:ascii="Times New Roman" w:eastAsia="TimesNewRoman" w:hAnsi="Times New Roman" w:cs="Times New Roman"/>
                <w:sz w:val="28"/>
                <w:szCs w:val="28"/>
                <w:lang w:eastAsia="en-US"/>
              </w:rPr>
            </w:pPr>
            <w:r w:rsidRPr="009C7ADD">
              <w:rPr>
                <w:rFonts w:ascii="Times New Roman" w:eastAsiaTheme="minorHAnsi" w:hAnsi="Times New Roman" w:cs="Times New Roman"/>
                <w:b/>
                <w:sz w:val="28"/>
                <w:szCs w:val="28"/>
                <w:lang w:eastAsia="en-US"/>
              </w:rPr>
              <w:t xml:space="preserve">«Удовлетворительно»  </w:t>
            </w:r>
            <w:r w:rsidRPr="009C7ADD">
              <w:rPr>
                <w:rFonts w:ascii="Times New Roman" w:eastAsiaTheme="minorHAnsi" w:hAnsi="Times New Roman" w:cs="Times New Roman"/>
                <w:sz w:val="28"/>
                <w:szCs w:val="28"/>
                <w:lang w:eastAsia="en-US"/>
              </w:rPr>
              <w:t>- о</w:t>
            </w:r>
            <w:r w:rsidRPr="009C7ADD">
              <w:rPr>
                <w:rFonts w:ascii="Times New Roman" w:eastAsia="TimesNewRoman" w:hAnsi="Times New Roman" w:cs="Times New Roman"/>
                <w:sz w:val="28"/>
                <w:szCs w:val="28"/>
                <w:lang w:eastAsia="en-US"/>
              </w:rPr>
              <w:t>сновная информация отделена от второстепенной</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Присутствует избыточная информация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Речевая активность студента невысокая</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но ответы на вопросы преподавателя достаточно осознанные</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Допускаются значительное количество ошибок языкового характера</w:t>
            </w:r>
            <w:r w:rsidRPr="009C7ADD">
              <w:rPr>
                <w:rFonts w:ascii="Times New Roman" w:eastAsiaTheme="minorHAnsi" w:hAnsi="Times New Roman" w:cs="Times New Roman"/>
                <w:sz w:val="28"/>
                <w:szCs w:val="28"/>
                <w:lang w:eastAsia="en-US"/>
              </w:rPr>
              <w:t xml:space="preserve">, </w:t>
            </w:r>
            <w:r w:rsidRPr="009C7ADD">
              <w:rPr>
                <w:rFonts w:ascii="Times New Roman" w:eastAsia="TimesNewRoman" w:hAnsi="Times New Roman" w:cs="Times New Roman"/>
                <w:sz w:val="28"/>
                <w:szCs w:val="28"/>
                <w:lang w:eastAsia="en-US"/>
              </w:rPr>
              <w:t>не затрудняющих понимание.</w:t>
            </w:r>
          </w:p>
          <w:p w:rsidR="00D43BF2" w:rsidRPr="009C7ADD" w:rsidRDefault="00D43BF2" w:rsidP="00B3486F">
            <w:pPr>
              <w:pStyle w:val="aff3"/>
              <w:spacing w:line="276" w:lineRule="auto"/>
              <w:jc w:val="both"/>
              <w:rPr>
                <w:rFonts w:ascii="Times New Roman" w:eastAsiaTheme="minorHAnsi" w:hAnsi="Times New Roman" w:cs="Times New Roman"/>
                <w:b/>
                <w:bCs/>
                <w:sz w:val="28"/>
                <w:szCs w:val="28"/>
                <w:lang w:eastAsia="en-US"/>
              </w:rPr>
            </w:pPr>
            <w:r w:rsidRPr="009C7ADD">
              <w:rPr>
                <w:rFonts w:ascii="Times New Roman" w:eastAsia="TimesNewRoman" w:hAnsi="Times New Roman" w:cs="Times New Roman"/>
                <w:b/>
                <w:sz w:val="28"/>
                <w:szCs w:val="28"/>
                <w:lang w:eastAsia="en-US"/>
              </w:rPr>
              <w:t xml:space="preserve">«Неудовлетворительно» </w:t>
            </w:r>
            <w:r w:rsidRPr="009C7ADD">
              <w:rPr>
                <w:rFonts w:ascii="Times New Roman" w:eastAsia="TimesNewRoman" w:hAnsi="Times New Roman" w:cs="Times New Roman"/>
                <w:sz w:val="28"/>
                <w:szCs w:val="28"/>
                <w:lang w:eastAsia="en-US"/>
              </w:rPr>
              <w:t xml:space="preserve">- неумение отделить основную информацию от второстепенной, попытки реферирования сводятся к воспроизведению готовых предложений из текста. Речевая активность студента низкая. Реакция </w:t>
            </w:r>
            <w:r w:rsidRPr="009C7ADD">
              <w:rPr>
                <w:rFonts w:ascii="Times New Roman" w:eastAsia="TimesNewRoman" w:hAnsi="Times New Roman" w:cs="Times New Roman"/>
                <w:sz w:val="28"/>
                <w:szCs w:val="28"/>
                <w:lang w:eastAsia="en-US"/>
              </w:rPr>
              <w:lastRenderedPageBreak/>
              <w:t>на вопросы преподавателя отсутствует или не адекватна теме. Большое количество ошибок языкового характера.</w:t>
            </w:r>
          </w:p>
        </w:tc>
      </w:tr>
    </w:tbl>
    <w:p w:rsidR="00D43BF2" w:rsidRPr="009C7ADD" w:rsidRDefault="00D43BF2" w:rsidP="00B3486F">
      <w:pPr>
        <w:spacing w:line="360" w:lineRule="auto"/>
        <w:rPr>
          <w:rFonts w:ascii="Times New Roman" w:hAnsi="Times New Roman"/>
          <w:sz w:val="28"/>
          <w:szCs w:val="28"/>
        </w:rPr>
      </w:pPr>
    </w:p>
    <w:p w:rsidR="00D43BF2" w:rsidRPr="009C7ADD" w:rsidRDefault="00D43BF2" w:rsidP="009C7ADD">
      <w:pPr>
        <w:pStyle w:val="aff3"/>
        <w:spacing w:line="360" w:lineRule="auto"/>
        <w:jc w:val="center"/>
        <w:rPr>
          <w:rFonts w:ascii="Times New Roman" w:hAnsi="Times New Roman" w:cs="Times New Roman"/>
          <w:b/>
          <w:sz w:val="28"/>
          <w:szCs w:val="28"/>
        </w:rPr>
      </w:pPr>
      <w:r w:rsidRPr="009C7ADD">
        <w:rPr>
          <w:rFonts w:ascii="Times New Roman" w:hAnsi="Times New Roman" w:cs="Times New Roman"/>
          <w:b/>
          <w:sz w:val="28"/>
          <w:szCs w:val="28"/>
        </w:rPr>
        <w:t>Содержание критериев оценивания устной речи (на третьем этапе)</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Говорение оценивается по 5 критериям:</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 xml:space="preserve">К1 </w:t>
      </w:r>
      <w:r w:rsidRPr="009C7ADD">
        <w:rPr>
          <w:rFonts w:ascii="Times New Roman" w:hAnsi="Times New Roman" w:cs="Times New Roman"/>
          <w:b/>
          <w:sz w:val="28"/>
          <w:szCs w:val="28"/>
        </w:rPr>
        <w:t xml:space="preserve">Содержание </w:t>
      </w:r>
      <w:r w:rsidRPr="009C7ADD">
        <w:rPr>
          <w:rFonts w:ascii="Times New Roman" w:hAnsi="Times New Roman" w:cs="Times New Roman"/>
          <w:sz w:val="28"/>
          <w:szCs w:val="28"/>
        </w:rPr>
        <w:t>(5 баллов)</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1. Логичность высказывания.</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 xml:space="preserve">2. Аргументированность высказывания. </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 xml:space="preserve">К2 </w:t>
      </w:r>
      <w:r w:rsidRPr="009C7ADD">
        <w:rPr>
          <w:rFonts w:ascii="Times New Roman" w:hAnsi="Times New Roman" w:cs="Times New Roman"/>
          <w:b/>
          <w:sz w:val="28"/>
          <w:szCs w:val="28"/>
        </w:rPr>
        <w:t>Взаимодействие</w:t>
      </w:r>
      <w:r w:rsidRPr="009C7ADD">
        <w:rPr>
          <w:rFonts w:ascii="Times New Roman" w:hAnsi="Times New Roman" w:cs="Times New Roman"/>
          <w:sz w:val="28"/>
          <w:szCs w:val="28"/>
        </w:rPr>
        <w:t xml:space="preserve"> с собеседником (4 балла)</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1. Адекватная реакция на заданный вопрос.</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 xml:space="preserve">К3 </w:t>
      </w:r>
      <w:r w:rsidRPr="009C7ADD">
        <w:rPr>
          <w:rFonts w:ascii="Times New Roman" w:hAnsi="Times New Roman" w:cs="Times New Roman"/>
          <w:b/>
          <w:sz w:val="28"/>
          <w:szCs w:val="28"/>
        </w:rPr>
        <w:t>Владение лексикой</w:t>
      </w:r>
      <w:r w:rsidRPr="009C7ADD">
        <w:rPr>
          <w:rFonts w:ascii="Times New Roman" w:hAnsi="Times New Roman" w:cs="Times New Roman"/>
          <w:sz w:val="28"/>
          <w:szCs w:val="28"/>
        </w:rPr>
        <w:t xml:space="preserve"> по заданной теме (4 балла)</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1. Владение лексическим минимумом по заданной теме.</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 xml:space="preserve">К4 </w:t>
      </w:r>
      <w:r w:rsidRPr="009C7ADD">
        <w:rPr>
          <w:rFonts w:ascii="Times New Roman" w:hAnsi="Times New Roman" w:cs="Times New Roman"/>
          <w:b/>
          <w:sz w:val="28"/>
          <w:szCs w:val="28"/>
        </w:rPr>
        <w:t>Владение грамматическими нормами</w:t>
      </w:r>
      <w:r w:rsidRPr="009C7ADD">
        <w:rPr>
          <w:rFonts w:ascii="Times New Roman" w:hAnsi="Times New Roman" w:cs="Times New Roman"/>
          <w:sz w:val="28"/>
          <w:szCs w:val="28"/>
        </w:rPr>
        <w:t>иностранного языка (4 балла)</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1. Соблюдение грамматических норм иностранного языка при оформлении речи.</w:t>
      </w:r>
    </w:p>
    <w:p w:rsidR="00D43BF2" w:rsidRPr="009C7ADD" w:rsidRDefault="00D43BF2" w:rsidP="009C7ADD">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 xml:space="preserve">К5 </w:t>
      </w:r>
      <w:r w:rsidRPr="009C7ADD">
        <w:rPr>
          <w:rFonts w:ascii="Times New Roman" w:hAnsi="Times New Roman" w:cs="Times New Roman"/>
          <w:b/>
          <w:sz w:val="28"/>
          <w:szCs w:val="28"/>
        </w:rPr>
        <w:t>Произношение</w:t>
      </w:r>
      <w:r w:rsidRPr="009C7ADD">
        <w:rPr>
          <w:rFonts w:ascii="Times New Roman" w:hAnsi="Times New Roman" w:cs="Times New Roman"/>
          <w:sz w:val="28"/>
          <w:szCs w:val="28"/>
        </w:rPr>
        <w:t xml:space="preserve"> (3 балла)</w:t>
      </w:r>
    </w:p>
    <w:p w:rsidR="00D43BF2" w:rsidRPr="009C7ADD" w:rsidRDefault="00D43BF2" w:rsidP="00B3486F">
      <w:pPr>
        <w:pStyle w:val="aff3"/>
        <w:spacing w:line="360" w:lineRule="auto"/>
        <w:ind w:left="-567"/>
        <w:jc w:val="both"/>
        <w:rPr>
          <w:rFonts w:ascii="Times New Roman" w:hAnsi="Times New Roman" w:cs="Times New Roman"/>
          <w:sz w:val="28"/>
          <w:szCs w:val="28"/>
        </w:rPr>
      </w:pPr>
      <w:r w:rsidRPr="009C7ADD">
        <w:rPr>
          <w:rFonts w:ascii="Times New Roman" w:hAnsi="Times New Roman" w:cs="Times New Roman"/>
          <w:sz w:val="28"/>
          <w:szCs w:val="28"/>
        </w:rPr>
        <w:t>1. Владение основными нормами произношения.</w:t>
      </w:r>
    </w:p>
    <w:p w:rsidR="00D43BF2" w:rsidRPr="009C7ADD" w:rsidRDefault="00D43BF2" w:rsidP="009C7ADD">
      <w:pPr>
        <w:pStyle w:val="aff3"/>
        <w:spacing w:line="360" w:lineRule="auto"/>
        <w:jc w:val="center"/>
        <w:rPr>
          <w:rFonts w:ascii="Times New Roman" w:hAnsi="Times New Roman" w:cs="Times New Roman"/>
          <w:sz w:val="28"/>
          <w:szCs w:val="28"/>
        </w:rPr>
      </w:pPr>
      <w:r w:rsidRPr="009C7ADD">
        <w:rPr>
          <w:rFonts w:ascii="Times New Roman" w:hAnsi="Times New Roman" w:cs="Times New Roman"/>
          <w:sz w:val="28"/>
          <w:szCs w:val="28"/>
        </w:rPr>
        <w:t>Методика оценивания выполнения заданий раздела «Устная речь»</w:t>
      </w:r>
    </w:p>
    <w:p w:rsidR="00D43BF2" w:rsidRPr="009C7ADD" w:rsidRDefault="00D43BF2" w:rsidP="009C7ADD">
      <w:pPr>
        <w:pStyle w:val="aff3"/>
        <w:spacing w:line="360" w:lineRule="auto"/>
        <w:jc w:val="both"/>
        <w:rPr>
          <w:rFonts w:ascii="Times New Roman" w:hAnsi="Times New Roman" w:cs="Times New Roman"/>
          <w:sz w:val="28"/>
          <w:szCs w:val="28"/>
        </w:rPr>
      </w:pPr>
      <w:r w:rsidRPr="009C7ADD">
        <w:rPr>
          <w:rFonts w:ascii="Times New Roman" w:hAnsi="Times New Roman" w:cs="Times New Roman"/>
          <w:sz w:val="28"/>
          <w:szCs w:val="28"/>
        </w:rPr>
        <w:t>(максимум 20 баллов)</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0"/>
        <w:gridCol w:w="3976"/>
        <w:gridCol w:w="4819"/>
      </w:tblGrid>
      <w:tr w:rsidR="00D43BF2" w:rsidRPr="009C7ADD" w:rsidTr="00D43BF2">
        <w:trPr>
          <w:trHeight w:val="402"/>
        </w:trPr>
        <w:tc>
          <w:tcPr>
            <w:tcW w:w="1270" w:type="dxa"/>
            <w:vMerge w:val="restart"/>
          </w:tcPr>
          <w:p w:rsidR="00D43BF2" w:rsidRPr="009C7ADD" w:rsidRDefault="00D43BF2" w:rsidP="00B3486F">
            <w:pPr>
              <w:spacing w:after="0"/>
              <w:jc w:val="center"/>
              <w:rPr>
                <w:rFonts w:ascii="Times New Roman" w:eastAsia="Calibri" w:hAnsi="Times New Roman"/>
                <w:b/>
                <w:sz w:val="28"/>
                <w:szCs w:val="28"/>
                <w:lang w:eastAsia="en-US"/>
              </w:rPr>
            </w:pPr>
          </w:p>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Баллы</w:t>
            </w:r>
          </w:p>
        </w:tc>
        <w:tc>
          <w:tcPr>
            <w:tcW w:w="3976" w:type="dxa"/>
            <w:tcBorders>
              <w:bottom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Содержание</w:t>
            </w:r>
          </w:p>
          <w:p w:rsidR="00D43BF2" w:rsidRPr="009C7ADD" w:rsidRDefault="00D43BF2" w:rsidP="00B3486F">
            <w:pPr>
              <w:spacing w:after="0"/>
              <w:ind w:firstLine="709"/>
              <w:jc w:val="center"/>
              <w:rPr>
                <w:rFonts w:ascii="Times New Roman" w:eastAsia="Calibri" w:hAnsi="Times New Roman"/>
                <w:b/>
                <w:sz w:val="28"/>
                <w:szCs w:val="28"/>
                <w:lang w:eastAsia="en-US"/>
              </w:rPr>
            </w:pPr>
          </w:p>
        </w:tc>
        <w:tc>
          <w:tcPr>
            <w:tcW w:w="4819" w:type="dxa"/>
            <w:tcBorders>
              <w:bottom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Взаимодействие с собеседником</w:t>
            </w:r>
          </w:p>
          <w:p w:rsidR="00D43BF2" w:rsidRPr="009C7ADD" w:rsidRDefault="00D43BF2" w:rsidP="00B3486F">
            <w:pPr>
              <w:spacing w:after="0"/>
              <w:ind w:firstLine="709"/>
              <w:jc w:val="center"/>
              <w:rPr>
                <w:rFonts w:ascii="Times New Roman" w:eastAsia="Calibri" w:hAnsi="Times New Roman"/>
                <w:b/>
                <w:sz w:val="28"/>
                <w:szCs w:val="28"/>
                <w:lang w:eastAsia="en-US"/>
              </w:rPr>
            </w:pPr>
          </w:p>
        </w:tc>
      </w:tr>
      <w:tr w:rsidR="00D43BF2" w:rsidRPr="009C7ADD" w:rsidTr="00D43BF2">
        <w:trPr>
          <w:trHeight w:val="150"/>
        </w:trPr>
        <w:tc>
          <w:tcPr>
            <w:tcW w:w="1270" w:type="dxa"/>
            <w:vMerge/>
          </w:tcPr>
          <w:p w:rsidR="00D43BF2" w:rsidRPr="009C7ADD" w:rsidRDefault="00D43BF2" w:rsidP="00B3486F">
            <w:pPr>
              <w:spacing w:after="0"/>
              <w:jc w:val="center"/>
              <w:rPr>
                <w:rFonts w:ascii="Times New Roman" w:eastAsia="Calibri" w:hAnsi="Times New Roman"/>
                <w:b/>
                <w:sz w:val="28"/>
                <w:szCs w:val="28"/>
                <w:lang w:eastAsia="en-US"/>
              </w:rPr>
            </w:pPr>
          </w:p>
        </w:tc>
        <w:tc>
          <w:tcPr>
            <w:tcW w:w="3976" w:type="dxa"/>
            <w:tcBorders>
              <w:top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К1</w:t>
            </w:r>
          </w:p>
        </w:tc>
        <w:tc>
          <w:tcPr>
            <w:tcW w:w="4819" w:type="dxa"/>
            <w:tcBorders>
              <w:top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К2</w:t>
            </w:r>
          </w:p>
        </w:tc>
      </w:tr>
      <w:tr w:rsidR="00D43BF2" w:rsidRPr="009C7ADD" w:rsidTr="00D43BF2">
        <w:tc>
          <w:tcPr>
            <w:tcW w:w="1270"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5</w:t>
            </w:r>
          </w:p>
        </w:tc>
        <w:tc>
          <w:tcPr>
            <w:tcW w:w="3976"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b/>
                <w:sz w:val="28"/>
                <w:szCs w:val="28"/>
                <w:lang w:eastAsia="en-US"/>
              </w:rPr>
              <w:t>Задание полностью выполнено:</w:t>
            </w:r>
            <w:r w:rsidRPr="009C7ADD">
              <w:rPr>
                <w:rFonts w:ascii="Times New Roman" w:eastAsia="Calibri" w:hAnsi="Times New Roman"/>
                <w:sz w:val="28"/>
                <w:szCs w:val="28"/>
                <w:lang w:eastAsia="en-US"/>
              </w:rPr>
              <w:t xml:space="preserve"> цель общения успешно достигнута; тема раскрыта в заданном объёме; высказывания логичны и аргументированы.</w:t>
            </w:r>
          </w:p>
        </w:tc>
        <w:tc>
          <w:tcPr>
            <w:tcW w:w="4819" w:type="dxa"/>
          </w:tcPr>
          <w:p w:rsidR="00D43BF2" w:rsidRPr="009C7ADD" w:rsidRDefault="00D43BF2" w:rsidP="00B3486F">
            <w:pPr>
              <w:spacing w:after="0"/>
              <w:ind w:firstLine="709"/>
              <w:jc w:val="both"/>
              <w:rPr>
                <w:rFonts w:ascii="Times New Roman" w:eastAsia="Calibri" w:hAnsi="Times New Roman"/>
                <w:sz w:val="28"/>
                <w:szCs w:val="28"/>
                <w:lang w:eastAsia="en-US"/>
              </w:rPr>
            </w:pPr>
          </w:p>
        </w:tc>
      </w:tr>
      <w:tr w:rsidR="00D43BF2" w:rsidRPr="009C7ADD" w:rsidTr="00D43BF2">
        <w:tc>
          <w:tcPr>
            <w:tcW w:w="1270"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4</w:t>
            </w:r>
          </w:p>
        </w:tc>
        <w:tc>
          <w:tcPr>
            <w:tcW w:w="3976"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b/>
                <w:sz w:val="28"/>
                <w:szCs w:val="28"/>
                <w:lang w:eastAsia="en-US"/>
              </w:rPr>
              <w:t>Задание полностью выполнено:</w:t>
            </w:r>
            <w:r w:rsidRPr="009C7ADD">
              <w:rPr>
                <w:rFonts w:ascii="Times New Roman" w:eastAsia="Calibri" w:hAnsi="Times New Roman"/>
                <w:sz w:val="28"/>
                <w:szCs w:val="28"/>
                <w:lang w:eastAsia="en-US"/>
              </w:rPr>
              <w:t xml:space="preserve"> цель общения достигнута; однако тема </w:t>
            </w:r>
            <w:r w:rsidRPr="009C7ADD">
              <w:rPr>
                <w:rFonts w:ascii="Times New Roman" w:eastAsia="Calibri" w:hAnsi="Times New Roman"/>
                <w:sz w:val="28"/>
                <w:szCs w:val="28"/>
                <w:lang w:eastAsia="en-US"/>
              </w:rPr>
              <w:lastRenderedPageBreak/>
              <w:t>раскрыта не в полном объеме; отсутствует достаточная аргументация.</w:t>
            </w:r>
          </w:p>
        </w:tc>
        <w:tc>
          <w:tcPr>
            <w:tcW w:w="4819"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lastRenderedPageBreak/>
              <w:t xml:space="preserve">Демонстрирует способность логично и связно вести беседу: </w:t>
            </w:r>
            <w:r w:rsidRPr="009C7ADD">
              <w:rPr>
                <w:rFonts w:ascii="Times New Roman" w:eastAsia="Calibri" w:hAnsi="Times New Roman"/>
                <w:sz w:val="28"/>
                <w:szCs w:val="28"/>
                <w:lang w:eastAsia="en-US"/>
              </w:rPr>
              <w:t xml:space="preserve">начинает, при необходимости, и </w:t>
            </w:r>
            <w:r w:rsidRPr="009C7ADD">
              <w:rPr>
                <w:rFonts w:ascii="Times New Roman" w:eastAsia="Calibri" w:hAnsi="Times New Roman"/>
                <w:sz w:val="28"/>
                <w:szCs w:val="28"/>
                <w:lang w:eastAsia="en-US"/>
              </w:rPr>
              <w:lastRenderedPageBreak/>
              <w:t>поддерживает ее, адекватно реагирует на поставленный вопрос; проявляет инициативу при смене темы.</w:t>
            </w:r>
          </w:p>
        </w:tc>
      </w:tr>
      <w:tr w:rsidR="00D43BF2" w:rsidRPr="009C7ADD" w:rsidTr="00D43BF2">
        <w:tc>
          <w:tcPr>
            <w:tcW w:w="1270"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lastRenderedPageBreak/>
              <w:t>3</w:t>
            </w:r>
          </w:p>
        </w:tc>
        <w:tc>
          <w:tcPr>
            <w:tcW w:w="3976"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 xml:space="preserve">Задание выполнено не в полном объеме: </w:t>
            </w:r>
            <w:r w:rsidRPr="009C7ADD">
              <w:rPr>
                <w:rFonts w:ascii="Times New Roman" w:eastAsia="Calibri" w:hAnsi="Times New Roman"/>
                <w:sz w:val="28"/>
                <w:szCs w:val="28"/>
                <w:lang w:eastAsia="en-US"/>
              </w:rPr>
              <w:t>цель общения достигнута, однако тема раскрыта не полностью; отсутствует достаточная аргументация, местами нарушена логика высказывания.</w:t>
            </w:r>
          </w:p>
        </w:tc>
        <w:tc>
          <w:tcPr>
            <w:tcW w:w="4819"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Демонстрирует способность логично и связно вести беседу:</w:t>
            </w:r>
            <w:r w:rsidRPr="009C7ADD">
              <w:rPr>
                <w:rFonts w:ascii="Times New Roman" w:eastAsia="Calibri" w:hAnsi="Times New Roman"/>
                <w:sz w:val="28"/>
                <w:szCs w:val="28"/>
                <w:lang w:eastAsia="en-US"/>
              </w:rPr>
              <w:t xml:space="preserve"> начинает, при необходимости, и в большинстве случаев поддерживает ее; адекватно реагирует на поставленный вопрос; не всегда проявляет инициативу при смене темы.</w:t>
            </w:r>
          </w:p>
        </w:tc>
      </w:tr>
      <w:tr w:rsidR="00D43BF2" w:rsidRPr="009C7ADD" w:rsidTr="00D43BF2">
        <w:tc>
          <w:tcPr>
            <w:tcW w:w="1270"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2</w:t>
            </w:r>
          </w:p>
        </w:tc>
        <w:tc>
          <w:tcPr>
            <w:tcW w:w="3976"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b/>
                <w:sz w:val="28"/>
                <w:szCs w:val="28"/>
                <w:lang w:eastAsia="en-US"/>
              </w:rPr>
              <w:t xml:space="preserve">Задание выполнено частично: </w:t>
            </w:r>
            <w:r w:rsidRPr="009C7ADD">
              <w:rPr>
                <w:rFonts w:ascii="Times New Roman" w:eastAsia="Calibri" w:hAnsi="Times New Roman"/>
                <w:sz w:val="28"/>
                <w:szCs w:val="28"/>
                <w:lang w:eastAsia="en-US"/>
              </w:rPr>
              <w:t>цель общения достигнута не полностью; тема раскрыта в ограниченном объеме; отсутствует логика, аргументация при построении текста.</w:t>
            </w:r>
          </w:p>
        </w:tc>
        <w:tc>
          <w:tcPr>
            <w:tcW w:w="4819"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 xml:space="preserve"> Не всегда демонстрирует способность логично и связно вести беседу: </w:t>
            </w:r>
            <w:r w:rsidRPr="009C7ADD">
              <w:rPr>
                <w:rFonts w:ascii="Times New Roman" w:eastAsia="Calibri" w:hAnsi="Times New Roman"/>
                <w:sz w:val="28"/>
                <w:szCs w:val="28"/>
                <w:lang w:eastAsia="en-US"/>
              </w:rPr>
              <w:t>начинает, при необходимости, и в большинстве случаев поддерживает ее; не всегда адекватно реагирует на поставленный вопрос.</w:t>
            </w:r>
          </w:p>
        </w:tc>
      </w:tr>
      <w:tr w:rsidR="00D43BF2" w:rsidRPr="009C7ADD" w:rsidTr="00D43BF2">
        <w:tc>
          <w:tcPr>
            <w:tcW w:w="1270"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1</w:t>
            </w:r>
          </w:p>
        </w:tc>
        <w:tc>
          <w:tcPr>
            <w:tcW w:w="3976"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 xml:space="preserve">Задание выполнено частично: </w:t>
            </w:r>
            <w:r w:rsidRPr="009C7ADD">
              <w:rPr>
                <w:rFonts w:ascii="Times New Roman" w:eastAsia="Calibri" w:hAnsi="Times New Roman"/>
                <w:sz w:val="28"/>
                <w:szCs w:val="28"/>
                <w:lang w:eastAsia="en-US"/>
              </w:rPr>
              <w:t>цель общения не достигнута; вопрос понимается, но не предлагается ответ на него.</w:t>
            </w:r>
          </w:p>
        </w:tc>
        <w:tc>
          <w:tcPr>
            <w:tcW w:w="4819"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Демонстрирует неспособность логично и связно вести беседу:</w:t>
            </w:r>
            <w:r w:rsidRPr="009C7ADD">
              <w:rPr>
                <w:rFonts w:ascii="Times New Roman" w:eastAsia="Calibri" w:hAnsi="Times New Roman"/>
                <w:sz w:val="28"/>
                <w:szCs w:val="28"/>
                <w:lang w:eastAsia="en-US"/>
              </w:rPr>
              <w:t xml:space="preserve"> не начинает и не стремится поддерживать ее; не всегда адекватно реагирует на поставленный вопрос; не проявляет инициативы при смене темы.</w:t>
            </w:r>
          </w:p>
        </w:tc>
      </w:tr>
      <w:tr w:rsidR="00D43BF2" w:rsidRPr="009C7ADD" w:rsidTr="00D43BF2">
        <w:tc>
          <w:tcPr>
            <w:tcW w:w="1270"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0</w:t>
            </w:r>
          </w:p>
        </w:tc>
        <w:tc>
          <w:tcPr>
            <w:tcW w:w="3976"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 xml:space="preserve">Задание не выполнено: </w:t>
            </w:r>
            <w:r w:rsidRPr="009C7ADD">
              <w:rPr>
                <w:rFonts w:ascii="Times New Roman" w:eastAsia="Calibri" w:hAnsi="Times New Roman"/>
                <w:sz w:val="28"/>
                <w:szCs w:val="28"/>
                <w:lang w:eastAsia="en-US"/>
              </w:rPr>
              <w:t>цель общения не достигнута; вопрос не понимается.</w:t>
            </w:r>
          </w:p>
        </w:tc>
        <w:tc>
          <w:tcPr>
            <w:tcW w:w="4819" w:type="dxa"/>
          </w:tcPr>
          <w:p w:rsidR="00D43BF2" w:rsidRPr="009C7ADD" w:rsidRDefault="00D43BF2" w:rsidP="00B3486F">
            <w:pPr>
              <w:spacing w:after="0"/>
              <w:ind w:firstLine="709"/>
              <w:jc w:val="both"/>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Не может поддерживать беседу.</w:t>
            </w:r>
          </w:p>
        </w:tc>
      </w:tr>
    </w:tbl>
    <w:p w:rsidR="00D43BF2" w:rsidRPr="009C7ADD" w:rsidRDefault="00D43BF2" w:rsidP="009C7ADD">
      <w:pPr>
        <w:spacing w:line="360" w:lineRule="auto"/>
        <w:jc w:val="center"/>
        <w:rPr>
          <w:rFonts w:ascii="Times New Roman" w:hAnsi="Times New Roman"/>
          <w:sz w:val="28"/>
          <w:szCs w:val="28"/>
        </w:rPr>
      </w:pP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7"/>
        <w:gridCol w:w="3118"/>
        <w:gridCol w:w="2835"/>
        <w:gridCol w:w="2835"/>
      </w:tblGrid>
      <w:tr w:rsidR="00D43BF2" w:rsidRPr="009C7ADD" w:rsidTr="00D43BF2">
        <w:trPr>
          <w:trHeight w:val="585"/>
        </w:trPr>
        <w:tc>
          <w:tcPr>
            <w:tcW w:w="1277" w:type="dxa"/>
            <w:vMerge w:val="restart"/>
          </w:tcPr>
          <w:p w:rsidR="00D43BF2" w:rsidRPr="009C7ADD" w:rsidRDefault="00D43BF2" w:rsidP="00B3486F">
            <w:pPr>
              <w:spacing w:after="0"/>
              <w:jc w:val="center"/>
              <w:rPr>
                <w:rFonts w:ascii="Times New Roman" w:eastAsia="Calibri" w:hAnsi="Times New Roman"/>
                <w:sz w:val="28"/>
                <w:szCs w:val="28"/>
                <w:lang w:eastAsia="en-US"/>
              </w:rPr>
            </w:pPr>
            <w:r w:rsidRPr="009C7ADD">
              <w:rPr>
                <w:rFonts w:ascii="Times New Roman" w:eastAsia="Calibri" w:hAnsi="Times New Roman"/>
                <w:b/>
                <w:sz w:val="28"/>
                <w:szCs w:val="28"/>
                <w:lang w:eastAsia="en-US"/>
              </w:rPr>
              <w:t>Баллы</w:t>
            </w:r>
          </w:p>
        </w:tc>
        <w:tc>
          <w:tcPr>
            <w:tcW w:w="3118" w:type="dxa"/>
            <w:tcBorders>
              <w:bottom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Лексическое оформление речи</w:t>
            </w:r>
          </w:p>
        </w:tc>
        <w:tc>
          <w:tcPr>
            <w:tcW w:w="2835" w:type="dxa"/>
            <w:tcBorders>
              <w:bottom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Грамматическое оформление речи</w:t>
            </w:r>
          </w:p>
        </w:tc>
        <w:tc>
          <w:tcPr>
            <w:tcW w:w="2835" w:type="dxa"/>
            <w:tcBorders>
              <w:bottom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Произношение</w:t>
            </w:r>
          </w:p>
        </w:tc>
      </w:tr>
      <w:tr w:rsidR="00D43BF2" w:rsidRPr="009C7ADD" w:rsidTr="00D43BF2">
        <w:trPr>
          <w:trHeight w:val="240"/>
        </w:trPr>
        <w:tc>
          <w:tcPr>
            <w:tcW w:w="1277" w:type="dxa"/>
            <w:vMerge/>
          </w:tcPr>
          <w:p w:rsidR="00D43BF2" w:rsidRPr="009C7ADD" w:rsidRDefault="00D43BF2" w:rsidP="00B3486F">
            <w:pPr>
              <w:spacing w:after="0"/>
              <w:jc w:val="center"/>
              <w:rPr>
                <w:rFonts w:ascii="Times New Roman" w:eastAsia="Calibri" w:hAnsi="Times New Roman"/>
                <w:b/>
                <w:sz w:val="28"/>
                <w:szCs w:val="28"/>
                <w:lang w:eastAsia="en-US"/>
              </w:rPr>
            </w:pPr>
          </w:p>
        </w:tc>
        <w:tc>
          <w:tcPr>
            <w:tcW w:w="3118" w:type="dxa"/>
            <w:tcBorders>
              <w:top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К3</w:t>
            </w:r>
          </w:p>
        </w:tc>
        <w:tc>
          <w:tcPr>
            <w:tcW w:w="2835" w:type="dxa"/>
            <w:tcBorders>
              <w:top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К4</w:t>
            </w:r>
          </w:p>
        </w:tc>
        <w:tc>
          <w:tcPr>
            <w:tcW w:w="2835" w:type="dxa"/>
            <w:tcBorders>
              <w:top w:val="single" w:sz="4" w:space="0" w:color="auto"/>
            </w:tcBorders>
          </w:tcPr>
          <w:p w:rsidR="00D43BF2" w:rsidRPr="009C7ADD" w:rsidRDefault="00D43BF2" w:rsidP="00B3486F">
            <w:pPr>
              <w:spacing w:after="0"/>
              <w:ind w:firstLine="709"/>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К5</w:t>
            </w:r>
          </w:p>
        </w:tc>
      </w:tr>
      <w:tr w:rsidR="00D43BF2" w:rsidRPr="009C7ADD" w:rsidTr="00D43BF2">
        <w:tc>
          <w:tcPr>
            <w:tcW w:w="1277"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5</w:t>
            </w:r>
          </w:p>
        </w:tc>
        <w:tc>
          <w:tcPr>
            <w:tcW w:w="3118" w:type="dxa"/>
          </w:tcPr>
          <w:p w:rsidR="00D43BF2" w:rsidRPr="009C7ADD" w:rsidRDefault="00D43BF2" w:rsidP="00B3486F">
            <w:pPr>
              <w:spacing w:after="0"/>
              <w:ind w:firstLine="709"/>
              <w:jc w:val="both"/>
              <w:rPr>
                <w:rFonts w:ascii="Times New Roman" w:eastAsia="Calibri" w:hAnsi="Times New Roman"/>
                <w:sz w:val="28"/>
                <w:szCs w:val="28"/>
                <w:lang w:eastAsia="en-US"/>
              </w:rPr>
            </w:pPr>
          </w:p>
        </w:tc>
        <w:tc>
          <w:tcPr>
            <w:tcW w:w="2835" w:type="dxa"/>
          </w:tcPr>
          <w:p w:rsidR="00D43BF2" w:rsidRPr="009C7ADD" w:rsidRDefault="00D43BF2" w:rsidP="00B3486F">
            <w:pPr>
              <w:spacing w:after="0"/>
              <w:ind w:firstLine="709"/>
              <w:jc w:val="center"/>
              <w:rPr>
                <w:rFonts w:ascii="Times New Roman" w:eastAsia="Calibri" w:hAnsi="Times New Roman"/>
                <w:sz w:val="28"/>
                <w:szCs w:val="28"/>
                <w:lang w:eastAsia="en-US"/>
              </w:rPr>
            </w:pPr>
          </w:p>
        </w:tc>
        <w:tc>
          <w:tcPr>
            <w:tcW w:w="2835" w:type="dxa"/>
          </w:tcPr>
          <w:p w:rsidR="00D43BF2" w:rsidRPr="009C7ADD" w:rsidRDefault="00D43BF2" w:rsidP="00B3486F">
            <w:pPr>
              <w:spacing w:after="0"/>
              <w:ind w:firstLine="709"/>
              <w:jc w:val="center"/>
              <w:rPr>
                <w:rFonts w:ascii="Times New Roman" w:eastAsia="Calibri" w:hAnsi="Times New Roman"/>
                <w:sz w:val="28"/>
                <w:szCs w:val="28"/>
                <w:lang w:eastAsia="en-US"/>
              </w:rPr>
            </w:pPr>
          </w:p>
        </w:tc>
      </w:tr>
      <w:tr w:rsidR="00D43BF2" w:rsidRPr="009C7ADD" w:rsidTr="00D43BF2">
        <w:tc>
          <w:tcPr>
            <w:tcW w:w="1277"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4</w:t>
            </w:r>
          </w:p>
        </w:tc>
        <w:tc>
          <w:tcPr>
            <w:tcW w:w="3118"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 xml:space="preserve">Демонстрирует словарный запас, адекватный поставленной задаче в </w:t>
            </w:r>
            <w:r w:rsidRPr="009C7ADD">
              <w:rPr>
                <w:rFonts w:ascii="Times New Roman" w:eastAsia="Calibri" w:hAnsi="Times New Roman"/>
                <w:sz w:val="28"/>
                <w:szCs w:val="28"/>
                <w:lang w:eastAsia="en-US"/>
              </w:rPr>
              <w:lastRenderedPageBreak/>
              <w:t>пределах лексического минимума по изученной теме.</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lastRenderedPageBreak/>
              <w:t xml:space="preserve">Использует грамматические структуры в соответствии с </w:t>
            </w:r>
            <w:r w:rsidRPr="009C7ADD">
              <w:rPr>
                <w:rFonts w:ascii="Times New Roman" w:eastAsia="Calibri" w:hAnsi="Times New Roman"/>
                <w:sz w:val="28"/>
                <w:szCs w:val="28"/>
                <w:lang w:eastAsia="en-US"/>
              </w:rPr>
              <w:lastRenderedPageBreak/>
              <w:t>поставленной задачей; практически не делает ошибок.</w:t>
            </w:r>
          </w:p>
        </w:tc>
        <w:tc>
          <w:tcPr>
            <w:tcW w:w="2835" w:type="dxa"/>
          </w:tcPr>
          <w:p w:rsidR="00D43BF2" w:rsidRPr="009C7ADD" w:rsidRDefault="00D43BF2" w:rsidP="00B3486F">
            <w:pPr>
              <w:spacing w:after="0"/>
              <w:ind w:firstLine="709"/>
              <w:jc w:val="center"/>
              <w:rPr>
                <w:rFonts w:ascii="Times New Roman" w:eastAsia="Calibri" w:hAnsi="Times New Roman"/>
                <w:sz w:val="28"/>
                <w:szCs w:val="28"/>
                <w:lang w:eastAsia="en-US"/>
              </w:rPr>
            </w:pPr>
          </w:p>
        </w:tc>
      </w:tr>
      <w:tr w:rsidR="00D43BF2" w:rsidRPr="009C7ADD" w:rsidTr="00D43BF2">
        <w:tc>
          <w:tcPr>
            <w:tcW w:w="1277"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lastRenderedPageBreak/>
              <w:t>3</w:t>
            </w:r>
          </w:p>
        </w:tc>
        <w:tc>
          <w:tcPr>
            <w:tcW w:w="3118"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Демонстрирует достаточный словарный запас, в основном соответствующий поставленной задаче, однако наблюдается некоторое затруднение при подборе слов и отдельные неточности в их употреблении.</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Использует структуры, в целом соответствующие поставленной задаче; допускает ошибки, не затрудняющие понимания.</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Речь понятна: в целом соблюдает правильный интонационный рисунок, не допускает фонематических ошибок, все звуки в потоке речи произносит правильно, может иметь легкий акцент.</w:t>
            </w:r>
          </w:p>
        </w:tc>
      </w:tr>
      <w:tr w:rsidR="00D43BF2" w:rsidRPr="009C7ADD" w:rsidTr="00D43BF2">
        <w:tc>
          <w:tcPr>
            <w:tcW w:w="1277"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2</w:t>
            </w:r>
          </w:p>
        </w:tc>
        <w:tc>
          <w:tcPr>
            <w:tcW w:w="3118"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Демонстрирует ограниченный словарный запас, в некоторых случаях недостаточный для выполнения поставленной задачи.</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Делает многочисленные ошибки или допускает ошибки, затрудняющие понимание.</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В основном речь понятна: не допускает фонематических ошибок, звуки в потоке речи в большинстве случаев произносит правильно, однако в интонационном рисунке прослеживается влияние родного языка.</w:t>
            </w:r>
          </w:p>
        </w:tc>
      </w:tr>
      <w:tr w:rsidR="00D43BF2" w:rsidRPr="009C7ADD" w:rsidTr="00D43BF2">
        <w:tc>
          <w:tcPr>
            <w:tcW w:w="1277"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t>1</w:t>
            </w:r>
          </w:p>
        </w:tc>
        <w:tc>
          <w:tcPr>
            <w:tcW w:w="3118"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Словарный запас недостаточен для выполнения поставленной задачи в полном объеме.</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Неправильное использование грамматических структур делает невозможным выполнение поставленной задачи.</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 xml:space="preserve">В отдельных случаях понимание речи затруднено из-за наличия фонематических ошибок, неправильного произнесения отдельных звуков, </w:t>
            </w:r>
            <w:r w:rsidRPr="009C7ADD">
              <w:rPr>
                <w:rFonts w:ascii="Times New Roman" w:eastAsia="Calibri" w:hAnsi="Times New Roman"/>
                <w:sz w:val="28"/>
                <w:szCs w:val="28"/>
                <w:lang w:eastAsia="en-US"/>
              </w:rPr>
              <w:lastRenderedPageBreak/>
              <w:t>неправильного интонационного рисунка, требуется напряженное внимание со стороны слушающего.</w:t>
            </w:r>
          </w:p>
        </w:tc>
      </w:tr>
      <w:tr w:rsidR="00D43BF2" w:rsidRPr="009C7ADD" w:rsidTr="00D43BF2">
        <w:tc>
          <w:tcPr>
            <w:tcW w:w="1277" w:type="dxa"/>
          </w:tcPr>
          <w:p w:rsidR="00D43BF2" w:rsidRPr="009C7ADD" w:rsidRDefault="00D43BF2" w:rsidP="00B3486F">
            <w:pPr>
              <w:spacing w:after="0"/>
              <w:jc w:val="center"/>
              <w:rPr>
                <w:rFonts w:ascii="Times New Roman" w:eastAsia="Calibri" w:hAnsi="Times New Roman"/>
                <w:b/>
                <w:sz w:val="28"/>
                <w:szCs w:val="28"/>
                <w:lang w:eastAsia="en-US"/>
              </w:rPr>
            </w:pPr>
            <w:r w:rsidRPr="009C7ADD">
              <w:rPr>
                <w:rFonts w:ascii="Times New Roman" w:eastAsia="Calibri" w:hAnsi="Times New Roman"/>
                <w:b/>
                <w:sz w:val="28"/>
                <w:szCs w:val="28"/>
                <w:lang w:eastAsia="en-US"/>
              </w:rPr>
              <w:lastRenderedPageBreak/>
              <w:t>0</w:t>
            </w:r>
          </w:p>
        </w:tc>
        <w:tc>
          <w:tcPr>
            <w:tcW w:w="3118"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Задание не выполнено: лексический запас не позволяет вести беседу по заданной теме.</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Задание не выполнено: грамматическими нормами не владеет.</w:t>
            </w:r>
          </w:p>
        </w:tc>
        <w:tc>
          <w:tcPr>
            <w:tcW w:w="2835" w:type="dxa"/>
          </w:tcPr>
          <w:p w:rsidR="00D43BF2" w:rsidRPr="009C7ADD" w:rsidRDefault="00D43BF2" w:rsidP="00B3486F">
            <w:pPr>
              <w:spacing w:after="0"/>
              <w:ind w:firstLine="709"/>
              <w:jc w:val="both"/>
              <w:rPr>
                <w:rFonts w:ascii="Times New Roman" w:eastAsia="Calibri" w:hAnsi="Times New Roman"/>
                <w:sz w:val="28"/>
                <w:szCs w:val="28"/>
                <w:lang w:eastAsia="en-US"/>
              </w:rPr>
            </w:pPr>
            <w:r w:rsidRPr="009C7ADD">
              <w:rPr>
                <w:rFonts w:ascii="Times New Roman" w:eastAsia="Calibri" w:hAnsi="Times New Roman"/>
                <w:sz w:val="28"/>
                <w:szCs w:val="28"/>
                <w:lang w:eastAsia="en-US"/>
              </w:rPr>
              <w:t>Речь почти не воспринимается на слух из-за большого количества фонематических ошибок и неправильного произнесения отдельных звуков.</w:t>
            </w:r>
          </w:p>
        </w:tc>
      </w:tr>
    </w:tbl>
    <w:p w:rsidR="00950125" w:rsidRPr="009C7ADD" w:rsidRDefault="00950125" w:rsidP="00B3486F">
      <w:pPr>
        <w:spacing w:line="360" w:lineRule="auto"/>
        <w:rPr>
          <w:rFonts w:ascii="Times New Roman" w:hAnsi="Times New Roman"/>
          <w:sz w:val="28"/>
          <w:szCs w:val="28"/>
        </w:rPr>
      </w:pPr>
    </w:p>
    <w:p w:rsidR="00D43BF2" w:rsidRPr="00B3486F" w:rsidRDefault="00B3486F" w:rsidP="00B3486F">
      <w:pPr>
        <w:spacing w:line="360" w:lineRule="auto"/>
        <w:jc w:val="both"/>
        <w:rPr>
          <w:rFonts w:ascii="Times New Roman" w:hAnsi="Times New Roman"/>
          <w:b/>
          <w:sz w:val="28"/>
          <w:szCs w:val="28"/>
        </w:rPr>
      </w:pPr>
      <w:r>
        <w:rPr>
          <w:rFonts w:ascii="Times New Roman" w:hAnsi="Times New Roman"/>
          <w:b/>
          <w:sz w:val="28"/>
          <w:szCs w:val="28"/>
        </w:rPr>
        <w:t>6. Т</w:t>
      </w:r>
      <w:r w:rsidRPr="00B3486F">
        <w:rPr>
          <w:rFonts w:ascii="Times New Roman" w:hAnsi="Times New Roman"/>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D43BF2" w:rsidRPr="009C7ADD" w:rsidRDefault="00D43BF2" w:rsidP="009C7ADD">
      <w:pPr>
        <w:spacing w:line="360" w:lineRule="auto"/>
        <w:ind w:left="-567" w:right="-284" w:firstLine="425"/>
        <w:jc w:val="both"/>
        <w:rPr>
          <w:rFonts w:ascii="Times New Roman" w:hAnsi="Times New Roman"/>
          <w:sz w:val="28"/>
          <w:szCs w:val="28"/>
        </w:rPr>
      </w:pPr>
      <w:r w:rsidRPr="009C7ADD">
        <w:rPr>
          <w:rFonts w:ascii="Times New Roman" w:hAnsi="Times New Roman"/>
          <w:i/>
          <w:iCs/>
          <w:sz w:val="28"/>
          <w:szCs w:val="28"/>
        </w:rPr>
        <w:t>Текущий контроль</w:t>
      </w:r>
      <w:r w:rsidRPr="009C7ADD">
        <w:rPr>
          <w:rFonts w:ascii="Times New Roman" w:hAnsi="Times New Roman"/>
          <w:sz w:val="28"/>
          <w:szCs w:val="28"/>
        </w:rPr>
        <w:t xml:space="preserve"> осуществляется в течение семестра в виде контрольных работ, устных опросов, проектов, эссе, ролевых игр, докладов, презентаций.</w:t>
      </w:r>
    </w:p>
    <w:p w:rsidR="00D43BF2" w:rsidRPr="009C7ADD" w:rsidRDefault="00D43BF2" w:rsidP="009C7ADD">
      <w:pPr>
        <w:spacing w:line="360" w:lineRule="auto"/>
        <w:ind w:left="-567" w:right="-284" w:firstLine="425"/>
        <w:jc w:val="both"/>
        <w:rPr>
          <w:rFonts w:ascii="Times New Roman" w:hAnsi="Times New Roman"/>
          <w:i/>
          <w:iCs/>
          <w:sz w:val="28"/>
          <w:szCs w:val="28"/>
          <w:u w:val="single"/>
        </w:rPr>
      </w:pPr>
      <w:r w:rsidRPr="009C7ADD">
        <w:rPr>
          <w:rFonts w:ascii="Times New Roman" w:hAnsi="Times New Roman"/>
          <w:i/>
          <w:iCs/>
          <w:sz w:val="28"/>
          <w:szCs w:val="28"/>
        </w:rPr>
        <w:t>Промежуточный  контроль</w:t>
      </w:r>
      <w:r w:rsidRPr="009C7ADD">
        <w:rPr>
          <w:rFonts w:ascii="Times New Roman" w:hAnsi="Times New Roman"/>
          <w:sz w:val="28"/>
          <w:szCs w:val="28"/>
        </w:rPr>
        <w:t xml:space="preserve"> имеет форму зачета / экзамена.</w:t>
      </w:r>
    </w:p>
    <w:p w:rsidR="00D43BF2" w:rsidRPr="009C7ADD" w:rsidRDefault="00D43BF2" w:rsidP="009C7ADD">
      <w:pPr>
        <w:spacing w:line="360" w:lineRule="auto"/>
        <w:ind w:left="-567" w:right="-284" w:firstLine="425"/>
        <w:jc w:val="both"/>
        <w:rPr>
          <w:rFonts w:ascii="Times New Roman" w:hAnsi="Times New Roman"/>
          <w:i/>
          <w:iCs/>
          <w:sz w:val="28"/>
          <w:szCs w:val="28"/>
          <w:u w:val="single"/>
        </w:rPr>
      </w:pPr>
      <w:r w:rsidRPr="009C7ADD">
        <w:rPr>
          <w:rFonts w:ascii="Times New Roman" w:hAnsi="Times New Roman"/>
          <w:i/>
          <w:iCs/>
          <w:sz w:val="28"/>
          <w:szCs w:val="28"/>
          <w:u w:val="single"/>
        </w:rPr>
        <w:t>Содержание зачета</w:t>
      </w:r>
    </w:p>
    <w:p w:rsidR="00D43BF2" w:rsidRPr="009C7ADD" w:rsidRDefault="00D43BF2" w:rsidP="009C7ADD">
      <w:pPr>
        <w:pStyle w:val="af1"/>
        <w:numPr>
          <w:ilvl w:val="0"/>
          <w:numId w:val="140"/>
        </w:numPr>
        <w:spacing w:after="200" w:line="360" w:lineRule="auto"/>
        <w:ind w:right="-284"/>
        <w:jc w:val="both"/>
        <w:rPr>
          <w:iCs/>
          <w:sz w:val="28"/>
          <w:szCs w:val="28"/>
        </w:rPr>
      </w:pPr>
      <w:r w:rsidRPr="009C7ADD">
        <w:rPr>
          <w:iCs/>
          <w:sz w:val="28"/>
          <w:szCs w:val="28"/>
        </w:rPr>
        <w:t>Лексико-грамматический тест.</w:t>
      </w:r>
    </w:p>
    <w:p w:rsidR="00D43BF2" w:rsidRPr="009C7ADD" w:rsidRDefault="00D43BF2" w:rsidP="009C7ADD">
      <w:pPr>
        <w:pStyle w:val="af1"/>
        <w:numPr>
          <w:ilvl w:val="0"/>
          <w:numId w:val="140"/>
        </w:numPr>
        <w:spacing w:after="200" w:line="360" w:lineRule="auto"/>
        <w:ind w:right="-284"/>
        <w:jc w:val="both"/>
        <w:rPr>
          <w:iCs/>
          <w:sz w:val="28"/>
          <w:szCs w:val="28"/>
        </w:rPr>
      </w:pPr>
      <w:r w:rsidRPr="009C7ADD">
        <w:rPr>
          <w:iCs/>
          <w:sz w:val="28"/>
          <w:szCs w:val="28"/>
        </w:rPr>
        <w:t>Чтение, перевод, пересказ текста, собеседование по прочитанному.</w:t>
      </w:r>
    </w:p>
    <w:p w:rsidR="00D43BF2" w:rsidRPr="009C7ADD" w:rsidRDefault="00D43BF2" w:rsidP="009C7ADD">
      <w:pPr>
        <w:pStyle w:val="af1"/>
        <w:numPr>
          <w:ilvl w:val="0"/>
          <w:numId w:val="140"/>
        </w:numPr>
        <w:spacing w:after="200" w:line="360" w:lineRule="auto"/>
        <w:ind w:right="-284"/>
        <w:jc w:val="both"/>
        <w:rPr>
          <w:iCs/>
          <w:sz w:val="28"/>
          <w:szCs w:val="28"/>
        </w:rPr>
      </w:pPr>
      <w:r w:rsidRPr="009C7ADD">
        <w:rPr>
          <w:iCs/>
          <w:sz w:val="28"/>
          <w:szCs w:val="28"/>
        </w:rPr>
        <w:t xml:space="preserve">Беседа </w:t>
      </w:r>
      <w:r w:rsidRPr="009C7ADD">
        <w:rPr>
          <w:sz w:val="28"/>
          <w:szCs w:val="28"/>
        </w:rPr>
        <w:t>по проблемной теме (без подготовки).</w:t>
      </w:r>
    </w:p>
    <w:p w:rsidR="00D43BF2" w:rsidRPr="009C7ADD" w:rsidRDefault="00D43BF2" w:rsidP="009C7ADD">
      <w:pPr>
        <w:spacing w:line="360" w:lineRule="auto"/>
        <w:ind w:left="-567" w:right="-284" w:firstLine="425"/>
        <w:jc w:val="both"/>
        <w:rPr>
          <w:rFonts w:ascii="Times New Roman" w:hAnsi="Times New Roman"/>
          <w:i/>
          <w:iCs/>
          <w:sz w:val="28"/>
          <w:szCs w:val="28"/>
          <w:u w:val="single"/>
        </w:rPr>
      </w:pPr>
      <w:r w:rsidRPr="009C7ADD">
        <w:rPr>
          <w:rFonts w:ascii="Times New Roman" w:hAnsi="Times New Roman"/>
          <w:i/>
          <w:iCs/>
          <w:sz w:val="28"/>
          <w:szCs w:val="28"/>
          <w:u w:val="single"/>
        </w:rPr>
        <w:t>Содержание экзамена</w:t>
      </w:r>
    </w:p>
    <w:p w:rsidR="00D43BF2" w:rsidRPr="009C7ADD" w:rsidRDefault="00D43BF2" w:rsidP="009C7ADD">
      <w:pPr>
        <w:pStyle w:val="af1"/>
        <w:numPr>
          <w:ilvl w:val="0"/>
          <w:numId w:val="139"/>
        </w:numPr>
        <w:tabs>
          <w:tab w:val="clear" w:pos="417"/>
          <w:tab w:val="num" w:pos="-567"/>
          <w:tab w:val="left" w:pos="426"/>
        </w:tabs>
        <w:spacing w:after="200" w:line="360" w:lineRule="auto"/>
        <w:ind w:left="-567" w:right="-284" w:firstLine="425"/>
        <w:jc w:val="both"/>
        <w:rPr>
          <w:iCs/>
          <w:sz w:val="28"/>
          <w:szCs w:val="28"/>
        </w:rPr>
      </w:pPr>
      <w:r w:rsidRPr="009C7ADD">
        <w:rPr>
          <w:iCs/>
          <w:sz w:val="28"/>
          <w:szCs w:val="28"/>
        </w:rPr>
        <w:t>Лексико-грамматический тест.</w:t>
      </w:r>
    </w:p>
    <w:p w:rsidR="00D43BF2" w:rsidRPr="009C7ADD" w:rsidRDefault="00D43BF2" w:rsidP="009C7ADD">
      <w:pPr>
        <w:numPr>
          <w:ilvl w:val="0"/>
          <w:numId w:val="139"/>
        </w:numPr>
        <w:tabs>
          <w:tab w:val="clear" w:pos="417"/>
          <w:tab w:val="num" w:pos="-567"/>
          <w:tab w:val="left" w:pos="360"/>
          <w:tab w:val="left" w:pos="426"/>
        </w:tabs>
        <w:spacing w:after="0" w:line="360" w:lineRule="auto"/>
        <w:ind w:left="-567" w:right="-284" w:firstLine="425"/>
        <w:jc w:val="both"/>
        <w:rPr>
          <w:rFonts w:ascii="Times New Roman" w:hAnsi="Times New Roman"/>
          <w:sz w:val="28"/>
          <w:szCs w:val="28"/>
        </w:rPr>
      </w:pPr>
      <w:r w:rsidRPr="009C7ADD">
        <w:rPr>
          <w:rFonts w:ascii="Times New Roman" w:hAnsi="Times New Roman"/>
          <w:sz w:val="28"/>
          <w:szCs w:val="28"/>
        </w:rPr>
        <w:t>Анализ и интерпретация текста из художественной литературы английских и американских авторов.</w:t>
      </w:r>
    </w:p>
    <w:p w:rsidR="00D43BF2" w:rsidRPr="009C7ADD" w:rsidRDefault="00D43BF2" w:rsidP="009C7ADD">
      <w:pPr>
        <w:numPr>
          <w:ilvl w:val="0"/>
          <w:numId w:val="139"/>
        </w:numPr>
        <w:tabs>
          <w:tab w:val="clear" w:pos="417"/>
          <w:tab w:val="num" w:pos="-567"/>
          <w:tab w:val="left" w:pos="360"/>
          <w:tab w:val="left" w:pos="426"/>
        </w:tabs>
        <w:spacing w:after="0" w:line="360" w:lineRule="auto"/>
        <w:ind w:left="-567" w:right="-284" w:firstLine="425"/>
        <w:jc w:val="both"/>
        <w:rPr>
          <w:rFonts w:ascii="Times New Roman" w:hAnsi="Times New Roman"/>
          <w:sz w:val="28"/>
          <w:szCs w:val="28"/>
        </w:rPr>
      </w:pPr>
      <w:r w:rsidRPr="009C7ADD">
        <w:rPr>
          <w:rFonts w:ascii="Times New Roman" w:hAnsi="Times New Roman"/>
          <w:sz w:val="28"/>
          <w:szCs w:val="28"/>
        </w:rPr>
        <w:lastRenderedPageBreak/>
        <w:t>Реферирование статьи с русского языка на английский по пройденным темам.</w:t>
      </w:r>
    </w:p>
    <w:p w:rsidR="00D43BF2" w:rsidRPr="00B3486F" w:rsidRDefault="00D43BF2" w:rsidP="009C7ADD">
      <w:pPr>
        <w:numPr>
          <w:ilvl w:val="0"/>
          <w:numId w:val="139"/>
        </w:numPr>
        <w:tabs>
          <w:tab w:val="clear" w:pos="417"/>
          <w:tab w:val="num" w:pos="-567"/>
          <w:tab w:val="left" w:pos="360"/>
          <w:tab w:val="left" w:pos="426"/>
        </w:tabs>
        <w:spacing w:after="0" w:line="360" w:lineRule="auto"/>
        <w:ind w:left="-567" w:right="-284" w:firstLine="425"/>
        <w:jc w:val="both"/>
        <w:rPr>
          <w:rFonts w:ascii="Times New Roman" w:hAnsi="Times New Roman"/>
          <w:sz w:val="28"/>
          <w:szCs w:val="28"/>
        </w:rPr>
      </w:pPr>
      <w:r w:rsidRPr="009C7ADD">
        <w:rPr>
          <w:rFonts w:ascii="Times New Roman" w:hAnsi="Times New Roman"/>
          <w:sz w:val="28"/>
          <w:szCs w:val="28"/>
        </w:rPr>
        <w:t>Монологическое высказывание (без подготовки).</w:t>
      </w:r>
    </w:p>
    <w:p w:rsidR="00D43BF2" w:rsidRPr="00B3486F" w:rsidRDefault="00D43BF2" w:rsidP="00B3486F">
      <w:pPr>
        <w:pStyle w:val="af1"/>
        <w:numPr>
          <w:ilvl w:val="0"/>
          <w:numId w:val="141"/>
        </w:numPr>
        <w:spacing w:after="200" w:line="360" w:lineRule="auto"/>
        <w:jc w:val="center"/>
        <w:rPr>
          <w:b/>
          <w:sz w:val="28"/>
          <w:szCs w:val="28"/>
        </w:rPr>
      </w:pPr>
      <w:r w:rsidRPr="009C7ADD">
        <w:rPr>
          <w:b/>
          <w:sz w:val="28"/>
          <w:szCs w:val="28"/>
        </w:rPr>
        <w:t>семестр</w:t>
      </w:r>
    </w:p>
    <w:p w:rsidR="00D43BF2" w:rsidRPr="009C7ADD" w:rsidRDefault="00D43BF2" w:rsidP="009C7ADD">
      <w:pPr>
        <w:pStyle w:val="af1"/>
        <w:numPr>
          <w:ilvl w:val="0"/>
          <w:numId w:val="142"/>
        </w:numPr>
        <w:spacing w:after="200" w:line="360" w:lineRule="auto"/>
        <w:ind w:right="-284"/>
        <w:jc w:val="both"/>
        <w:rPr>
          <w:b/>
          <w:iCs/>
          <w:sz w:val="28"/>
          <w:szCs w:val="28"/>
        </w:rPr>
      </w:pPr>
      <w:r w:rsidRPr="009C7ADD">
        <w:rPr>
          <w:b/>
          <w:iCs/>
          <w:sz w:val="28"/>
          <w:szCs w:val="28"/>
        </w:rPr>
        <w:t>Лексико-грамматический тест.</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1. Mrs Jones had … .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trio </w:t>
      </w:r>
      <w:r w:rsidRPr="009C7ADD">
        <w:rPr>
          <w:bCs/>
          <w:sz w:val="28"/>
          <w:szCs w:val="28"/>
          <w:lang w:val="en-US"/>
        </w:rPr>
        <w:t xml:space="preserve">b. </w:t>
      </w:r>
      <w:r w:rsidRPr="009C7ADD">
        <w:rPr>
          <w:sz w:val="28"/>
          <w:szCs w:val="28"/>
          <w:lang w:val="en-US"/>
        </w:rPr>
        <w:t xml:space="preserve">a treble </w:t>
      </w:r>
      <w:r w:rsidRPr="009C7ADD">
        <w:rPr>
          <w:bCs/>
          <w:sz w:val="28"/>
          <w:szCs w:val="28"/>
          <w:lang w:val="en-US"/>
        </w:rPr>
        <w:t xml:space="preserve">c. </w:t>
      </w:r>
      <w:r w:rsidRPr="009C7ADD">
        <w:rPr>
          <w:sz w:val="28"/>
          <w:szCs w:val="28"/>
          <w:lang w:val="en-US"/>
        </w:rPr>
        <w:t xml:space="preserve">triplets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2. There was a case of … twins in our town recently.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Japanese </w:t>
      </w:r>
      <w:r w:rsidRPr="009C7ADD">
        <w:rPr>
          <w:bCs/>
          <w:sz w:val="28"/>
          <w:szCs w:val="28"/>
          <w:lang w:val="en-US"/>
        </w:rPr>
        <w:t xml:space="preserve">b. </w:t>
      </w:r>
      <w:r w:rsidRPr="009C7ADD">
        <w:rPr>
          <w:sz w:val="28"/>
          <w:szCs w:val="28"/>
          <w:lang w:val="en-US"/>
        </w:rPr>
        <w:t xml:space="preserve">Chinese </w:t>
      </w:r>
      <w:r w:rsidRPr="009C7ADD">
        <w:rPr>
          <w:bCs/>
          <w:sz w:val="28"/>
          <w:szCs w:val="28"/>
          <w:lang w:val="en-US"/>
        </w:rPr>
        <w:t xml:space="preserve">c. </w:t>
      </w:r>
      <w:r w:rsidRPr="009C7ADD">
        <w:rPr>
          <w:sz w:val="28"/>
          <w:szCs w:val="28"/>
          <w:lang w:val="en-US"/>
        </w:rPr>
        <w:t xml:space="preserve">Siamese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3. There’s a … of twins in our family – on my father’s … .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story </w:t>
      </w:r>
      <w:r w:rsidRPr="009C7ADD">
        <w:rPr>
          <w:bCs/>
          <w:sz w:val="28"/>
          <w:szCs w:val="28"/>
          <w:lang w:val="en-US"/>
        </w:rPr>
        <w:t xml:space="preserve">b. </w:t>
      </w:r>
      <w:r w:rsidRPr="009C7ADD">
        <w:rPr>
          <w:sz w:val="28"/>
          <w:szCs w:val="28"/>
          <w:lang w:val="en-US"/>
        </w:rPr>
        <w:t xml:space="preserve">geography </w:t>
      </w:r>
      <w:r w:rsidRPr="009C7ADD">
        <w:rPr>
          <w:bCs/>
          <w:sz w:val="28"/>
          <w:szCs w:val="28"/>
          <w:lang w:val="en-US"/>
        </w:rPr>
        <w:t xml:space="preserve">c. </w:t>
      </w:r>
      <w:r w:rsidRPr="009C7ADD">
        <w:rPr>
          <w:sz w:val="28"/>
          <w:szCs w:val="28"/>
          <w:lang w:val="en-US"/>
        </w:rPr>
        <w:t xml:space="preserve">history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d. </w:t>
      </w:r>
      <w:r w:rsidRPr="009C7ADD">
        <w:rPr>
          <w:sz w:val="28"/>
          <w:szCs w:val="28"/>
          <w:lang w:val="en-US"/>
        </w:rPr>
        <w:t xml:space="preserve">tree </w:t>
      </w:r>
      <w:r w:rsidRPr="009C7ADD">
        <w:rPr>
          <w:bCs/>
          <w:sz w:val="28"/>
          <w:szCs w:val="28"/>
          <w:lang w:val="en-US"/>
        </w:rPr>
        <w:t xml:space="preserve">e. </w:t>
      </w:r>
      <w:r w:rsidRPr="009C7ADD">
        <w:rPr>
          <w:sz w:val="28"/>
          <w:szCs w:val="28"/>
          <w:lang w:val="en-US"/>
        </w:rPr>
        <w:t xml:space="preserve">side </w:t>
      </w:r>
      <w:r w:rsidRPr="009C7ADD">
        <w:rPr>
          <w:bCs/>
          <w:sz w:val="28"/>
          <w:szCs w:val="28"/>
          <w:lang w:val="en-US"/>
        </w:rPr>
        <w:t xml:space="preserve">f. </w:t>
      </w:r>
      <w:r w:rsidRPr="009C7ADD">
        <w:rPr>
          <w:sz w:val="28"/>
          <w:szCs w:val="28"/>
          <w:lang w:val="en-US"/>
        </w:rPr>
        <w:t xml:space="preserve">line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4. I was … child, though.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an only </w:t>
      </w:r>
      <w:r w:rsidRPr="009C7ADD">
        <w:rPr>
          <w:bCs/>
          <w:sz w:val="28"/>
          <w:szCs w:val="28"/>
          <w:lang w:val="en-US"/>
        </w:rPr>
        <w:t xml:space="preserve">b. </w:t>
      </w:r>
      <w:r w:rsidRPr="009C7ADD">
        <w:rPr>
          <w:sz w:val="28"/>
          <w:szCs w:val="28"/>
          <w:lang w:val="en-US"/>
        </w:rPr>
        <w:t xml:space="preserve">a missing </w:t>
      </w:r>
      <w:r w:rsidRPr="009C7ADD">
        <w:rPr>
          <w:bCs/>
          <w:sz w:val="28"/>
          <w:szCs w:val="28"/>
          <w:lang w:val="en-US"/>
        </w:rPr>
        <w:t xml:space="preserve">c. </w:t>
      </w:r>
      <w:r w:rsidRPr="009C7ADD">
        <w:rPr>
          <w:sz w:val="28"/>
          <w:szCs w:val="28"/>
          <w:lang w:val="en-US"/>
        </w:rPr>
        <w:t xml:space="preserve">a single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5. All the members of our football team are </w:t>
      </w:r>
      <w:r w:rsidRPr="009C7ADD">
        <w:rPr>
          <w:bCs/>
          <w:sz w:val="28"/>
          <w:szCs w:val="28"/>
          <w:lang w:val="en-US"/>
        </w:rPr>
        <w:t xml:space="preserve">related </w:t>
      </w:r>
      <w:r w:rsidRPr="009C7ADD">
        <w:rPr>
          <w:sz w:val="28"/>
          <w:szCs w:val="28"/>
          <w:lang w:val="en-US"/>
        </w:rPr>
        <w:t xml:space="preserve">… marriage.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by </w:t>
      </w:r>
      <w:r w:rsidRPr="009C7ADD">
        <w:rPr>
          <w:bCs/>
          <w:sz w:val="28"/>
          <w:szCs w:val="28"/>
          <w:lang w:val="en-US"/>
        </w:rPr>
        <w:t xml:space="preserve">b. </w:t>
      </w:r>
      <w:r w:rsidRPr="009C7ADD">
        <w:rPr>
          <w:sz w:val="28"/>
          <w:szCs w:val="28"/>
          <w:lang w:val="en-US"/>
        </w:rPr>
        <w:t xml:space="preserve">to </w:t>
      </w:r>
      <w:r w:rsidRPr="009C7ADD">
        <w:rPr>
          <w:bCs/>
          <w:sz w:val="28"/>
          <w:szCs w:val="28"/>
          <w:lang w:val="en-US"/>
        </w:rPr>
        <w:t xml:space="preserve">c. </w:t>
      </w:r>
      <w:r w:rsidRPr="009C7ADD">
        <w:rPr>
          <w:sz w:val="28"/>
          <w:szCs w:val="28"/>
          <w:lang w:val="en-US"/>
        </w:rPr>
        <w:t xml:space="preserve">on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6. When Mother </w:t>
      </w:r>
      <w:r w:rsidRPr="009C7ADD">
        <w:rPr>
          <w:bCs/>
          <w:sz w:val="28"/>
          <w:szCs w:val="28"/>
          <w:lang w:val="en-US"/>
        </w:rPr>
        <w:t>remarried</w:t>
      </w:r>
      <w:r w:rsidRPr="009C7ADD">
        <w:rPr>
          <w:sz w:val="28"/>
          <w:szCs w:val="28"/>
          <w:lang w:val="en-US"/>
        </w:rPr>
        <w:t xml:space="preserve">, her second husband, my …, gave me a new bicycle.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forefather </w:t>
      </w:r>
      <w:r w:rsidRPr="009C7ADD">
        <w:rPr>
          <w:bCs/>
          <w:sz w:val="28"/>
          <w:szCs w:val="28"/>
          <w:lang w:val="en-US"/>
        </w:rPr>
        <w:t xml:space="preserve">b. </w:t>
      </w:r>
      <w:r w:rsidRPr="009C7ADD">
        <w:rPr>
          <w:sz w:val="28"/>
          <w:szCs w:val="28"/>
          <w:lang w:val="en-US"/>
        </w:rPr>
        <w:t xml:space="preserve">stepfather </w:t>
      </w:r>
      <w:r w:rsidRPr="009C7ADD">
        <w:rPr>
          <w:bCs/>
          <w:sz w:val="28"/>
          <w:szCs w:val="28"/>
          <w:lang w:val="en-US"/>
        </w:rPr>
        <w:t xml:space="preserve">c. </w:t>
      </w:r>
      <w:r w:rsidRPr="009C7ADD">
        <w:rPr>
          <w:sz w:val="28"/>
          <w:szCs w:val="28"/>
          <w:lang w:val="en-US"/>
        </w:rPr>
        <w:t xml:space="preserve">grandfather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7. He said to me, ‘Look, I know you’re not my own …, but let’s be friends.’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flesh and blood </w:t>
      </w:r>
      <w:r w:rsidRPr="009C7ADD">
        <w:rPr>
          <w:bCs/>
          <w:sz w:val="28"/>
          <w:szCs w:val="28"/>
          <w:lang w:val="en-US"/>
        </w:rPr>
        <w:t xml:space="preserve">b. </w:t>
      </w:r>
      <w:r w:rsidRPr="009C7ADD">
        <w:rPr>
          <w:sz w:val="28"/>
          <w:szCs w:val="28"/>
          <w:lang w:val="en-US"/>
        </w:rPr>
        <w:t xml:space="preserve">blood and guts </w:t>
      </w:r>
      <w:r w:rsidRPr="009C7ADD">
        <w:rPr>
          <w:bCs/>
          <w:sz w:val="28"/>
          <w:szCs w:val="28"/>
          <w:lang w:val="en-US"/>
        </w:rPr>
        <w:t xml:space="preserve">c. </w:t>
      </w:r>
      <w:r w:rsidRPr="009C7ADD">
        <w:rPr>
          <w:sz w:val="28"/>
          <w:szCs w:val="28"/>
          <w:lang w:val="en-US"/>
        </w:rPr>
        <w:t xml:space="preserve">skin and bones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8. My … </w:t>
      </w:r>
      <w:r w:rsidRPr="009C7ADD">
        <w:rPr>
          <w:bCs/>
          <w:sz w:val="28"/>
          <w:szCs w:val="28"/>
          <w:lang w:val="en-US"/>
        </w:rPr>
        <w:t xml:space="preserve">originated </w:t>
      </w:r>
      <w:r w:rsidRPr="009C7ADD">
        <w:rPr>
          <w:sz w:val="28"/>
          <w:szCs w:val="28"/>
          <w:lang w:val="en-US"/>
        </w:rPr>
        <w:t xml:space="preserve">from a tribe of Red Indians.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ancestors </w:t>
      </w:r>
      <w:r w:rsidRPr="009C7ADD">
        <w:rPr>
          <w:bCs/>
          <w:sz w:val="28"/>
          <w:szCs w:val="28"/>
          <w:lang w:val="en-US"/>
        </w:rPr>
        <w:t xml:space="preserve">b. </w:t>
      </w:r>
      <w:r w:rsidRPr="009C7ADD">
        <w:rPr>
          <w:sz w:val="28"/>
          <w:szCs w:val="28"/>
          <w:lang w:val="en-US"/>
        </w:rPr>
        <w:t xml:space="preserve">ancients </w:t>
      </w:r>
      <w:r w:rsidRPr="009C7ADD">
        <w:rPr>
          <w:bCs/>
          <w:sz w:val="28"/>
          <w:szCs w:val="28"/>
          <w:lang w:val="en-US"/>
        </w:rPr>
        <w:t xml:space="preserve">c. </w:t>
      </w:r>
      <w:r w:rsidRPr="009C7ADD">
        <w:rPr>
          <w:sz w:val="28"/>
          <w:szCs w:val="28"/>
          <w:lang w:val="en-US"/>
        </w:rPr>
        <w:t xml:space="preserve">antiques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9. Not many of my own … relatives are still alive.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blood </w:t>
      </w:r>
      <w:r w:rsidRPr="009C7ADD">
        <w:rPr>
          <w:bCs/>
          <w:sz w:val="28"/>
          <w:szCs w:val="28"/>
          <w:lang w:val="en-US"/>
        </w:rPr>
        <w:t xml:space="preserve">b. </w:t>
      </w:r>
      <w:r w:rsidRPr="009C7ADD">
        <w:rPr>
          <w:sz w:val="28"/>
          <w:szCs w:val="28"/>
          <w:lang w:val="en-US"/>
        </w:rPr>
        <w:t xml:space="preserve">skin </w:t>
      </w:r>
      <w:r w:rsidRPr="009C7ADD">
        <w:rPr>
          <w:bCs/>
          <w:sz w:val="28"/>
          <w:szCs w:val="28"/>
          <w:lang w:val="en-US"/>
        </w:rPr>
        <w:t xml:space="preserve">c. </w:t>
      </w:r>
      <w:r w:rsidRPr="009C7ADD">
        <w:rPr>
          <w:sz w:val="28"/>
          <w:szCs w:val="28"/>
          <w:lang w:val="en-US"/>
        </w:rPr>
        <w:t xml:space="preserve">heart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10. My … -grandfather fought at the Battle of Waterloo.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grand grand grand </w:t>
      </w:r>
      <w:r w:rsidRPr="009C7ADD">
        <w:rPr>
          <w:bCs/>
          <w:sz w:val="28"/>
          <w:szCs w:val="28"/>
          <w:lang w:val="en-US"/>
        </w:rPr>
        <w:t xml:space="preserve">b. </w:t>
      </w:r>
      <w:r w:rsidRPr="009C7ADD">
        <w:rPr>
          <w:sz w:val="28"/>
          <w:szCs w:val="28"/>
          <w:lang w:val="en-US"/>
        </w:rPr>
        <w:t xml:space="preserve">great grand grand </w:t>
      </w:r>
      <w:r w:rsidRPr="009C7ADD">
        <w:rPr>
          <w:bCs/>
          <w:sz w:val="28"/>
          <w:szCs w:val="28"/>
          <w:lang w:val="en-US"/>
        </w:rPr>
        <w:t xml:space="preserve">c. </w:t>
      </w:r>
      <w:r w:rsidRPr="009C7ADD">
        <w:rPr>
          <w:sz w:val="28"/>
          <w:szCs w:val="28"/>
          <w:lang w:val="en-US"/>
        </w:rPr>
        <w:t xml:space="preserve">great-great-great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11. My brother-in-law </w:t>
      </w:r>
      <w:r w:rsidRPr="009C7ADD">
        <w:rPr>
          <w:bCs/>
          <w:sz w:val="28"/>
          <w:szCs w:val="28"/>
          <w:lang w:val="en-US"/>
        </w:rPr>
        <w:t xml:space="preserve">inherited </w:t>
      </w:r>
      <w:r w:rsidRPr="009C7ADD">
        <w:rPr>
          <w:sz w:val="28"/>
          <w:szCs w:val="28"/>
          <w:lang w:val="en-US"/>
        </w:rPr>
        <w:t xml:space="preserve">£500,000 in his uncle’s … .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will </w:t>
      </w:r>
      <w:r w:rsidRPr="009C7ADD">
        <w:rPr>
          <w:bCs/>
          <w:sz w:val="28"/>
          <w:szCs w:val="28"/>
          <w:lang w:val="en-US"/>
        </w:rPr>
        <w:t xml:space="preserve">b. </w:t>
      </w:r>
      <w:r w:rsidRPr="009C7ADD">
        <w:rPr>
          <w:sz w:val="28"/>
          <w:szCs w:val="28"/>
          <w:lang w:val="en-US"/>
        </w:rPr>
        <w:t xml:space="preserve">testament </w:t>
      </w:r>
      <w:r w:rsidRPr="009C7ADD">
        <w:rPr>
          <w:bCs/>
          <w:sz w:val="28"/>
          <w:szCs w:val="28"/>
          <w:lang w:val="en-US"/>
        </w:rPr>
        <w:t xml:space="preserve">c. </w:t>
      </w:r>
      <w:r w:rsidRPr="009C7ADD">
        <w:rPr>
          <w:sz w:val="28"/>
          <w:szCs w:val="28"/>
          <w:lang w:val="en-US"/>
        </w:rPr>
        <w:t xml:space="preserve">wishes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lastRenderedPageBreak/>
        <w:t xml:space="preserve">12. I was left £50 and a cat by … relative; I believe it was a … (13) cousin – or perhaps it was a …(14) aunt.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a distant </w:t>
      </w:r>
      <w:r w:rsidRPr="009C7ADD">
        <w:rPr>
          <w:bCs/>
          <w:sz w:val="28"/>
          <w:szCs w:val="28"/>
          <w:lang w:val="en-US"/>
        </w:rPr>
        <w:t xml:space="preserve">b. </w:t>
      </w:r>
      <w:r w:rsidRPr="009C7ADD">
        <w:rPr>
          <w:sz w:val="28"/>
          <w:szCs w:val="28"/>
          <w:lang w:val="en-US"/>
        </w:rPr>
        <w:t xml:space="preserve">an unclear </w:t>
      </w:r>
      <w:r w:rsidRPr="009C7ADD">
        <w:rPr>
          <w:bCs/>
          <w:sz w:val="28"/>
          <w:szCs w:val="28"/>
          <w:lang w:val="en-US"/>
        </w:rPr>
        <w:t xml:space="preserve">c. </w:t>
      </w:r>
      <w:r w:rsidRPr="009C7ADD">
        <w:rPr>
          <w:sz w:val="28"/>
          <w:szCs w:val="28"/>
          <w:lang w:val="en-US"/>
        </w:rPr>
        <w:t xml:space="preserve">a long-distance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d. </w:t>
      </w:r>
      <w:r w:rsidRPr="009C7ADD">
        <w:rPr>
          <w:sz w:val="28"/>
          <w:szCs w:val="28"/>
          <w:lang w:val="en-US"/>
        </w:rPr>
        <w:t xml:space="preserve">double </w:t>
      </w:r>
      <w:r w:rsidRPr="009C7ADD">
        <w:rPr>
          <w:bCs/>
          <w:sz w:val="28"/>
          <w:szCs w:val="28"/>
          <w:lang w:val="en-US"/>
        </w:rPr>
        <w:t xml:space="preserve">e. </w:t>
      </w:r>
      <w:r w:rsidRPr="009C7ADD">
        <w:rPr>
          <w:sz w:val="28"/>
          <w:szCs w:val="28"/>
          <w:lang w:val="en-US"/>
        </w:rPr>
        <w:t xml:space="preserve">second </w:t>
      </w:r>
      <w:r w:rsidRPr="009C7ADD">
        <w:rPr>
          <w:bCs/>
          <w:sz w:val="28"/>
          <w:szCs w:val="28"/>
          <w:lang w:val="en-US"/>
        </w:rPr>
        <w:t xml:space="preserve">f. </w:t>
      </w:r>
      <w:r w:rsidRPr="009C7ADD">
        <w:rPr>
          <w:sz w:val="28"/>
          <w:szCs w:val="28"/>
          <w:lang w:val="en-US"/>
        </w:rPr>
        <w:t xml:space="preserve">dual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g. </w:t>
      </w:r>
      <w:r w:rsidRPr="009C7ADD">
        <w:rPr>
          <w:sz w:val="28"/>
          <w:szCs w:val="28"/>
          <w:lang w:val="en-US"/>
        </w:rPr>
        <w:t xml:space="preserve">grand </w:t>
      </w:r>
      <w:r w:rsidRPr="009C7ADD">
        <w:rPr>
          <w:bCs/>
          <w:sz w:val="28"/>
          <w:szCs w:val="28"/>
          <w:lang w:val="en-US"/>
        </w:rPr>
        <w:t xml:space="preserve">h. </w:t>
      </w:r>
      <w:r w:rsidRPr="009C7ADD">
        <w:rPr>
          <w:sz w:val="28"/>
          <w:szCs w:val="28"/>
          <w:lang w:val="en-US"/>
        </w:rPr>
        <w:t xml:space="preserve">great </w:t>
      </w:r>
      <w:r w:rsidRPr="009C7ADD">
        <w:rPr>
          <w:bCs/>
          <w:sz w:val="28"/>
          <w:szCs w:val="28"/>
          <w:lang w:val="en-US"/>
        </w:rPr>
        <w:t xml:space="preserve">i. </w:t>
      </w:r>
      <w:r w:rsidRPr="009C7ADD">
        <w:rPr>
          <w:sz w:val="28"/>
          <w:szCs w:val="28"/>
          <w:lang w:val="en-US"/>
        </w:rPr>
        <w:t xml:space="preserve">large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15. Peter is an </w:t>
      </w:r>
      <w:r w:rsidRPr="009C7ADD">
        <w:rPr>
          <w:bCs/>
          <w:sz w:val="28"/>
          <w:szCs w:val="28"/>
          <w:lang w:val="en-US"/>
        </w:rPr>
        <w:t>orphan</w:t>
      </w:r>
      <w:r w:rsidRPr="009C7ADD">
        <w:rPr>
          <w:sz w:val="28"/>
          <w:szCs w:val="28"/>
          <w:lang w:val="en-US"/>
        </w:rPr>
        <w:t xml:space="preserve">; he was … at the age of two.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adjusted </w:t>
      </w:r>
      <w:r w:rsidRPr="009C7ADD">
        <w:rPr>
          <w:bCs/>
          <w:sz w:val="28"/>
          <w:szCs w:val="28"/>
          <w:lang w:val="en-US"/>
        </w:rPr>
        <w:t xml:space="preserve">b. </w:t>
      </w:r>
      <w:r w:rsidRPr="009C7ADD">
        <w:rPr>
          <w:sz w:val="28"/>
          <w:szCs w:val="28"/>
          <w:lang w:val="en-US"/>
        </w:rPr>
        <w:t xml:space="preserve">adapted </w:t>
      </w:r>
      <w:r w:rsidRPr="009C7ADD">
        <w:rPr>
          <w:bCs/>
          <w:sz w:val="28"/>
          <w:szCs w:val="28"/>
          <w:lang w:val="en-US"/>
        </w:rPr>
        <w:t xml:space="preserve">c. </w:t>
      </w:r>
      <w:r w:rsidRPr="009C7ADD">
        <w:rPr>
          <w:sz w:val="28"/>
          <w:szCs w:val="28"/>
          <w:lang w:val="en-US"/>
        </w:rPr>
        <w:t xml:space="preserve">adopted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16. Paul comes from a </w:t>
      </w:r>
      <w:r w:rsidRPr="009C7ADD">
        <w:rPr>
          <w:bCs/>
          <w:sz w:val="28"/>
          <w:szCs w:val="28"/>
          <w:lang w:val="en-US"/>
        </w:rPr>
        <w:t>broken home</w:t>
      </w:r>
      <w:r w:rsidRPr="009C7ADD">
        <w:rPr>
          <w:sz w:val="28"/>
          <w:szCs w:val="28"/>
          <w:lang w:val="en-US"/>
        </w:rPr>
        <w:t xml:space="preserve">; he has lived with a number of … parents.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loan </w:t>
      </w:r>
      <w:r w:rsidRPr="009C7ADD">
        <w:rPr>
          <w:bCs/>
          <w:sz w:val="28"/>
          <w:szCs w:val="28"/>
          <w:lang w:val="en-US"/>
        </w:rPr>
        <w:t xml:space="preserve">b. </w:t>
      </w:r>
      <w:r w:rsidRPr="009C7ADD">
        <w:rPr>
          <w:sz w:val="28"/>
          <w:szCs w:val="28"/>
          <w:lang w:val="en-US"/>
        </w:rPr>
        <w:t xml:space="preserve">foster </w:t>
      </w:r>
      <w:r w:rsidRPr="009C7ADD">
        <w:rPr>
          <w:bCs/>
          <w:sz w:val="28"/>
          <w:szCs w:val="28"/>
          <w:lang w:val="en-US"/>
        </w:rPr>
        <w:t xml:space="preserve">c. </w:t>
      </w:r>
      <w:r w:rsidRPr="009C7ADD">
        <w:rPr>
          <w:sz w:val="28"/>
          <w:szCs w:val="28"/>
          <w:lang w:val="en-US"/>
        </w:rPr>
        <w:t xml:space="preserve">second-hand </w:t>
      </w:r>
    </w:p>
    <w:p w:rsidR="00D43BF2" w:rsidRPr="009C7ADD" w:rsidRDefault="00D43BF2" w:rsidP="009C7ADD">
      <w:pPr>
        <w:pStyle w:val="aff6"/>
        <w:spacing w:line="360" w:lineRule="auto"/>
        <w:ind w:left="-567" w:right="-284" w:firstLine="426"/>
        <w:jc w:val="both"/>
        <w:rPr>
          <w:sz w:val="28"/>
          <w:szCs w:val="28"/>
          <w:lang w:val="en-US"/>
        </w:rPr>
      </w:pPr>
      <w:r w:rsidRPr="009C7ADD">
        <w:rPr>
          <w:sz w:val="28"/>
          <w:szCs w:val="28"/>
          <w:lang w:val="en-US"/>
        </w:rPr>
        <w:t xml:space="preserve">17. Mary was from a </w:t>
      </w:r>
      <w:r w:rsidRPr="009C7ADD">
        <w:rPr>
          <w:bCs/>
          <w:sz w:val="28"/>
          <w:szCs w:val="28"/>
          <w:lang w:val="en-US"/>
        </w:rPr>
        <w:t>single-parent family</w:t>
      </w:r>
      <w:r w:rsidRPr="009C7ADD">
        <w:rPr>
          <w:sz w:val="28"/>
          <w:szCs w:val="28"/>
          <w:lang w:val="en-US"/>
        </w:rPr>
        <w:t xml:space="preserve">; now she’s looked after by her … . </w:t>
      </w:r>
    </w:p>
    <w:p w:rsidR="00D43BF2" w:rsidRPr="009C7ADD" w:rsidRDefault="00D43BF2" w:rsidP="009C7ADD">
      <w:pPr>
        <w:pStyle w:val="aff6"/>
        <w:spacing w:line="360" w:lineRule="auto"/>
        <w:ind w:left="-567" w:right="-284" w:firstLine="426"/>
        <w:jc w:val="both"/>
        <w:rPr>
          <w:sz w:val="28"/>
          <w:szCs w:val="28"/>
          <w:lang w:val="en-US"/>
        </w:rPr>
      </w:pPr>
      <w:r w:rsidRPr="009C7ADD">
        <w:rPr>
          <w:bCs/>
          <w:sz w:val="28"/>
          <w:szCs w:val="28"/>
          <w:lang w:val="en-US"/>
        </w:rPr>
        <w:t xml:space="preserve">a. </w:t>
      </w:r>
      <w:r w:rsidRPr="009C7ADD">
        <w:rPr>
          <w:sz w:val="28"/>
          <w:szCs w:val="28"/>
          <w:lang w:val="en-US"/>
        </w:rPr>
        <w:t xml:space="preserve">keeper </w:t>
      </w:r>
      <w:r w:rsidRPr="009C7ADD">
        <w:rPr>
          <w:bCs/>
          <w:sz w:val="28"/>
          <w:szCs w:val="28"/>
          <w:lang w:val="en-US"/>
        </w:rPr>
        <w:t xml:space="preserve">b. </w:t>
      </w:r>
      <w:r w:rsidRPr="009C7ADD">
        <w:rPr>
          <w:sz w:val="28"/>
          <w:szCs w:val="28"/>
          <w:lang w:val="en-US"/>
        </w:rPr>
        <w:t xml:space="preserve">warden </w:t>
      </w:r>
      <w:r w:rsidRPr="009C7ADD">
        <w:rPr>
          <w:bCs/>
          <w:sz w:val="28"/>
          <w:szCs w:val="28"/>
          <w:lang w:val="en-US"/>
        </w:rPr>
        <w:t xml:space="preserve">c. </w:t>
      </w:r>
      <w:r w:rsidRPr="009C7ADD">
        <w:rPr>
          <w:sz w:val="28"/>
          <w:szCs w:val="28"/>
          <w:lang w:val="en-US"/>
        </w:rPr>
        <w:t xml:space="preserve">guardian </w:t>
      </w:r>
    </w:p>
    <w:p w:rsidR="00D43BF2" w:rsidRPr="009C7ADD" w:rsidRDefault="00D43BF2" w:rsidP="009C7ADD">
      <w:pPr>
        <w:pStyle w:val="aff3"/>
        <w:spacing w:line="360" w:lineRule="auto"/>
        <w:ind w:left="-567" w:right="-284" w:firstLine="425"/>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18. I’m off to have Sunday lunch with my new … now. </w:t>
      </w:r>
    </w:p>
    <w:p w:rsidR="00D43BF2" w:rsidRPr="009C7ADD" w:rsidRDefault="00D43BF2" w:rsidP="009C7ADD">
      <w:pPr>
        <w:pStyle w:val="aff3"/>
        <w:spacing w:line="360" w:lineRule="auto"/>
        <w:ind w:left="-567" w:right="-284" w:firstLine="425"/>
        <w:jc w:val="both"/>
        <w:rPr>
          <w:rFonts w:ascii="Times New Roman" w:hAnsi="Times New Roman" w:cs="Times New Roman"/>
          <w:sz w:val="28"/>
          <w:szCs w:val="28"/>
          <w:lang w:val="en-US"/>
        </w:rPr>
      </w:pPr>
      <w:r w:rsidRPr="009C7ADD">
        <w:rPr>
          <w:rFonts w:ascii="Times New Roman" w:hAnsi="Times New Roman" w:cs="Times New Roman"/>
          <w:bCs/>
          <w:sz w:val="28"/>
          <w:szCs w:val="28"/>
          <w:lang w:val="en-US"/>
        </w:rPr>
        <w:t xml:space="preserve">a. </w:t>
      </w:r>
      <w:r w:rsidRPr="009C7ADD">
        <w:rPr>
          <w:rFonts w:ascii="Times New Roman" w:hAnsi="Times New Roman" w:cs="Times New Roman"/>
          <w:sz w:val="28"/>
          <w:szCs w:val="28"/>
          <w:lang w:val="en-US"/>
        </w:rPr>
        <w:t xml:space="preserve">outlaws </w:t>
      </w:r>
      <w:r w:rsidRPr="009C7ADD">
        <w:rPr>
          <w:rFonts w:ascii="Times New Roman" w:hAnsi="Times New Roman" w:cs="Times New Roman"/>
          <w:bCs/>
          <w:sz w:val="28"/>
          <w:szCs w:val="28"/>
          <w:lang w:val="en-US"/>
        </w:rPr>
        <w:t xml:space="preserve">b. </w:t>
      </w:r>
      <w:r w:rsidRPr="009C7ADD">
        <w:rPr>
          <w:rFonts w:ascii="Times New Roman" w:hAnsi="Times New Roman" w:cs="Times New Roman"/>
          <w:sz w:val="28"/>
          <w:szCs w:val="28"/>
          <w:lang w:val="en-US"/>
        </w:rPr>
        <w:t xml:space="preserve">by-laws </w:t>
      </w:r>
      <w:r w:rsidRPr="009C7ADD">
        <w:rPr>
          <w:rFonts w:ascii="Times New Roman" w:hAnsi="Times New Roman" w:cs="Times New Roman"/>
          <w:bCs/>
          <w:sz w:val="28"/>
          <w:szCs w:val="28"/>
          <w:lang w:val="en-US"/>
        </w:rPr>
        <w:t xml:space="preserve">c. </w:t>
      </w:r>
      <w:r w:rsidRPr="009C7ADD">
        <w:rPr>
          <w:rFonts w:ascii="Times New Roman" w:hAnsi="Times New Roman" w:cs="Times New Roman"/>
          <w:sz w:val="28"/>
          <w:szCs w:val="28"/>
          <w:lang w:val="en-US"/>
        </w:rPr>
        <w:t xml:space="preserve">in-laws </w:t>
      </w:r>
    </w:p>
    <w:p w:rsidR="00D43BF2" w:rsidRPr="009C7ADD" w:rsidRDefault="00D43BF2" w:rsidP="009C7ADD">
      <w:pPr>
        <w:pStyle w:val="aff3"/>
        <w:spacing w:line="360" w:lineRule="auto"/>
        <w:ind w:left="-567" w:right="-284" w:firstLine="425"/>
        <w:jc w:val="both"/>
        <w:rPr>
          <w:rFonts w:ascii="Times New Roman" w:eastAsia="Calibri" w:hAnsi="Times New Roman" w:cs="Times New Roman"/>
          <w:sz w:val="28"/>
          <w:szCs w:val="28"/>
          <w:lang w:val="en-US"/>
        </w:rPr>
      </w:pPr>
      <w:r w:rsidRPr="009C7ADD">
        <w:rPr>
          <w:rFonts w:ascii="Times New Roman" w:hAnsi="Times New Roman" w:cs="Times New Roman"/>
          <w:sz w:val="28"/>
          <w:szCs w:val="28"/>
          <w:lang w:val="en-US"/>
        </w:rPr>
        <w:t xml:space="preserve">19. </w:t>
      </w:r>
      <w:r w:rsidRPr="009C7ADD">
        <w:rPr>
          <w:rFonts w:ascii="Times New Roman" w:eastAsia="Calibri" w:hAnsi="Times New Roman" w:cs="Times New Roman"/>
          <w:sz w:val="28"/>
          <w:szCs w:val="28"/>
          <w:lang w:val="en-US"/>
        </w:rPr>
        <w:t>A: Is Janet in, please?</w:t>
      </w:r>
    </w:p>
    <w:p w:rsidR="00D43BF2" w:rsidRPr="009C7ADD" w:rsidRDefault="00D43BF2" w:rsidP="009C7ADD">
      <w:pPr>
        <w:pStyle w:val="aff3"/>
        <w:spacing w:line="360" w:lineRule="auto"/>
        <w:ind w:left="-567" w:right="-284" w:firstLine="425"/>
        <w:jc w:val="both"/>
        <w:rPr>
          <w:rFonts w:ascii="Times New Roman" w:eastAsia="Calibri" w:hAnsi="Times New Roman" w:cs="Times New Roman"/>
          <w:sz w:val="28"/>
          <w:szCs w:val="28"/>
          <w:lang w:val="en-US"/>
        </w:rPr>
      </w:pPr>
      <w:r w:rsidRPr="009C7ADD">
        <w:rPr>
          <w:rFonts w:ascii="Times New Roman" w:eastAsia="Calibri" w:hAnsi="Times New Roman" w:cs="Times New Roman"/>
          <w:sz w:val="28"/>
          <w:szCs w:val="28"/>
          <w:lang w:val="en-US"/>
        </w:rPr>
        <w:t xml:space="preserve">B: Yes, but ………… (I/think) she’s busy at the moment. ……… (she/wash)     </w:t>
      </w:r>
    </w:p>
    <w:p w:rsidR="00D43BF2" w:rsidRPr="009C7ADD" w:rsidRDefault="00D43BF2" w:rsidP="009C7ADD">
      <w:pPr>
        <w:pStyle w:val="aff3"/>
        <w:spacing w:line="360" w:lineRule="auto"/>
        <w:ind w:left="-567" w:right="-284" w:firstLine="425"/>
        <w:jc w:val="both"/>
        <w:rPr>
          <w:rFonts w:ascii="Times New Roman" w:eastAsia="Calibri" w:hAnsi="Times New Roman" w:cs="Times New Roman"/>
          <w:sz w:val="28"/>
          <w:szCs w:val="28"/>
          <w:lang w:val="en-US"/>
        </w:rPr>
      </w:pPr>
      <w:r w:rsidRPr="009C7ADD">
        <w:rPr>
          <w:rFonts w:ascii="Times New Roman" w:eastAsia="Calibri" w:hAnsi="Times New Roman" w:cs="Times New Roman"/>
          <w:sz w:val="28"/>
          <w:szCs w:val="28"/>
          <w:lang w:val="en-US"/>
        </w:rPr>
        <w:t>her hair.</w:t>
      </w:r>
    </w:p>
    <w:p w:rsidR="00D43BF2" w:rsidRPr="009C7ADD" w:rsidRDefault="00D43BF2" w:rsidP="009C7ADD">
      <w:pPr>
        <w:pStyle w:val="aff3"/>
        <w:spacing w:line="360" w:lineRule="auto"/>
        <w:ind w:left="-567" w:right="-284" w:firstLine="425"/>
        <w:jc w:val="both"/>
        <w:rPr>
          <w:rFonts w:ascii="Times New Roman" w:eastAsia="Calibri" w:hAnsi="Times New Roman" w:cs="Times New Roman"/>
          <w:sz w:val="28"/>
          <w:szCs w:val="28"/>
          <w:lang w:val="en-US"/>
        </w:rPr>
      </w:pPr>
      <w:r w:rsidRPr="009C7ADD">
        <w:rPr>
          <w:rFonts w:ascii="Times New Roman" w:eastAsia="Calibri" w:hAnsi="Times New Roman" w:cs="Times New Roman"/>
          <w:sz w:val="28"/>
          <w:szCs w:val="28"/>
          <w:lang w:val="en-US"/>
        </w:rPr>
        <w:t>20. A: …………. (I/think) of buying a new computer.</w:t>
      </w:r>
    </w:p>
    <w:p w:rsidR="00D43BF2" w:rsidRPr="009C7ADD" w:rsidRDefault="00D43BF2" w:rsidP="009C7ADD">
      <w:pPr>
        <w:pStyle w:val="aff3"/>
        <w:spacing w:line="360" w:lineRule="auto"/>
        <w:ind w:left="-567" w:right="-284"/>
        <w:jc w:val="both"/>
        <w:rPr>
          <w:rFonts w:ascii="Times New Roman" w:eastAsia="Calibri" w:hAnsi="Times New Roman" w:cs="Times New Roman"/>
          <w:sz w:val="28"/>
          <w:szCs w:val="28"/>
          <w:lang w:val="en-US"/>
        </w:rPr>
      </w:pPr>
      <w:r w:rsidRPr="009C7ADD">
        <w:rPr>
          <w:rFonts w:ascii="Times New Roman" w:eastAsia="Calibri" w:hAnsi="Times New Roman" w:cs="Times New Roman"/>
          <w:sz w:val="28"/>
          <w:szCs w:val="28"/>
          <w:lang w:val="en-US"/>
        </w:rPr>
        <w:t xml:space="preserve"> B: But computers…………(cost) so much money. What’s wrong with the one we’ve got?</w:t>
      </w:r>
    </w:p>
    <w:p w:rsidR="00D43BF2" w:rsidRPr="00B3486F" w:rsidRDefault="00D43BF2" w:rsidP="00B3486F">
      <w:pPr>
        <w:pStyle w:val="aff3"/>
        <w:spacing w:line="360" w:lineRule="auto"/>
        <w:ind w:left="-567" w:right="-284"/>
        <w:jc w:val="both"/>
        <w:rPr>
          <w:rFonts w:ascii="Times New Roman" w:eastAsia="Calibri" w:hAnsi="Times New Roman" w:cs="Times New Roman"/>
          <w:sz w:val="28"/>
          <w:szCs w:val="28"/>
          <w:lang w:val="en-US"/>
        </w:rPr>
      </w:pPr>
      <w:r w:rsidRPr="009C7ADD">
        <w:rPr>
          <w:rFonts w:ascii="Times New Roman" w:eastAsia="Calibri" w:hAnsi="Times New Roman" w:cs="Times New Roman"/>
          <w:sz w:val="28"/>
          <w:szCs w:val="28"/>
          <w:lang w:val="en-US"/>
        </w:rPr>
        <w:t xml:space="preserve">  A: ………….(it/get) out of date now.</w:t>
      </w:r>
    </w:p>
    <w:p w:rsidR="00D43BF2" w:rsidRPr="009C7ADD" w:rsidRDefault="00D43BF2" w:rsidP="00B3486F">
      <w:pPr>
        <w:pStyle w:val="af1"/>
        <w:numPr>
          <w:ilvl w:val="0"/>
          <w:numId w:val="142"/>
        </w:numPr>
        <w:spacing w:line="360" w:lineRule="auto"/>
        <w:ind w:left="0"/>
        <w:jc w:val="center"/>
        <w:rPr>
          <w:b/>
          <w:iCs/>
          <w:sz w:val="28"/>
          <w:szCs w:val="28"/>
        </w:rPr>
      </w:pPr>
      <w:r w:rsidRPr="009C7ADD">
        <w:rPr>
          <w:b/>
          <w:iCs/>
          <w:sz w:val="28"/>
          <w:szCs w:val="28"/>
        </w:rPr>
        <w:t>Чтение, перевод, пересказ текста, собеседование по прочитанному.</w:t>
      </w:r>
    </w:p>
    <w:p w:rsidR="00D43BF2" w:rsidRPr="009C7ADD" w:rsidRDefault="00D43BF2" w:rsidP="00B3486F">
      <w:pPr>
        <w:pStyle w:val="FR2"/>
        <w:spacing w:line="360" w:lineRule="auto"/>
        <w:ind w:firstLine="360"/>
        <w:jc w:val="center"/>
        <w:rPr>
          <w:szCs w:val="28"/>
          <w:lang w:val="en-US"/>
        </w:rPr>
      </w:pPr>
      <w:r w:rsidRPr="009C7ADD">
        <w:rPr>
          <w:b/>
          <w:bCs/>
          <w:szCs w:val="28"/>
          <w:lang w:val="en-US"/>
        </w:rPr>
        <w:t xml:space="preserve">THE DIFFICULT CHILD </w:t>
      </w:r>
    </w:p>
    <w:p w:rsidR="00D43BF2" w:rsidRPr="009C7ADD" w:rsidRDefault="00D43BF2" w:rsidP="00B3486F">
      <w:pPr>
        <w:pStyle w:val="FR2"/>
        <w:spacing w:line="360" w:lineRule="auto"/>
        <w:ind w:firstLine="567"/>
        <w:rPr>
          <w:szCs w:val="28"/>
          <w:lang w:val="en-US"/>
        </w:rPr>
      </w:pPr>
      <w:r w:rsidRPr="009C7ADD">
        <w:rPr>
          <w:szCs w:val="28"/>
          <w:lang w:val="en-US"/>
        </w:rPr>
        <w:t xml:space="preserve">The difficult child is the child who is unhappy. He is at war with himself, and in consequence, he is at war with the world. A difficult child is nearly always made difficult by wrong treatment at home. </w:t>
      </w:r>
    </w:p>
    <w:p w:rsidR="00D43BF2" w:rsidRPr="009C7ADD" w:rsidRDefault="00D43BF2" w:rsidP="00B3486F">
      <w:pPr>
        <w:pStyle w:val="FR2"/>
        <w:spacing w:line="360" w:lineRule="auto"/>
        <w:ind w:firstLine="567"/>
        <w:rPr>
          <w:szCs w:val="28"/>
          <w:lang w:val="en-US"/>
        </w:rPr>
      </w:pPr>
      <w:r w:rsidRPr="009C7ADD">
        <w:rPr>
          <w:szCs w:val="28"/>
          <w:lang w:val="en-US"/>
        </w:rPr>
        <w:t xml:space="preserve">The moulded, conditioned child, the child who is disciplined and repressed – the unfree child, whose name is a Legion, lives in every corner of the world. He lives in our town just across the street, he sits at a dull desk in a dull school, and later he sits at a duller desk in an office or on a factory bench. He is docile, prone to obey authority, fearful of criticism, and almost fanatical in his desire to be conventional and correct. He accepts what he has been taught almost without </w:t>
      </w:r>
      <w:r w:rsidRPr="009C7ADD">
        <w:rPr>
          <w:szCs w:val="28"/>
          <w:lang w:val="en-US"/>
        </w:rPr>
        <w:lastRenderedPageBreak/>
        <w:t xml:space="preserve">questions; and he hands down all his complexes and fears and frustrations to his children. </w:t>
      </w:r>
    </w:p>
    <w:p w:rsidR="00D43BF2" w:rsidRPr="009C7ADD" w:rsidRDefault="00D43BF2" w:rsidP="00B3486F">
      <w:pPr>
        <w:pStyle w:val="FR2"/>
        <w:spacing w:line="360" w:lineRule="auto"/>
        <w:ind w:firstLine="567"/>
        <w:rPr>
          <w:szCs w:val="28"/>
          <w:lang w:val="en-US"/>
        </w:rPr>
      </w:pPr>
      <w:r w:rsidRPr="009C7ADD">
        <w:rPr>
          <w:szCs w:val="28"/>
          <w:lang w:val="en-US"/>
        </w:rPr>
        <w:t xml:space="preserve">Adults take it for granted that a child should be taught to behave in such a way that the adults will have as quiet a life as possible. Hence the importance attached to obedience, to manner, to docility. The usual argument against freedom for children is this: life is hard, and we must train the children so that they will fit into life later on. We must therefore discipline them. If we allow them to do what they like, how will they ever be able to serve under a boss? How will they ever be able to exercise self-discipline? “To impose anything by authority is wrong. Obedience must come from within – not be imposed from without.” </w:t>
      </w:r>
    </w:p>
    <w:p w:rsidR="00D43BF2" w:rsidRPr="009C7ADD" w:rsidRDefault="00D43BF2" w:rsidP="00B3486F">
      <w:pPr>
        <w:pStyle w:val="FR2"/>
        <w:spacing w:line="360" w:lineRule="auto"/>
        <w:ind w:firstLine="567"/>
        <w:rPr>
          <w:szCs w:val="28"/>
          <w:lang w:val="en-US"/>
        </w:rPr>
      </w:pPr>
      <w:r w:rsidRPr="009C7ADD">
        <w:rPr>
          <w:szCs w:val="28"/>
          <w:lang w:val="en-US"/>
        </w:rPr>
        <w:t xml:space="preserve">The problem child is the child who is pressured into obedience and persuaded through fear. Fear can be a terrible thing in a child’s life. Fear must be entirely eliminated – fear of adults, fear of punishment, fear of disapproval. Only hate can flourish in the atmosphere of fear. </w:t>
      </w:r>
    </w:p>
    <w:p w:rsidR="00D43BF2" w:rsidRPr="009C7ADD" w:rsidRDefault="00D43BF2" w:rsidP="00B3486F">
      <w:pPr>
        <w:pStyle w:val="FR2"/>
        <w:spacing w:line="360" w:lineRule="auto"/>
        <w:ind w:firstLine="567"/>
        <w:rPr>
          <w:szCs w:val="28"/>
          <w:lang w:val="en-US"/>
        </w:rPr>
      </w:pPr>
      <w:r w:rsidRPr="009C7ADD">
        <w:rPr>
          <w:szCs w:val="28"/>
          <w:lang w:val="en-US"/>
        </w:rPr>
        <w:t xml:space="preserve">The happiest homes are those in which the parents are frankly honest with their children without moralizing. Fear does not enter these homes. Father and son are pals. Love can thrive. In other homes love is crushed by fear. Pretentious dignity and demanded respect hold love aloof. Compelled respect always implies fear. </w:t>
      </w:r>
    </w:p>
    <w:p w:rsidR="00D43BF2" w:rsidRPr="009C7ADD" w:rsidRDefault="00D43BF2" w:rsidP="00B3486F">
      <w:pPr>
        <w:pStyle w:val="FR2"/>
        <w:spacing w:line="360" w:lineRule="auto"/>
        <w:ind w:firstLine="567"/>
        <w:rPr>
          <w:szCs w:val="28"/>
          <w:lang w:val="en-US"/>
        </w:rPr>
      </w:pPr>
      <w:r w:rsidRPr="009C7ADD">
        <w:rPr>
          <w:szCs w:val="28"/>
          <w:lang w:val="en-US"/>
        </w:rPr>
        <w:t xml:space="preserve">The happiness and well-being of children depend on a degree of love and approval we give them. We must be on the child’s side. Being on the side of the child is giving love to the child – not possessive love – not sentimental love – just behaving to the child in such a way the child feels you love him and approve of him. </w:t>
      </w:r>
    </w:p>
    <w:p w:rsidR="00D43BF2" w:rsidRPr="009C7ADD" w:rsidRDefault="00D43BF2" w:rsidP="00B3486F">
      <w:pPr>
        <w:pStyle w:val="FR2"/>
        <w:spacing w:line="360" w:lineRule="auto"/>
        <w:ind w:firstLine="567"/>
        <w:rPr>
          <w:szCs w:val="28"/>
          <w:lang w:val="en-US"/>
        </w:rPr>
      </w:pPr>
      <w:r w:rsidRPr="009C7ADD">
        <w:rPr>
          <w:szCs w:val="28"/>
          <w:lang w:val="en-US"/>
        </w:rPr>
        <w:t xml:space="preserve">Home plays many parts in the life of the growing child, it is the natural source of affection, the place where he can live with the sense of security; it educates him in all sorts of ways, provides him with his opportunities of recreation, it affects his status in society. </w:t>
      </w:r>
    </w:p>
    <w:p w:rsidR="00D43BF2" w:rsidRPr="009C7ADD" w:rsidRDefault="00D43BF2" w:rsidP="00B3486F">
      <w:pPr>
        <w:pStyle w:val="FR2"/>
        <w:spacing w:line="360" w:lineRule="auto"/>
        <w:ind w:firstLine="567"/>
        <w:rPr>
          <w:szCs w:val="28"/>
          <w:lang w:val="en-US"/>
        </w:rPr>
      </w:pPr>
      <w:r w:rsidRPr="009C7ADD">
        <w:rPr>
          <w:szCs w:val="28"/>
          <w:lang w:val="en-US"/>
        </w:rPr>
        <w:t xml:space="preserve">Children need affection. Of all the functions of the family that of providing an affectionate background for childhood and adolescence has never been more </w:t>
      </w:r>
      <w:r w:rsidRPr="009C7ADD">
        <w:rPr>
          <w:szCs w:val="28"/>
          <w:lang w:val="en-US"/>
        </w:rPr>
        <w:lastRenderedPageBreak/>
        <w:t xml:space="preserve">important than it is today. </w:t>
      </w:r>
    </w:p>
    <w:p w:rsidR="00D43BF2" w:rsidRPr="009C7ADD" w:rsidRDefault="00D43BF2" w:rsidP="00B3486F">
      <w:pPr>
        <w:pStyle w:val="FR2"/>
        <w:spacing w:line="360" w:lineRule="auto"/>
        <w:ind w:firstLine="567"/>
        <w:rPr>
          <w:szCs w:val="28"/>
          <w:lang w:val="en-US"/>
        </w:rPr>
      </w:pPr>
      <w:r w:rsidRPr="009C7ADD">
        <w:rPr>
          <w:szCs w:val="28"/>
          <w:lang w:val="en-US"/>
        </w:rPr>
        <w:t xml:space="preserve">Child study has enabled us to see how necessary affection is in ensuring proper emotional development; and the stresses and strains of growing up in modern urban society have the effect of intensifying the yearning parental regard. </w:t>
      </w:r>
    </w:p>
    <w:p w:rsidR="00D43BF2" w:rsidRPr="009C7ADD" w:rsidRDefault="00D43BF2" w:rsidP="00B3486F">
      <w:pPr>
        <w:pStyle w:val="FR2"/>
        <w:spacing w:line="360" w:lineRule="auto"/>
        <w:ind w:firstLine="567"/>
        <w:rPr>
          <w:szCs w:val="28"/>
          <w:lang w:val="en-US"/>
        </w:rPr>
      </w:pPr>
      <w:r w:rsidRPr="009C7ADD">
        <w:rPr>
          <w:szCs w:val="28"/>
          <w:lang w:val="en-US"/>
        </w:rPr>
        <w:t xml:space="preserve">The childhood spent with heartless, indifferent or quarrelsome parents or in a broken home makes a child permanently embittered. Nothing can compensate for lack of parental affection. When the home is a loveless one, the children are impersonal and even hostile. </w:t>
      </w:r>
    </w:p>
    <w:p w:rsidR="00D43BF2" w:rsidRPr="009C7ADD" w:rsidRDefault="00D43BF2" w:rsidP="00B3486F">
      <w:pPr>
        <w:pStyle w:val="FR2"/>
        <w:spacing w:line="360" w:lineRule="auto"/>
        <w:ind w:firstLine="567"/>
        <w:rPr>
          <w:szCs w:val="28"/>
          <w:lang w:val="en-US"/>
        </w:rPr>
      </w:pPr>
      <w:r w:rsidRPr="009C7ADD">
        <w:rPr>
          <w:szCs w:val="28"/>
          <w:lang w:val="en-US"/>
        </w:rPr>
        <w:t xml:space="preserve">Approaching adolescence children become more independent of their parents. They are now more concerned with what other kids say or do. They go on loving their parents underneath, but they don’t show it on the surface. They no longer want to be loved as a possession or as an appealing child. They are gaining a sense of dignity as individuals, and they like to be treated as such. They develop a stronger sense of responsibility about matters that they think are important. </w:t>
      </w:r>
    </w:p>
    <w:p w:rsidR="00D43BF2" w:rsidRPr="009C7ADD" w:rsidRDefault="00D43BF2" w:rsidP="00B3486F">
      <w:pPr>
        <w:pStyle w:val="FR2"/>
        <w:spacing w:line="360" w:lineRule="auto"/>
        <w:ind w:firstLine="567"/>
        <w:rPr>
          <w:szCs w:val="28"/>
          <w:lang w:val="en-US"/>
        </w:rPr>
      </w:pPr>
      <w:r w:rsidRPr="009C7ADD">
        <w:rPr>
          <w:szCs w:val="28"/>
          <w:lang w:val="en-US"/>
        </w:rPr>
        <w:t xml:space="preserve">From their need to be less dependent on their parents, they turn more to trust adults outside the family for ideas and knowledge. </w:t>
      </w:r>
    </w:p>
    <w:p w:rsidR="00D43BF2" w:rsidRPr="009C7ADD" w:rsidRDefault="00D43BF2" w:rsidP="00B3486F">
      <w:pPr>
        <w:pStyle w:val="FR2"/>
        <w:spacing w:line="360" w:lineRule="auto"/>
        <w:ind w:firstLine="567"/>
        <w:rPr>
          <w:szCs w:val="28"/>
          <w:lang w:val="en-US"/>
        </w:rPr>
      </w:pPr>
      <w:r w:rsidRPr="009C7ADD">
        <w:rPr>
          <w:szCs w:val="28"/>
          <w:lang w:val="en-US"/>
        </w:rPr>
        <w:t xml:space="preserve">In adolescence aggressive feelings become much stronger. In this period, children will play an earnest game of war. There may be arguments roughhousing and even real fights. Is gun-play good or bad for children? </w:t>
      </w:r>
    </w:p>
    <w:p w:rsidR="00D43BF2" w:rsidRPr="009C7ADD" w:rsidRDefault="00D43BF2" w:rsidP="00B3486F">
      <w:pPr>
        <w:pStyle w:val="FR2"/>
        <w:spacing w:line="360" w:lineRule="auto"/>
        <w:ind w:firstLine="567"/>
        <w:rPr>
          <w:szCs w:val="28"/>
          <w:lang w:val="en-US"/>
        </w:rPr>
      </w:pPr>
      <w:r w:rsidRPr="009C7ADD">
        <w:rPr>
          <w:szCs w:val="28"/>
          <w:lang w:val="en-US"/>
        </w:rPr>
        <w:t xml:space="preserve">For many years educators emphasized its harmlessness, even when thoughtful parents expressed doubt about letting their children have pistols and other warlike toys. It was assumed that in the course of growing up children have a natural tendency to bring their aggressiveness more and more under control. </w:t>
      </w:r>
    </w:p>
    <w:p w:rsidR="00D43BF2" w:rsidRPr="009C7ADD" w:rsidRDefault="00D43BF2" w:rsidP="00B3486F">
      <w:pPr>
        <w:pStyle w:val="FR2"/>
        <w:spacing w:line="360" w:lineRule="auto"/>
        <w:ind w:firstLine="567"/>
        <w:rPr>
          <w:szCs w:val="28"/>
          <w:lang w:val="en-US"/>
        </w:rPr>
      </w:pPr>
      <w:r w:rsidRPr="009C7ADD">
        <w:rPr>
          <w:szCs w:val="28"/>
          <w:lang w:val="en-US"/>
        </w:rPr>
        <w:t xml:space="preserve">But nowadays educators and physicians would give parents more encouragement in their inclination to guide children away from violence on screen. </w:t>
      </w:r>
    </w:p>
    <w:p w:rsidR="00D43BF2" w:rsidRPr="009C7ADD" w:rsidRDefault="00D43BF2" w:rsidP="00B3486F">
      <w:pPr>
        <w:pStyle w:val="FR2"/>
        <w:spacing w:line="360" w:lineRule="auto"/>
        <w:ind w:firstLine="567"/>
        <w:rPr>
          <w:szCs w:val="28"/>
          <w:lang w:val="en-US"/>
        </w:rPr>
      </w:pPr>
      <w:r w:rsidRPr="009C7ADD">
        <w:rPr>
          <w:szCs w:val="28"/>
          <w:lang w:val="en-US"/>
        </w:rPr>
        <w:t xml:space="preserve">The world famous Dr. Benjamin Spock has this to say in the new edition of his book for parents about children care: “Many evidences made me think that Americans have often been tolerant of harshness, lawlessness and violence, as well as of brutality on screen. Some children can only partly distinguish between dramas and reality. I believe that parent should flatly forbid programs that go in for </w:t>
      </w:r>
      <w:r w:rsidRPr="009C7ADD">
        <w:rPr>
          <w:szCs w:val="28"/>
          <w:lang w:val="en-US"/>
        </w:rPr>
        <w:lastRenderedPageBreak/>
        <w:t xml:space="preserve">violence. I also believe that parents should firmly stop children’s war-play or any other kind of play that generates into deliberate cruelty or meanness. One can’t be permissive about such things. To me it seems very clear that we should bring up the next generation with a greater respect for law and for other people’s rights.” </w:t>
      </w:r>
    </w:p>
    <w:p w:rsidR="00D43BF2" w:rsidRPr="009C7ADD" w:rsidRDefault="00D43BF2" w:rsidP="00B3486F">
      <w:pPr>
        <w:pStyle w:val="FR2"/>
        <w:spacing w:line="360" w:lineRule="auto"/>
        <w:ind w:firstLine="567"/>
        <w:rPr>
          <w:b/>
          <w:bCs/>
          <w:i/>
          <w:iCs/>
          <w:szCs w:val="28"/>
          <w:u w:val="single"/>
          <w:lang w:val="en-US"/>
        </w:rPr>
      </w:pPr>
      <w:r w:rsidRPr="009C7ADD">
        <w:rPr>
          <w:b/>
          <w:bCs/>
          <w:i/>
          <w:iCs/>
          <w:szCs w:val="28"/>
          <w:u w:val="single"/>
          <w:lang w:val="en-US"/>
        </w:rPr>
        <w:t>Exercise 1</w:t>
      </w:r>
    </w:p>
    <w:p w:rsidR="00D43BF2" w:rsidRPr="009C7ADD" w:rsidRDefault="00D43BF2" w:rsidP="00B3486F">
      <w:pPr>
        <w:pStyle w:val="FR2"/>
        <w:spacing w:line="360" w:lineRule="auto"/>
        <w:ind w:firstLine="567"/>
        <w:rPr>
          <w:szCs w:val="28"/>
          <w:lang w:val="en-US"/>
        </w:rPr>
      </w:pPr>
      <w:r w:rsidRPr="009C7ADD">
        <w:rPr>
          <w:i/>
          <w:iCs/>
          <w:szCs w:val="28"/>
          <w:lang w:val="en-US"/>
        </w:rPr>
        <w:t xml:space="preserve">Answer the following questions. </w:t>
      </w:r>
    </w:p>
    <w:p w:rsidR="00D43BF2" w:rsidRPr="009C7ADD" w:rsidRDefault="00D43BF2" w:rsidP="00B3486F">
      <w:pPr>
        <w:pStyle w:val="FR2"/>
        <w:spacing w:line="360" w:lineRule="auto"/>
        <w:ind w:firstLine="567"/>
        <w:rPr>
          <w:szCs w:val="28"/>
          <w:lang w:val="en-US"/>
        </w:rPr>
      </w:pPr>
      <w:r w:rsidRPr="009C7ADD">
        <w:rPr>
          <w:szCs w:val="28"/>
          <w:lang w:val="en-US"/>
        </w:rPr>
        <w:t xml:space="preserve">1. What makes a child unhappy? 2. Why do you think a child who, according to the text “sits at a dull desk at school” will later sit “at a duller desk in his office”? What is implied here? 3. Why do many adults attach such importance to obedience? Is it really in the child’s interests? 4. What are the usual arguments put forward against giving more freedom to the child? Are the arguments well-founded? 5. Why is it wrong to pressure a child into obedience? 6. What kinds of fear does a child experience? 7. What kind of atmosphere is necessary for child’s proper emotional development? 8. What new traits and habits emerge in adolescence? 9. How and why did Dr. Spock’s attitude change regarding the adolescents games of war? 10. Why is it so dangerous for children to be exposed to violence? 11. How should the new generation be brought up? </w:t>
      </w:r>
    </w:p>
    <w:p w:rsidR="00D43BF2" w:rsidRPr="009C7ADD" w:rsidRDefault="00D43BF2" w:rsidP="009C7ADD">
      <w:pPr>
        <w:spacing w:line="360" w:lineRule="auto"/>
        <w:ind w:right="-284"/>
        <w:jc w:val="both"/>
        <w:rPr>
          <w:rFonts w:ascii="Times New Roman" w:hAnsi="Times New Roman"/>
          <w:iCs/>
          <w:sz w:val="28"/>
          <w:szCs w:val="28"/>
          <w:lang w:val="en-US"/>
        </w:rPr>
      </w:pPr>
    </w:p>
    <w:p w:rsidR="00D43BF2" w:rsidRPr="009C7ADD" w:rsidRDefault="00D43BF2" w:rsidP="009C7ADD">
      <w:pPr>
        <w:pStyle w:val="af1"/>
        <w:numPr>
          <w:ilvl w:val="0"/>
          <w:numId w:val="142"/>
        </w:numPr>
        <w:spacing w:after="200" w:line="360" w:lineRule="auto"/>
        <w:ind w:right="-284" w:hanging="578"/>
        <w:jc w:val="both"/>
        <w:rPr>
          <w:b/>
          <w:iCs/>
          <w:sz w:val="28"/>
          <w:szCs w:val="28"/>
        </w:rPr>
      </w:pPr>
      <w:r w:rsidRPr="009C7ADD">
        <w:rPr>
          <w:b/>
          <w:iCs/>
          <w:sz w:val="28"/>
          <w:szCs w:val="28"/>
        </w:rPr>
        <w:t>Беседа</w:t>
      </w:r>
      <w:r w:rsidRPr="009C7ADD">
        <w:rPr>
          <w:b/>
          <w:sz w:val="28"/>
          <w:szCs w:val="28"/>
        </w:rPr>
        <w:t>по проблемной теме (без подготовки).</w:t>
      </w:r>
    </w:p>
    <w:p w:rsidR="00D43BF2" w:rsidRPr="009C7ADD" w:rsidRDefault="00D43BF2" w:rsidP="009C7ADD">
      <w:pPr>
        <w:pStyle w:val="FR2"/>
        <w:widowControl/>
        <w:numPr>
          <w:ilvl w:val="0"/>
          <w:numId w:val="146"/>
        </w:numPr>
        <w:autoSpaceDE w:val="0"/>
        <w:autoSpaceDN w:val="0"/>
        <w:adjustRightInd w:val="0"/>
        <w:spacing w:line="360" w:lineRule="auto"/>
        <w:ind w:left="-567" w:right="-365" w:firstLine="567"/>
        <w:rPr>
          <w:iCs/>
          <w:szCs w:val="28"/>
          <w:lang w:val="en-US"/>
        </w:rPr>
      </w:pPr>
      <w:r w:rsidRPr="009C7ADD">
        <w:rPr>
          <w:iCs/>
          <w:szCs w:val="28"/>
          <w:lang w:val="en-US"/>
        </w:rPr>
        <w:t>How to become a happy family.</w:t>
      </w:r>
    </w:p>
    <w:p w:rsidR="00D43BF2" w:rsidRPr="009C7ADD" w:rsidRDefault="00D43BF2" w:rsidP="009C7ADD">
      <w:pPr>
        <w:pStyle w:val="FR2"/>
        <w:widowControl/>
        <w:numPr>
          <w:ilvl w:val="0"/>
          <w:numId w:val="146"/>
        </w:numPr>
        <w:autoSpaceDE w:val="0"/>
        <w:autoSpaceDN w:val="0"/>
        <w:adjustRightInd w:val="0"/>
        <w:spacing w:line="360" w:lineRule="auto"/>
        <w:ind w:left="-567" w:right="-365" w:firstLine="567"/>
        <w:rPr>
          <w:iCs/>
          <w:szCs w:val="28"/>
          <w:lang w:val="en-US"/>
        </w:rPr>
      </w:pPr>
      <w:r w:rsidRPr="009C7ADD">
        <w:rPr>
          <w:iCs/>
          <w:szCs w:val="28"/>
          <w:lang w:val="en-US"/>
        </w:rPr>
        <w:t>The best age for marriage.</w:t>
      </w:r>
    </w:p>
    <w:p w:rsidR="00D43BF2" w:rsidRPr="009C7ADD" w:rsidRDefault="00D43BF2" w:rsidP="009C7ADD">
      <w:pPr>
        <w:pStyle w:val="FR2"/>
        <w:widowControl/>
        <w:numPr>
          <w:ilvl w:val="0"/>
          <w:numId w:val="146"/>
        </w:numPr>
        <w:autoSpaceDE w:val="0"/>
        <w:autoSpaceDN w:val="0"/>
        <w:adjustRightInd w:val="0"/>
        <w:spacing w:line="360" w:lineRule="auto"/>
        <w:ind w:left="-567" w:right="-365" w:firstLine="567"/>
        <w:rPr>
          <w:iCs/>
          <w:szCs w:val="28"/>
        </w:rPr>
      </w:pPr>
      <w:r w:rsidRPr="009C7ADD">
        <w:rPr>
          <w:iCs/>
          <w:szCs w:val="28"/>
          <w:lang w:val="en-US"/>
        </w:rPr>
        <w:t>An ideal wife/husband.</w:t>
      </w:r>
    </w:p>
    <w:p w:rsidR="00D43BF2" w:rsidRPr="009C7ADD" w:rsidRDefault="00D43BF2" w:rsidP="009C7ADD">
      <w:pPr>
        <w:pStyle w:val="Default"/>
        <w:numPr>
          <w:ilvl w:val="0"/>
          <w:numId w:val="146"/>
        </w:numPr>
        <w:spacing w:line="360" w:lineRule="auto"/>
        <w:ind w:left="-567" w:firstLine="567"/>
        <w:rPr>
          <w:color w:val="auto"/>
          <w:sz w:val="28"/>
          <w:szCs w:val="28"/>
          <w:lang w:val="en-US"/>
        </w:rPr>
      </w:pPr>
      <w:r w:rsidRPr="009C7ADD">
        <w:rPr>
          <w:color w:val="auto"/>
          <w:sz w:val="28"/>
          <w:szCs w:val="28"/>
          <w:lang w:val="en-US"/>
        </w:rPr>
        <w:t>Looking through a family album.</w:t>
      </w:r>
    </w:p>
    <w:p w:rsidR="00D43BF2" w:rsidRPr="009C7ADD" w:rsidRDefault="00D43BF2" w:rsidP="009C7ADD">
      <w:pPr>
        <w:pStyle w:val="FR2"/>
        <w:widowControl/>
        <w:numPr>
          <w:ilvl w:val="0"/>
          <w:numId w:val="146"/>
        </w:numPr>
        <w:autoSpaceDE w:val="0"/>
        <w:autoSpaceDN w:val="0"/>
        <w:adjustRightInd w:val="0"/>
        <w:spacing w:line="360" w:lineRule="auto"/>
        <w:ind w:left="-567" w:right="-365" w:firstLine="567"/>
        <w:rPr>
          <w:iCs/>
          <w:szCs w:val="28"/>
          <w:lang w:val="en-US"/>
        </w:rPr>
      </w:pPr>
      <w:r w:rsidRPr="009C7ADD">
        <w:rPr>
          <w:iCs/>
          <w:szCs w:val="28"/>
          <w:lang w:val="en-US"/>
        </w:rPr>
        <w:t xml:space="preserve">Parents or other adult relatives should make important decisions for their teenage children. </w:t>
      </w:r>
    </w:p>
    <w:p w:rsidR="00D43BF2" w:rsidRPr="009C7ADD" w:rsidRDefault="00D43BF2" w:rsidP="009C7ADD">
      <w:pPr>
        <w:pStyle w:val="aff4"/>
        <w:numPr>
          <w:ilvl w:val="0"/>
          <w:numId w:val="146"/>
        </w:numPr>
        <w:spacing w:line="360" w:lineRule="auto"/>
        <w:ind w:left="-567" w:right="-365" w:firstLine="567"/>
        <w:rPr>
          <w:sz w:val="28"/>
          <w:szCs w:val="28"/>
          <w:lang w:val="en-US"/>
        </w:rPr>
      </w:pPr>
      <w:r w:rsidRPr="009C7ADD">
        <w:rPr>
          <w:sz w:val="28"/>
          <w:szCs w:val="28"/>
          <w:lang w:val="en-US"/>
        </w:rPr>
        <w:t>Families with Many Children Versus Families with One Child.</w:t>
      </w:r>
    </w:p>
    <w:p w:rsidR="00D43BF2" w:rsidRPr="009C7ADD" w:rsidRDefault="00D43BF2" w:rsidP="009C7ADD">
      <w:pPr>
        <w:pStyle w:val="aff4"/>
        <w:numPr>
          <w:ilvl w:val="0"/>
          <w:numId w:val="146"/>
        </w:numPr>
        <w:spacing w:line="360" w:lineRule="auto"/>
        <w:ind w:left="-567" w:right="-365" w:firstLine="567"/>
        <w:rPr>
          <w:sz w:val="28"/>
          <w:szCs w:val="28"/>
          <w:lang w:val="en-US"/>
        </w:rPr>
      </w:pPr>
      <w:r w:rsidRPr="009C7ADD">
        <w:rPr>
          <w:sz w:val="28"/>
          <w:szCs w:val="28"/>
          <w:lang w:val="en-US"/>
        </w:rPr>
        <w:t>The Effect of Divorce on Children.</w:t>
      </w:r>
    </w:p>
    <w:p w:rsidR="00D43BF2" w:rsidRPr="009C7ADD" w:rsidRDefault="00D43BF2" w:rsidP="009C7ADD">
      <w:pPr>
        <w:pStyle w:val="aff4"/>
        <w:numPr>
          <w:ilvl w:val="0"/>
          <w:numId w:val="146"/>
        </w:numPr>
        <w:spacing w:line="360" w:lineRule="auto"/>
        <w:ind w:left="-567" w:right="-365" w:firstLine="567"/>
        <w:rPr>
          <w:sz w:val="28"/>
          <w:szCs w:val="28"/>
          <w:lang w:val="en-US"/>
        </w:rPr>
      </w:pPr>
      <w:r w:rsidRPr="009C7ADD">
        <w:rPr>
          <w:sz w:val="28"/>
          <w:szCs w:val="28"/>
          <w:lang w:val="en-US"/>
        </w:rPr>
        <w:t>Grandparents. A Blessing or a Burden?</w:t>
      </w:r>
    </w:p>
    <w:p w:rsidR="00D43BF2" w:rsidRPr="009C7ADD" w:rsidRDefault="00D43BF2" w:rsidP="009C7ADD">
      <w:pPr>
        <w:pStyle w:val="aff4"/>
        <w:numPr>
          <w:ilvl w:val="0"/>
          <w:numId w:val="146"/>
        </w:numPr>
        <w:spacing w:line="360" w:lineRule="auto"/>
        <w:ind w:left="-567" w:right="-365" w:firstLine="567"/>
        <w:rPr>
          <w:sz w:val="28"/>
          <w:szCs w:val="28"/>
          <w:lang w:val="en-US"/>
        </w:rPr>
      </w:pPr>
      <w:r w:rsidRPr="009C7ADD">
        <w:rPr>
          <w:sz w:val="28"/>
          <w:szCs w:val="28"/>
          <w:lang w:val="en-US"/>
        </w:rPr>
        <w:t>How to Bridge the Generation Gap.</w:t>
      </w:r>
    </w:p>
    <w:p w:rsidR="00736F48" w:rsidRPr="00B3486F" w:rsidRDefault="00D43BF2" w:rsidP="00B3486F">
      <w:pPr>
        <w:pStyle w:val="aff4"/>
        <w:tabs>
          <w:tab w:val="num" w:pos="-567"/>
        </w:tabs>
        <w:spacing w:line="360" w:lineRule="auto"/>
        <w:ind w:left="-567" w:firstLine="567"/>
        <w:rPr>
          <w:sz w:val="28"/>
          <w:szCs w:val="28"/>
        </w:rPr>
      </w:pPr>
      <w:r w:rsidRPr="009C7ADD">
        <w:rPr>
          <w:sz w:val="28"/>
          <w:szCs w:val="28"/>
        </w:rPr>
        <w:lastRenderedPageBreak/>
        <w:t>10</w:t>
      </w:r>
      <w:r w:rsidRPr="009C7ADD">
        <w:rPr>
          <w:sz w:val="28"/>
          <w:szCs w:val="28"/>
          <w:lang w:val="en-US"/>
        </w:rPr>
        <w:t xml:space="preserve">. How to be successful. </w:t>
      </w:r>
    </w:p>
    <w:p w:rsidR="00D43BF2" w:rsidRPr="00B3486F" w:rsidRDefault="00D43BF2" w:rsidP="00B3486F">
      <w:pPr>
        <w:spacing w:line="360" w:lineRule="auto"/>
        <w:jc w:val="center"/>
        <w:rPr>
          <w:rFonts w:ascii="Times New Roman" w:hAnsi="Times New Roman"/>
          <w:b/>
          <w:sz w:val="28"/>
          <w:szCs w:val="28"/>
        </w:rPr>
      </w:pPr>
      <w:r w:rsidRPr="009C7ADD">
        <w:rPr>
          <w:rFonts w:ascii="Times New Roman" w:hAnsi="Times New Roman"/>
          <w:b/>
          <w:sz w:val="28"/>
          <w:szCs w:val="28"/>
        </w:rPr>
        <w:t>2 семестр</w:t>
      </w:r>
    </w:p>
    <w:p w:rsidR="00D43BF2" w:rsidRPr="009C7ADD" w:rsidRDefault="00D43BF2" w:rsidP="009C7ADD">
      <w:pPr>
        <w:pStyle w:val="af1"/>
        <w:numPr>
          <w:ilvl w:val="0"/>
          <w:numId w:val="143"/>
        </w:numPr>
        <w:spacing w:after="200" w:line="360" w:lineRule="auto"/>
        <w:ind w:right="-284"/>
        <w:jc w:val="both"/>
        <w:rPr>
          <w:b/>
          <w:iCs/>
          <w:sz w:val="28"/>
          <w:szCs w:val="28"/>
        </w:rPr>
      </w:pPr>
      <w:r w:rsidRPr="009C7ADD">
        <w:rPr>
          <w:b/>
          <w:iCs/>
          <w:sz w:val="28"/>
          <w:szCs w:val="28"/>
        </w:rPr>
        <w:t>Лексико-грамматический тест.</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1. If you carry too much luggage, the airline will charge an _____ baggage fee.</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additional       b) excess             c) extra                    d) over</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2. British Airways ________ the departure of Flight 375 to St. Petersburg.</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advertise       b) advise                c) announce           d) notice</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3. The check _______ time at the airport was 10 o’clock.</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by                  b) in                      c) out                      d) up</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4. Much stricter ________ must now be taken at all airports against hijacking.</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alarms           b) precautions         c) protections        d) warnings</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5. The _______ from St Petersburg to New York takes eight hours.  </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flying            b) journey                c) passage             d) voyage</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6. I’m afraid your luggage is ten kilos ________ ; you will have to pay extra.</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above           b) excess                 c) heavy                d) overweight</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7. Nobody _______ that aeroplane crash.</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died              b) lived                    c) recovered           d) survived</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8. Our _______ was delayed owing to bad weather conditions.</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airline           b) airway                c) flight                   d) runaway</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9. When our flight was delayed, we all had a meal at the airline’s ______.</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account         b) cost                    c) expense              d) finance</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10. We ______ to announce a further delay in the departure of flight SU-717.</w:t>
      </w:r>
    </w:p>
    <w:p w:rsidR="00D43BF2" w:rsidRPr="009C7ADD" w:rsidRDefault="00D43BF2" w:rsidP="009C7ADD">
      <w:pPr>
        <w:pStyle w:val="aff3"/>
        <w:spacing w:line="360" w:lineRule="auto"/>
        <w:ind w:left="-567" w:right="-284"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apologise       b) mourn                 c) regret                d) repent</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11. When he saw that someone___at him, he did not immediately realize who this someone___.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looked, is b) was looking, was c) has been looking, is d) had looked, was being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12. While our coffee___, I___him our sad story which'impressed him___.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was making, told, greatly b) was being made, said, great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had been made, told, great d) was being made, told, greatly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13. It___in the night, but now there___sunshine.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has rained, was b) had rained, had been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is raining, is being d) has been raining, is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14. As he___the room that morning, Ann___up the letter which she___.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was entered, was holding, had just received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was entering, has held, has just received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entered, was holding, had just received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had entered, held, has just received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15. I___a note with the address of the hotel and the boy's name into his pocket___he___his way.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have put, provided, will lose b) will put, providing, will have lost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have put, in case, loses d) will have put, when, have lost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16. They___, but as they___me there___a hush.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were talking, saw, was b) are talking, have seen, had been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had been talking, will see, would be d) have been talking, had seen, will be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17. Come on, if the sun___before we___home, we ___our way.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has set, reach, will lose b) will have set, will reach, lose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will have set, reach, will lose d) has been set, will reach, lose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18.___when he___her for the first time.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Tell me, has met b) Say me, had met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Say to me, met d) Tell me, met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19. He was tired and by the time I___, he___asleep.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have come, has fallen b) came, fell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came, had fallen d) had come, had fallen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20. The great majority of students___present at the conference.___great number of them___to listen to your lecture and each of them___ready to answer your questions.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are, A, want, is b) are, The, want, is </w:t>
      </w:r>
    </w:p>
    <w:p w:rsidR="00D43BF2" w:rsidRPr="009C7ADD" w:rsidRDefault="00D43BF2" w:rsidP="009C7ADD">
      <w:pPr>
        <w:autoSpaceDE w:val="0"/>
        <w:autoSpaceDN w:val="0"/>
        <w:adjustRightInd w:val="0"/>
        <w:spacing w:after="0" w:line="360" w:lineRule="auto"/>
        <w:ind w:left="-567" w:right="-143" w:firstLine="567"/>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is, A, wants, are d) is, The, wants, has been </w:t>
      </w:r>
    </w:p>
    <w:p w:rsidR="00D43BF2" w:rsidRPr="009C7ADD" w:rsidRDefault="00D43BF2" w:rsidP="009C7ADD">
      <w:pPr>
        <w:pStyle w:val="aff3"/>
        <w:spacing w:line="360" w:lineRule="auto"/>
        <w:ind w:left="-567" w:right="-143" w:firstLine="567"/>
        <w:jc w:val="both"/>
        <w:rPr>
          <w:rFonts w:ascii="Times New Roman" w:hAnsi="Times New Roman" w:cs="Times New Roman"/>
          <w:sz w:val="28"/>
          <w:szCs w:val="28"/>
          <w:lang w:val="en-US"/>
        </w:rPr>
      </w:pPr>
    </w:p>
    <w:p w:rsidR="00D43BF2" w:rsidRPr="009C7ADD" w:rsidRDefault="00D43BF2" w:rsidP="009C7ADD">
      <w:pPr>
        <w:pStyle w:val="aff3"/>
        <w:spacing w:line="360" w:lineRule="auto"/>
        <w:ind w:right="-284"/>
        <w:jc w:val="both"/>
        <w:rPr>
          <w:rFonts w:ascii="Times New Roman" w:hAnsi="Times New Roman" w:cs="Times New Roman"/>
          <w:sz w:val="28"/>
          <w:szCs w:val="28"/>
          <w:lang w:val="en-US"/>
        </w:rPr>
      </w:pPr>
    </w:p>
    <w:p w:rsidR="00D43BF2" w:rsidRPr="00B3486F" w:rsidRDefault="00D43BF2" w:rsidP="00B3486F">
      <w:pPr>
        <w:pStyle w:val="af1"/>
        <w:numPr>
          <w:ilvl w:val="0"/>
          <w:numId w:val="143"/>
        </w:numPr>
        <w:tabs>
          <w:tab w:val="left" w:pos="360"/>
        </w:tabs>
        <w:spacing w:line="360" w:lineRule="auto"/>
        <w:ind w:left="-567" w:right="-284" w:firstLine="567"/>
        <w:jc w:val="both"/>
        <w:rPr>
          <w:b/>
          <w:sz w:val="28"/>
          <w:szCs w:val="28"/>
        </w:rPr>
      </w:pPr>
      <w:r w:rsidRPr="009C7ADD">
        <w:rPr>
          <w:b/>
          <w:sz w:val="28"/>
          <w:szCs w:val="28"/>
        </w:rPr>
        <w:lastRenderedPageBreak/>
        <w:t>Анализ и интерпретация текста из художественной литературы английских и американских авторов.</w:t>
      </w:r>
    </w:p>
    <w:p w:rsidR="00D43BF2" w:rsidRPr="009C7ADD" w:rsidRDefault="00D43BF2" w:rsidP="009C7ADD">
      <w:pPr>
        <w:pStyle w:val="1"/>
        <w:spacing w:before="0" w:line="360" w:lineRule="auto"/>
        <w:ind w:left="-567" w:firstLine="567"/>
        <w:jc w:val="center"/>
        <w:rPr>
          <w:rFonts w:ascii="Times New Roman" w:hAnsi="Times New Roman" w:cs="Times New Roman"/>
          <w:sz w:val="28"/>
          <w:szCs w:val="28"/>
          <w:shd w:val="clear" w:color="auto" w:fill="FFFFFF"/>
          <w:lang w:val="en-US"/>
        </w:rPr>
      </w:pPr>
      <w:r w:rsidRPr="009C7ADD">
        <w:rPr>
          <w:rFonts w:ascii="Times New Roman" w:hAnsi="Times New Roman" w:cs="Times New Roman"/>
          <w:sz w:val="28"/>
          <w:szCs w:val="28"/>
          <w:shd w:val="clear" w:color="auto" w:fill="FFFFFF"/>
          <w:lang w:val="en-US"/>
        </w:rPr>
        <w:t xml:space="preserve">Somerset Maugham </w:t>
      </w:r>
    </w:p>
    <w:p w:rsidR="00D43BF2" w:rsidRPr="009C7ADD" w:rsidRDefault="00D43BF2" w:rsidP="009C7ADD">
      <w:pPr>
        <w:pStyle w:val="1"/>
        <w:spacing w:before="0" w:line="360" w:lineRule="auto"/>
        <w:ind w:left="-567" w:firstLine="567"/>
        <w:jc w:val="center"/>
        <w:rPr>
          <w:rFonts w:ascii="Times New Roman" w:hAnsi="Times New Roman" w:cs="Times New Roman"/>
          <w:sz w:val="28"/>
          <w:szCs w:val="28"/>
          <w:shd w:val="clear" w:color="auto" w:fill="FFFFFF"/>
          <w:lang w:val="en-US"/>
        </w:rPr>
      </w:pPr>
      <w:r w:rsidRPr="009C7ADD">
        <w:rPr>
          <w:rFonts w:ascii="Times New Roman" w:hAnsi="Times New Roman" w:cs="Times New Roman"/>
          <w:sz w:val="28"/>
          <w:szCs w:val="28"/>
          <w:shd w:val="clear" w:color="auto" w:fill="FFFFFF"/>
          <w:lang w:val="en-US"/>
        </w:rPr>
        <w:t>Home</w:t>
      </w:r>
    </w:p>
    <w:p w:rsidR="00D43BF2" w:rsidRPr="009C7ADD" w:rsidRDefault="00D43BF2" w:rsidP="00B3486F">
      <w:pPr>
        <w:pStyle w:val="afc"/>
        <w:spacing w:after="0" w:line="360" w:lineRule="auto"/>
        <w:ind w:firstLine="567"/>
        <w:rPr>
          <w:rFonts w:ascii="Times New Roman" w:hAnsi="Times New Roman" w:cs="Times New Roman"/>
          <w:szCs w:val="28"/>
          <w:shd w:val="clear" w:color="auto" w:fill="FFFFFF"/>
          <w:lang w:val="en-US"/>
        </w:rPr>
      </w:pPr>
      <w:r w:rsidRPr="009C7ADD">
        <w:rPr>
          <w:rFonts w:ascii="Times New Roman" w:hAnsi="Times New Roman" w:cs="Times New Roman"/>
          <w:szCs w:val="28"/>
          <w:shd w:val="clear" w:color="auto" w:fill="FFFFFF"/>
          <w:lang w:val="en-US"/>
        </w:rPr>
        <w:t xml:space="preserve">The farm lay in a hollow among the Somersetshire hills, an old-fashioned stone house, surrounded by barns and outhouses. Over the doorway the date when it was built had been carved, 1673, and the house, grey and weather-beaten, looked as much a part of the landscape as the trees that surrounded it. </w:t>
      </w:r>
      <w:r w:rsidRPr="009C7ADD">
        <w:rPr>
          <w:rFonts w:ascii="Times New Roman" w:hAnsi="Times New Roman" w:cs="Times New Roman"/>
          <w:i/>
          <w:szCs w:val="28"/>
          <w:shd w:val="clear" w:color="auto" w:fill="FFFFFF"/>
          <w:lang w:val="en-US"/>
        </w:rPr>
        <w:t>An avenue of splendid elms</w:t>
      </w:r>
      <w:r w:rsidRPr="009C7ADD">
        <w:rPr>
          <w:rFonts w:ascii="Times New Roman" w:hAnsi="Times New Roman" w:cs="Times New Roman"/>
          <w:szCs w:val="28"/>
          <w:shd w:val="clear" w:color="auto" w:fill="FFFFFF"/>
          <w:lang w:val="en-US"/>
        </w:rPr>
        <w:t xml:space="preserve"> led from the road to the garden. </w:t>
      </w:r>
      <w:r w:rsidRPr="009C7ADD">
        <w:rPr>
          <w:rFonts w:ascii="Times New Roman" w:hAnsi="Times New Roman" w:cs="Times New Roman"/>
          <w:i/>
          <w:szCs w:val="28"/>
          <w:shd w:val="clear" w:color="auto" w:fill="FFFFFF"/>
          <w:lang w:val="en-US"/>
        </w:rPr>
        <w:t>The people who lived here were as stolid, sturdy and unpretentious as the house.</w:t>
      </w:r>
      <w:r w:rsidRPr="009C7ADD">
        <w:rPr>
          <w:rFonts w:ascii="Times New Roman" w:hAnsi="Times New Roman" w:cs="Times New Roman"/>
          <w:szCs w:val="28"/>
          <w:shd w:val="clear" w:color="auto" w:fill="FFFFFF"/>
          <w:lang w:val="en-US"/>
        </w:rPr>
        <w:t xml:space="preserve"> Their only boast was that ever since the house was built from father to son they had been born and died in it. For three hundred years they had farmed the surrounding land.</w:t>
      </w:r>
      <w:r w:rsidRPr="009C7ADD">
        <w:rPr>
          <w:rFonts w:ascii="Times New Roman" w:hAnsi="Times New Roman" w:cs="Times New Roman"/>
          <w:szCs w:val="28"/>
          <w:shd w:val="clear" w:color="auto" w:fill="FFFFFF"/>
          <w:lang w:val="en-US"/>
        </w:rPr>
        <w:br/>
        <w:t xml:space="preserve">      George Meadows was now a man of fifty, and his wife was a year or two younger. They were both fine, upstanding people </w:t>
      </w:r>
      <w:r w:rsidRPr="009C7ADD">
        <w:rPr>
          <w:rFonts w:ascii="Times New Roman" w:hAnsi="Times New Roman" w:cs="Times New Roman"/>
          <w:i/>
          <w:szCs w:val="28"/>
          <w:shd w:val="clear" w:color="auto" w:fill="FFFFFF"/>
          <w:lang w:val="en-US"/>
        </w:rPr>
        <w:t>in the prime of life</w:t>
      </w:r>
      <w:r w:rsidRPr="009C7ADD">
        <w:rPr>
          <w:rFonts w:ascii="Times New Roman" w:hAnsi="Times New Roman" w:cs="Times New Roman"/>
          <w:szCs w:val="28"/>
          <w:shd w:val="clear" w:color="auto" w:fill="FFFFFF"/>
          <w:lang w:val="en-US"/>
        </w:rPr>
        <w:t xml:space="preserve">; and their children, two sons and three girls, were handsome and strong. I have never seen a more united family. They were merry, industrious and kindly. Their life was patriarchal. They were happy and </w:t>
      </w:r>
      <w:r w:rsidRPr="009C7ADD">
        <w:rPr>
          <w:rFonts w:ascii="Times New Roman" w:hAnsi="Times New Roman" w:cs="Times New Roman"/>
          <w:i/>
          <w:szCs w:val="28"/>
          <w:shd w:val="clear" w:color="auto" w:fill="FFFFFF"/>
          <w:lang w:val="en-US"/>
        </w:rPr>
        <w:t>they deserved their happiness.</w:t>
      </w:r>
      <w:r w:rsidRPr="009C7ADD">
        <w:rPr>
          <w:rFonts w:ascii="Times New Roman" w:hAnsi="Times New Roman" w:cs="Times New Roman"/>
          <w:i/>
          <w:szCs w:val="28"/>
          <w:shd w:val="clear" w:color="auto" w:fill="FFFFFF"/>
          <w:lang w:val="en-US"/>
        </w:rPr>
        <w:br/>
      </w:r>
      <w:r w:rsidRPr="009C7ADD">
        <w:rPr>
          <w:rFonts w:ascii="Times New Roman" w:hAnsi="Times New Roman" w:cs="Times New Roman"/>
          <w:szCs w:val="28"/>
          <w:shd w:val="clear" w:color="auto" w:fill="FFFFFF"/>
          <w:lang w:val="en-US"/>
        </w:rPr>
        <w:t xml:space="preserve">      But the master of the house was not George Meadows; it was his mother. She was a woman of seventy, tall, upright and </w:t>
      </w:r>
      <w:r w:rsidRPr="009C7ADD">
        <w:rPr>
          <w:rFonts w:ascii="Times New Roman" w:hAnsi="Times New Roman" w:cs="Times New Roman"/>
          <w:i/>
          <w:szCs w:val="28"/>
          <w:shd w:val="clear" w:color="auto" w:fill="FFFFFF"/>
          <w:lang w:val="en-US"/>
        </w:rPr>
        <w:t>dignified,</w:t>
      </w:r>
      <w:r w:rsidRPr="009C7ADD">
        <w:rPr>
          <w:rFonts w:ascii="Times New Roman" w:hAnsi="Times New Roman" w:cs="Times New Roman"/>
          <w:szCs w:val="28"/>
          <w:shd w:val="clear" w:color="auto" w:fill="FFFFFF"/>
          <w:lang w:val="en-US"/>
        </w:rPr>
        <w:t xml:space="preserve"> with grey hair, and though her face was much wrinkled, her eyes were bright and </w:t>
      </w:r>
      <w:r w:rsidRPr="009C7ADD">
        <w:rPr>
          <w:rFonts w:ascii="Times New Roman" w:hAnsi="Times New Roman" w:cs="Times New Roman"/>
          <w:i/>
          <w:szCs w:val="28"/>
          <w:shd w:val="clear" w:color="auto" w:fill="FFFFFF"/>
          <w:lang w:val="en-US"/>
        </w:rPr>
        <w:t>shrewd</w:t>
      </w:r>
      <w:r w:rsidRPr="009C7ADD">
        <w:rPr>
          <w:rFonts w:ascii="Times New Roman" w:hAnsi="Times New Roman" w:cs="Times New Roman"/>
          <w:szCs w:val="28"/>
          <w:shd w:val="clear" w:color="auto" w:fill="FFFFFF"/>
          <w:lang w:val="en-US"/>
        </w:rPr>
        <w:t>. Her word was law in the house and on the farm; but she had humour, and if her rule was despotic it was also kindly. People laughed at her jokes and repeated them.</w:t>
      </w:r>
      <w:r w:rsidRPr="009C7ADD">
        <w:rPr>
          <w:rFonts w:ascii="Times New Roman" w:hAnsi="Times New Roman" w:cs="Times New Roman"/>
          <w:szCs w:val="28"/>
          <w:shd w:val="clear" w:color="auto" w:fill="FFFFFF"/>
          <w:lang w:val="en-US"/>
        </w:rPr>
        <w:br/>
        <w:t xml:space="preserve">      One day Mrs. George stopped me on my way home. She was all </w:t>
      </w:r>
      <w:r w:rsidRPr="009C7ADD">
        <w:rPr>
          <w:rFonts w:ascii="Times New Roman" w:hAnsi="Times New Roman" w:cs="Times New Roman"/>
          <w:i/>
          <w:szCs w:val="28"/>
          <w:shd w:val="clear" w:color="auto" w:fill="FFFFFF"/>
          <w:lang w:val="en-US"/>
        </w:rPr>
        <w:t>in a flutter</w:t>
      </w:r>
      <w:r w:rsidRPr="009C7ADD">
        <w:rPr>
          <w:rFonts w:ascii="Times New Roman" w:hAnsi="Times New Roman" w:cs="Times New Roman"/>
          <w:szCs w:val="28"/>
          <w:shd w:val="clear" w:color="auto" w:fill="FFFFFF"/>
          <w:lang w:val="en-US"/>
        </w:rPr>
        <w:t>. (Her mother-in-law was the only Mrs. Meadows we knew: George's wife was only known as Mrs. George.)</w:t>
      </w:r>
      <w:r w:rsidRPr="009C7ADD">
        <w:rPr>
          <w:rFonts w:ascii="Times New Roman" w:hAnsi="Times New Roman" w:cs="Times New Roman"/>
          <w:szCs w:val="28"/>
          <w:shd w:val="clear" w:color="auto" w:fill="FFFFFF"/>
          <w:lang w:val="en-US"/>
        </w:rPr>
        <w:br/>
        <w:t>      "Who do you think is coming here today?" she asked me. "Uncle George Meadows. You know, the one that was in China."</w:t>
      </w:r>
      <w:r w:rsidRPr="009C7ADD">
        <w:rPr>
          <w:rFonts w:ascii="Times New Roman" w:hAnsi="Times New Roman" w:cs="Times New Roman"/>
          <w:szCs w:val="28"/>
          <w:shd w:val="clear" w:color="auto" w:fill="FFFFFF"/>
          <w:lang w:val="en-US"/>
        </w:rPr>
        <w:br/>
        <w:t>      "Why, I thought he was dead."</w:t>
      </w:r>
      <w:r w:rsidRPr="009C7ADD">
        <w:rPr>
          <w:rFonts w:ascii="Times New Roman" w:hAnsi="Times New Roman" w:cs="Times New Roman"/>
          <w:szCs w:val="28"/>
          <w:shd w:val="clear" w:color="auto" w:fill="FFFFFF"/>
          <w:lang w:val="en-US"/>
        </w:rPr>
        <w:br/>
        <w:t>      "We all thought he was dead."</w:t>
      </w:r>
      <w:r w:rsidRPr="009C7ADD">
        <w:rPr>
          <w:rFonts w:ascii="Times New Roman" w:hAnsi="Times New Roman" w:cs="Times New Roman"/>
          <w:szCs w:val="28"/>
          <w:shd w:val="clear" w:color="auto" w:fill="FFFFFF"/>
          <w:lang w:val="en-US"/>
        </w:rPr>
        <w:br/>
      </w:r>
      <w:r w:rsidRPr="009C7ADD">
        <w:rPr>
          <w:rFonts w:ascii="Times New Roman" w:hAnsi="Times New Roman" w:cs="Times New Roman"/>
          <w:szCs w:val="28"/>
          <w:shd w:val="clear" w:color="auto" w:fill="FFFFFF"/>
          <w:lang w:val="en-US"/>
        </w:rPr>
        <w:lastRenderedPageBreak/>
        <w:t xml:space="preserve">      I had heard the story of Uncle George Meadows a dozen times, and it had amused me because it was like an old ballad: it was touching to come across it in real life. For Uncle George Meadows and Tom had both </w:t>
      </w:r>
      <w:r w:rsidRPr="009C7ADD">
        <w:rPr>
          <w:rFonts w:ascii="Times New Roman" w:hAnsi="Times New Roman" w:cs="Times New Roman"/>
          <w:i/>
          <w:szCs w:val="28"/>
          <w:shd w:val="clear" w:color="auto" w:fill="FFFFFF"/>
          <w:lang w:val="en-US"/>
        </w:rPr>
        <w:t>courted</w:t>
      </w:r>
      <w:r w:rsidRPr="009C7ADD">
        <w:rPr>
          <w:rFonts w:ascii="Times New Roman" w:hAnsi="Times New Roman" w:cs="Times New Roman"/>
          <w:szCs w:val="28"/>
          <w:shd w:val="clear" w:color="auto" w:fill="FFFFFF"/>
          <w:lang w:val="en-US"/>
        </w:rPr>
        <w:t xml:space="preserve"> Mrs. Meadows when she was Emily Green, fifty years and more ago, and when she married Tom, George had gone away to sea.</w:t>
      </w:r>
      <w:r w:rsidRPr="009C7ADD">
        <w:rPr>
          <w:rFonts w:ascii="Times New Roman" w:hAnsi="Times New Roman" w:cs="Times New Roman"/>
          <w:szCs w:val="28"/>
          <w:shd w:val="clear" w:color="auto" w:fill="FFFFFF"/>
          <w:lang w:val="en-US"/>
        </w:rPr>
        <w:br/>
        <w:t>      They heard of him on the China coast. For twenty years now and then he sent them presents; then there was no more news of him. When Tom Meadows died his widow wrote and told him, but received no answer, and at last they came to the conclusion that he must be dead…</w:t>
      </w:r>
    </w:p>
    <w:p w:rsidR="00D43BF2" w:rsidRPr="009C7ADD" w:rsidRDefault="00D43BF2" w:rsidP="00B3486F">
      <w:pPr>
        <w:pStyle w:val="afc"/>
        <w:spacing w:after="0" w:line="360" w:lineRule="auto"/>
        <w:ind w:firstLine="567"/>
        <w:rPr>
          <w:rFonts w:ascii="Times New Roman" w:hAnsi="Times New Roman" w:cs="Times New Roman"/>
          <w:szCs w:val="28"/>
          <w:shd w:val="clear" w:color="auto" w:fill="FFFFFF"/>
          <w:lang w:val="en-US"/>
        </w:rPr>
      </w:pPr>
      <w:r w:rsidRPr="009C7ADD">
        <w:rPr>
          <w:rFonts w:ascii="Times New Roman" w:hAnsi="Times New Roman" w:cs="Times New Roman"/>
          <w:szCs w:val="28"/>
          <w:shd w:val="clear" w:color="auto" w:fill="FFFFFF"/>
          <w:lang w:val="en-US"/>
        </w:rPr>
        <w:t>  "Just fancy," said Mrs. George, "he's not been here for more than fifty years. He's never even seen my George, who's fifty-one next birthday."</w:t>
      </w:r>
      <w:r w:rsidRPr="009C7ADD">
        <w:rPr>
          <w:rFonts w:ascii="Times New Roman" w:hAnsi="Times New Roman" w:cs="Times New Roman"/>
          <w:szCs w:val="28"/>
          <w:shd w:val="clear" w:color="auto" w:fill="FFFFFF"/>
          <w:lang w:val="en-US"/>
        </w:rPr>
        <w:br/>
        <w:t>      "And what does Mrs. Meadows think of it?" I asked.</w:t>
      </w:r>
      <w:r w:rsidRPr="009C7ADD">
        <w:rPr>
          <w:rFonts w:ascii="Times New Roman" w:hAnsi="Times New Roman" w:cs="Times New Roman"/>
          <w:szCs w:val="28"/>
          <w:shd w:val="clear" w:color="auto" w:fill="FFFFFF"/>
          <w:lang w:val="en-US"/>
        </w:rPr>
        <w:br/>
        <w:t>      "Well, you know what she is. She sits there and smiles to herself. All she says is, 'He was a good-looking young fellow when he left, but not so steady as his brother.' That's why she chose my George's father. "</w:t>
      </w:r>
      <w:r w:rsidRPr="009C7ADD">
        <w:rPr>
          <w:rFonts w:ascii="Times New Roman" w:hAnsi="Times New Roman" w:cs="Times New Roman"/>
          <w:szCs w:val="28"/>
          <w:shd w:val="clear" w:color="auto" w:fill="FFFFFF"/>
          <w:lang w:val="en-US"/>
        </w:rPr>
        <w:br/>
        <w:t>      Mrs. George asked me to look in and see him… I found the whole family assembled when I arrived; they were sitting in the great old kitchen, with its stone floor, Mrs. Meadows in her usual chair by the fire, very upright, and I was amused to see that she had put on her best silk dress, while her son and his wife sat at the table with their children. On the other side of the fireplace sat an old man. He was very thin and his skin hung on his bones like an old suit much too large for him; his face was wrinkled and yellow and he had lost nearly all his teeth.</w:t>
      </w:r>
      <w:r w:rsidRPr="009C7ADD">
        <w:rPr>
          <w:rFonts w:ascii="Times New Roman" w:hAnsi="Times New Roman" w:cs="Times New Roman"/>
          <w:szCs w:val="28"/>
          <w:shd w:val="clear" w:color="auto" w:fill="FFFFFF"/>
          <w:lang w:val="en-US"/>
        </w:rPr>
        <w:br/>
        <w:t>      I shook hands with him.</w:t>
      </w:r>
      <w:r w:rsidRPr="009C7ADD">
        <w:rPr>
          <w:rFonts w:ascii="Times New Roman" w:hAnsi="Times New Roman" w:cs="Times New Roman"/>
          <w:szCs w:val="28"/>
          <w:shd w:val="clear" w:color="auto" w:fill="FFFFFF"/>
          <w:lang w:val="en-US"/>
        </w:rPr>
        <w:br/>
        <w:t>      "Well, I'm glad to see you've got here safely, Mr. Meadows," I said.</w:t>
      </w:r>
      <w:r w:rsidRPr="009C7ADD">
        <w:rPr>
          <w:rFonts w:ascii="Times New Roman" w:hAnsi="Times New Roman" w:cs="Times New Roman"/>
          <w:szCs w:val="28"/>
          <w:shd w:val="clear" w:color="auto" w:fill="FFFFFF"/>
          <w:lang w:val="en-US"/>
        </w:rPr>
        <w:br/>
        <w:t>      "Captain," he corrected.</w:t>
      </w:r>
      <w:r w:rsidRPr="009C7ADD">
        <w:rPr>
          <w:rFonts w:ascii="Times New Roman" w:hAnsi="Times New Roman" w:cs="Times New Roman"/>
          <w:szCs w:val="28"/>
          <w:shd w:val="clear" w:color="auto" w:fill="FFFFFF"/>
          <w:lang w:val="en-US"/>
        </w:rPr>
        <w:br/>
        <w:t>      "He walked here," Albert, his great nephew, told me. "When he got to the gate he made me stop the car and said he wanted to walk."</w:t>
      </w:r>
      <w:r w:rsidRPr="009C7ADD">
        <w:rPr>
          <w:rFonts w:ascii="Times New Roman" w:hAnsi="Times New Roman" w:cs="Times New Roman"/>
          <w:szCs w:val="28"/>
          <w:shd w:val="clear" w:color="auto" w:fill="FFFFFF"/>
          <w:lang w:val="en-US"/>
        </w:rPr>
        <w:br/>
        <w:t xml:space="preserve">      "And mind you, I've not been out of my bed for two years. They carried me down and put me in the car. I thought I'd never walk again, but when I saw those elm-trees, I felt I could walk. I walked down that drive fifty-two years ago when I </w:t>
      </w:r>
      <w:r w:rsidRPr="009C7ADD">
        <w:rPr>
          <w:rFonts w:ascii="Times New Roman" w:hAnsi="Times New Roman" w:cs="Times New Roman"/>
          <w:szCs w:val="28"/>
          <w:shd w:val="clear" w:color="auto" w:fill="FFFFFF"/>
          <w:lang w:val="en-US"/>
        </w:rPr>
        <w:lastRenderedPageBreak/>
        <w:t>went away and now I've walked back again."</w:t>
      </w:r>
      <w:r w:rsidRPr="009C7ADD">
        <w:rPr>
          <w:rFonts w:ascii="Times New Roman" w:hAnsi="Times New Roman" w:cs="Times New Roman"/>
          <w:szCs w:val="28"/>
          <w:shd w:val="clear" w:color="auto" w:fill="FFFFFF"/>
          <w:lang w:val="en-US"/>
        </w:rPr>
        <w:br/>
        <w:t>      "Silly, I call it," said Mrs. Meadows.</w:t>
      </w:r>
      <w:r w:rsidRPr="009C7ADD">
        <w:rPr>
          <w:rFonts w:ascii="Times New Roman" w:hAnsi="Times New Roman" w:cs="Times New Roman"/>
          <w:szCs w:val="28"/>
          <w:shd w:val="clear" w:color="auto" w:fill="FFFFFF"/>
          <w:lang w:val="en-US"/>
        </w:rPr>
        <w:br/>
        <w:t>      "</w:t>
      </w:r>
      <w:r w:rsidRPr="009C7ADD">
        <w:rPr>
          <w:rFonts w:ascii="Times New Roman" w:hAnsi="Times New Roman" w:cs="Times New Roman"/>
          <w:i/>
          <w:szCs w:val="28"/>
          <w:shd w:val="clear" w:color="auto" w:fill="FFFFFF"/>
          <w:lang w:val="en-US"/>
        </w:rPr>
        <w:t>It's done me good.</w:t>
      </w:r>
      <w:r w:rsidRPr="009C7ADD">
        <w:rPr>
          <w:rFonts w:ascii="Times New Roman" w:hAnsi="Times New Roman" w:cs="Times New Roman"/>
          <w:szCs w:val="28"/>
          <w:shd w:val="clear" w:color="auto" w:fill="FFFFFF"/>
          <w:lang w:val="en-US"/>
        </w:rPr>
        <w:t xml:space="preserve"> I feel better and stronger than I have felt for ten years. I'll see you out yet, Emily!"</w:t>
      </w:r>
      <w:r w:rsidRPr="009C7ADD">
        <w:rPr>
          <w:rFonts w:ascii="Times New Roman" w:hAnsi="Times New Roman" w:cs="Times New Roman"/>
          <w:szCs w:val="28"/>
          <w:shd w:val="clear" w:color="auto" w:fill="FFFFFF"/>
          <w:lang w:val="en-US"/>
        </w:rPr>
        <w:br/>
        <w:t>      "Don't be too sure," she answered.</w:t>
      </w:r>
      <w:r w:rsidRPr="009C7ADD">
        <w:rPr>
          <w:rFonts w:ascii="Times New Roman" w:hAnsi="Times New Roman" w:cs="Times New Roman"/>
          <w:szCs w:val="28"/>
          <w:shd w:val="clear" w:color="auto" w:fill="FFFFFF"/>
          <w:lang w:val="en-US"/>
        </w:rPr>
        <w:br/>
        <w:t xml:space="preserve">      I suppose no one had called Mrs. Meadows by her first name </w:t>
      </w:r>
      <w:r w:rsidRPr="009C7ADD">
        <w:rPr>
          <w:rFonts w:ascii="Times New Roman" w:hAnsi="Times New Roman" w:cs="Times New Roman"/>
          <w:i/>
          <w:szCs w:val="28"/>
          <w:shd w:val="clear" w:color="auto" w:fill="FFFFFF"/>
          <w:lang w:val="en-US"/>
        </w:rPr>
        <w:t>for a generation</w:t>
      </w:r>
      <w:r w:rsidRPr="009C7ADD">
        <w:rPr>
          <w:rFonts w:ascii="Times New Roman" w:hAnsi="Times New Roman" w:cs="Times New Roman"/>
          <w:szCs w:val="28"/>
          <w:shd w:val="clear" w:color="auto" w:fill="FFFFFF"/>
          <w:lang w:val="en-US"/>
        </w:rPr>
        <w:t xml:space="preserve">. It gave me a little shock, as though the old man were taking a liberty with her. She looked at him with a shrewd smile in her eyes and he, talking to her, </w:t>
      </w:r>
      <w:r w:rsidRPr="009C7ADD">
        <w:rPr>
          <w:rFonts w:ascii="Times New Roman" w:hAnsi="Times New Roman" w:cs="Times New Roman"/>
          <w:i/>
          <w:szCs w:val="28"/>
          <w:shd w:val="clear" w:color="auto" w:fill="FFFFFF"/>
          <w:lang w:val="en-US"/>
        </w:rPr>
        <w:t>grinned with his toothless gums.</w:t>
      </w:r>
      <w:r w:rsidRPr="009C7ADD">
        <w:rPr>
          <w:rFonts w:ascii="Times New Roman" w:hAnsi="Times New Roman" w:cs="Times New Roman"/>
          <w:szCs w:val="28"/>
          <w:shd w:val="clear" w:color="auto" w:fill="FFFFFF"/>
          <w:lang w:val="en-US"/>
        </w:rPr>
        <w:t xml:space="preserve"> It was strange to look at them, these two old people who had not seen one another for half a century, and to think that all that long time ago he had loved her and she had loved another. I wondered if they remembered what they had felt then and what they had said to one another. I wondered if it seemed to him strange now that because of that old woman he had left the home of his fathers, and </w:t>
      </w:r>
      <w:r w:rsidRPr="009C7ADD">
        <w:rPr>
          <w:rFonts w:ascii="Times New Roman" w:hAnsi="Times New Roman" w:cs="Times New Roman"/>
          <w:i/>
          <w:szCs w:val="28"/>
          <w:shd w:val="clear" w:color="auto" w:fill="FFFFFF"/>
          <w:lang w:val="en-US"/>
        </w:rPr>
        <w:t>lived an exile's life</w:t>
      </w:r>
      <w:r w:rsidRPr="009C7ADD">
        <w:rPr>
          <w:rFonts w:ascii="Times New Roman" w:hAnsi="Times New Roman" w:cs="Times New Roman"/>
          <w:szCs w:val="28"/>
          <w:shd w:val="clear" w:color="auto" w:fill="FFFFFF"/>
          <w:lang w:val="en-US"/>
        </w:rPr>
        <w:t>.</w:t>
      </w:r>
      <w:r w:rsidRPr="009C7ADD">
        <w:rPr>
          <w:rFonts w:ascii="Times New Roman" w:hAnsi="Times New Roman" w:cs="Times New Roman"/>
          <w:szCs w:val="28"/>
          <w:shd w:val="clear" w:color="auto" w:fill="FFFFFF"/>
          <w:lang w:val="en-US"/>
        </w:rPr>
        <w:br/>
        <w:t>      "Have you ever been married, Captain Meadows?" I asked.</w:t>
      </w:r>
      <w:r w:rsidRPr="009C7ADD">
        <w:rPr>
          <w:rFonts w:ascii="Times New Roman" w:hAnsi="Times New Roman" w:cs="Times New Roman"/>
          <w:szCs w:val="28"/>
          <w:shd w:val="clear" w:color="auto" w:fill="FFFFFF"/>
          <w:lang w:val="en-US"/>
        </w:rPr>
        <w:br/>
        <w:t xml:space="preserve">      "Not me," </w:t>
      </w:r>
      <w:r w:rsidRPr="009C7ADD">
        <w:rPr>
          <w:rFonts w:ascii="Times New Roman" w:hAnsi="Times New Roman" w:cs="Times New Roman"/>
          <w:i/>
          <w:szCs w:val="28"/>
          <w:shd w:val="clear" w:color="auto" w:fill="FFFFFF"/>
          <w:lang w:val="en-US"/>
        </w:rPr>
        <w:t>he answered with a grin</w:t>
      </w:r>
      <w:r w:rsidRPr="009C7ADD">
        <w:rPr>
          <w:rFonts w:ascii="Times New Roman" w:hAnsi="Times New Roman" w:cs="Times New Roman"/>
          <w:szCs w:val="28"/>
          <w:shd w:val="clear" w:color="auto" w:fill="FFFFFF"/>
          <w:lang w:val="en-US"/>
        </w:rPr>
        <w:t>. "I know too much about women for that."</w:t>
      </w:r>
      <w:r w:rsidRPr="009C7ADD">
        <w:rPr>
          <w:rFonts w:ascii="Times New Roman" w:hAnsi="Times New Roman" w:cs="Times New Roman"/>
          <w:szCs w:val="28"/>
          <w:shd w:val="clear" w:color="auto" w:fill="FFFFFF"/>
          <w:lang w:val="en-US"/>
        </w:rPr>
        <w:br/>
        <w:t>           "I said I'd never marry anyone but you, Emily, and I never have."</w:t>
      </w:r>
      <w:r w:rsidRPr="009C7ADD">
        <w:rPr>
          <w:rFonts w:ascii="Times New Roman" w:hAnsi="Times New Roman" w:cs="Times New Roman"/>
          <w:szCs w:val="28"/>
          <w:shd w:val="clear" w:color="auto" w:fill="FFFFFF"/>
          <w:lang w:val="en-US"/>
        </w:rPr>
        <w:br/>
        <w:t xml:space="preserve">      He said it very simply, as a man might say, "I said I'd walk twenty miles and I've done it." </w:t>
      </w:r>
      <w:r w:rsidRPr="009C7ADD">
        <w:rPr>
          <w:rFonts w:ascii="Times New Roman" w:hAnsi="Times New Roman" w:cs="Times New Roman"/>
          <w:i/>
          <w:szCs w:val="28"/>
          <w:shd w:val="clear" w:color="auto" w:fill="FFFFFF"/>
          <w:lang w:val="en-US"/>
        </w:rPr>
        <w:t>There was a trace of satisfaction in his speech</w:t>
      </w:r>
      <w:r w:rsidRPr="009C7ADD">
        <w:rPr>
          <w:rFonts w:ascii="Times New Roman" w:hAnsi="Times New Roman" w:cs="Times New Roman"/>
          <w:szCs w:val="28"/>
          <w:shd w:val="clear" w:color="auto" w:fill="FFFFFF"/>
          <w:lang w:val="en-US"/>
        </w:rPr>
        <w:t>.</w:t>
      </w:r>
      <w:r w:rsidRPr="009C7ADD">
        <w:rPr>
          <w:rFonts w:ascii="Times New Roman" w:hAnsi="Times New Roman" w:cs="Times New Roman"/>
          <w:szCs w:val="28"/>
          <w:shd w:val="clear" w:color="auto" w:fill="FFFFFF"/>
          <w:lang w:val="en-US"/>
        </w:rPr>
        <w:br/>
        <w:t xml:space="preserve">      "Well, </w:t>
      </w:r>
      <w:r w:rsidRPr="009C7ADD">
        <w:rPr>
          <w:rFonts w:ascii="Times New Roman" w:hAnsi="Times New Roman" w:cs="Times New Roman"/>
          <w:i/>
          <w:szCs w:val="28"/>
          <w:shd w:val="clear" w:color="auto" w:fill="FFFFFF"/>
          <w:lang w:val="en-US"/>
        </w:rPr>
        <w:t>you might have regretted it if you had</w:t>
      </w:r>
      <w:r w:rsidRPr="009C7ADD">
        <w:rPr>
          <w:rFonts w:ascii="Times New Roman" w:hAnsi="Times New Roman" w:cs="Times New Roman"/>
          <w:szCs w:val="28"/>
          <w:shd w:val="clear" w:color="auto" w:fill="FFFFFF"/>
          <w:lang w:val="en-US"/>
        </w:rPr>
        <w:t>," she answered.</w:t>
      </w:r>
      <w:r w:rsidRPr="009C7ADD">
        <w:rPr>
          <w:rFonts w:ascii="Times New Roman" w:hAnsi="Times New Roman" w:cs="Times New Roman"/>
          <w:szCs w:val="28"/>
          <w:shd w:val="clear" w:color="auto" w:fill="FFFFFF"/>
          <w:lang w:val="en-US"/>
        </w:rPr>
        <w:br/>
        <w:t>      I talked a little with the old man about China.</w:t>
      </w:r>
    </w:p>
    <w:p w:rsidR="00D43BF2" w:rsidRPr="009C7ADD" w:rsidRDefault="00D43BF2" w:rsidP="00B3486F">
      <w:pPr>
        <w:pStyle w:val="afc"/>
        <w:spacing w:after="0" w:line="360" w:lineRule="auto"/>
        <w:ind w:firstLine="567"/>
        <w:rPr>
          <w:rFonts w:ascii="Times New Roman" w:hAnsi="Times New Roman" w:cs="Times New Roman"/>
          <w:szCs w:val="28"/>
          <w:shd w:val="clear" w:color="auto" w:fill="FFFFFF"/>
          <w:lang w:val="en-US"/>
        </w:rPr>
      </w:pPr>
      <w:r w:rsidRPr="009C7ADD">
        <w:rPr>
          <w:rFonts w:ascii="Times New Roman" w:hAnsi="Times New Roman" w:cs="Times New Roman"/>
          <w:szCs w:val="28"/>
          <w:shd w:val="clear" w:color="auto" w:fill="FFFFFF"/>
          <w:lang w:val="en-US"/>
        </w:rPr>
        <w:t xml:space="preserve">      I looked at him </w:t>
      </w:r>
      <w:r w:rsidRPr="009C7ADD">
        <w:rPr>
          <w:rFonts w:ascii="Times New Roman" w:hAnsi="Times New Roman" w:cs="Times New Roman"/>
          <w:i/>
          <w:szCs w:val="28"/>
          <w:shd w:val="clear" w:color="auto" w:fill="FFFFFF"/>
          <w:lang w:val="en-US"/>
        </w:rPr>
        <w:t>with admiration and respect</w:t>
      </w:r>
      <w:r w:rsidRPr="009C7ADD">
        <w:rPr>
          <w:rFonts w:ascii="Times New Roman" w:hAnsi="Times New Roman" w:cs="Times New Roman"/>
          <w:szCs w:val="28"/>
          <w:shd w:val="clear" w:color="auto" w:fill="FFFFFF"/>
          <w:lang w:val="en-US"/>
        </w:rPr>
        <w:t>. He was a toothless, crippled, penniless old man, but he had made a success of his life, for he had enjoyed it. When I left him he asked me to come and see him again next day. If I was interested in China he would tell me all the stories I wanted to hear.</w:t>
      </w:r>
      <w:r w:rsidRPr="009C7ADD">
        <w:rPr>
          <w:rFonts w:ascii="Times New Roman" w:hAnsi="Times New Roman" w:cs="Times New Roman"/>
          <w:szCs w:val="28"/>
          <w:shd w:val="clear" w:color="auto" w:fill="FFFFFF"/>
          <w:lang w:val="en-US"/>
        </w:rPr>
        <w:br/>
        <w:t xml:space="preserve">      Next morning I thought I would go and ask if the old man would like to see me. I walked down the beautiful avenue of elm-trees and when I came to the garden saw Mrs. Meadows picking flowers. I said good morning and she raised herself. </w:t>
      </w:r>
      <w:r w:rsidRPr="009C7ADD">
        <w:rPr>
          <w:rFonts w:ascii="Times New Roman" w:hAnsi="Times New Roman" w:cs="Times New Roman"/>
          <w:i/>
          <w:szCs w:val="28"/>
          <w:shd w:val="clear" w:color="auto" w:fill="FFFFFF"/>
          <w:lang w:val="en-US"/>
        </w:rPr>
        <w:t>She had a huge armful of white flowers.</w:t>
      </w:r>
      <w:r w:rsidRPr="009C7ADD">
        <w:rPr>
          <w:rFonts w:ascii="Times New Roman" w:hAnsi="Times New Roman" w:cs="Times New Roman"/>
          <w:szCs w:val="28"/>
          <w:shd w:val="clear" w:color="auto" w:fill="FFFFFF"/>
          <w:lang w:val="en-US"/>
        </w:rPr>
        <w:t xml:space="preserve"> I glanced at the house and I saw that the blinds were drawn: I was surprised, for Mrs. Meadows liked the sunshine.</w:t>
      </w:r>
      <w:r w:rsidRPr="009C7ADD">
        <w:rPr>
          <w:rFonts w:ascii="Times New Roman" w:hAnsi="Times New Roman" w:cs="Times New Roman"/>
          <w:szCs w:val="28"/>
          <w:shd w:val="clear" w:color="auto" w:fill="FFFFFF"/>
          <w:lang w:val="en-US"/>
        </w:rPr>
        <w:br/>
      </w:r>
      <w:r w:rsidRPr="009C7ADD">
        <w:rPr>
          <w:rFonts w:ascii="Times New Roman" w:hAnsi="Times New Roman" w:cs="Times New Roman"/>
          <w:szCs w:val="28"/>
          <w:shd w:val="clear" w:color="auto" w:fill="FFFFFF"/>
          <w:lang w:val="en-US"/>
        </w:rPr>
        <w:lastRenderedPageBreak/>
        <w:t>      "Time enough to live in the dark when you're buried," she always said.</w:t>
      </w:r>
      <w:r w:rsidRPr="009C7ADD">
        <w:rPr>
          <w:rFonts w:ascii="Times New Roman" w:hAnsi="Times New Roman" w:cs="Times New Roman"/>
          <w:szCs w:val="28"/>
          <w:shd w:val="clear" w:color="auto" w:fill="FFFFFF"/>
          <w:lang w:val="en-US"/>
        </w:rPr>
        <w:br/>
        <w:t>      "How's Captain Meadows?" I asked her.</w:t>
      </w:r>
      <w:r w:rsidRPr="009C7ADD">
        <w:rPr>
          <w:rFonts w:ascii="Times New Roman" w:hAnsi="Times New Roman" w:cs="Times New Roman"/>
          <w:szCs w:val="28"/>
          <w:shd w:val="clear" w:color="auto" w:fill="FFFFFF"/>
          <w:lang w:val="en-US"/>
        </w:rPr>
        <w:br/>
        <w:t xml:space="preserve">      "He always was </w:t>
      </w:r>
      <w:r w:rsidRPr="009C7ADD">
        <w:rPr>
          <w:rFonts w:ascii="Times New Roman" w:hAnsi="Times New Roman" w:cs="Times New Roman"/>
          <w:i/>
          <w:szCs w:val="28"/>
          <w:shd w:val="clear" w:color="auto" w:fill="FFFFFF"/>
          <w:lang w:val="en-US"/>
        </w:rPr>
        <w:t>a harum-scarum fellow</w:t>
      </w:r>
      <w:r w:rsidRPr="009C7ADD">
        <w:rPr>
          <w:rFonts w:ascii="Times New Roman" w:hAnsi="Times New Roman" w:cs="Times New Roman"/>
          <w:szCs w:val="28"/>
          <w:shd w:val="clear" w:color="auto" w:fill="FFFFFF"/>
          <w:lang w:val="en-US"/>
        </w:rPr>
        <w:t>," she answered. "When Lizzie brought him a cup of tea this morning she found he was dead."</w:t>
      </w:r>
      <w:r w:rsidRPr="009C7ADD">
        <w:rPr>
          <w:rFonts w:ascii="Times New Roman" w:hAnsi="Times New Roman" w:cs="Times New Roman"/>
          <w:szCs w:val="28"/>
          <w:shd w:val="clear" w:color="auto" w:fill="FFFFFF"/>
          <w:lang w:val="en-US"/>
        </w:rPr>
        <w:br/>
        <w:t>      "Dead?"</w:t>
      </w:r>
      <w:r w:rsidRPr="009C7ADD">
        <w:rPr>
          <w:rFonts w:ascii="Times New Roman" w:hAnsi="Times New Roman" w:cs="Times New Roman"/>
          <w:szCs w:val="28"/>
          <w:shd w:val="clear" w:color="auto" w:fill="FFFFFF"/>
          <w:lang w:val="en-US"/>
        </w:rPr>
        <w:br/>
        <w:t>      "Yes. Died in his sleep. I was just picking these flowers to put in the room. Well, I'm glad he died in that old house. It always means a lot to the Meadows to do that."</w:t>
      </w:r>
    </w:p>
    <w:p w:rsidR="00D43BF2" w:rsidRPr="009C7ADD" w:rsidRDefault="00D43BF2" w:rsidP="00B3486F">
      <w:pPr>
        <w:pStyle w:val="afc"/>
        <w:spacing w:after="0" w:line="360" w:lineRule="auto"/>
        <w:ind w:firstLine="567"/>
        <w:rPr>
          <w:rFonts w:ascii="Times New Roman" w:hAnsi="Times New Roman" w:cs="Times New Roman"/>
          <w:szCs w:val="28"/>
          <w:shd w:val="clear" w:color="auto" w:fill="FFFFFF"/>
          <w:lang w:val="en-US"/>
        </w:rPr>
      </w:pPr>
      <w:r w:rsidRPr="009C7ADD">
        <w:rPr>
          <w:rFonts w:ascii="Times New Roman" w:hAnsi="Times New Roman" w:cs="Times New Roman"/>
          <w:szCs w:val="28"/>
          <w:shd w:val="clear" w:color="auto" w:fill="FFFFFF"/>
          <w:lang w:val="en-US"/>
        </w:rPr>
        <w:t>      "Well, I'm glad he came back," she said. "After I married Tom Meadows and George went away, the fact is I was never quite sure that I'd married the right one."</w:t>
      </w:r>
    </w:p>
    <w:p w:rsidR="00D43BF2" w:rsidRPr="009C7ADD" w:rsidRDefault="00D43BF2" w:rsidP="009C7ADD">
      <w:pPr>
        <w:pStyle w:val="Default"/>
        <w:spacing w:line="360" w:lineRule="auto"/>
        <w:rPr>
          <w:b/>
          <w:color w:val="auto"/>
          <w:sz w:val="28"/>
          <w:szCs w:val="28"/>
          <w:lang w:val="en-US"/>
        </w:rPr>
      </w:pPr>
    </w:p>
    <w:p w:rsidR="00D43BF2" w:rsidRPr="009C7ADD" w:rsidRDefault="00D43BF2" w:rsidP="00B3486F">
      <w:pPr>
        <w:pStyle w:val="Default"/>
        <w:numPr>
          <w:ilvl w:val="0"/>
          <w:numId w:val="143"/>
        </w:numPr>
        <w:spacing w:after="100" w:afterAutospacing="1" w:line="360" w:lineRule="auto"/>
        <w:ind w:left="0" w:firstLine="425"/>
        <w:jc w:val="both"/>
        <w:rPr>
          <w:b/>
          <w:color w:val="auto"/>
          <w:sz w:val="28"/>
          <w:szCs w:val="28"/>
        </w:rPr>
      </w:pPr>
      <w:r w:rsidRPr="009C7ADD">
        <w:rPr>
          <w:b/>
          <w:color w:val="auto"/>
          <w:sz w:val="28"/>
          <w:szCs w:val="28"/>
        </w:rPr>
        <w:t>Реферирование статьи с русского языка на английский по пройденным темам</w:t>
      </w:r>
    </w:p>
    <w:p w:rsidR="00D43BF2" w:rsidRPr="009C7ADD" w:rsidRDefault="00D43BF2" w:rsidP="00B3486F">
      <w:pPr>
        <w:pStyle w:val="aff4"/>
        <w:spacing w:after="100" w:afterAutospacing="1" w:line="360" w:lineRule="auto"/>
        <w:ind w:left="0" w:firstLine="567"/>
        <w:rPr>
          <w:i/>
          <w:sz w:val="28"/>
          <w:szCs w:val="28"/>
          <w:lang w:val="en-US"/>
        </w:rPr>
      </w:pPr>
      <w:r w:rsidRPr="009C7ADD">
        <w:rPr>
          <w:i/>
          <w:sz w:val="28"/>
          <w:szCs w:val="28"/>
          <w:lang w:val="en-US"/>
        </w:rPr>
        <w:t>Render the following article in English.</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Я ищу себе жену. Какой она должна быть?</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Я не требую от неё интересной внешности. Пусть у неё будет только стройная фигура и красивое лицо.</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Она должна быть весёлой, когда я шучу. И шутить, когда я прихожу домой навеселе.</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Меня не интересует её жилплощадь. Главное — чтобы она была большая.</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Не интересует меня и её зарплата. Лишь бы она была больше моей.</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А вот расходы на свадьбу — поровну; половину внесёт она, а другую — её родители.</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lastRenderedPageBreak/>
        <w:t>Я уверен: когда мы поженимся, у нас появятся общие интересы. Если, например, она не захочет идти со мной на футбол, то мы останемся дома и будем смотреть по те</w:t>
      </w:r>
      <w:r w:rsidRPr="009C7ADD">
        <w:rPr>
          <w:sz w:val="28"/>
          <w:szCs w:val="28"/>
        </w:rPr>
        <w:softHyphen/>
        <w:t>левизору хоккей.</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Я буду заботиться о её здоровье. Чтобы к ней не попа</w:t>
      </w:r>
      <w:r w:rsidRPr="009C7ADD">
        <w:rPr>
          <w:sz w:val="28"/>
          <w:szCs w:val="28"/>
        </w:rPr>
        <w:softHyphen/>
        <w:t>дало спиртное, табачное, мучное и сладкое, я буду всё это уничтожать сам.</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Она будет у меня одеваться как богиня: просто и недо</w:t>
      </w:r>
      <w:r w:rsidRPr="009C7ADD">
        <w:rPr>
          <w:sz w:val="28"/>
          <w:szCs w:val="28"/>
        </w:rPr>
        <w:softHyphen/>
        <w:t>рого.</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Я возьму на себя часть её работы, если, конечно, она возьмёт на себя всю мою.</w:t>
      </w:r>
    </w:p>
    <w:p w:rsidR="00D43BF2" w:rsidRPr="009C7ADD" w:rsidRDefault="00D43BF2" w:rsidP="00B3486F">
      <w:pPr>
        <w:pStyle w:val="aff4"/>
        <w:spacing w:after="100" w:afterAutospacing="1" w:line="360" w:lineRule="auto"/>
        <w:ind w:left="0" w:firstLine="567"/>
        <w:rPr>
          <w:sz w:val="28"/>
          <w:szCs w:val="28"/>
        </w:rPr>
      </w:pPr>
      <w:r w:rsidRPr="009C7ADD">
        <w:rPr>
          <w:sz w:val="28"/>
          <w:szCs w:val="28"/>
        </w:rPr>
        <w:t>Мне не важно, как она будет готовить. Лишь бы это было вкусно. И необязательно, чтобы это была только русская кухня. Здесь у неё полная свобода: сегодня кухня грузинская, а завтра — венгерская утром и китайская ве</w:t>
      </w:r>
      <w:r w:rsidRPr="009C7ADD">
        <w:rPr>
          <w:sz w:val="28"/>
          <w:szCs w:val="28"/>
        </w:rPr>
        <w:softHyphen/>
        <w:t>чером.</w:t>
      </w:r>
    </w:p>
    <w:p w:rsidR="00D43BF2" w:rsidRPr="009C7ADD" w:rsidRDefault="00D43BF2" w:rsidP="00B3486F">
      <w:pPr>
        <w:pStyle w:val="aff4"/>
        <w:spacing w:after="100" w:afterAutospacing="1" w:line="276" w:lineRule="auto"/>
        <w:ind w:left="0" w:firstLine="567"/>
        <w:rPr>
          <w:sz w:val="28"/>
          <w:szCs w:val="28"/>
        </w:rPr>
      </w:pPr>
      <w:r w:rsidRPr="009C7ADD">
        <w:rPr>
          <w:sz w:val="28"/>
          <w:szCs w:val="28"/>
        </w:rPr>
        <w:t>Я ищу себе жену.</w:t>
      </w:r>
    </w:p>
    <w:p w:rsidR="00D43BF2" w:rsidRPr="009C7ADD" w:rsidRDefault="00D43BF2" w:rsidP="00B3486F">
      <w:pPr>
        <w:pStyle w:val="aff4"/>
        <w:spacing w:after="100" w:afterAutospacing="1" w:line="276" w:lineRule="auto"/>
        <w:ind w:left="0" w:firstLine="567"/>
        <w:rPr>
          <w:sz w:val="28"/>
          <w:szCs w:val="28"/>
        </w:rPr>
      </w:pPr>
      <w:r w:rsidRPr="009C7ADD">
        <w:rPr>
          <w:sz w:val="28"/>
          <w:szCs w:val="28"/>
        </w:rPr>
        <w:t>Я готов отдать ей полжизни, если она отдаст мне свою целиком.</w:t>
      </w:r>
    </w:p>
    <w:p w:rsidR="00D43BF2" w:rsidRPr="009C7ADD" w:rsidRDefault="00D43BF2" w:rsidP="00B3486F">
      <w:pPr>
        <w:pStyle w:val="aff4"/>
        <w:spacing w:after="100" w:afterAutospacing="1" w:line="276" w:lineRule="auto"/>
        <w:ind w:left="0" w:firstLine="567"/>
        <w:rPr>
          <w:sz w:val="28"/>
          <w:szCs w:val="28"/>
        </w:rPr>
      </w:pPr>
      <w:r w:rsidRPr="009C7ADD">
        <w:rPr>
          <w:sz w:val="28"/>
          <w:szCs w:val="28"/>
        </w:rPr>
        <w:t>Если её не будут удовлетворять мои требования, пусть ищет себе нового мужа.</w:t>
      </w:r>
    </w:p>
    <w:p w:rsidR="00D43BF2" w:rsidRPr="009C7ADD" w:rsidRDefault="00D43BF2" w:rsidP="00B3486F">
      <w:pPr>
        <w:pStyle w:val="aff4"/>
        <w:spacing w:after="100" w:afterAutospacing="1" w:line="276" w:lineRule="auto"/>
        <w:ind w:left="0" w:firstLine="567"/>
        <w:rPr>
          <w:sz w:val="28"/>
          <w:szCs w:val="28"/>
        </w:rPr>
      </w:pPr>
      <w:r w:rsidRPr="009C7ADD">
        <w:rPr>
          <w:sz w:val="28"/>
          <w:szCs w:val="28"/>
        </w:rPr>
        <w:t>Вот уже много лет я ищу себе жену.</w:t>
      </w:r>
    </w:p>
    <w:p w:rsidR="00D43BF2" w:rsidRPr="00B3486F" w:rsidRDefault="00D43BF2" w:rsidP="00B3486F">
      <w:pPr>
        <w:pStyle w:val="aff4"/>
        <w:spacing w:after="100" w:afterAutospacing="1" w:line="276" w:lineRule="auto"/>
        <w:ind w:left="0" w:firstLine="567"/>
        <w:rPr>
          <w:i/>
          <w:sz w:val="28"/>
          <w:szCs w:val="28"/>
        </w:rPr>
      </w:pPr>
      <w:r w:rsidRPr="009C7ADD">
        <w:rPr>
          <w:i/>
          <w:sz w:val="28"/>
          <w:szCs w:val="28"/>
          <w:lang w:val="en-US"/>
        </w:rPr>
        <w:t>(</w:t>
      </w:r>
      <w:r w:rsidRPr="009C7ADD">
        <w:rPr>
          <w:i/>
          <w:sz w:val="28"/>
          <w:szCs w:val="28"/>
        </w:rPr>
        <w:t>из</w:t>
      </w:r>
      <w:r w:rsidRPr="009C7ADD">
        <w:rPr>
          <w:i/>
          <w:sz w:val="28"/>
          <w:szCs w:val="28"/>
          <w:lang w:val="en-US"/>
        </w:rPr>
        <w:t xml:space="preserve"> "</w:t>
      </w:r>
      <w:r w:rsidRPr="009C7ADD">
        <w:rPr>
          <w:i/>
          <w:sz w:val="28"/>
          <w:szCs w:val="28"/>
        </w:rPr>
        <w:t>ЛитературнойГазеты</w:t>
      </w:r>
      <w:r w:rsidRPr="009C7ADD">
        <w:rPr>
          <w:i/>
          <w:sz w:val="28"/>
          <w:szCs w:val="28"/>
          <w:lang w:val="en-US"/>
        </w:rPr>
        <w:t>")</w:t>
      </w:r>
    </w:p>
    <w:p w:rsidR="00D43BF2" w:rsidRPr="009C7ADD" w:rsidRDefault="00D43BF2" w:rsidP="00B3486F">
      <w:pPr>
        <w:pStyle w:val="af1"/>
        <w:numPr>
          <w:ilvl w:val="0"/>
          <w:numId w:val="143"/>
        </w:numPr>
        <w:spacing w:after="100" w:afterAutospacing="1" w:line="360" w:lineRule="auto"/>
        <w:ind w:left="0" w:firstLine="567"/>
        <w:contextualSpacing w:val="0"/>
        <w:jc w:val="both"/>
        <w:rPr>
          <w:b/>
          <w:iCs/>
          <w:sz w:val="28"/>
          <w:szCs w:val="28"/>
        </w:rPr>
      </w:pPr>
      <w:r w:rsidRPr="009C7ADD">
        <w:rPr>
          <w:b/>
          <w:iCs/>
          <w:sz w:val="28"/>
          <w:szCs w:val="28"/>
        </w:rPr>
        <w:t xml:space="preserve">Монологическое высказывание </w:t>
      </w:r>
      <w:r w:rsidRPr="009C7ADD">
        <w:rPr>
          <w:b/>
          <w:sz w:val="28"/>
          <w:szCs w:val="28"/>
        </w:rPr>
        <w:t>(без подготовки).</w:t>
      </w:r>
    </w:p>
    <w:p w:rsidR="00D43BF2" w:rsidRPr="009C7ADD" w:rsidRDefault="00D43BF2" w:rsidP="00B3486F">
      <w:pPr>
        <w:pStyle w:val="aff4"/>
        <w:numPr>
          <w:ilvl w:val="1"/>
          <w:numId w:val="147"/>
        </w:numPr>
        <w:tabs>
          <w:tab w:val="num" w:pos="-540"/>
          <w:tab w:val="num" w:pos="-360"/>
          <w:tab w:val="left" w:pos="180"/>
          <w:tab w:val="left" w:pos="360"/>
        </w:tabs>
        <w:spacing w:after="100" w:afterAutospacing="1" w:line="360" w:lineRule="auto"/>
        <w:ind w:left="0" w:firstLine="567"/>
        <w:rPr>
          <w:sz w:val="28"/>
          <w:szCs w:val="28"/>
          <w:lang w:val="en-US"/>
        </w:rPr>
      </w:pPr>
      <w:r w:rsidRPr="009C7ADD">
        <w:rPr>
          <w:sz w:val="28"/>
          <w:szCs w:val="28"/>
          <w:lang w:val="en-US"/>
        </w:rPr>
        <w:t>Work is the most significant part of our modern life.</w:t>
      </w:r>
    </w:p>
    <w:p w:rsidR="00D43BF2" w:rsidRPr="009C7ADD" w:rsidRDefault="00D43BF2" w:rsidP="00B3486F">
      <w:pPr>
        <w:pStyle w:val="aff4"/>
        <w:numPr>
          <w:ilvl w:val="1"/>
          <w:numId w:val="147"/>
        </w:numPr>
        <w:tabs>
          <w:tab w:val="num" w:pos="-540"/>
          <w:tab w:val="num" w:pos="-360"/>
          <w:tab w:val="left" w:pos="180"/>
          <w:tab w:val="left" w:pos="360"/>
        </w:tabs>
        <w:spacing w:after="100" w:afterAutospacing="1" w:line="360" w:lineRule="auto"/>
        <w:ind w:left="0" w:firstLine="567"/>
        <w:rPr>
          <w:sz w:val="28"/>
          <w:szCs w:val="28"/>
          <w:lang w:val="en-US"/>
        </w:rPr>
      </w:pPr>
      <w:r w:rsidRPr="009C7ADD">
        <w:rPr>
          <w:sz w:val="28"/>
          <w:szCs w:val="28"/>
          <w:lang w:val="en-US"/>
        </w:rPr>
        <w:t xml:space="preserve">Some people prefer to work at the office while others prefer to stay at home (home working). </w:t>
      </w:r>
    </w:p>
    <w:p w:rsidR="00D43BF2" w:rsidRPr="009C7ADD" w:rsidRDefault="00D43BF2" w:rsidP="00B3486F">
      <w:pPr>
        <w:pStyle w:val="aff4"/>
        <w:numPr>
          <w:ilvl w:val="1"/>
          <w:numId w:val="147"/>
        </w:numPr>
        <w:tabs>
          <w:tab w:val="num" w:pos="-540"/>
          <w:tab w:val="num" w:pos="-360"/>
          <w:tab w:val="left" w:pos="180"/>
          <w:tab w:val="left" w:pos="360"/>
        </w:tabs>
        <w:spacing w:after="100" w:afterAutospacing="1" w:line="360" w:lineRule="auto"/>
        <w:ind w:left="0" w:firstLine="567"/>
        <w:rPr>
          <w:sz w:val="28"/>
          <w:szCs w:val="28"/>
          <w:lang w:val="en-US"/>
        </w:rPr>
      </w:pPr>
      <w:r w:rsidRPr="009C7ADD">
        <w:rPr>
          <w:sz w:val="28"/>
          <w:szCs w:val="28"/>
          <w:lang w:val="en-US"/>
        </w:rPr>
        <w:t xml:space="preserve">Prove that every nationality has its own way of life, its own habits and tastes. </w:t>
      </w:r>
    </w:p>
    <w:p w:rsidR="00D43BF2" w:rsidRPr="009C7ADD" w:rsidRDefault="00D43BF2" w:rsidP="00B3486F">
      <w:pPr>
        <w:pStyle w:val="aff4"/>
        <w:numPr>
          <w:ilvl w:val="1"/>
          <w:numId w:val="147"/>
        </w:numPr>
        <w:tabs>
          <w:tab w:val="num" w:pos="-540"/>
          <w:tab w:val="num" w:pos="-360"/>
          <w:tab w:val="left" w:pos="180"/>
          <w:tab w:val="left" w:pos="360"/>
        </w:tabs>
        <w:spacing w:after="100" w:afterAutospacing="1" w:line="360" w:lineRule="auto"/>
        <w:ind w:left="0" w:firstLine="567"/>
        <w:rPr>
          <w:sz w:val="28"/>
          <w:szCs w:val="28"/>
          <w:lang w:val="en-US"/>
        </w:rPr>
      </w:pPr>
      <w:r w:rsidRPr="009C7ADD">
        <w:rPr>
          <w:sz w:val="28"/>
          <w:szCs w:val="28"/>
          <w:lang w:val="en-US"/>
        </w:rPr>
        <w:lastRenderedPageBreak/>
        <w:t xml:space="preserve">Some people prefer to get up early in the morning and start the day’s work. Others prefer to get up later in the day and work until late at night. Which do you prefer?   </w:t>
      </w:r>
    </w:p>
    <w:p w:rsidR="00D43BF2" w:rsidRPr="009C7ADD" w:rsidRDefault="00D43BF2" w:rsidP="00B3486F">
      <w:pPr>
        <w:pStyle w:val="aff4"/>
        <w:numPr>
          <w:ilvl w:val="1"/>
          <w:numId w:val="147"/>
        </w:numPr>
        <w:tabs>
          <w:tab w:val="num" w:pos="-540"/>
          <w:tab w:val="num" w:pos="-360"/>
          <w:tab w:val="left" w:pos="180"/>
          <w:tab w:val="left" w:pos="360"/>
        </w:tabs>
        <w:spacing w:after="100" w:afterAutospacing="1" w:line="360" w:lineRule="auto"/>
        <w:ind w:left="0" w:firstLine="567"/>
        <w:rPr>
          <w:sz w:val="28"/>
          <w:szCs w:val="28"/>
          <w:lang w:val="en-US"/>
        </w:rPr>
      </w:pPr>
      <w:r w:rsidRPr="009C7ADD">
        <w:rPr>
          <w:sz w:val="28"/>
          <w:szCs w:val="28"/>
          <w:lang w:val="en-US"/>
        </w:rPr>
        <w:t>Some people are always in a hurry, others prefer to take their time and live life at a slower pace. What are advantages and disadvantages of both lifestyles? Which do you prefer?</w:t>
      </w:r>
    </w:p>
    <w:p w:rsidR="00D43BF2" w:rsidRPr="009C7ADD" w:rsidRDefault="00D43BF2" w:rsidP="00B3486F">
      <w:pPr>
        <w:pStyle w:val="aff4"/>
        <w:numPr>
          <w:ilvl w:val="1"/>
          <w:numId w:val="147"/>
        </w:numPr>
        <w:tabs>
          <w:tab w:val="num" w:pos="-540"/>
          <w:tab w:val="num" w:pos="-360"/>
          <w:tab w:val="left" w:pos="180"/>
          <w:tab w:val="left" w:pos="360"/>
        </w:tabs>
        <w:spacing w:after="100" w:afterAutospacing="1" w:line="360" w:lineRule="auto"/>
        <w:ind w:left="0" w:firstLine="567"/>
        <w:rPr>
          <w:sz w:val="28"/>
          <w:szCs w:val="28"/>
          <w:lang w:val="en-US"/>
        </w:rPr>
      </w:pPr>
      <w:r w:rsidRPr="009C7ADD">
        <w:rPr>
          <w:sz w:val="28"/>
          <w:szCs w:val="28"/>
          <w:lang w:val="en-US"/>
        </w:rPr>
        <w:t>People have different ways of escaping the stress and difficulties of modern life. Some read, some exercise, others work in their gardens. What do you think are the best ways of reducing stress?</w:t>
      </w:r>
    </w:p>
    <w:p w:rsidR="00D43BF2" w:rsidRPr="009C7ADD" w:rsidRDefault="00D43BF2" w:rsidP="00B3486F">
      <w:pPr>
        <w:tabs>
          <w:tab w:val="num" w:pos="-540"/>
        </w:tabs>
        <w:spacing w:after="100" w:afterAutospacing="1" w:line="360" w:lineRule="auto"/>
        <w:ind w:firstLine="567"/>
        <w:jc w:val="both"/>
        <w:rPr>
          <w:rFonts w:ascii="Times New Roman" w:hAnsi="Times New Roman"/>
          <w:sz w:val="28"/>
          <w:szCs w:val="28"/>
          <w:lang w:val="en-US"/>
        </w:rPr>
      </w:pPr>
      <w:r w:rsidRPr="009C7ADD">
        <w:rPr>
          <w:rFonts w:ascii="Times New Roman" w:hAnsi="Times New Roman"/>
          <w:sz w:val="28"/>
          <w:szCs w:val="28"/>
          <w:lang w:val="en-US"/>
        </w:rPr>
        <w:t>7. The celebrated travelers of the past.</w:t>
      </w:r>
    </w:p>
    <w:p w:rsidR="00D43BF2" w:rsidRPr="009C7ADD" w:rsidRDefault="00D43BF2" w:rsidP="00B3486F">
      <w:pPr>
        <w:tabs>
          <w:tab w:val="num" w:pos="-540"/>
        </w:tabs>
        <w:spacing w:after="100" w:afterAutospacing="1" w:line="360" w:lineRule="auto"/>
        <w:ind w:firstLine="567"/>
        <w:jc w:val="both"/>
        <w:rPr>
          <w:rFonts w:ascii="Times New Roman" w:hAnsi="Times New Roman"/>
          <w:sz w:val="28"/>
          <w:szCs w:val="28"/>
          <w:lang w:val="en-US"/>
        </w:rPr>
      </w:pPr>
      <w:r w:rsidRPr="009C7ADD">
        <w:rPr>
          <w:rFonts w:ascii="Times New Roman" w:hAnsi="Times New Roman"/>
          <w:sz w:val="28"/>
          <w:szCs w:val="28"/>
          <w:lang w:val="en-US"/>
        </w:rPr>
        <w:t>8. Advantages and disadvantages of different ways of traveling.</w:t>
      </w:r>
    </w:p>
    <w:p w:rsidR="00D43BF2" w:rsidRPr="009C7ADD" w:rsidRDefault="00D43BF2" w:rsidP="00B3486F">
      <w:pPr>
        <w:tabs>
          <w:tab w:val="num" w:pos="-540"/>
        </w:tabs>
        <w:spacing w:after="100" w:afterAutospacing="1" w:line="360" w:lineRule="auto"/>
        <w:ind w:firstLine="567"/>
        <w:jc w:val="both"/>
        <w:rPr>
          <w:rFonts w:ascii="Times New Roman" w:hAnsi="Times New Roman"/>
          <w:sz w:val="28"/>
          <w:szCs w:val="28"/>
          <w:lang w:val="en-US"/>
        </w:rPr>
      </w:pPr>
      <w:r w:rsidRPr="009C7ADD">
        <w:rPr>
          <w:rFonts w:ascii="Times New Roman" w:hAnsi="Times New Roman"/>
          <w:sz w:val="28"/>
          <w:szCs w:val="28"/>
          <w:lang w:val="en-US"/>
        </w:rPr>
        <w:t>9. Sightseeing attractions in Izhevsk.</w:t>
      </w:r>
    </w:p>
    <w:p w:rsidR="00D43BF2" w:rsidRPr="00B3486F" w:rsidRDefault="00D43BF2" w:rsidP="00B3486F">
      <w:pPr>
        <w:tabs>
          <w:tab w:val="left" w:pos="426"/>
        </w:tabs>
        <w:spacing w:after="100" w:afterAutospacing="1" w:line="360" w:lineRule="auto"/>
        <w:ind w:firstLine="567"/>
        <w:jc w:val="both"/>
        <w:rPr>
          <w:rFonts w:ascii="Times New Roman" w:hAnsi="Times New Roman"/>
          <w:sz w:val="28"/>
          <w:szCs w:val="28"/>
          <w:lang w:val="en-US"/>
        </w:rPr>
      </w:pPr>
      <w:r w:rsidRPr="009C7ADD">
        <w:rPr>
          <w:rFonts w:ascii="Times New Roman" w:hAnsi="Times New Roman"/>
          <w:sz w:val="28"/>
          <w:szCs w:val="28"/>
          <w:lang w:val="en-US"/>
        </w:rPr>
        <w:t xml:space="preserve">10. Background cultural knowledge of a country to be visited is a must for any tourist. </w:t>
      </w:r>
    </w:p>
    <w:p w:rsidR="00D43BF2" w:rsidRPr="009C7ADD" w:rsidRDefault="00D43BF2" w:rsidP="009C7ADD">
      <w:pPr>
        <w:pStyle w:val="af1"/>
        <w:numPr>
          <w:ilvl w:val="0"/>
          <w:numId w:val="148"/>
        </w:numPr>
        <w:spacing w:after="200" w:line="360" w:lineRule="auto"/>
        <w:jc w:val="center"/>
        <w:rPr>
          <w:b/>
          <w:sz w:val="28"/>
          <w:szCs w:val="28"/>
        </w:rPr>
      </w:pPr>
      <w:r w:rsidRPr="009C7ADD">
        <w:rPr>
          <w:b/>
          <w:sz w:val="28"/>
          <w:szCs w:val="28"/>
        </w:rPr>
        <w:t>семестр</w:t>
      </w:r>
    </w:p>
    <w:p w:rsidR="00D43BF2" w:rsidRPr="009C7ADD" w:rsidRDefault="00D43BF2" w:rsidP="009C7ADD">
      <w:pPr>
        <w:pStyle w:val="af1"/>
        <w:numPr>
          <w:ilvl w:val="0"/>
          <w:numId w:val="149"/>
        </w:numPr>
        <w:spacing w:after="200" w:line="360" w:lineRule="auto"/>
        <w:ind w:left="-567" w:right="-284" w:firstLine="567"/>
        <w:jc w:val="both"/>
        <w:rPr>
          <w:b/>
          <w:iCs/>
          <w:sz w:val="28"/>
          <w:szCs w:val="28"/>
          <w:lang w:val="en-US"/>
        </w:rPr>
      </w:pPr>
      <w:r w:rsidRPr="009C7ADD">
        <w:rPr>
          <w:b/>
          <w:iCs/>
          <w:sz w:val="28"/>
          <w:szCs w:val="28"/>
        </w:rPr>
        <w:t>Лексико-грамматический тест.</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1, He___here till he___everything.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will stay, doesn't do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will stay, does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stays? will do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stays, will not do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iCs/>
          <w:sz w:val="28"/>
          <w:szCs w:val="28"/>
          <w:lang w:val="en-US" w:eastAsia="en-US"/>
        </w:rPr>
        <w:t>2.</w:t>
      </w:r>
      <w:r w:rsidRPr="009C7ADD">
        <w:rPr>
          <w:rFonts w:ascii="Times New Roman" w:eastAsiaTheme="minorHAnsi" w:hAnsi="Times New Roman" w:cs="Times New Roman"/>
          <w:sz w:val="28"/>
          <w:szCs w:val="28"/>
          <w:lang w:val="en-US" w:eastAsia="en-US"/>
        </w:rPr>
        <w:t xml:space="preserve">In case the weather___good, they___fishing.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will be, will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is,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will be,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is, will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lastRenderedPageBreak/>
        <w:t>3. Unless he___, we___to the theatre.</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comes, won't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won't come, don't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doesn't come, don't go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4. I can't decide if I___you till I___when they___.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will join, will know, will leave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will join, know, will leave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join, will know, leave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join, will know, will leave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5. I___you the keys to the car as long as you___the speed.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will give, won't exceed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give, won't exceed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will give, don't exceed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give, don't exceed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6. I don't know if they___new people. If they_____you of it.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will hire, will, will inform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hire, do, inform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hire, will, will inform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will hire, do, will inform.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7. I___ anywhere till my son___all his exams.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won't go, doesn't take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don't go doesn't take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won't go, takes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won't go, will take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8, If she___and we___at home, ask her when she ___the magazine.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phones, are not, will bring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will phone, will not be, will bring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phones, will not be, brings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will phone, will not be, brings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9. I___the article when I___home and___you </w:t>
      </w:r>
      <w:r w:rsidRPr="009C7ADD">
        <w:rPr>
          <w:rFonts w:ascii="Times New Roman" w:eastAsiaTheme="minorHAnsi" w:hAnsi="Times New Roman" w:cs="Times New Roman"/>
          <w:bCs/>
          <w:sz w:val="28"/>
          <w:szCs w:val="28"/>
          <w:lang w:val="en-US" w:eastAsia="en-US"/>
        </w:rPr>
        <w:t>up</w:t>
      </w:r>
      <w:r w:rsidRPr="009C7ADD">
        <w:rPr>
          <w:rFonts w:ascii="Times New Roman" w:eastAsiaTheme="minorHAnsi" w:hAnsi="Times New Roman" w:cs="Times New Roman"/>
          <w:sz w:val="28"/>
          <w:szCs w:val="28"/>
          <w:lang w:val="en-US" w:eastAsia="en-US"/>
        </w:rPr>
        <w:t xml:space="preserve">when it___ready.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lastRenderedPageBreak/>
        <w:t xml:space="preserve">a) will translate, will come, will ring, will be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will translate, come, will ring, is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will translate, will come, ring, will be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d) translate, will come, ring, is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10. He___me the book providing I___it not later than Saturday.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will give, will return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give, return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will give, return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d) give, will return</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11. He___for some time before a servant___and___what he___.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knocked, opened, asked, wanted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was knocking, opened, asked, was wanting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had been knocking, opened, asked, wanted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had knocked, had opened, had asked, had wanted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12. The doctor___there___nothing to worry about if the fever___above 38,5°.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said, was, would not go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tells, is, will go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says, had been, went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said, was, did not go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13. I___a wash and a brush-up before starting to go to the luncheon Tom___me to, when they___me from the desk to say that he___below.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had, was invited, were ringing, had been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was having, invited, had rung, was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was having, had invited, rang, was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had been having, had invited, had rung, had been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14. While we___at___lunch, a letter___to me from my sister.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were,___, was delivered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had been, a, was being delivered •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were, the, had been delivered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have been,___, has been delivered </w:t>
      </w:r>
    </w:p>
    <w:p w:rsidR="00D43BF2" w:rsidRPr="009C7ADD" w:rsidRDefault="00D43BF2" w:rsidP="009C7ADD">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lastRenderedPageBreak/>
        <w:t>15. Some day I___to Paris to revisit all the places where I___in the time of my youth. I___them for a quarter of a century or so.</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will have gone, have lived, haven't seen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am going, had lived, did not see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will go, lived, haven't seen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will be going, had lived, hadn't seen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16. Hardly___asleep___an alarm clock___.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have I gone, than, will ring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had I gone, when, rang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I had gone, then, had rung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was I going, as, was ringing.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17. We___continue our research unless he___us.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can't, won't help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will not be able to, does not help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can, will help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won't be able to, helps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18. We___him in many moods, but none of us___him to do a cruel thing.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see, ever know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see, don't ever know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have seen, have ever known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have seen, haven't ever known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19. He needed to feel that he___, that he___here, and that his word___.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was being listened to, was commanding, was always obeyed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is being listened to, is commanding, is always obeyed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was listened to, was being commanding, was always being obeyed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is listened to, is being commanding, was always being obeyed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20. Look! What___beautiful view! The sun___yet, but the grey sky___near the horizon.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___, was not appeared, is parted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___, did not appear, parted </w:t>
      </w:r>
    </w:p>
    <w:p w:rsidR="00D43BF2" w:rsidRPr="009C7ADD" w:rsidRDefault="00D43BF2" w:rsidP="009C7ADD">
      <w:pPr>
        <w:autoSpaceDE w:val="0"/>
        <w:autoSpaceDN w:val="0"/>
        <w:adjustRightInd w:val="0"/>
        <w:spacing w:after="0" w:line="360" w:lineRule="auto"/>
        <w:ind w:left="-567" w:firstLine="567"/>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c) the, has not been appeared, has parted </w:t>
      </w:r>
    </w:p>
    <w:p w:rsidR="00D43BF2" w:rsidRPr="00B3486F" w:rsidRDefault="00D43BF2" w:rsidP="00B3486F">
      <w:pPr>
        <w:pStyle w:val="aff3"/>
        <w:spacing w:line="360" w:lineRule="auto"/>
        <w:ind w:left="-567" w:firstLine="567"/>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d) a, has not appeared, is parted</w:t>
      </w:r>
    </w:p>
    <w:p w:rsidR="00D43BF2" w:rsidRPr="009C7ADD" w:rsidRDefault="00D43BF2" w:rsidP="009C7ADD">
      <w:pPr>
        <w:pStyle w:val="af1"/>
        <w:spacing w:line="360" w:lineRule="auto"/>
        <w:ind w:left="-567" w:right="-284"/>
        <w:jc w:val="center"/>
        <w:rPr>
          <w:b/>
          <w:iCs/>
          <w:sz w:val="28"/>
          <w:szCs w:val="28"/>
        </w:rPr>
      </w:pPr>
      <w:r w:rsidRPr="009C7ADD">
        <w:rPr>
          <w:b/>
          <w:iCs/>
          <w:sz w:val="28"/>
          <w:szCs w:val="28"/>
        </w:rPr>
        <w:t>2. Чтение, перевод, пересказ текста, собеседование по прочитанному.</w:t>
      </w:r>
    </w:p>
    <w:p w:rsidR="00D43BF2" w:rsidRPr="009C7ADD" w:rsidRDefault="00D43BF2" w:rsidP="009C7ADD">
      <w:pPr>
        <w:pStyle w:val="aff4"/>
        <w:spacing w:line="360" w:lineRule="auto"/>
        <w:ind w:left="-900" w:right="-185" w:firstLine="540"/>
        <w:jc w:val="center"/>
        <w:rPr>
          <w:b/>
          <w:sz w:val="28"/>
          <w:szCs w:val="28"/>
          <w:lang w:val="en-US"/>
        </w:rPr>
      </w:pPr>
      <w:r w:rsidRPr="009C7ADD">
        <w:rPr>
          <w:b/>
          <w:sz w:val="28"/>
          <w:szCs w:val="28"/>
          <w:lang w:val="en-US"/>
        </w:rPr>
        <w:t>It isn’t the rehearsal, you know</w:t>
      </w:r>
    </w:p>
    <w:p w:rsidR="00D43BF2" w:rsidRPr="009C7ADD" w:rsidRDefault="00D43BF2" w:rsidP="009C7ADD">
      <w:pPr>
        <w:pStyle w:val="aff4"/>
        <w:spacing w:line="360" w:lineRule="auto"/>
        <w:ind w:left="-567" w:right="-185" w:firstLine="540"/>
        <w:rPr>
          <w:sz w:val="28"/>
          <w:szCs w:val="28"/>
          <w:lang w:val="en-US"/>
        </w:rPr>
      </w:pPr>
      <w:r w:rsidRPr="009C7ADD">
        <w:rPr>
          <w:i/>
          <w:sz w:val="28"/>
          <w:szCs w:val="28"/>
          <w:lang w:val="en-US"/>
        </w:rPr>
        <w:t>by Ray Connolly</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Several years ago while sheltering from a typhoon in a motel in Cincinnati I came across a tattered notice pinned to a wall above a public telephone. It read simply: ‘This isn’t a rehearsal. This is Life. Don’t miss it.’</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It was a message which has ghosted through my life ever since. How many of us can honestly claim not to have mortgaged our lives to some future dream, a dream which as likely as not will never be realized?</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We live life on the never-never: telling ourselves that just as soon as we have got past this or that chore or stage we will be able to devote our energies to what we really want to do.</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 xml:space="preserve">I must admit to being a master of the art of the never-never. Daily I say to myself that as soon as I have finished this or that script, or article or paid off my overdraft, then I will really start to live. </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It is, I believe, a delusion I share with the great hopeful majority, and a delusion it is dangerous to harbour, because each of us knows that tomorrow never comes.</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 xml:space="preserve">For some I suspect that this life-long planning for the future is a way of procrastinating: a get-out for not having the will, talent or nerve for trying something new and discovering oneself to be a failure. </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How many people have I met who have told me about the book they have been planning to write but have never yet found the time? Far too many.</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 xml:space="preserve">This is Life, all right, but we do treat it like a rehearsal and, unhappily, we do miss so many of its best moments. </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 xml:space="preserve">We take jobs to stay alive and provide homes for our families always convincing ourselves that this style of life is merely a temporary state of affairs along the road to what we really want to do. Then, at 60 or 65, we are suddenly </w:t>
      </w:r>
      <w:r w:rsidRPr="009C7ADD">
        <w:rPr>
          <w:sz w:val="28"/>
          <w:szCs w:val="28"/>
          <w:lang w:val="en-US"/>
        </w:rPr>
        <w:lastRenderedPageBreak/>
        <w:t xml:space="preserve">presented with a clock and a couple of grandchildren and we look back and realize that all those years waiting for Real Life to come along were in fact real life. </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In America they have a saying much ridiculed by the English: ’Have a nice day’ they intone in their shops, hotels and bars. I think it is a wonderful phrase, reminding us, in effect, to enjoy the moment: to appreciate this very day.</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How often do we say to ourselves, ‘I’ll take up horse-riding (or golf, or sailing) as soon as I get promotion,’ only to do none of those things when promotion comes.</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 xml:space="preserve">When I first became a journalist I knew a man who gave up a very well paid responsible job at the </w:t>
      </w:r>
      <w:r w:rsidRPr="009C7ADD">
        <w:rPr>
          <w:i/>
          <w:sz w:val="28"/>
          <w:szCs w:val="28"/>
          <w:lang w:val="en-US"/>
        </w:rPr>
        <w:t xml:space="preserve">Daily Telegraph </w:t>
      </w:r>
      <w:r w:rsidRPr="009C7ADD">
        <w:rPr>
          <w:sz w:val="28"/>
          <w:szCs w:val="28"/>
          <w:lang w:val="en-US"/>
        </w:rPr>
        <w:t>to go and edit a small weekly newspaper. At the time I was astonished by what appeared to me to be his complete mental aberration. How could anyone turn his back on Fleet Street for the parish pump? I wanted to know.</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Now I’m a little older and possibly wiser, I see the sense in it. In Fleet Street the man was under continual pressure. He lived in an unattractive London suburb and he spent much of his life sitting on Southern Region trains.</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 xml:space="preserve">In Kent he became his own boss, lived within minutes of the office in a very pretty village and found his life enriched tenfold. His ambition for advancement in his career had been smothered by his enjoyment of the life he was leading. His life had stopped being a rehearsal and become the real thing. </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I am not suggesting that this would suit every one of us. Unhappily it would not suit me. But in many ways I consider that man in Kent to be one of the luckiest chaps I know.</w:t>
      </w:r>
    </w:p>
    <w:p w:rsidR="00D43BF2" w:rsidRPr="009C7ADD" w:rsidRDefault="00D43BF2" w:rsidP="00B3486F">
      <w:pPr>
        <w:pStyle w:val="aff4"/>
        <w:spacing w:line="360" w:lineRule="auto"/>
        <w:ind w:left="0" w:firstLine="540"/>
        <w:rPr>
          <w:sz w:val="28"/>
          <w:szCs w:val="28"/>
          <w:lang w:val="en-US"/>
        </w:rPr>
      </w:pPr>
      <w:r w:rsidRPr="009C7ADD">
        <w:rPr>
          <w:sz w:val="28"/>
          <w:szCs w:val="28"/>
          <w:lang w:val="en-US"/>
        </w:rPr>
        <w:t>I am not advocating that one should live for the minute in any hedonistic sense. That isn’t the answer. But it is, I hope, an exhortation to some degree of self-fulfillment. Whatever you want to do, do it now: because, no matter how old you are, it’s later than you think.</w:t>
      </w:r>
    </w:p>
    <w:p w:rsidR="00D43BF2" w:rsidRPr="009C7ADD" w:rsidRDefault="00D43BF2" w:rsidP="00B3486F">
      <w:pPr>
        <w:pStyle w:val="aff4"/>
        <w:spacing w:line="360" w:lineRule="auto"/>
        <w:ind w:left="0" w:firstLine="540"/>
        <w:rPr>
          <w:sz w:val="28"/>
          <w:szCs w:val="28"/>
          <w:lang w:val="en-US"/>
        </w:rPr>
      </w:pPr>
    </w:p>
    <w:p w:rsidR="00D43BF2" w:rsidRPr="009C7ADD" w:rsidRDefault="00D43BF2" w:rsidP="00B3486F">
      <w:pPr>
        <w:pStyle w:val="aff4"/>
        <w:spacing w:line="360" w:lineRule="auto"/>
        <w:ind w:left="0" w:firstLine="540"/>
        <w:rPr>
          <w:i/>
          <w:sz w:val="28"/>
          <w:szCs w:val="28"/>
          <w:lang w:val="en-US"/>
        </w:rPr>
      </w:pPr>
      <w:r w:rsidRPr="009C7ADD">
        <w:rPr>
          <w:i/>
          <w:sz w:val="28"/>
          <w:szCs w:val="28"/>
          <w:lang w:val="en-US"/>
        </w:rPr>
        <w:t>Answer the true/false questions:</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According to the author, we don’t live for the present.</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lastRenderedPageBreak/>
        <w:t>The author has learned to live life for today.</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People don’t live for the present because they are afraid of failure.</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Real Life begins when you have a family and home.</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The author likes the American saying‘Have a nice day’.</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 xml:space="preserve">The journalist left the </w:t>
      </w:r>
      <w:r w:rsidRPr="009C7ADD">
        <w:rPr>
          <w:i/>
          <w:sz w:val="28"/>
          <w:szCs w:val="28"/>
          <w:lang w:val="en-US"/>
        </w:rPr>
        <w:t>Daily Telegraph</w:t>
      </w:r>
      <w:r w:rsidRPr="009C7ADD">
        <w:rPr>
          <w:sz w:val="28"/>
          <w:szCs w:val="28"/>
          <w:lang w:val="en-US"/>
        </w:rPr>
        <w:t xml:space="preserve"> for a better paid job.</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His life was richer as a result.</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The author is very envious of this man.</w:t>
      </w:r>
    </w:p>
    <w:p w:rsidR="00D43BF2" w:rsidRPr="009C7ADD" w:rsidRDefault="00D43BF2" w:rsidP="00B3486F">
      <w:pPr>
        <w:pStyle w:val="aff4"/>
        <w:numPr>
          <w:ilvl w:val="1"/>
          <w:numId w:val="154"/>
        </w:numPr>
        <w:spacing w:line="360" w:lineRule="auto"/>
        <w:ind w:left="0"/>
        <w:rPr>
          <w:sz w:val="28"/>
          <w:szCs w:val="28"/>
          <w:lang w:val="en-US"/>
        </w:rPr>
      </w:pPr>
      <w:r w:rsidRPr="009C7ADD">
        <w:rPr>
          <w:sz w:val="28"/>
          <w:szCs w:val="28"/>
          <w:lang w:val="en-US"/>
        </w:rPr>
        <w:t>The author thinks that life goes by very quickly.</w:t>
      </w:r>
    </w:p>
    <w:p w:rsidR="00D43BF2" w:rsidRPr="009C7ADD" w:rsidRDefault="00D43BF2" w:rsidP="00B3486F">
      <w:pPr>
        <w:pStyle w:val="aff4"/>
        <w:spacing w:line="360" w:lineRule="auto"/>
        <w:ind w:left="0" w:firstLine="0"/>
        <w:rPr>
          <w:sz w:val="28"/>
          <w:szCs w:val="28"/>
          <w:lang w:val="en-US"/>
        </w:rPr>
      </w:pPr>
    </w:p>
    <w:p w:rsidR="00D43BF2" w:rsidRPr="009C7ADD" w:rsidRDefault="00D43BF2" w:rsidP="00B3486F">
      <w:pPr>
        <w:pStyle w:val="aff4"/>
        <w:spacing w:line="360" w:lineRule="auto"/>
        <w:ind w:left="0" w:firstLine="0"/>
        <w:rPr>
          <w:sz w:val="28"/>
          <w:szCs w:val="28"/>
          <w:lang w:val="en-US"/>
        </w:rPr>
      </w:pPr>
      <w:r w:rsidRPr="009C7ADD">
        <w:rPr>
          <w:sz w:val="28"/>
          <w:szCs w:val="28"/>
          <w:lang w:val="en-US"/>
        </w:rPr>
        <w:t>1. What is the difference between Real Life and real life?</w:t>
      </w:r>
    </w:p>
    <w:p w:rsidR="00D43BF2" w:rsidRPr="009C7ADD" w:rsidRDefault="00D43BF2" w:rsidP="00B3486F">
      <w:pPr>
        <w:pStyle w:val="aff4"/>
        <w:numPr>
          <w:ilvl w:val="0"/>
          <w:numId w:val="149"/>
        </w:numPr>
        <w:spacing w:line="360" w:lineRule="auto"/>
        <w:ind w:left="0"/>
        <w:rPr>
          <w:sz w:val="28"/>
          <w:szCs w:val="28"/>
          <w:lang w:val="en-US"/>
        </w:rPr>
      </w:pPr>
      <w:r w:rsidRPr="009C7ADD">
        <w:rPr>
          <w:sz w:val="28"/>
          <w:szCs w:val="28"/>
          <w:lang w:val="en-US"/>
        </w:rPr>
        <w:t>Do you agree with the author’s ideas? What are your short-term and long-term ambitions? Do you think they stop you enjoying real life? What is your motto for life?</w:t>
      </w:r>
    </w:p>
    <w:p w:rsidR="00D43BF2" w:rsidRPr="009C7ADD" w:rsidRDefault="00D43BF2" w:rsidP="00B3486F">
      <w:pPr>
        <w:pStyle w:val="af1"/>
        <w:spacing w:line="360" w:lineRule="auto"/>
        <w:ind w:left="0"/>
        <w:contextualSpacing w:val="0"/>
        <w:jc w:val="both"/>
        <w:rPr>
          <w:iCs/>
          <w:sz w:val="28"/>
          <w:szCs w:val="28"/>
          <w:lang w:val="en-US"/>
        </w:rPr>
      </w:pPr>
    </w:p>
    <w:p w:rsidR="00D43BF2" w:rsidRPr="009C7ADD" w:rsidRDefault="00D43BF2" w:rsidP="00B3486F">
      <w:pPr>
        <w:pStyle w:val="af1"/>
        <w:spacing w:line="360" w:lineRule="auto"/>
        <w:ind w:left="0"/>
        <w:contextualSpacing w:val="0"/>
        <w:jc w:val="both"/>
        <w:rPr>
          <w:b/>
          <w:iCs/>
          <w:sz w:val="28"/>
          <w:szCs w:val="28"/>
        </w:rPr>
      </w:pPr>
      <w:r w:rsidRPr="009C7ADD">
        <w:rPr>
          <w:b/>
          <w:iCs/>
          <w:sz w:val="28"/>
          <w:szCs w:val="28"/>
        </w:rPr>
        <w:t xml:space="preserve">3. Беседа </w:t>
      </w:r>
      <w:r w:rsidRPr="009C7ADD">
        <w:rPr>
          <w:b/>
          <w:sz w:val="28"/>
          <w:szCs w:val="28"/>
        </w:rPr>
        <w:t>по проблемной теме (без подготовки).</w:t>
      </w:r>
    </w:p>
    <w:p w:rsidR="00D43BF2" w:rsidRPr="009C7ADD" w:rsidRDefault="00D43BF2" w:rsidP="00B3486F">
      <w:pPr>
        <w:pStyle w:val="af1"/>
        <w:spacing w:line="360" w:lineRule="auto"/>
        <w:ind w:left="0"/>
        <w:contextualSpacing w:val="0"/>
        <w:jc w:val="center"/>
        <w:rPr>
          <w:b/>
          <w:sz w:val="28"/>
          <w:szCs w:val="28"/>
        </w:rPr>
      </w:pP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English as a global language: pros and cons.</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New devices and gadgets destroy languages. </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 different language is a different vision of life. Disappearing languages. Should the government spend more money on promoting languages used by a minority of the population?</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What makes a good advert? Have any adverts impressed you? Why? How would you describe a memorable advert? </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Ways of advertising. </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Problems of advertising to children. Should advertising be aimed at children? Why / Why not? What are the ways of controlling advertising for children? </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What should you do to succeed in business? If you started a business, what wouldyou start with?</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Can business be honest? What ethical problems do people experience in business?</w:t>
      </w:r>
    </w:p>
    <w:p w:rsidR="00D43BF2" w:rsidRPr="009C7ADD"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lastRenderedPageBreak/>
        <w:t xml:space="preserve"> Business icons. How do they succeed in business? Does a difficult childhood (life) help them become a good businessman/businesswoman?</w:t>
      </w:r>
    </w:p>
    <w:p w:rsidR="00D43BF2" w:rsidRPr="00B3486F" w:rsidRDefault="00D43BF2" w:rsidP="00B3486F">
      <w:pPr>
        <w:pStyle w:val="aff3"/>
        <w:numPr>
          <w:ilvl w:val="0"/>
          <w:numId w:val="150"/>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 Advertising in business. </w:t>
      </w:r>
    </w:p>
    <w:p w:rsidR="00D43BF2" w:rsidRPr="00B3486F" w:rsidRDefault="00D43BF2" w:rsidP="00B3486F">
      <w:pPr>
        <w:pStyle w:val="af1"/>
        <w:numPr>
          <w:ilvl w:val="0"/>
          <w:numId w:val="148"/>
        </w:numPr>
        <w:spacing w:after="200" w:line="360" w:lineRule="auto"/>
        <w:jc w:val="center"/>
        <w:rPr>
          <w:b/>
          <w:sz w:val="28"/>
          <w:szCs w:val="28"/>
        </w:rPr>
      </w:pPr>
      <w:r w:rsidRPr="009C7ADD">
        <w:rPr>
          <w:b/>
          <w:sz w:val="28"/>
          <w:szCs w:val="28"/>
        </w:rPr>
        <w:t>семестр</w:t>
      </w:r>
    </w:p>
    <w:p w:rsidR="00D43BF2" w:rsidRPr="009C7ADD" w:rsidRDefault="00D43BF2" w:rsidP="009C7ADD">
      <w:pPr>
        <w:pStyle w:val="af1"/>
        <w:numPr>
          <w:ilvl w:val="0"/>
          <w:numId w:val="144"/>
        </w:numPr>
        <w:spacing w:after="200" w:line="360" w:lineRule="auto"/>
        <w:ind w:left="-567" w:right="-284" w:firstLine="0"/>
        <w:jc w:val="both"/>
        <w:rPr>
          <w:b/>
          <w:iCs/>
          <w:sz w:val="28"/>
          <w:szCs w:val="28"/>
        </w:rPr>
      </w:pPr>
      <w:r w:rsidRPr="009C7ADD">
        <w:rPr>
          <w:b/>
          <w:iCs/>
          <w:sz w:val="28"/>
          <w:szCs w:val="28"/>
        </w:rPr>
        <w:t>Лексико-грамматический тест.</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 The doctor wanted the patient___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examine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be examined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being examined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2. There are a lot of people who expect your country ___the same as their own.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not to be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not being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not be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3. Did you hear the chairman___an announcement?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make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making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be made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4. When I was waiting in the hall, I saw a girl___with a file in her hand.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came out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come out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come out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5. Nobody expected the president of the company___ to the party.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coming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come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come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6. I saw him___round the corner and___.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turn, disappear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turn, to disappear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turning, disappearing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7. She noticed the children___behind the tree but pretended to see nothing.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hiding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hide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to be hidden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8.I want his article___in November.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publish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be published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publishing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9. He did not expect her___about it.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to be asked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ask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c) asking</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10. We did not want his speech___.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to interrupt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to be interrupted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c) interrupt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11. The rain seems___. Call the children in. I don't want them___.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be, to be got wet through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be starting, to get wet through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to have started, to have got wet through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to have been started, to be getting wet through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12. The English colony, Plymouth, in Massachusetts, is known___by the Pilgrims who arrived on the </w:t>
      </w:r>
      <w:r w:rsidRPr="009C7ADD">
        <w:rPr>
          <w:rFonts w:ascii="Times New Roman" w:eastAsiaTheme="minorHAnsi" w:hAnsi="Times New Roman"/>
          <w:i/>
          <w:iCs/>
          <w:sz w:val="28"/>
          <w:szCs w:val="28"/>
          <w:lang w:val="en-US" w:eastAsia="en-US"/>
        </w:rPr>
        <w:t xml:space="preserve">Mayflower </w:t>
      </w:r>
      <w:r w:rsidRPr="009C7ADD">
        <w:rPr>
          <w:rFonts w:ascii="Times New Roman" w:eastAsiaTheme="minorHAnsi" w:hAnsi="Times New Roman"/>
          <w:sz w:val="28"/>
          <w:szCs w:val="28"/>
          <w:lang w:val="en-US" w:eastAsia="en-US"/>
        </w:rPr>
        <w:t xml:space="preserve">in 1620.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be established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have established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to have been establishing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to have been established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13. Look, they are likely___to the news. They seem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be listening, to be excited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listen, to be excited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c) to have been listening, to have excited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to have listened, to be being excited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14. He is sure___a liar. Everybody heard him___ that in so many words.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be, to say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be, say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to be, say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be, to say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15. When I came in, the discussion seemed___to an end. They appeared___patience because they turned out___for it.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have been coming, to have been losing, be ready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be coming, to be losing, not to be ready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to come, to lose, to be ready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d) to have come, to have lost, not to be being ready</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16. She stayed___in her room,___to come downstairs.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having locked, refused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locked, refusing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locking, having refused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17. She had a good practical knowledge of French___as an interpreter for many years in France.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working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having worked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worked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18. When we___from our day's outing came into the kitchen, we found dinner___.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returned, serving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having returned, served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returning, having served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19.___by his elbow, Mary listened to their talk.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supported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supporting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having supported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20.___their meal they went for a stroll in the park.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finishing </w:t>
      </w:r>
    </w:p>
    <w:p w:rsidR="00D43BF2" w:rsidRPr="009C7ADD" w:rsidRDefault="00D43BF2" w:rsidP="009C7ADD">
      <w:pPr>
        <w:autoSpaceDE w:val="0"/>
        <w:autoSpaceDN w:val="0"/>
        <w:adjustRightInd w:val="0"/>
        <w:spacing w:after="0" w:line="360" w:lineRule="auto"/>
        <w:ind w:left="-567" w:right="-284"/>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finished </w:t>
      </w:r>
    </w:p>
    <w:p w:rsidR="00D43BF2" w:rsidRPr="009C7ADD" w:rsidRDefault="00D43BF2" w:rsidP="009C7ADD">
      <w:pPr>
        <w:pStyle w:val="aff3"/>
        <w:spacing w:line="360" w:lineRule="auto"/>
        <w:ind w:left="-567" w:right="-284"/>
        <w:jc w:val="both"/>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c) having finished</w:t>
      </w:r>
    </w:p>
    <w:p w:rsidR="00D43BF2" w:rsidRPr="009C7ADD" w:rsidRDefault="00D43BF2" w:rsidP="009C7ADD">
      <w:pPr>
        <w:pStyle w:val="aff3"/>
        <w:spacing w:line="360" w:lineRule="auto"/>
        <w:rPr>
          <w:rFonts w:ascii="Times New Roman" w:eastAsiaTheme="minorHAnsi" w:hAnsi="Times New Roman" w:cs="Times New Roman"/>
          <w:sz w:val="28"/>
          <w:szCs w:val="28"/>
          <w:lang w:val="en-US" w:eastAsia="en-US"/>
        </w:rPr>
      </w:pPr>
    </w:p>
    <w:p w:rsidR="00D43BF2" w:rsidRPr="00B3486F" w:rsidRDefault="00D43BF2" w:rsidP="00B3486F">
      <w:pPr>
        <w:pStyle w:val="af1"/>
        <w:numPr>
          <w:ilvl w:val="0"/>
          <w:numId w:val="144"/>
        </w:numPr>
        <w:tabs>
          <w:tab w:val="left" w:pos="-142"/>
          <w:tab w:val="left" w:pos="426"/>
        </w:tabs>
        <w:spacing w:line="360" w:lineRule="auto"/>
        <w:ind w:left="-567" w:right="-284" w:firstLine="283"/>
        <w:jc w:val="both"/>
        <w:rPr>
          <w:b/>
          <w:sz w:val="28"/>
          <w:szCs w:val="28"/>
        </w:rPr>
      </w:pPr>
      <w:r w:rsidRPr="009C7ADD">
        <w:rPr>
          <w:b/>
          <w:sz w:val="28"/>
          <w:szCs w:val="28"/>
        </w:rPr>
        <w:t>Анализ и интерпретация текста из художественной литературы английских и американских авторов.</w:t>
      </w:r>
    </w:p>
    <w:p w:rsidR="00D43BF2" w:rsidRPr="009C7ADD" w:rsidRDefault="00D43BF2" w:rsidP="00B3486F">
      <w:pPr>
        <w:pStyle w:val="aff3"/>
        <w:spacing w:line="360" w:lineRule="auto"/>
        <w:ind w:firstLine="567"/>
        <w:jc w:val="center"/>
        <w:rPr>
          <w:rFonts w:ascii="Times New Roman" w:hAnsi="Times New Roman" w:cs="Times New Roman"/>
          <w:sz w:val="28"/>
          <w:szCs w:val="28"/>
          <w:lang w:val="en-GB"/>
        </w:rPr>
      </w:pPr>
      <w:r w:rsidRPr="009C7ADD">
        <w:rPr>
          <w:rFonts w:ascii="Times New Roman" w:hAnsi="Times New Roman" w:cs="Times New Roman"/>
          <w:sz w:val="28"/>
          <w:szCs w:val="28"/>
          <w:lang w:val="en-GB"/>
        </w:rPr>
        <w:t>Ruth at College</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(Extract from the book by A. Brookner "A Start in Life ". Abridged)</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The main advantage of being at college was that she could work in the library until nine o'clock. She was now able to feed and clothe herself. She had, for the moment, no worries about money. In her own eyes she was rich, and it was known, how, she did not understand, that she was not on a grant,' did not share a flat with five others, did not live in a hall of residence, and took abundant baths, hot water being the one element of life at home.</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There was also the extreme pleasure of working in a real library, with access to the stacks. The greed for books was still with her, al</w:t>
      </w:r>
      <w:r w:rsidRPr="009C7ADD">
        <w:rPr>
          <w:rFonts w:ascii="Times New Roman" w:hAnsi="Times New Roman" w:cs="Times New Roman"/>
          <w:sz w:val="28"/>
          <w:szCs w:val="28"/>
          <w:lang w:val="en-GB"/>
        </w:rPr>
        <w:softHyphen/>
        <w:t>though sharing them with others was not as pleasant as taking them to the table and reading through her meals. But in the library she came as close to a sense of belonging as she was ever likely to en</w:t>
      </w:r>
      <w:r w:rsidRPr="009C7ADD">
        <w:rPr>
          <w:rFonts w:ascii="Times New Roman" w:hAnsi="Times New Roman" w:cs="Times New Roman"/>
          <w:sz w:val="28"/>
          <w:szCs w:val="28"/>
          <w:lang w:val="en-GB"/>
        </w:rPr>
        <w:softHyphen/>
        <w:t>counter.</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She was never happier than when taking notes, rather elaborate notes in different coloured ball-point pens, for the need to be doing something while reading, or with reading, was beginning to assert it</w:t>
      </w:r>
      <w:r w:rsidRPr="009C7ADD">
        <w:rPr>
          <w:rFonts w:ascii="Times New Roman" w:hAnsi="Times New Roman" w:cs="Times New Roman"/>
          <w:sz w:val="28"/>
          <w:szCs w:val="28"/>
          <w:lang w:val="en-GB"/>
        </w:rPr>
        <w:softHyphen/>
        <w:t>self. Her essays, which she approached as many women approach a meeting with a potential lover, were well received. She was heart</w:t>
      </w:r>
      <w:r w:rsidRPr="009C7ADD">
        <w:rPr>
          <w:rFonts w:ascii="Times New Roman" w:hAnsi="Times New Roman" w:cs="Times New Roman"/>
          <w:sz w:val="28"/>
          <w:szCs w:val="28"/>
          <w:lang w:val="en-GB"/>
        </w:rPr>
        <w:softHyphen/>
        <w:t>broken when one came back with the words "I cannot read your writing" on the bottom.</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She bought herself a couple of pleated skirts, like those worn by Miss Parker; she bought cardigans and saddle shoes and thus found a style to which she would adhere for the rest of her life.</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lastRenderedPageBreak/>
        <w:t>The days were not long enough. Ruth rose early, went out for a newspaper and some rolls, made coffee, and washed up, all before anybody was stirring. She was the neatest person in the house. As she opened the front door to leave, she could hear the others gree</w:t>
      </w:r>
      <w:r w:rsidRPr="009C7ADD">
        <w:rPr>
          <w:rFonts w:ascii="Times New Roman" w:hAnsi="Times New Roman" w:cs="Times New Roman"/>
          <w:sz w:val="28"/>
          <w:szCs w:val="28"/>
          <w:lang w:val="en-GB"/>
        </w:rPr>
        <w:softHyphen/>
        <w:t>ting the day from their beds with a variety of complaining noises, and escaped quickly before their blurred faces and slippered feet could spoil her morning. She was at one with the commuters at the bus stop. There would be lectures until lunch time, tutorials in the afternoon. In the Common Room there was an electric kettle and</w:t>
      </w:r>
      <w:r w:rsidR="008A4C48" w:rsidRPr="008A4C48">
        <w:rPr>
          <w:rFonts w:ascii="Times New Roman" w:hAnsi="Times New Roman" w:cs="Times New Roman"/>
          <w:sz w:val="28"/>
          <w:szCs w:val="28"/>
          <w:lang w:val="en-GB"/>
        </w:rPr>
        <w:pict>
          <v:line id="_x0000_s1026" style="position:absolute;left:0;text-align:left;z-index:251660288;mso-position-horizontal-relative:text;mso-position-vertical-relative:text" from="212.55pt,666.45pt" to="239.55pt,666.45pt"/>
        </w:pict>
      </w:r>
      <w:r w:rsidR="008A4C48" w:rsidRPr="008A4C48">
        <w:rPr>
          <w:rFonts w:ascii="Times New Roman" w:hAnsi="Times New Roman" w:cs="Times New Roman"/>
          <w:sz w:val="28"/>
          <w:szCs w:val="28"/>
          <w:lang w:val="en-GB"/>
        </w:rPr>
        <w:pict>
          <v:line id="_x0000_s1027" style="position:absolute;left:0;text-align:left;z-index:251661312;mso-position-horizontal-relative:text;mso-position-vertical-relative:text" from="212.55pt,666.45pt" to="239.55pt,666.45pt"/>
        </w:pict>
      </w:r>
      <w:r w:rsidR="008A4C48" w:rsidRPr="008A4C48">
        <w:rPr>
          <w:rFonts w:ascii="Times New Roman" w:hAnsi="Times New Roman" w:cs="Times New Roman"/>
          <w:sz w:val="28"/>
          <w:szCs w:val="28"/>
          <w:lang w:val="en-GB"/>
        </w:rPr>
        <w:pict>
          <v:group id="_x0000_s1028" style="position:absolute;left:0;text-align:left;margin-left:140.55pt;margin-top:648.45pt;width:126pt;height:54pt;z-index:251662336;mso-position-horizontal-relative:text;mso-position-vertical-relative:text" coordorigin="2961,13194" coordsize="2520,1080">
            <v:line id="_x0000_s1029" style="position:absolute" from="2961,14274" to="3861,14274"/>
            <v:line id="_x0000_s1030" style="position:absolute;flip:y" from="3861,13914" to="3861,14274"/>
            <v:line id="_x0000_s1031" style="position:absolute" from="3861,13914" to="4401,13914"/>
            <v:line id="_x0000_s1032" style="position:absolute;flip:y" from="4401,13554" to="4401,13914"/>
            <v:line id="_x0000_s1033" style="position:absolute" from="4401,13554" to="4941,13554"/>
            <v:line id="_x0000_s1034" style="position:absolute;flip:y" from="4941,13194" to="4941,13554"/>
            <v:line id="_x0000_s1035" style="position:absolute" from="4941,13194" to="5481,13194"/>
          </v:group>
        </w:pict>
      </w:r>
      <w:r w:rsidR="008A4C48" w:rsidRPr="008A4C48">
        <w:rPr>
          <w:rFonts w:ascii="Times New Roman" w:hAnsi="Times New Roman" w:cs="Times New Roman"/>
          <w:sz w:val="28"/>
          <w:szCs w:val="28"/>
          <w:lang w:val="en-GB"/>
        </w:rPr>
        <w:pict>
          <v:group id="_x0000_s1036" style="position:absolute;left:0;text-align:left;margin-left:140.55pt;margin-top:648.45pt;width:126pt;height:54pt;z-index:251663360;mso-position-horizontal-relative:text;mso-position-vertical-relative:text" coordorigin="2961,13194" coordsize="2520,1080">
            <v:line id="_x0000_s1037" style="position:absolute" from="2961,14274" to="3861,14274"/>
            <v:line id="_x0000_s1038" style="position:absolute;flip:y" from="3861,13914" to="3861,14274"/>
            <v:line id="_x0000_s1039" style="position:absolute" from="3861,13914" to="4401,13914"/>
            <v:line id="_x0000_s1040" style="position:absolute;flip:y" from="4401,13554" to="4401,13914"/>
            <v:line id="_x0000_s1041" style="position:absolute" from="4401,13554" to="4941,13554"/>
            <v:line id="_x0000_s1042" style="position:absolute;flip:y" from="4941,13194" to="4941,13554"/>
            <v:line id="_x0000_s1043" style="position:absolute" from="4941,13194" to="5481,13194"/>
          </v:group>
        </w:pict>
      </w:r>
      <w:r w:rsidRPr="009C7ADD">
        <w:rPr>
          <w:rFonts w:ascii="Times New Roman" w:hAnsi="Times New Roman" w:cs="Times New Roman"/>
          <w:sz w:val="28"/>
          <w:szCs w:val="28"/>
          <w:lang w:val="en-GB"/>
        </w:rPr>
        <w:t xml:space="preserve"> she took to supplying the milk and sugar. It was more of a home than home had been for a very long time. There was always some</w:t>
      </w:r>
      <w:r w:rsidRPr="009C7ADD">
        <w:rPr>
          <w:rFonts w:ascii="Times New Roman" w:hAnsi="Times New Roman" w:cs="Times New Roman"/>
          <w:sz w:val="28"/>
          <w:szCs w:val="28"/>
          <w:lang w:val="en-GB"/>
        </w:rPr>
        <w:softHyphen/>
        <w:t>one to talk to after the seminar, and she would take a walk in the evening streets before sitting down for her meal in a sandwich bar at about six thirty. Then there was work in the library until nine, and she would reach home at about ten...</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By the end of the second year a restlessness came over Ruth, impelling her to spend most of the day walking. The work seemed to her too easy and she had already chosen the subject for her disserta</w:t>
      </w:r>
      <w:r w:rsidRPr="009C7ADD">
        <w:rPr>
          <w:rFonts w:ascii="Times New Roman" w:hAnsi="Times New Roman" w:cs="Times New Roman"/>
          <w:sz w:val="28"/>
          <w:szCs w:val="28"/>
          <w:lang w:val="en-GB"/>
        </w:rPr>
        <w:softHyphen/>
        <w:t>tion: "Vice and Virtue in Balzac's Novels". She seemed to have been eating the same food, tracing the same steps for far too long. And she was lonely. Anthea, formally engaged to Brian, no longer needed her company.</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Why don't you do your postgraduate work in America? I can't see any future for you here, apart from the one you can see yourself.</w:t>
      </w:r>
    </w:p>
    <w:p w:rsidR="00D43BF2" w:rsidRPr="009C7ADD" w:rsidRDefault="00D43BF2" w:rsidP="00B3486F">
      <w:pPr>
        <w:pStyle w:val="aff3"/>
        <w:spacing w:line="360" w:lineRule="auto"/>
        <w:ind w:firstLine="567"/>
        <w:jc w:val="both"/>
        <w:rPr>
          <w:rFonts w:ascii="Times New Roman" w:hAnsi="Times New Roman" w:cs="Times New Roman"/>
          <w:sz w:val="28"/>
          <w:szCs w:val="28"/>
          <w:lang w:val="en-GB"/>
        </w:rPr>
      </w:pPr>
      <w:r w:rsidRPr="009C7ADD">
        <w:rPr>
          <w:rFonts w:ascii="Times New Roman" w:hAnsi="Times New Roman" w:cs="Times New Roman"/>
          <w:sz w:val="28"/>
          <w:szCs w:val="28"/>
          <w:lang w:val="en-GB"/>
        </w:rPr>
        <w:t>Ruth took some of Anthea's advice, had her hair cut, won a scholarship from the British Council which entitled her to a year in France working on her thesis, and fell in love. Only the last fact mattered to her, although she would anxiously examine her hair to see if it made her look any better. Had she but known it, her looks were beside the point; she was attractive enough for a clever woman, but it was principally as a clever woman that she was at</w:t>
      </w:r>
      <w:r w:rsidRPr="009C7ADD">
        <w:rPr>
          <w:rFonts w:ascii="Times New Roman" w:hAnsi="Times New Roman" w:cs="Times New Roman"/>
          <w:sz w:val="28"/>
          <w:szCs w:val="28"/>
          <w:lang w:val="en-GB"/>
        </w:rPr>
        <w:softHyphen/>
        <w:t>tractive. She remained in ignorance of this; for she believed herself to be dim and unworldly and had frequently been warned by Anthea to be on her guard. 'Sometimes I wonder if you're all there,' said Anthea, striking her own brow in disbelief.</w:t>
      </w:r>
    </w:p>
    <w:p w:rsidR="00D43BF2" w:rsidRPr="009C7ADD" w:rsidRDefault="00D43BF2" w:rsidP="00B3486F">
      <w:pPr>
        <w:pStyle w:val="aff3"/>
        <w:spacing w:line="360" w:lineRule="auto"/>
        <w:ind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GB"/>
        </w:rPr>
        <w:lastRenderedPageBreak/>
        <w:t>She did this when Ruth confessed that she was in love with Richard Hirst, who had stopped her in the corridor to congratulate her on winning the scholarship and had insisted on taking her down to the refectory for lunch. Anthea's gesture was prompted by the fact that Richard was a prize beyond the expectations of most women and certainly beyond those of Ruth." He was one of those exceptionally beautiful men whose violent presence makes other men, however superior, look makeshift. Richard was famous on at least three counts. He had the unblemished blond good looks of his Scandinavian mother; he was a resolute Christian; and he had an ulcer. Women who had had no success with him assumed that the ulcer was a result of the Christianity, for Richard, a psychologist by training, was a student counsellor, and would devote three days a week to answering the telephone and persuading anxious under</w:t>
      </w:r>
      <w:r w:rsidRPr="009C7ADD">
        <w:rPr>
          <w:rFonts w:ascii="Times New Roman" w:hAnsi="Times New Roman" w:cs="Times New Roman"/>
          <w:sz w:val="28"/>
          <w:szCs w:val="28"/>
          <w:lang w:val="en-GB"/>
        </w:rPr>
        <w:softHyphen/>
        <w:t>graduates.</w:t>
      </w:r>
    </w:p>
    <w:p w:rsidR="00D43BF2" w:rsidRPr="009C7ADD" w:rsidRDefault="00D43BF2" w:rsidP="00B3486F">
      <w:pPr>
        <w:pStyle w:val="aff3"/>
        <w:spacing w:line="360" w:lineRule="auto"/>
        <w:ind w:firstLine="567"/>
        <w:jc w:val="both"/>
        <w:rPr>
          <w:rFonts w:ascii="Times New Roman" w:hAnsi="Times New Roman" w:cs="Times New Roman"/>
          <w:sz w:val="28"/>
          <w:szCs w:val="28"/>
          <w:lang w:val="en-US"/>
        </w:rPr>
      </w:pPr>
    </w:p>
    <w:p w:rsidR="003E5736" w:rsidRPr="009C7ADD" w:rsidRDefault="003E5736" w:rsidP="00B3486F">
      <w:pPr>
        <w:pStyle w:val="aff3"/>
        <w:spacing w:line="360" w:lineRule="auto"/>
        <w:ind w:firstLine="567"/>
        <w:jc w:val="both"/>
        <w:rPr>
          <w:rFonts w:ascii="Times New Roman" w:hAnsi="Times New Roman" w:cs="Times New Roman"/>
          <w:sz w:val="28"/>
          <w:szCs w:val="28"/>
          <w:lang w:val="en-US"/>
        </w:rPr>
      </w:pPr>
    </w:p>
    <w:p w:rsidR="00D43BF2" w:rsidRPr="009C7ADD" w:rsidRDefault="00D43BF2" w:rsidP="00B3486F">
      <w:pPr>
        <w:pStyle w:val="Default"/>
        <w:numPr>
          <w:ilvl w:val="0"/>
          <w:numId w:val="144"/>
        </w:numPr>
        <w:spacing w:line="360" w:lineRule="auto"/>
        <w:ind w:left="0" w:firstLine="567"/>
        <w:jc w:val="both"/>
        <w:rPr>
          <w:b/>
          <w:color w:val="auto"/>
          <w:sz w:val="28"/>
          <w:szCs w:val="28"/>
        </w:rPr>
      </w:pPr>
      <w:r w:rsidRPr="009C7ADD">
        <w:rPr>
          <w:b/>
          <w:color w:val="auto"/>
          <w:sz w:val="28"/>
          <w:szCs w:val="28"/>
        </w:rPr>
        <w:t>Реферирование статьи с русского языка на английский по пройденным темам</w:t>
      </w:r>
    </w:p>
    <w:p w:rsidR="00D43BF2" w:rsidRPr="009C7ADD" w:rsidRDefault="00D43BF2" w:rsidP="00B3486F">
      <w:pPr>
        <w:pStyle w:val="af1"/>
        <w:spacing w:line="360" w:lineRule="auto"/>
        <w:ind w:left="0"/>
        <w:contextualSpacing w:val="0"/>
        <w:rPr>
          <w:iCs/>
          <w:sz w:val="28"/>
          <w:szCs w:val="28"/>
        </w:rPr>
      </w:pPr>
    </w:p>
    <w:p w:rsidR="00D43BF2" w:rsidRPr="009C7ADD" w:rsidRDefault="00D43BF2" w:rsidP="00B3486F">
      <w:pPr>
        <w:pStyle w:val="aff4"/>
        <w:spacing w:line="360" w:lineRule="auto"/>
        <w:ind w:left="0" w:firstLine="540"/>
        <w:rPr>
          <w:sz w:val="28"/>
          <w:szCs w:val="28"/>
        </w:rPr>
      </w:pPr>
      <w:r w:rsidRPr="009C7ADD">
        <w:rPr>
          <w:sz w:val="28"/>
          <w:szCs w:val="28"/>
        </w:rPr>
        <w:t>Самое главное, подумал я, это режим. Спать буду ло</w:t>
      </w:r>
      <w:r w:rsidRPr="009C7ADD">
        <w:rPr>
          <w:sz w:val="28"/>
          <w:szCs w:val="28"/>
        </w:rPr>
        <w:softHyphen/>
        <w:t>житься пораньше, часов в десять. Вставать тоже буду по</w:t>
      </w:r>
      <w:r w:rsidRPr="009C7ADD">
        <w:rPr>
          <w:sz w:val="28"/>
          <w:szCs w:val="28"/>
        </w:rPr>
        <w:softHyphen/>
        <w:t>раньше и повторять перед школой уроки. После школы буду играть часа полтора в футбол, а потом на свежую го</w:t>
      </w:r>
      <w:r w:rsidRPr="009C7ADD">
        <w:rPr>
          <w:sz w:val="28"/>
          <w:szCs w:val="28"/>
        </w:rPr>
        <w:softHyphen/>
        <w:t>лову буду делать уроки. После уроков буду заниматься чем захочется: или с ребятами играть, или книжки читать, до тех пор пока не придёт время ложиться спать.</w:t>
      </w:r>
    </w:p>
    <w:p w:rsidR="00D43BF2" w:rsidRPr="009C7ADD" w:rsidRDefault="00D43BF2" w:rsidP="00B3486F">
      <w:pPr>
        <w:pStyle w:val="aff4"/>
        <w:spacing w:line="360" w:lineRule="auto"/>
        <w:ind w:left="0" w:firstLine="540"/>
        <w:rPr>
          <w:sz w:val="28"/>
          <w:szCs w:val="28"/>
        </w:rPr>
      </w:pPr>
      <w:r w:rsidRPr="009C7ADD">
        <w:rPr>
          <w:sz w:val="28"/>
          <w:szCs w:val="28"/>
        </w:rPr>
        <w:t>Так, значит, я подумал и пошёл играть в футбол, перед тем, как делать уроки. Я решил играть не больше, чем полтора часа, от силы — два, но, как только я попал на футбольное поле, у меня всё из головы вылетело, и я оч</w:t>
      </w:r>
      <w:r w:rsidRPr="009C7ADD">
        <w:rPr>
          <w:sz w:val="28"/>
          <w:szCs w:val="28"/>
        </w:rPr>
        <w:softHyphen/>
        <w:t>нулся, когда уже совсем наступил вечер. Уроки я опять стал делать поздно, когда голова уже плохо соображала, и дал сам себе обещание — на следующий день не буду так долго играть. Но на следующий день повторилась та же история. И стал я думать, почему же у меня так получает</w:t>
      </w:r>
      <w:r w:rsidRPr="009C7ADD">
        <w:rPr>
          <w:sz w:val="28"/>
          <w:szCs w:val="28"/>
        </w:rPr>
        <w:softHyphen/>
      </w:r>
      <w:r w:rsidRPr="009C7ADD">
        <w:rPr>
          <w:sz w:val="28"/>
          <w:szCs w:val="28"/>
        </w:rPr>
        <w:lastRenderedPageBreak/>
        <w:t>ся. Вот я думал, думал, и наконец мне стало ясно, что у меня совсем нет воли. То есть у меня воля есть, только она не сильная. Если мне надо что-нибудь делать, то я никак не могу заставить себя это делать, а если мне не надо чего-нибудь делать, то я никак не могу заставить себя этого не делать. Вот, например, если я начну читать какую-нибудь интересную книжку, то читаю и читаю и никак не могу оторваться. Мне, например, надо делать уроки, или пора уже ложиться спать, а я всё читаю. Мама говорит, чтоб я шел спать, а папа говорит, что пора уже спать, а я не слушаюсь, пока нарочно не потушат свет, чтоб мне нельзя было больше читать. И вот то же самое с этим футболом. Не хватает у меня силы воли кончить вовремя игру, да и только!</w:t>
      </w:r>
    </w:p>
    <w:p w:rsidR="00D43BF2" w:rsidRPr="009C7ADD" w:rsidRDefault="00D43BF2" w:rsidP="00B3486F">
      <w:pPr>
        <w:pStyle w:val="aff4"/>
        <w:spacing w:line="360" w:lineRule="auto"/>
        <w:ind w:left="0" w:firstLine="540"/>
        <w:rPr>
          <w:sz w:val="28"/>
          <w:szCs w:val="28"/>
        </w:rPr>
      </w:pPr>
      <w:r w:rsidRPr="009C7ADD">
        <w:rPr>
          <w:sz w:val="28"/>
          <w:szCs w:val="28"/>
        </w:rPr>
        <w:t>... Я решил, что мне надо развивать сильную волю ... Для этого я буду делать не то, что хочется, а то, чего во</w:t>
      </w:r>
      <w:r w:rsidRPr="009C7ADD">
        <w:rPr>
          <w:sz w:val="28"/>
          <w:szCs w:val="28"/>
        </w:rPr>
        <w:softHyphen/>
        <w:t>все не хочется. Не хочется утром делать зарядку, — а я буду делать. Хочется идти играть в футбол, — а я не пойду. Хочется почитать интересную книжку, — а я не стану. Начать решил сразу, с этого же дня. В этот день мама ис</w:t>
      </w:r>
      <w:r w:rsidRPr="009C7ADD">
        <w:rPr>
          <w:sz w:val="28"/>
          <w:szCs w:val="28"/>
        </w:rPr>
        <w:softHyphen/>
        <w:t>пекла к чаю мое самое любимое пирожное, но я решил, что раз мне хочется съесть это пирожное, то я не буду его есть.</w:t>
      </w:r>
    </w:p>
    <w:p w:rsidR="00D43BF2" w:rsidRPr="009C7ADD" w:rsidRDefault="00D43BF2" w:rsidP="00B3486F">
      <w:pPr>
        <w:pStyle w:val="aff4"/>
        <w:spacing w:line="360" w:lineRule="auto"/>
        <w:ind w:left="0" w:firstLine="540"/>
        <w:rPr>
          <w:sz w:val="28"/>
          <w:szCs w:val="28"/>
        </w:rPr>
      </w:pPr>
      <w:r w:rsidRPr="009C7ADD">
        <w:rPr>
          <w:sz w:val="28"/>
          <w:szCs w:val="28"/>
        </w:rPr>
        <w:t>Наутро я встал — мне очень не хотелось делать заряд</w:t>
      </w:r>
      <w:r w:rsidRPr="009C7ADD">
        <w:rPr>
          <w:sz w:val="28"/>
          <w:szCs w:val="28"/>
        </w:rPr>
        <w:softHyphen/>
        <w:t>ку, но я всё-таки сделал, потом пошел под кран обмыва</w:t>
      </w:r>
      <w:r w:rsidRPr="009C7ADD">
        <w:rPr>
          <w:sz w:val="28"/>
          <w:szCs w:val="28"/>
        </w:rPr>
        <w:softHyphen/>
        <w:t>ться холодной водой, потому что обмываться мне тоже не хотелось. Потом позавтракал и пошел в школу, а пирож</w:t>
      </w:r>
      <w:r w:rsidRPr="009C7ADD">
        <w:rPr>
          <w:sz w:val="28"/>
          <w:szCs w:val="28"/>
        </w:rPr>
        <w:softHyphen/>
        <w:t>ное так и осталось лежать на тарелочке, когда я пришел, оно лежало по-прежнему. Я посмотрел на него. Мне очень захотелось тут же это прикончить, но я поборол в себе это желание.</w:t>
      </w:r>
    </w:p>
    <w:p w:rsidR="00D43BF2" w:rsidRPr="009C7ADD" w:rsidRDefault="00D43BF2" w:rsidP="00B3486F">
      <w:pPr>
        <w:pStyle w:val="aff4"/>
        <w:spacing w:line="360" w:lineRule="auto"/>
        <w:ind w:left="0" w:firstLine="540"/>
        <w:rPr>
          <w:sz w:val="28"/>
          <w:szCs w:val="28"/>
        </w:rPr>
      </w:pPr>
      <w:r w:rsidRPr="009C7ADD">
        <w:rPr>
          <w:sz w:val="28"/>
          <w:szCs w:val="28"/>
        </w:rPr>
        <w:t>В этот день я решил в футбол не играть, а просто отдохнуть часика полтора и тогда уже взяться за уроки. И вот после обеда я стал отдыхать. Но как отдыхать? Просто так отдыхать ведь не станешь. Отдых — это игра или какое-нибудь интересное занятие. «Чем же занять</w:t>
      </w:r>
      <w:r w:rsidRPr="009C7ADD">
        <w:rPr>
          <w:sz w:val="28"/>
          <w:szCs w:val="28"/>
        </w:rPr>
        <w:softHyphen/>
        <w:t>ся?» — думаю.— «Во что поиграть?» Потом думаю: «Пойду-ка поиграю с ребятами в футбол». Не успел я это подумать, как ноги сами вынесли меня на улицу, и пи</w:t>
      </w:r>
      <w:r w:rsidRPr="009C7ADD">
        <w:rPr>
          <w:sz w:val="28"/>
          <w:szCs w:val="28"/>
        </w:rPr>
        <w:softHyphen/>
        <w:t>рожное так и осталось лежать на тарелке.</w:t>
      </w:r>
    </w:p>
    <w:p w:rsidR="00D43BF2" w:rsidRPr="009C7ADD" w:rsidRDefault="00D43BF2" w:rsidP="00B3486F">
      <w:pPr>
        <w:pStyle w:val="aff5"/>
        <w:spacing w:line="360" w:lineRule="auto"/>
        <w:ind w:left="0" w:firstLine="540"/>
        <w:jc w:val="right"/>
        <w:rPr>
          <w:i/>
          <w:sz w:val="28"/>
          <w:szCs w:val="28"/>
        </w:rPr>
      </w:pPr>
      <w:r w:rsidRPr="009C7ADD">
        <w:rPr>
          <w:i/>
          <w:sz w:val="28"/>
          <w:szCs w:val="28"/>
        </w:rPr>
        <w:lastRenderedPageBreak/>
        <w:t>(Н. Носов. «Витя Малеев в школе и дома»)</w:t>
      </w:r>
    </w:p>
    <w:p w:rsidR="00D43BF2" w:rsidRPr="009C7ADD" w:rsidRDefault="00D43BF2" w:rsidP="00B3486F">
      <w:pPr>
        <w:pStyle w:val="af1"/>
        <w:spacing w:line="360" w:lineRule="auto"/>
        <w:ind w:left="0"/>
        <w:contextualSpacing w:val="0"/>
        <w:rPr>
          <w:iCs/>
          <w:sz w:val="28"/>
          <w:szCs w:val="28"/>
        </w:rPr>
      </w:pPr>
    </w:p>
    <w:p w:rsidR="003E5736" w:rsidRPr="009C7ADD" w:rsidRDefault="003E5736" w:rsidP="00B3486F">
      <w:pPr>
        <w:pStyle w:val="af1"/>
        <w:spacing w:line="360" w:lineRule="auto"/>
        <w:ind w:left="0"/>
        <w:contextualSpacing w:val="0"/>
        <w:rPr>
          <w:iCs/>
          <w:sz w:val="28"/>
          <w:szCs w:val="28"/>
        </w:rPr>
      </w:pPr>
    </w:p>
    <w:p w:rsidR="003E5736" w:rsidRPr="009C7ADD" w:rsidRDefault="003E5736" w:rsidP="00B3486F">
      <w:pPr>
        <w:pStyle w:val="af1"/>
        <w:spacing w:line="360" w:lineRule="auto"/>
        <w:ind w:left="0"/>
        <w:contextualSpacing w:val="0"/>
        <w:rPr>
          <w:iCs/>
          <w:sz w:val="28"/>
          <w:szCs w:val="28"/>
        </w:rPr>
      </w:pPr>
    </w:p>
    <w:p w:rsidR="00D43BF2" w:rsidRPr="009C7ADD" w:rsidRDefault="00D43BF2" w:rsidP="00B3486F">
      <w:pPr>
        <w:pStyle w:val="af1"/>
        <w:numPr>
          <w:ilvl w:val="0"/>
          <w:numId w:val="144"/>
        </w:numPr>
        <w:spacing w:line="360" w:lineRule="auto"/>
        <w:ind w:left="0" w:firstLine="0"/>
        <w:contextualSpacing w:val="0"/>
        <w:jc w:val="both"/>
        <w:rPr>
          <w:b/>
          <w:iCs/>
          <w:sz w:val="28"/>
          <w:szCs w:val="28"/>
        </w:rPr>
      </w:pPr>
      <w:r w:rsidRPr="009C7ADD">
        <w:rPr>
          <w:b/>
          <w:iCs/>
          <w:sz w:val="28"/>
          <w:szCs w:val="28"/>
        </w:rPr>
        <w:t xml:space="preserve">Монологическое высказывание </w:t>
      </w:r>
      <w:r w:rsidRPr="009C7ADD">
        <w:rPr>
          <w:b/>
          <w:sz w:val="28"/>
          <w:szCs w:val="28"/>
        </w:rPr>
        <w:t>(без подготовки).</w:t>
      </w:r>
    </w:p>
    <w:p w:rsidR="00D43BF2" w:rsidRPr="009C7ADD" w:rsidRDefault="00D43BF2" w:rsidP="00B3486F">
      <w:pPr>
        <w:pStyle w:val="aff3"/>
        <w:numPr>
          <w:ilvl w:val="0"/>
          <w:numId w:val="151"/>
        </w:numPr>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Designiseverywhere. What is design? How did it change through the ages? What or who influenced the design? </w:t>
      </w:r>
    </w:p>
    <w:p w:rsidR="00D43BF2" w:rsidRPr="009C7ADD" w:rsidRDefault="00D43BF2" w:rsidP="00B3486F">
      <w:pPr>
        <w:pStyle w:val="aff3"/>
        <w:numPr>
          <w:ilvl w:val="0"/>
          <w:numId w:val="151"/>
        </w:numPr>
        <w:tabs>
          <w:tab w:val="left" w:pos="426"/>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Many people consider the higher education to be useless and unnecessary in modern world. Do you agree? Is University worth it?</w:t>
      </w:r>
    </w:p>
    <w:p w:rsidR="00D43BF2" w:rsidRPr="009C7ADD" w:rsidRDefault="00D43BF2" w:rsidP="00B3486F">
      <w:pPr>
        <w:pStyle w:val="aff3"/>
        <w:numPr>
          <w:ilvl w:val="0"/>
          <w:numId w:val="151"/>
        </w:numPr>
        <w:tabs>
          <w:tab w:val="left" w:pos="426"/>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Which are current trends in the world and in Russia? What recent trend do you like most/least? Where and how do you think it started? What makes trends start? Which trends have become dominant recently?</w:t>
      </w:r>
    </w:p>
    <w:p w:rsidR="00D43BF2" w:rsidRPr="009C7ADD" w:rsidRDefault="00D43BF2" w:rsidP="00B3486F">
      <w:pPr>
        <w:pStyle w:val="aff3"/>
        <w:numPr>
          <w:ilvl w:val="0"/>
          <w:numId w:val="151"/>
        </w:numPr>
        <w:tabs>
          <w:tab w:val="left" w:pos="426"/>
        </w:tabs>
        <w:spacing w:line="360" w:lineRule="auto"/>
        <w:ind w:left="0"/>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Does our life depend on the quality of educational system?</w:t>
      </w:r>
    </w:p>
    <w:p w:rsidR="00D43BF2" w:rsidRPr="009C7ADD" w:rsidRDefault="00D43BF2" w:rsidP="00B3486F">
      <w:pPr>
        <w:pStyle w:val="aff3"/>
        <w:numPr>
          <w:ilvl w:val="0"/>
          <w:numId w:val="151"/>
        </w:numPr>
        <w:tabs>
          <w:tab w:val="left" w:pos="284"/>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xml:space="preserve">What is your attitude towards exams: </w:t>
      </w:r>
    </w:p>
    <w:p w:rsidR="00D43BF2" w:rsidRPr="009C7ADD" w:rsidRDefault="00D43BF2" w:rsidP="00B3486F">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a reliable checking system;</w:t>
      </w:r>
    </w:p>
    <w:p w:rsidR="00D43BF2" w:rsidRPr="009C7ADD" w:rsidRDefault="00D43BF2" w:rsidP="00B3486F">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the best way to summarize and demonstrate what you have learned;</w:t>
      </w:r>
    </w:p>
    <w:p w:rsidR="00D43BF2" w:rsidRPr="009C7ADD" w:rsidRDefault="00D43BF2" w:rsidP="00B3486F">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a cruel and unjust competition;</w:t>
      </w:r>
    </w:p>
    <w:p w:rsidR="00D43BF2" w:rsidRPr="009C7ADD" w:rsidRDefault="00D43BF2" w:rsidP="00B3486F">
      <w:pPr>
        <w:pStyle w:val="aff3"/>
        <w:spacing w:line="360" w:lineRule="auto"/>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 other considerations.</w:t>
      </w:r>
    </w:p>
    <w:p w:rsidR="00D43BF2" w:rsidRPr="009C7ADD" w:rsidRDefault="00D43BF2" w:rsidP="00B3486F">
      <w:pPr>
        <w:pStyle w:val="aff3"/>
        <w:numPr>
          <w:ilvl w:val="0"/>
          <w:numId w:val="151"/>
        </w:numPr>
        <w:tabs>
          <w:tab w:val="left" w:pos="284"/>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Do you find your student life enjoyable and fulfilling? Would you like to have anything changed in it?</w:t>
      </w:r>
    </w:p>
    <w:p w:rsidR="00D43BF2" w:rsidRPr="009C7ADD" w:rsidRDefault="00D43BF2" w:rsidP="00B3486F">
      <w:pPr>
        <w:pStyle w:val="aff3"/>
        <w:numPr>
          <w:ilvl w:val="0"/>
          <w:numId w:val="151"/>
        </w:numPr>
        <w:tabs>
          <w:tab w:val="left" w:pos="426"/>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Why do we need higher education?</w:t>
      </w:r>
    </w:p>
    <w:p w:rsidR="00D43BF2" w:rsidRPr="009C7ADD" w:rsidRDefault="00D43BF2" w:rsidP="00B3486F">
      <w:pPr>
        <w:pStyle w:val="aff3"/>
        <w:numPr>
          <w:ilvl w:val="0"/>
          <w:numId w:val="151"/>
        </w:numPr>
        <w:tabs>
          <w:tab w:val="left" w:pos="426"/>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Innovations in education: e-learning, distance learning, lifelong education?</w:t>
      </w:r>
    </w:p>
    <w:p w:rsidR="00D43BF2" w:rsidRPr="009C7ADD" w:rsidRDefault="00D43BF2" w:rsidP="00B3486F">
      <w:pPr>
        <w:pStyle w:val="aff3"/>
        <w:numPr>
          <w:ilvl w:val="0"/>
          <w:numId w:val="151"/>
        </w:numPr>
        <w:tabs>
          <w:tab w:val="left" w:pos="426"/>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Attendance at lectures: voluntary or compulsory.</w:t>
      </w:r>
    </w:p>
    <w:p w:rsidR="00D43BF2" w:rsidRPr="009C7ADD" w:rsidRDefault="00D43BF2" w:rsidP="00B3486F">
      <w:pPr>
        <w:pStyle w:val="aff3"/>
        <w:numPr>
          <w:ilvl w:val="0"/>
          <w:numId w:val="151"/>
        </w:numPr>
        <w:tabs>
          <w:tab w:val="left" w:pos="426"/>
        </w:tabs>
        <w:spacing w:line="360" w:lineRule="auto"/>
        <w:ind w:left="0" w:firstLine="567"/>
        <w:jc w:val="both"/>
        <w:rPr>
          <w:rFonts w:ascii="Times New Roman" w:hAnsi="Times New Roman" w:cs="Times New Roman"/>
          <w:sz w:val="28"/>
          <w:szCs w:val="28"/>
          <w:lang w:val="en-US"/>
        </w:rPr>
      </w:pPr>
      <w:r w:rsidRPr="009C7ADD">
        <w:rPr>
          <w:rFonts w:ascii="Times New Roman" w:hAnsi="Times New Roman" w:cs="Times New Roman"/>
          <w:sz w:val="28"/>
          <w:szCs w:val="28"/>
          <w:lang w:val="en-US"/>
        </w:rPr>
        <w:t>Traditions of famous universities in different countries.</w:t>
      </w:r>
    </w:p>
    <w:p w:rsidR="00D43BF2" w:rsidRPr="009C7ADD" w:rsidRDefault="00D43BF2" w:rsidP="00B3486F">
      <w:pPr>
        <w:pStyle w:val="af1"/>
        <w:spacing w:line="360" w:lineRule="auto"/>
        <w:ind w:left="0"/>
        <w:contextualSpacing w:val="0"/>
        <w:jc w:val="center"/>
        <w:rPr>
          <w:b/>
          <w:sz w:val="28"/>
          <w:szCs w:val="28"/>
          <w:lang w:val="en-US"/>
        </w:rPr>
      </w:pPr>
    </w:p>
    <w:p w:rsidR="00736F48" w:rsidRPr="009C7ADD" w:rsidRDefault="00736F48" w:rsidP="00B3486F">
      <w:pPr>
        <w:pStyle w:val="af1"/>
        <w:spacing w:line="360" w:lineRule="auto"/>
        <w:ind w:left="0"/>
        <w:contextualSpacing w:val="0"/>
        <w:jc w:val="center"/>
        <w:rPr>
          <w:b/>
          <w:sz w:val="28"/>
          <w:szCs w:val="28"/>
          <w:lang w:val="en-US"/>
        </w:rPr>
      </w:pPr>
    </w:p>
    <w:p w:rsidR="00736F48" w:rsidRPr="009C7ADD" w:rsidRDefault="00736F48" w:rsidP="00B3486F">
      <w:pPr>
        <w:pStyle w:val="af1"/>
        <w:spacing w:line="360" w:lineRule="auto"/>
        <w:ind w:left="0"/>
        <w:contextualSpacing w:val="0"/>
        <w:jc w:val="center"/>
        <w:rPr>
          <w:b/>
          <w:sz w:val="28"/>
          <w:szCs w:val="28"/>
          <w:lang w:val="en-US"/>
        </w:rPr>
      </w:pPr>
    </w:p>
    <w:p w:rsidR="00D43BF2" w:rsidRPr="009C7ADD" w:rsidRDefault="00D43BF2" w:rsidP="00B3486F">
      <w:pPr>
        <w:pStyle w:val="af1"/>
        <w:numPr>
          <w:ilvl w:val="0"/>
          <w:numId w:val="148"/>
        </w:numPr>
        <w:spacing w:line="360" w:lineRule="auto"/>
        <w:ind w:left="0"/>
        <w:contextualSpacing w:val="0"/>
        <w:jc w:val="center"/>
        <w:rPr>
          <w:b/>
          <w:sz w:val="28"/>
          <w:szCs w:val="28"/>
        </w:rPr>
      </w:pPr>
      <w:r w:rsidRPr="009C7ADD">
        <w:rPr>
          <w:b/>
          <w:sz w:val="28"/>
          <w:szCs w:val="28"/>
        </w:rPr>
        <w:t>семестр</w:t>
      </w:r>
    </w:p>
    <w:p w:rsidR="00D43BF2" w:rsidRPr="009C7ADD" w:rsidRDefault="00D43BF2" w:rsidP="00B3486F">
      <w:pPr>
        <w:pStyle w:val="af1"/>
        <w:numPr>
          <w:ilvl w:val="0"/>
          <w:numId w:val="145"/>
        </w:numPr>
        <w:tabs>
          <w:tab w:val="left" w:pos="426"/>
        </w:tabs>
        <w:spacing w:line="360" w:lineRule="auto"/>
        <w:ind w:left="0" w:firstLine="0"/>
        <w:contextualSpacing w:val="0"/>
        <w:jc w:val="both"/>
        <w:rPr>
          <w:b/>
          <w:iCs/>
          <w:sz w:val="28"/>
          <w:szCs w:val="28"/>
        </w:rPr>
      </w:pPr>
      <w:r w:rsidRPr="009C7ADD">
        <w:rPr>
          <w:b/>
          <w:iCs/>
          <w:sz w:val="28"/>
          <w:szCs w:val="28"/>
        </w:rPr>
        <w:t>Лексико-грамматический тест.</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1. Schools___pay___attention to examination___,and more attention___child.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a) may, a few, success, to a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b) can, little, successes, for the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c) must, few, successes, on a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d) should, less, success, to the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iCs/>
          <w:sz w:val="28"/>
          <w:szCs w:val="28"/>
          <w:lang w:val="en-US" w:eastAsia="en-US"/>
        </w:rPr>
        <w:t>2</w:t>
      </w:r>
      <w:r w:rsidRPr="009C7ADD">
        <w:rPr>
          <w:rFonts w:eastAsiaTheme="minorHAnsi"/>
          <w:i/>
          <w:iCs/>
          <w:sz w:val="28"/>
          <w:szCs w:val="28"/>
          <w:lang w:val="en-US" w:eastAsia="en-US"/>
        </w:rPr>
        <w:t xml:space="preserve">. </w:t>
      </w:r>
      <w:r w:rsidRPr="009C7ADD">
        <w:rPr>
          <w:rFonts w:eastAsiaTheme="minorHAnsi"/>
          <w:sz w:val="28"/>
          <w:szCs w:val="28"/>
          <w:lang w:val="en-US" w:eastAsia="en-US"/>
        </w:rPr>
        <w:t xml:space="preserve">Can you play___violin? — Yes, and I think___violin is more difficult than___piano.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a) the, the, the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b) a, a, a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c) a,___,___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d) the, the, a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3. The Prime Minister left this morning for a tour of___ Far East, He will visit ___ Singapore and ___Malaysia and then go on to___Philippines where he will make___speech about the environment,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a) ___,___,___, the, a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b) the, the, the,___, the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c) the,___,___, the, a  </w:t>
      </w:r>
    </w:p>
    <w:p w:rsidR="00D43BF2" w:rsidRPr="009C7ADD" w:rsidRDefault="00D43BF2" w:rsidP="00B3486F">
      <w:pPr>
        <w:pStyle w:val="af1"/>
        <w:autoSpaceDE w:val="0"/>
        <w:autoSpaceDN w:val="0"/>
        <w:adjustRightInd w:val="0"/>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 xml:space="preserve">d) ___,___,___,___,___ a </w:t>
      </w:r>
    </w:p>
    <w:p w:rsidR="00D43BF2" w:rsidRPr="009C7ADD" w:rsidRDefault="00D43BF2" w:rsidP="00B3486F">
      <w:pPr>
        <w:pStyle w:val="aff3"/>
        <w:spacing w:line="360" w:lineRule="auto"/>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4. The King Juan Carlos of the Spain arrived in London today for___visit to___United Kingdom. He___by ___Queen and drove with her to___Buckingham Palace.</w:t>
      </w:r>
    </w:p>
    <w:p w:rsidR="00D43BF2" w:rsidRPr="009C7ADD" w:rsidRDefault="00D43BF2" w:rsidP="00B3486F">
      <w:pPr>
        <w:pStyle w:val="aff3"/>
        <w:spacing w:line="360" w:lineRule="auto"/>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three day,___, was being met,___, the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a three day, the, was met, the,___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a three day's, the, was meeting,___,..___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5. When my rich uncle died, he left___half of his fortune to his cat and___other half to a distant relative!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a,___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b)___, an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c)___, the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d)the,the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6. There are___new houses, but they have no___ local character; you can see the same style___in the country.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a few, a, everywhere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less,___, somewhere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e) some, the, nowhere d) a few,___, anywhere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7. Do you happen___which is the___planet in our solar system? — Pluto,___it? I know it is the___away from the sun.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know, smallest, doesn't, farthest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know, smallest, isn't, furthest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knowing, smaller, doesn't, farther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to have known, small, isn't, far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8. In spite of the fact that Jean always___she's short___money, she___to have a very___paid job.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says, of, is said, well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tells, for, says, good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says, on, talks, good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tells, in, is told, well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9. We used to___to bed at___midnight or later Now we are asleep by ten because with our baby we've bad to get used to___up at five o'clock.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go, the, wake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go,___, waking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going,___, waking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going, the, wake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10. We___to finish the project by the end of the month but we keep___by changes in the plans.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hope, to delay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have hoped, to be delayed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hoped, delaying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hope, being delayed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11. I did not much speak English ___because I couldn't think of the words___enough, but lately I___ much___.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first, quick, became, fluent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at first, quickly, have become, more fluent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firstly, quicker, had become, fluenter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the first, more quickly, became, more fluenter </w:t>
      </w:r>
    </w:p>
    <w:p w:rsidR="00D43BF2" w:rsidRPr="009C7ADD" w:rsidRDefault="00D43BF2" w:rsidP="00B3486F">
      <w:pPr>
        <w:pStyle w:val="aff3"/>
        <w:spacing w:line="360" w:lineRule="auto"/>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12.1 think it's a pity Rebecca had her hair___short because she looked much___before. </w:t>
      </w:r>
    </w:p>
    <w:p w:rsidR="00D43BF2" w:rsidRPr="009C7ADD" w:rsidRDefault="00D43BF2" w:rsidP="00B3486F">
      <w:pPr>
        <w:pStyle w:val="aff3"/>
        <w:spacing w:line="360" w:lineRule="auto"/>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a) to cut, nicer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cutting, more nice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cut, nicer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to have cut, more nicely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13. I don't mind___at by him. He threatened___ me last week, but he apologized___me very politely then. </w:t>
      </w:r>
    </w:p>
    <w:p w:rsidR="00D43BF2" w:rsidRPr="009C7ADD" w:rsidRDefault="00D43BF2" w:rsidP="00B3486F">
      <w:pPr>
        <w:pStyle w:val="aff3"/>
        <w:spacing w:line="360" w:lineRule="auto"/>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a) shouting, to sack, at</w:t>
      </w:r>
    </w:p>
    <w:p w:rsidR="00D43BF2" w:rsidRPr="009C7ADD" w:rsidRDefault="00D43BF2" w:rsidP="00B3486F">
      <w:pPr>
        <w:pStyle w:val="aff3"/>
        <w:spacing w:line="360" w:lineRule="auto"/>
        <w:rPr>
          <w:rFonts w:ascii="Times New Roman" w:eastAsiaTheme="minorHAnsi" w:hAnsi="Times New Roman" w:cs="Times New Roman"/>
          <w:sz w:val="28"/>
          <w:szCs w:val="28"/>
          <w:lang w:val="en-US" w:eastAsia="en-US"/>
        </w:rPr>
      </w:pPr>
      <w:r w:rsidRPr="009C7ADD">
        <w:rPr>
          <w:rFonts w:ascii="Times New Roman" w:eastAsiaTheme="minorHAnsi" w:hAnsi="Times New Roman" w:cs="Times New Roman"/>
          <w:sz w:val="28"/>
          <w:szCs w:val="28"/>
          <w:lang w:val="en-US" w:eastAsia="en-US"/>
        </w:rPr>
        <w:t xml:space="preserve">b) being shouting, sacking, in front of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be shouted, to have sacked, to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being shouted, to sack, to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14. I've tried___the problem with her, but she always she is too busy. I've even tried___her___lunch with me but she refused___.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discuss, says, asking, to, to go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discuss, tells, to ask, for, going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discussing, says, to ask, to the, to go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discussing, tells, asking, for the, going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15.I___rather she___a chat with him. How long ___like this?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would, has, was he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had, would have, is he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would, had, has he been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had, had, had he been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16. His wife who___their baby daughter into the bed___in the parlour___socks.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lastRenderedPageBreak/>
        <w:t xml:space="preserve">a) have just put, was sitting, darning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had just put, was sitting, darning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just put, sat, darned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just put, had been sitting, to darn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17.___I knew of the inmates of Moor House,___I liked them because they were the best people I___.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more, better, ever met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the most, the best, had ever met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more, the best, have ever met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the more, the better, had ever met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18. The miles appeared ___ so long that they sometimes thought they___the road.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being, had to miss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to have been, must miss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to be, must have missed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having been, were to miss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19. Harry was the first ___that his brother ___ forward___the candidate for this district.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to suggest, be put, as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suggesting, should put, as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suggest, should be put, like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d) to have suggested, were put, like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20. I always used to arrive___at the office, but since Laurie was born my secretary___used to___me hard at work by the time she gets in.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a) late, has got, finding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b) late, had got, finding </w:t>
      </w:r>
    </w:p>
    <w:p w:rsidR="00D43BF2" w:rsidRPr="009C7ADD" w:rsidRDefault="00D43BF2" w:rsidP="00B3486F">
      <w:pPr>
        <w:autoSpaceDE w:val="0"/>
        <w:autoSpaceDN w:val="0"/>
        <w:adjustRightInd w:val="0"/>
        <w:spacing w:after="0" w:line="360" w:lineRule="auto"/>
        <w:jc w:val="both"/>
        <w:rPr>
          <w:rFonts w:ascii="Times New Roman" w:eastAsiaTheme="minorHAnsi" w:hAnsi="Times New Roman"/>
          <w:sz w:val="28"/>
          <w:szCs w:val="28"/>
          <w:lang w:val="en-US" w:eastAsia="en-US"/>
        </w:rPr>
      </w:pPr>
      <w:r w:rsidRPr="009C7ADD">
        <w:rPr>
          <w:rFonts w:ascii="Times New Roman" w:eastAsiaTheme="minorHAnsi" w:hAnsi="Times New Roman"/>
          <w:sz w:val="28"/>
          <w:szCs w:val="28"/>
          <w:lang w:val="en-US" w:eastAsia="en-US"/>
        </w:rPr>
        <w:t xml:space="preserve">c) lately, got, find </w:t>
      </w:r>
    </w:p>
    <w:p w:rsidR="00D43BF2" w:rsidRPr="009C7ADD" w:rsidRDefault="00D43BF2" w:rsidP="00B3486F">
      <w:pPr>
        <w:pStyle w:val="af1"/>
        <w:tabs>
          <w:tab w:val="left" w:pos="426"/>
        </w:tabs>
        <w:spacing w:line="360" w:lineRule="auto"/>
        <w:ind w:left="0"/>
        <w:contextualSpacing w:val="0"/>
        <w:jc w:val="both"/>
        <w:rPr>
          <w:rFonts w:eastAsiaTheme="minorHAnsi"/>
          <w:sz w:val="28"/>
          <w:szCs w:val="28"/>
          <w:lang w:val="en-US" w:eastAsia="en-US"/>
        </w:rPr>
      </w:pPr>
      <w:r w:rsidRPr="009C7ADD">
        <w:rPr>
          <w:rFonts w:eastAsiaTheme="minorHAnsi"/>
          <w:sz w:val="28"/>
          <w:szCs w:val="28"/>
          <w:lang w:val="en-US" w:eastAsia="en-US"/>
        </w:rPr>
        <w:t>d) later, was got, find</w:t>
      </w:r>
    </w:p>
    <w:p w:rsidR="00D43BF2" w:rsidRPr="009C7ADD" w:rsidRDefault="00D43BF2" w:rsidP="00B3486F">
      <w:pPr>
        <w:pStyle w:val="af1"/>
        <w:tabs>
          <w:tab w:val="left" w:pos="426"/>
        </w:tabs>
        <w:spacing w:line="360" w:lineRule="auto"/>
        <w:ind w:left="0"/>
        <w:contextualSpacing w:val="0"/>
        <w:jc w:val="both"/>
        <w:rPr>
          <w:b/>
          <w:iCs/>
          <w:sz w:val="28"/>
          <w:szCs w:val="28"/>
          <w:lang w:val="en-US"/>
        </w:rPr>
      </w:pPr>
    </w:p>
    <w:p w:rsidR="00D43BF2" w:rsidRPr="009C7ADD" w:rsidRDefault="00D43BF2" w:rsidP="00B3486F">
      <w:pPr>
        <w:pStyle w:val="af1"/>
        <w:numPr>
          <w:ilvl w:val="0"/>
          <w:numId w:val="145"/>
        </w:numPr>
        <w:tabs>
          <w:tab w:val="left" w:pos="-142"/>
          <w:tab w:val="left" w:pos="426"/>
        </w:tabs>
        <w:spacing w:line="360" w:lineRule="auto"/>
        <w:ind w:left="0" w:firstLine="0"/>
        <w:contextualSpacing w:val="0"/>
        <w:jc w:val="both"/>
        <w:rPr>
          <w:b/>
          <w:sz w:val="28"/>
          <w:szCs w:val="28"/>
        </w:rPr>
      </w:pPr>
      <w:r w:rsidRPr="009C7ADD">
        <w:rPr>
          <w:b/>
          <w:sz w:val="28"/>
          <w:szCs w:val="28"/>
        </w:rPr>
        <w:t>Анализ и интерпретация текста из художественной литературы английских и американских авторов.</w:t>
      </w:r>
    </w:p>
    <w:p w:rsidR="00D43BF2" w:rsidRPr="009C7ADD" w:rsidRDefault="00D43BF2" w:rsidP="00B3486F">
      <w:pPr>
        <w:pStyle w:val="af1"/>
        <w:tabs>
          <w:tab w:val="left" w:pos="-142"/>
        </w:tabs>
        <w:spacing w:line="360" w:lineRule="auto"/>
        <w:ind w:left="0" w:firstLine="425"/>
        <w:contextualSpacing w:val="0"/>
        <w:rPr>
          <w:b/>
          <w:sz w:val="28"/>
          <w:szCs w:val="28"/>
        </w:rPr>
      </w:pPr>
    </w:p>
    <w:p w:rsidR="00D43BF2" w:rsidRPr="009C7ADD" w:rsidRDefault="00D43BF2" w:rsidP="00B3486F">
      <w:pPr>
        <w:pStyle w:val="aff4"/>
        <w:spacing w:line="360" w:lineRule="auto"/>
        <w:ind w:left="0" w:firstLine="425"/>
        <w:jc w:val="center"/>
        <w:rPr>
          <w:sz w:val="28"/>
          <w:szCs w:val="28"/>
          <w:lang w:val="en-US"/>
        </w:rPr>
      </w:pPr>
      <w:r w:rsidRPr="009C7ADD">
        <w:rPr>
          <w:b/>
          <w:sz w:val="28"/>
          <w:szCs w:val="28"/>
          <w:lang w:val="en-US"/>
        </w:rPr>
        <w:t>Clara in the Denhams' House.</w:t>
      </w:r>
    </w:p>
    <w:p w:rsidR="00D43BF2" w:rsidRPr="009C7ADD" w:rsidRDefault="00D43BF2" w:rsidP="00B3486F">
      <w:pPr>
        <w:pStyle w:val="aff4"/>
        <w:spacing w:line="360" w:lineRule="auto"/>
        <w:ind w:left="0" w:firstLine="425"/>
        <w:rPr>
          <w:sz w:val="28"/>
          <w:szCs w:val="28"/>
          <w:lang w:val="en-US"/>
        </w:rPr>
      </w:pPr>
      <w:r w:rsidRPr="009C7ADD">
        <w:rPr>
          <w:i/>
          <w:sz w:val="28"/>
          <w:szCs w:val="28"/>
          <w:lang w:val="en-US"/>
        </w:rPr>
        <w:t>(Extract from the book by Margaret Drabble "Jerusalem the Golden ". Abridged)</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The Denhams' house was semi-detached. It was a large, tall, four-storeyed building, on one of the steep hillsides of Highgate. In front of the building was a large paved courtyard. It was separated from the pavement by a high, elaborate, wrought iron fence, the gate of which stood open.</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The door of the Denhams' house was painted black, and it was solid, and heavily panelled, in the centre of the middle panel there was a lion's head with a brass ring in its mouth. There was also a bell, and Clara chose the bell. The door was opened by a thin, brown, balding, youngish looking man.</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'I've come to see Clelia,' said Clara, standing on the doorstep. The man gulped nervously, and nodded, and said, 'Clelia, oh yes, Clelia, just a moment, I'll go and get her.'</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And he disappeared. Clara, uninvited, thought she might as well step in, so she did. The hall into which she stepped wasnot a hall at all, but a large and very high room, with doors leading off it in most directions, and it was so full of unexpected things that she found it hard to know where to look first.</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The floor was tiled, in diagonal squares of grey and white mar</w:t>
      </w:r>
      <w:r w:rsidRPr="009C7ADD">
        <w:rPr>
          <w:sz w:val="28"/>
          <w:szCs w:val="28"/>
          <w:lang w:val="en-US"/>
        </w:rPr>
        <w:softHyphen/>
        <w:t>ble, and the walls were so densely covered with pictures and looking glasses that it was hard to tell whether or how they were papered, but the general tone and impression was of a deep purple and red. At the far end of the hall there was a marble fireplace, and under it was a large pot of dying flowers. There was also, she vaguely noted, in one corner a piano, and the windows had shutters of a kind that she had never seen in England.</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After a while, Clelia appeared, from one of the doors at the far end of the hall.</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'Well, I came,' Clara said.</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'So I see,' said Clelia. 'I'm glad you came. Let's go up into my room.'</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lastRenderedPageBreak/>
        <w:t>'Who was that that let me in?' said Clara, following Clelia meekly up the staircase, and up and up, to the second floor.</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'That was Martin,' said Clelia. 'He's rather lovely, don't you think?' Clara could not think of any scheme in which the man she had just seen could have been described as lovely, but she instantly invented one.</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'Yes,' she said.</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'And this,' said Clelia, suddenly throwing open a high white door, 'is my room.'</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And she said it with such pride and such display that Clara did not feel at all obliged to conceal the amazement. And it was, by any standards, amazing.</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It was a tall, square room, facing towards the back of the house and garden. The room's function — for it was, beneath all, a bed</w:t>
      </w:r>
      <w:r w:rsidRPr="009C7ADD">
        <w:rPr>
          <w:sz w:val="28"/>
          <w:szCs w:val="28"/>
          <w:lang w:val="en-US"/>
        </w:rPr>
        <w:softHyphen/>
        <w:t>room — was all but concealed. Clara, when she looked hard, could just descry a bed, almost lost beneath a grey and pink flowered cover, a heap of books, and a large half-painted canvas. There were a good many books in the room; one wall was lined with them, and they lay in heaps on chairs and on the floor. There were photo</w:t>
      </w:r>
      <w:r w:rsidRPr="009C7ADD">
        <w:rPr>
          <w:sz w:val="28"/>
          <w:szCs w:val="28"/>
          <w:lang w:val="en-US"/>
        </w:rPr>
        <w:softHyphen/>
        <w:t>graphs and postcards and letters pinned up and pasted on tables and walls, and amongst these more adult decorations, there was also a great quantity of carefully arranged and ancient toys. Clara was staggered and bewitched, she had never in her life seen anything like it.</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She got round to thinking that one of the most charming fea</w:t>
      </w:r>
      <w:r w:rsidRPr="009C7ADD">
        <w:rPr>
          <w:sz w:val="28"/>
          <w:szCs w:val="28"/>
          <w:lang w:val="en-US"/>
        </w:rPr>
        <w:softHyphen/>
        <w:t>tures of Clelia's room was its sense of prolonged nursery associa</w:t>
      </w:r>
      <w:r w:rsidRPr="009C7ADD">
        <w:rPr>
          <w:sz w:val="28"/>
          <w:szCs w:val="28"/>
          <w:lang w:val="en-US"/>
        </w:rPr>
        <w:softHyphen/>
        <w:t>tions. The childhood objects were not only lovely in themselves, they were a link with some past and pleasantly remembered time.</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They stayed in the bedroom for half an hour or so, talking, look</w:t>
      </w:r>
      <w:r w:rsidRPr="009C7ADD">
        <w:rPr>
          <w:sz w:val="28"/>
          <w:szCs w:val="28"/>
          <w:lang w:val="en-US"/>
        </w:rPr>
        <w:softHyphen/>
        <w:t>ing at the things, talking.</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'I think it must be tea time,' said Clelia. 'I think we'd better go down.'</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When they reached the drawing room, the only people there were Mrs Denham and Martin.</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'This is Clara, mama,' said Clelia.</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'Clara, yes,' said Mrs Denham. 'Clelia told me about you. Do sit down, have a cup of tea. Clara, will you have milk or lemon?'</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lastRenderedPageBreak/>
        <w:t>'Lemon, please,' said Clara. And as she stirred her cup of tea, and sipped it, she lost track of the conversation entirely, so en</w:t>
      </w:r>
      <w:r w:rsidRPr="009C7ADD">
        <w:rPr>
          <w:sz w:val="28"/>
          <w:szCs w:val="28"/>
          <w:lang w:val="en-US"/>
        </w:rPr>
        <w:softHyphen/>
        <w:t>grossed was she in the visual aspect of the scene presented to her:She did not know where first to look, so dazzling and amazing were the objects before her.</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It was a large, high, long room, and so full of furniture and mir</w:t>
      </w:r>
      <w:r w:rsidRPr="009C7ADD">
        <w:rPr>
          <w:sz w:val="28"/>
          <w:szCs w:val="28"/>
          <w:lang w:val="en-US"/>
        </w:rPr>
        <w:softHyphen/>
        <w:t>rors and pictures and books and chandeliers and hangings and re</w:t>
      </w:r>
      <w:r w:rsidRPr="009C7ADD">
        <w:rPr>
          <w:sz w:val="28"/>
          <w:szCs w:val="28"/>
          <w:lang w:val="en-US"/>
        </w:rPr>
        <w:softHyphen/>
        <w:t>fracted angles of light that the eye could at first glimpse in no way assess its dimensions. It seemed to be full of alcoves and angles,though the room itself was a plain rectangle: fish swam in a goldfish bowl on top of a bookcase, and flowers stood on small pedestals here and there. Over the marble mantelpiece was a huge oval mirror with an eagle adorning it. The floor was wooden, and polished, but most of it was covered by a large, intricately patterned coloured carpet.</w:t>
      </w:r>
    </w:p>
    <w:p w:rsidR="00D43BF2" w:rsidRPr="009C7ADD" w:rsidRDefault="00D43BF2" w:rsidP="00B3486F">
      <w:pPr>
        <w:pStyle w:val="aff4"/>
        <w:spacing w:line="360" w:lineRule="auto"/>
        <w:ind w:left="0" w:firstLine="425"/>
        <w:rPr>
          <w:sz w:val="28"/>
          <w:szCs w:val="28"/>
          <w:lang w:val="en-US"/>
        </w:rPr>
      </w:pPr>
      <w:r w:rsidRPr="009C7ADD">
        <w:rPr>
          <w:sz w:val="28"/>
          <w:szCs w:val="28"/>
          <w:lang w:val="en-US"/>
        </w:rPr>
        <w:t>On one wall hung a large picture of a classical, mythological na</w:t>
      </w:r>
      <w:r w:rsidRPr="009C7ADD">
        <w:rPr>
          <w:sz w:val="28"/>
          <w:szCs w:val="28"/>
          <w:lang w:val="en-US"/>
        </w:rPr>
        <w:softHyphen/>
        <w:t>ture: on another wall was an equally large picture of pale yellow and beige lines. The third wall was lined entirely with books, and the wall that looked over the garden was not a wall but a window, heavily shrouded with curtains of different fabrics and densities.Clara was astonished; she could compare the room to nothing in her experience. Mrs Denham herself made a fitting occupant for such a room. She talked of books, from what Clara, in her haze of observation, could hear: about some books that she was, ah yes, what was that word, reviewing? A critic, then? No, not a critic. A writer, then, perhaps: and Clara, searching for help, directed her excellent vision at the distant titles of the books on the shelves be</w:t>
      </w:r>
      <w:r w:rsidRPr="009C7ADD">
        <w:rPr>
          <w:sz w:val="28"/>
          <w:szCs w:val="28"/>
          <w:lang w:val="en-US"/>
        </w:rPr>
        <w:softHyphen/>
        <w:t>hind Martin's head. And help was forthcoming for there was a whole row of somehow familiar books, and the name on the back, she could just decipher it, was Candida something. Why, yes, of course, Candida Gray, a name that she had known for as many years as she had known any such names. In the sudden satisfaction of recognition, Clara nearly cried out, into the midst of the conver</w:t>
      </w:r>
      <w:r w:rsidRPr="009C7ADD">
        <w:rPr>
          <w:sz w:val="28"/>
          <w:szCs w:val="28"/>
          <w:lang w:val="en-US"/>
        </w:rPr>
        <w:softHyphen/>
        <w:t xml:space="preserve">sation, I read your book, I read that book of yours, I read </w:t>
      </w:r>
      <w:r w:rsidRPr="009C7ADD">
        <w:rPr>
          <w:i/>
          <w:sz w:val="28"/>
          <w:szCs w:val="28"/>
          <w:lang w:val="en-US"/>
        </w:rPr>
        <w:t>Custom and Ceremony,</w:t>
      </w:r>
      <w:r w:rsidRPr="009C7ADD">
        <w:rPr>
          <w:sz w:val="28"/>
          <w:szCs w:val="28"/>
          <w:lang w:val="en-US"/>
        </w:rPr>
        <w:t xml:space="preserve"> but she didn't, she kept quiet, she did not want to betray, even directly, the novelty of her discovery. And she thought, a little aggrieved: I do think Clelia might have told me, how </w:t>
      </w:r>
      <w:r w:rsidRPr="009C7ADD">
        <w:rPr>
          <w:sz w:val="28"/>
          <w:szCs w:val="28"/>
          <w:lang w:val="en-US"/>
        </w:rPr>
        <w:lastRenderedPageBreak/>
        <w:t>could she assume that I knew her mother's maiden name? Her discovery did, however, do much to help her understanding of the conversation. She began to feel that she knew where she was, a lit</w:t>
      </w:r>
      <w:r w:rsidRPr="009C7ADD">
        <w:rPr>
          <w:sz w:val="28"/>
          <w:szCs w:val="28"/>
          <w:lang w:val="en-US"/>
        </w:rPr>
        <w:softHyphen/>
        <w:t>tle: and after a while she too began to talk.</w:t>
      </w:r>
    </w:p>
    <w:p w:rsidR="00D43BF2" w:rsidRPr="009C7ADD" w:rsidRDefault="00D43BF2" w:rsidP="00B3486F">
      <w:pPr>
        <w:pStyle w:val="af1"/>
        <w:tabs>
          <w:tab w:val="left" w:pos="360"/>
          <w:tab w:val="left" w:pos="426"/>
        </w:tabs>
        <w:spacing w:line="360" w:lineRule="auto"/>
        <w:ind w:left="0"/>
        <w:contextualSpacing w:val="0"/>
        <w:jc w:val="both"/>
        <w:rPr>
          <w:sz w:val="28"/>
          <w:szCs w:val="28"/>
          <w:lang w:val="en-US"/>
        </w:rPr>
      </w:pPr>
    </w:p>
    <w:p w:rsidR="00950125" w:rsidRPr="009C7ADD" w:rsidRDefault="00950125" w:rsidP="00B3486F">
      <w:pPr>
        <w:pStyle w:val="af1"/>
        <w:tabs>
          <w:tab w:val="left" w:pos="360"/>
          <w:tab w:val="left" w:pos="426"/>
        </w:tabs>
        <w:spacing w:line="360" w:lineRule="auto"/>
        <w:ind w:left="0"/>
        <w:contextualSpacing w:val="0"/>
        <w:jc w:val="both"/>
        <w:rPr>
          <w:sz w:val="28"/>
          <w:szCs w:val="28"/>
          <w:lang w:val="en-US"/>
        </w:rPr>
      </w:pPr>
    </w:p>
    <w:p w:rsidR="00950125" w:rsidRPr="009C7ADD" w:rsidRDefault="00950125" w:rsidP="00B3486F">
      <w:pPr>
        <w:pStyle w:val="af1"/>
        <w:tabs>
          <w:tab w:val="left" w:pos="360"/>
          <w:tab w:val="left" w:pos="426"/>
        </w:tabs>
        <w:spacing w:line="360" w:lineRule="auto"/>
        <w:ind w:left="0"/>
        <w:contextualSpacing w:val="0"/>
        <w:jc w:val="both"/>
        <w:rPr>
          <w:sz w:val="28"/>
          <w:szCs w:val="28"/>
          <w:lang w:val="en-US"/>
        </w:rPr>
      </w:pPr>
    </w:p>
    <w:p w:rsidR="00D43BF2" w:rsidRPr="009C7ADD" w:rsidRDefault="00D43BF2" w:rsidP="00B3486F">
      <w:pPr>
        <w:numPr>
          <w:ilvl w:val="0"/>
          <w:numId w:val="145"/>
        </w:numPr>
        <w:tabs>
          <w:tab w:val="num" w:pos="-567"/>
          <w:tab w:val="left" w:pos="360"/>
          <w:tab w:val="left" w:pos="426"/>
        </w:tabs>
        <w:spacing w:after="0" w:line="360" w:lineRule="auto"/>
        <w:ind w:left="0" w:firstLine="425"/>
        <w:jc w:val="both"/>
        <w:rPr>
          <w:rFonts w:ascii="Times New Roman" w:hAnsi="Times New Roman"/>
          <w:b/>
          <w:sz w:val="28"/>
          <w:szCs w:val="28"/>
        </w:rPr>
      </w:pPr>
      <w:r w:rsidRPr="009C7ADD">
        <w:rPr>
          <w:rFonts w:ascii="Times New Roman" w:hAnsi="Times New Roman"/>
          <w:b/>
          <w:sz w:val="28"/>
          <w:szCs w:val="28"/>
        </w:rPr>
        <w:t>Реферирование статьи с русского языка на английский по пройденным темам.</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Традиции и обычаи по праву считаются культурным наследием каждой страны. Они являются основой жизни и становления любого народа. В этих двух понятиях отражаются привычки и устои людей, их самобытность и индивидуальность. Обычаи и традиции служат памятью об истории предков. Их придерживаются и передают из поколения в поколение. У каждого народа своя уникальная история, которую легче понять, зная традиции и обычаи, формировавшиеся с давних времен. Многие из них насчитывают столетия. В некоторых странах соблюдение обычаев и традиций является обязательным условием, так как это не дает забыть о предках и их укладе жизни. Иногда традиции перенимаются другими народами. Это объединяет их в одну большую семью.</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Одной из стран, где рьяно хранят и чтут свои традиции и обычаи, является Великобритания. Культура этой страны обладает такими традициями, характерные особенности которых подчас трудно выразить словами, но нельзя не ощутить буквально везде: в поведении, быту, искусстве, языке и религии. Британцам свойственна тоска по прошлому, и для них нет ничего дороже традиций и обычаев. Неважно, каким образом они появились. Главное — это придерживаться их во всем и всегда. Соблюдение традиций для британцев — лучший способ чувствовать себя комфортно, ощущать постоянство во всем.</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 xml:space="preserve">Главная отличительная черта британцев заключается в их консерватизме. Он проявляется во всем. Люди, воспитанные в духе консерватизма, остаются </w:t>
      </w:r>
      <w:r w:rsidRPr="009C7ADD">
        <w:rPr>
          <w:rFonts w:ascii="Times New Roman" w:hAnsi="Times New Roman"/>
          <w:sz w:val="28"/>
          <w:szCs w:val="28"/>
        </w:rPr>
        <w:lastRenderedPageBreak/>
        <w:t>приверженцами всего старого и проверенного годами. Стремление жить обособленно отражается на облике многих городов. Дома невысокие, двухэтажные, построенные из камня; сверху их покрывают высокой черепитчатой крышей. В сельской местности можно встретить старинные фамильные замки, каждый из которых имеет свою легенду, а часто и свое приведение. Дом и сад для британца большая ценность. Это его маленькая крепость. Большую часть свободного времени народ Великобритании тратит на создание уюта своего домашнего очага, а так же на работу в саду. Британцы с гордостью демонстрируют «зеленые пальцы» (то есть грязные руки с зеленью под ногтями) после работы в саду. В своих мечтах они видят бескрайние зеленые просторы, покрытые плантациями экзотических цветов и кустарников. А свои дворы британцы украшают садовыми гномами. Это любопытное явление отличает их от других народов и дает возможность проникнуть в самое сердце британского характера. По фигурке гнома, его выражению лица можно сделать выводы о хозяине дома.</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 xml:space="preserve">Хоть у Великобритании и богатые национальные обычаи, но национального костюма эта страна не имеет. Чаще всего за национальный костюм принимают наряд танцоров, исполняющих ритуальный танец моррис. Постепенно народные мотивы ушли из одежды британцев, но все же костюмы имеют отличительные черты, которые в наше время называют «английский стиль». Суть этого понятия кроется в характере одеяния, он должен быть неброским, элегантным и спокойным. </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 xml:space="preserve">Много обычаев связаны с культурой чаепития. Для британцев чайная церемония определяет стиль жизни, привычки и мировоззрение. Они трепетно относятся к приготовлению чая и могут выпить более 5 чашек в день. В любом доме чай подается в обязательном порядке. Причем каждый уважающий себя хозяин должен предложить несколько различных сортов чая, как минимум 8—10 на выбор. По традиции правилом хорошего тона считается располагать столик с чайными принадлежностями около камина. </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lastRenderedPageBreak/>
        <w:t>Ни для кого не секрет, что британский народ помимо того, что чтит традиции и обычаи предков, еще и придумывает свои, хоть и весьма странные.</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Одна особенность британцев — это любовь к животным. Они убеждены в том, что если человек держит у себя домашнего питомца, то он определенно не может быть плохим. В Великобритании есть некий маленький обычай, заключающийся в том, что в семью нужно обязательно привести животное. Люди заводят кошечек или собачек не ради развлечения, а для общения и компании. Они им жизненно необходимы, так как только с четвероногими любимцами у британцев складываются самые искренние и теплые отношения. Порой они любят их немного больше, чем детей. Питомцам в доме позволено все то, за что дети, если их проделки заметят, будут наказаны. Британцы готовы отдавать пол зарплаты на корм и одежду для своих любимцев, лишь бы те были нарядными и красивыми.</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Давним обычаем Великобритании служит легендарная гонка между двумя университетами — Оксфордом и Кембриджем. Она началась еще в XIX веке в 1829 году. Это состязание по гребле проходит на реке Темза чаще всего в Пасхальное Воскресенье. Вся гонка занимает 20 минут. В каждой команде по 8 человек, и они гребут четыре с четвертью мили.</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Вот уже с XIII века проводится ярмарка Egremont Crab Fair. Традиция проведения ярмарки началась с того времени, когда один феодал раздавал яблоки простым людям. На этой ярмарке ежегодно проводят «яблочный парад», в ходе которого яблоки просто бросают в толпу. Кроме того, главным событием ярмарки становится конкурс по гурнингу (искусство строить гримасы на публике). Эта ярмарка проводится в сентябре в графстве Камбрия.</w:t>
      </w:r>
    </w:p>
    <w:p w:rsidR="00D43BF2" w:rsidRPr="009C7ADD" w:rsidRDefault="00D43BF2" w:rsidP="00B3486F">
      <w:pPr>
        <w:shd w:val="clear" w:color="auto" w:fill="FFFFFF"/>
        <w:spacing w:after="0" w:line="360" w:lineRule="auto"/>
        <w:ind w:firstLine="425"/>
        <w:jc w:val="both"/>
        <w:rPr>
          <w:rFonts w:ascii="Times New Roman" w:hAnsi="Times New Roman"/>
          <w:sz w:val="28"/>
          <w:szCs w:val="28"/>
        </w:rPr>
      </w:pPr>
      <w:r w:rsidRPr="009C7ADD">
        <w:rPr>
          <w:rFonts w:ascii="Times New Roman" w:hAnsi="Times New Roman"/>
          <w:sz w:val="28"/>
          <w:szCs w:val="28"/>
        </w:rPr>
        <w:t xml:space="preserve">О традициях и обычаях Великобритании можно говорить долго, но вывод будет один. Британцы чтут и помнят традиции предков и стараются их соблюдать во всем. Уникальные обычаи этой страны отражают ее </w:t>
      </w:r>
      <w:r w:rsidRPr="009C7ADD">
        <w:rPr>
          <w:rFonts w:ascii="Times New Roman" w:hAnsi="Times New Roman"/>
          <w:sz w:val="28"/>
          <w:szCs w:val="28"/>
        </w:rPr>
        <w:lastRenderedPageBreak/>
        <w:t>оригинальность и неповторимость. Британцы сумели сохранить это ценное богатство, данное им предками.</w:t>
      </w:r>
    </w:p>
    <w:p w:rsidR="00D43BF2" w:rsidRPr="009C7ADD" w:rsidRDefault="00D43BF2" w:rsidP="00B3486F">
      <w:pPr>
        <w:shd w:val="clear" w:color="auto" w:fill="FFFFFF"/>
        <w:spacing w:after="0" w:line="360" w:lineRule="auto"/>
        <w:ind w:firstLine="425"/>
        <w:rPr>
          <w:rFonts w:ascii="Times New Roman" w:hAnsi="Times New Roman"/>
          <w:sz w:val="28"/>
          <w:szCs w:val="28"/>
        </w:rPr>
      </w:pPr>
      <w:r w:rsidRPr="009C7ADD">
        <w:rPr>
          <w:rFonts w:ascii="Times New Roman" w:hAnsi="Times New Roman"/>
          <w:sz w:val="28"/>
          <w:szCs w:val="28"/>
        </w:rPr>
        <w:t> Иванова Ю.А. Все о Великобритании / Ю.А. Иванова, А.В. Коробов // Фолио. — 2007. — С. 542.</w:t>
      </w:r>
    </w:p>
    <w:p w:rsidR="00D43BF2" w:rsidRPr="009C7ADD" w:rsidRDefault="00D43BF2" w:rsidP="00B3486F">
      <w:pPr>
        <w:tabs>
          <w:tab w:val="left" w:pos="360"/>
          <w:tab w:val="left" w:pos="426"/>
        </w:tabs>
        <w:spacing w:after="0" w:line="360" w:lineRule="auto"/>
        <w:jc w:val="both"/>
        <w:rPr>
          <w:rFonts w:ascii="Times New Roman" w:hAnsi="Times New Roman"/>
          <w:sz w:val="28"/>
          <w:szCs w:val="28"/>
        </w:rPr>
      </w:pPr>
    </w:p>
    <w:p w:rsidR="00D43BF2" w:rsidRPr="009C7ADD" w:rsidRDefault="00D43BF2" w:rsidP="00B3486F">
      <w:pPr>
        <w:numPr>
          <w:ilvl w:val="0"/>
          <w:numId w:val="145"/>
        </w:numPr>
        <w:tabs>
          <w:tab w:val="num" w:pos="-567"/>
          <w:tab w:val="left" w:pos="360"/>
          <w:tab w:val="left" w:pos="426"/>
        </w:tabs>
        <w:spacing w:after="0" w:line="360" w:lineRule="auto"/>
        <w:ind w:left="0" w:firstLine="425"/>
        <w:jc w:val="both"/>
        <w:rPr>
          <w:rFonts w:ascii="Times New Roman" w:hAnsi="Times New Roman"/>
          <w:b/>
          <w:sz w:val="28"/>
          <w:szCs w:val="28"/>
        </w:rPr>
      </w:pPr>
      <w:r w:rsidRPr="009C7ADD">
        <w:rPr>
          <w:rFonts w:ascii="Times New Roman" w:hAnsi="Times New Roman"/>
          <w:b/>
          <w:sz w:val="28"/>
          <w:szCs w:val="28"/>
        </w:rPr>
        <w:t>Высказывание по проблемной теме монологического или диалогического характера (без подготовки).</w:t>
      </w:r>
    </w:p>
    <w:p w:rsidR="00D43BF2" w:rsidRPr="009C7ADD" w:rsidRDefault="00D43BF2" w:rsidP="00B3486F">
      <w:pPr>
        <w:pStyle w:val="af1"/>
        <w:tabs>
          <w:tab w:val="left" w:pos="-567"/>
          <w:tab w:val="left" w:pos="0"/>
          <w:tab w:val="left" w:pos="284"/>
        </w:tabs>
        <w:spacing w:line="360" w:lineRule="auto"/>
        <w:ind w:left="0"/>
        <w:contextualSpacing w:val="0"/>
        <w:jc w:val="both"/>
        <w:rPr>
          <w:sz w:val="28"/>
          <w:szCs w:val="28"/>
        </w:rPr>
      </w:pPr>
    </w:p>
    <w:p w:rsidR="00D43BF2" w:rsidRPr="009C7ADD" w:rsidRDefault="00D43BF2" w:rsidP="00B3486F">
      <w:pPr>
        <w:pStyle w:val="af1"/>
        <w:numPr>
          <w:ilvl w:val="0"/>
          <w:numId w:val="152"/>
        </w:numPr>
        <w:tabs>
          <w:tab w:val="left" w:pos="-567"/>
          <w:tab w:val="left" w:pos="-142"/>
        </w:tabs>
        <w:spacing w:line="360" w:lineRule="auto"/>
        <w:ind w:left="0" w:firstLine="0"/>
        <w:contextualSpacing w:val="0"/>
        <w:jc w:val="both"/>
        <w:rPr>
          <w:sz w:val="28"/>
          <w:szCs w:val="28"/>
          <w:lang w:val="en-US"/>
        </w:rPr>
      </w:pPr>
      <w:r w:rsidRPr="009C7ADD">
        <w:rPr>
          <w:sz w:val="28"/>
          <w:szCs w:val="28"/>
          <w:lang w:val="en-US"/>
        </w:rPr>
        <w:t>Cultural values are reflected in Art. Comment on it, give your examples.</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The Art of cinema is a mirror of our life. Comment on it, give your examples.</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 xml:space="preserve">Good films are never out of date. Why? </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Some movies are serious, designed to make the audience think. Other movies are designed primarily to amuse and entertain. Which type of movies do you prefer? Does the type of favourite films depend on person’s character?</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 xml:space="preserve"> People should watch only those films that are about real events, real people, and established facts. Do you agree or disagree with the following statement?</w:t>
      </w:r>
    </w:p>
    <w:p w:rsidR="00D43BF2" w:rsidRPr="009C7ADD" w:rsidRDefault="00D43BF2" w:rsidP="00B3486F">
      <w:pPr>
        <w:pStyle w:val="af1"/>
        <w:numPr>
          <w:ilvl w:val="0"/>
          <w:numId w:val="152"/>
        </w:numPr>
        <w:tabs>
          <w:tab w:val="left" w:pos="-567"/>
          <w:tab w:val="left" w:pos="-142"/>
        </w:tabs>
        <w:spacing w:line="360" w:lineRule="auto"/>
        <w:ind w:left="0" w:firstLine="0"/>
        <w:contextualSpacing w:val="0"/>
        <w:jc w:val="both"/>
        <w:rPr>
          <w:rFonts w:eastAsia="Calibri"/>
          <w:sz w:val="28"/>
          <w:szCs w:val="28"/>
          <w:lang w:val="en-US"/>
        </w:rPr>
      </w:pPr>
      <w:r w:rsidRPr="009C7ADD">
        <w:rPr>
          <w:rFonts w:eastAsia="Calibri"/>
          <w:sz w:val="28"/>
          <w:szCs w:val="28"/>
          <w:lang w:val="en-US"/>
        </w:rPr>
        <w:t>My dream house.</w:t>
      </w:r>
    </w:p>
    <w:p w:rsidR="00D43BF2" w:rsidRPr="009C7ADD" w:rsidRDefault="00D43BF2" w:rsidP="00B3486F">
      <w:pPr>
        <w:pStyle w:val="aff4"/>
        <w:numPr>
          <w:ilvl w:val="0"/>
          <w:numId w:val="152"/>
        </w:numPr>
        <w:tabs>
          <w:tab w:val="left" w:pos="-567"/>
          <w:tab w:val="left" w:pos="-142"/>
          <w:tab w:val="left" w:pos="360"/>
        </w:tabs>
        <w:spacing w:line="360" w:lineRule="auto"/>
        <w:ind w:left="0" w:firstLine="0"/>
        <w:rPr>
          <w:sz w:val="28"/>
          <w:szCs w:val="28"/>
          <w:lang w:val="en-US"/>
        </w:rPr>
      </w:pPr>
      <w:r w:rsidRPr="009C7ADD">
        <w:rPr>
          <w:sz w:val="28"/>
          <w:szCs w:val="28"/>
          <w:lang w:val="en-US"/>
        </w:rPr>
        <w:t>Home sweet home.</w:t>
      </w:r>
    </w:p>
    <w:p w:rsidR="00D43BF2" w:rsidRPr="009C7ADD" w:rsidRDefault="00D43BF2" w:rsidP="00B3486F">
      <w:pPr>
        <w:pStyle w:val="aff4"/>
        <w:numPr>
          <w:ilvl w:val="0"/>
          <w:numId w:val="152"/>
        </w:numPr>
        <w:tabs>
          <w:tab w:val="left" w:pos="-567"/>
          <w:tab w:val="left" w:pos="-142"/>
          <w:tab w:val="left" w:pos="360"/>
        </w:tabs>
        <w:spacing w:line="360" w:lineRule="auto"/>
        <w:ind w:left="0" w:firstLine="0"/>
        <w:rPr>
          <w:sz w:val="28"/>
          <w:szCs w:val="28"/>
          <w:lang w:val="en-US"/>
        </w:rPr>
      </w:pPr>
      <w:r w:rsidRPr="009C7ADD">
        <w:rPr>
          <w:sz w:val="28"/>
          <w:szCs w:val="28"/>
          <w:lang w:val="en-US"/>
        </w:rPr>
        <w:t>One's character shows in his or her home. A messy home means a messy mind.</w:t>
      </w:r>
    </w:p>
    <w:p w:rsidR="00D43BF2" w:rsidRPr="009C7ADD" w:rsidRDefault="00D43BF2" w:rsidP="00B3486F">
      <w:pPr>
        <w:numPr>
          <w:ilvl w:val="0"/>
          <w:numId w:val="152"/>
        </w:numPr>
        <w:tabs>
          <w:tab w:val="left" w:pos="-142"/>
          <w:tab w:val="left" w:pos="180"/>
          <w:tab w:val="left" w:pos="360"/>
        </w:tabs>
        <w:spacing w:after="0" w:line="360" w:lineRule="auto"/>
        <w:ind w:left="0" w:firstLine="0"/>
        <w:jc w:val="both"/>
        <w:rPr>
          <w:rFonts w:ascii="Times New Roman" w:eastAsia="Calibri" w:hAnsi="Times New Roman"/>
          <w:sz w:val="28"/>
          <w:szCs w:val="28"/>
          <w:lang w:val="en-US"/>
        </w:rPr>
      </w:pPr>
      <w:r w:rsidRPr="009C7ADD">
        <w:rPr>
          <w:rFonts w:ascii="Times New Roman" w:eastAsia="Calibri" w:hAnsi="Times New Roman"/>
          <w:sz w:val="28"/>
          <w:szCs w:val="28"/>
          <w:lang w:val="en-US"/>
        </w:rPr>
        <w:t xml:space="preserve">Discuss the proverb ‘Home sweet home’. Are there any particular sights or smells that you associate with home? Describe your house/flat and appliances. Do you have your favourite place at home? Do you have a room of your own? Is there anything special about it? </w:t>
      </w:r>
    </w:p>
    <w:p w:rsidR="00D43BF2" w:rsidRPr="009C7ADD" w:rsidRDefault="00D43BF2" w:rsidP="00B3486F">
      <w:pPr>
        <w:numPr>
          <w:ilvl w:val="0"/>
          <w:numId w:val="152"/>
        </w:numPr>
        <w:tabs>
          <w:tab w:val="left" w:pos="-142"/>
          <w:tab w:val="left" w:pos="180"/>
          <w:tab w:val="left" w:pos="360"/>
        </w:tabs>
        <w:spacing w:after="0" w:line="360" w:lineRule="auto"/>
        <w:ind w:left="0" w:firstLine="0"/>
        <w:jc w:val="both"/>
        <w:rPr>
          <w:rFonts w:ascii="Times New Roman" w:eastAsia="Calibri" w:hAnsi="Times New Roman"/>
          <w:sz w:val="28"/>
          <w:szCs w:val="28"/>
          <w:lang w:val="en-US"/>
        </w:rPr>
      </w:pPr>
      <w:r w:rsidRPr="009C7ADD">
        <w:rPr>
          <w:rFonts w:ascii="Times New Roman" w:eastAsia="Calibri" w:hAnsi="Times New Roman"/>
          <w:sz w:val="28"/>
          <w:szCs w:val="28"/>
          <w:lang w:val="en-US"/>
        </w:rPr>
        <w:t xml:space="preserve">Discuss the proverb ‘My home is my castle’. Why do some people prefer to live in a house while others choose a flat in a block? Describe your house/flat. Do you have your favourite place at home? Do you have a room of your own? Is there anything special about it? </w:t>
      </w:r>
    </w:p>
    <w:p w:rsidR="00D43BF2" w:rsidRPr="009C7ADD" w:rsidRDefault="00D43BF2" w:rsidP="00B3486F">
      <w:pPr>
        <w:numPr>
          <w:ilvl w:val="0"/>
          <w:numId w:val="152"/>
        </w:numPr>
        <w:tabs>
          <w:tab w:val="left" w:pos="-142"/>
          <w:tab w:val="left" w:pos="180"/>
          <w:tab w:val="left" w:pos="360"/>
        </w:tabs>
        <w:spacing w:after="0" w:line="360" w:lineRule="auto"/>
        <w:ind w:left="0" w:firstLine="0"/>
        <w:jc w:val="both"/>
        <w:rPr>
          <w:rFonts w:ascii="Times New Roman" w:eastAsia="Calibri" w:hAnsi="Times New Roman"/>
          <w:sz w:val="28"/>
          <w:szCs w:val="28"/>
          <w:lang w:val="en-US"/>
        </w:rPr>
      </w:pPr>
      <w:r w:rsidRPr="009C7ADD">
        <w:rPr>
          <w:rFonts w:ascii="Times New Roman" w:eastAsia="Calibri" w:hAnsi="Times New Roman"/>
          <w:sz w:val="28"/>
          <w:szCs w:val="28"/>
          <w:lang w:val="en-US"/>
        </w:rPr>
        <w:lastRenderedPageBreak/>
        <w:t>‘A man travels the world over in search of what he needs, and returns home to find it.’ (G.Moore) Do you have an idea of a perfect dwelling? What would your ideal house be? Describe it giving reasons.</w:t>
      </w:r>
    </w:p>
    <w:p w:rsidR="00D43BF2" w:rsidRPr="009C7ADD" w:rsidRDefault="00D43BF2" w:rsidP="00B3486F">
      <w:pPr>
        <w:numPr>
          <w:ilvl w:val="0"/>
          <w:numId w:val="152"/>
        </w:numPr>
        <w:tabs>
          <w:tab w:val="left" w:pos="-142"/>
          <w:tab w:val="left" w:pos="180"/>
          <w:tab w:val="left" w:pos="360"/>
        </w:tabs>
        <w:spacing w:after="0" w:line="360" w:lineRule="auto"/>
        <w:ind w:left="0" w:firstLine="0"/>
        <w:jc w:val="both"/>
        <w:rPr>
          <w:rFonts w:ascii="Times New Roman" w:eastAsia="Calibri" w:hAnsi="Times New Roman"/>
          <w:sz w:val="28"/>
          <w:szCs w:val="28"/>
          <w:lang w:val="en-US"/>
        </w:rPr>
      </w:pPr>
      <w:r w:rsidRPr="009C7ADD">
        <w:rPr>
          <w:rFonts w:ascii="Times New Roman" w:eastAsia="Calibri" w:hAnsi="Times New Roman"/>
          <w:sz w:val="28"/>
          <w:szCs w:val="28"/>
          <w:lang w:val="en-US"/>
        </w:rPr>
        <w:t xml:space="preserve"> Sometimes people have problems with their houses (noisy neighbours, broken windows or doors, leaking roof, no central heating, not enough room etc.). What are common household accidents? What can we do for home safety? </w:t>
      </w:r>
    </w:p>
    <w:p w:rsidR="00D43BF2" w:rsidRPr="009C7ADD" w:rsidRDefault="00D43BF2" w:rsidP="00B3486F">
      <w:pPr>
        <w:numPr>
          <w:ilvl w:val="0"/>
          <w:numId w:val="152"/>
        </w:numPr>
        <w:tabs>
          <w:tab w:val="left" w:pos="-142"/>
          <w:tab w:val="left" w:pos="180"/>
          <w:tab w:val="left" w:pos="360"/>
        </w:tabs>
        <w:spacing w:after="0" w:line="360" w:lineRule="auto"/>
        <w:ind w:left="0" w:firstLine="0"/>
        <w:jc w:val="both"/>
        <w:rPr>
          <w:rFonts w:ascii="Times New Roman" w:eastAsia="Calibri" w:hAnsi="Times New Roman"/>
          <w:sz w:val="28"/>
          <w:szCs w:val="28"/>
          <w:lang w:val="en-US"/>
        </w:rPr>
      </w:pPr>
      <w:r w:rsidRPr="009C7ADD">
        <w:rPr>
          <w:rFonts w:ascii="Times New Roman" w:eastAsia="Calibri" w:hAnsi="Times New Roman"/>
          <w:sz w:val="28"/>
          <w:szCs w:val="28"/>
          <w:lang w:val="en-US"/>
        </w:rPr>
        <w:t xml:space="preserve"> There are many different types of housing in Britain (America, Russia), ranging from the traditional thatched country cottage to flats in the centre of towns. What are the main types of houses in Britain? Are they expensive? What makes one house more expensive than another?</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Reading fiction (novels, stories) is more enjoyable than watching movies. Explain your position.</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The young people have no time for cinema, theatre, art galleries. Technological displays are more useful and practical.</w:t>
      </w:r>
    </w:p>
    <w:p w:rsidR="00D43BF2" w:rsidRPr="009C7ADD" w:rsidRDefault="00D43BF2" w:rsidP="00B3486F">
      <w:pPr>
        <w:numPr>
          <w:ilvl w:val="0"/>
          <w:numId w:val="152"/>
        </w:numPr>
        <w:tabs>
          <w:tab w:val="left" w:pos="-142"/>
        </w:tabs>
        <w:spacing w:after="0" w:line="360" w:lineRule="auto"/>
        <w:ind w:left="0" w:firstLine="0"/>
        <w:jc w:val="both"/>
        <w:rPr>
          <w:rFonts w:ascii="Times New Roman" w:hAnsi="Times New Roman"/>
          <w:sz w:val="28"/>
          <w:szCs w:val="28"/>
          <w:lang w:val="en-US"/>
        </w:rPr>
      </w:pPr>
      <w:r w:rsidRPr="009C7ADD">
        <w:rPr>
          <w:rFonts w:ascii="Times New Roman" w:hAnsi="Times New Roman"/>
          <w:sz w:val="28"/>
          <w:szCs w:val="28"/>
          <w:lang w:val="en-US"/>
        </w:rPr>
        <w:t xml:space="preserve">  Television and films have destroyed communication among friends and family. Do you agree or disagree with this statement?</w:t>
      </w:r>
    </w:p>
    <w:p w:rsidR="00D43BF2" w:rsidRPr="009C7ADD" w:rsidRDefault="00D43BF2" w:rsidP="00B3486F">
      <w:pPr>
        <w:pStyle w:val="af1"/>
        <w:numPr>
          <w:ilvl w:val="0"/>
          <w:numId w:val="152"/>
        </w:numPr>
        <w:tabs>
          <w:tab w:val="left" w:pos="-142"/>
        </w:tabs>
        <w:spacing w:line="360" w:lineRule="auto"/>
        <w:ind w:left="0" w:firstLine="0"/>
        <w:contextualSpacing w:val="0"/>
        <w:jc w:val="both"/>
        <w:rPr>
          <w:sz w:val="28"/>
          <w:szCs w:val="28"/>
          <w:lang w:val="en-US"/>
        </w:rPr>
      </w:pPr>
      <w:r w:rsidRPr="009C7ADD">
        <w:rPr>
          <w:sz w:val="28"/>
          <w:szCs w:val="28"/>
          <w:lang w:val="en-US"/>
        </w:rPr>
        <w:t>A good children’s book has no age limit.</w:t>
      </w:r>
    </w:p>
    <w:p w:rsidR="00D43BF2" w:rsidRPr="009C7ADD" w:rsidRDefault="00D43BF2" w:rsidP="00B3486F">
      <w:pPr>
        <w:pStyle w:val="af1"/>
        <w:numPr>
          <w:ilvl w:val="0"/>
          <w:numId w:val="152"/>
        </w:numPr>
        <w:tabs>
          <w:tab w:val="left" w:pos="-142"/>
        </w:tabs>
        <w:spacing w:line="360" w:lineRule="auto"/>
        <w:ind w:left="0" w:firstLine="0"/>
        <w:contextualSpacing w:val="0"/>
        <w:jc w:val="both"/>
        <w:rPr>
          <w:sz w:val="28"/>
          <w:szCs w:val="28"/>
          <w:lang w:val="en-US"/>
        </w:rPr>
      </w:pPr>
      <w:r w:rsidRPr="009C7ADD">
        <w:rPr>
          <w:sz w:val="28"/>
          <w:szCs w:val="28"/>
          <w:lang w:val="en-US"/>
        </w:rPr>
        <w:t>“Tell me what you read and I will tell you what you are.” (W. Goethe)</w:t>
      </w:r>
    </w:p>
    <w:p w:rsidR="00D43BF2" w:rsidRPr="009C7ADD" w:rsidRDefault="00D43BF2" w:rsidP="00B3486F">
      <w:pPr>
        <w:pStyle w:val="af1"/>
        <w:numPr>
          <w:ilvl w:val="0"/>
          <w:numId w:val="152"/>
        </w:numPr>
        <w:tabs>
          <w:tab w:val="left" w:pos="-142"/>
        </w:tabs>
        <w:spacing w:line="360" w:lineRule="auto"/>
        <w:ind w:left="0" w:firstLine="0"/>
        <w:contextualSpacing w:val="0"/>
        <w:jc w:val="both"/>
        <w:rPr>
          <w:sz w:val="28"/>
          <w:szCs w:val="28"/>
          <w:lang w:val="en-US"/>
        </w:rPr>
      </w:pPr>
      <w:r w:rsidRPr="009C7ADD">
        <w:rPr>
          <w:sz w:val="28"/>
          <w:szCs w:val="28"/>
          <w:lang w:val="en-US"/>
        </w:rPr>
        <w:t>Nowadays, with the advance of mass media, films and computers reading has become a useless pastime.</w:t>
      </w:r>
    </w:p>
    <w:p w:rsidR="00D43BF2" w:rsidRPr="009C7ADD" w:rsidRDefault="00D43BF2" w:rsidP="00B3486F">
      <w:pPr>
        <w:pStyle w:val="af1"/>
        <w:numPr>
          <w:ilvl w:val="0"/>
          <w:numId w:val="152"/>
        </w:numPr>
        <w:tabs>
          <w:tab w:val="left" w:pos="-142"/>
        </w:tabs>
        <w:spacing w:line="360" w:lineRule="auto"/>
        <w:ind w:left="0" w:firstLine="0"/>
        <w:contextualSpacing w:val="0"/>
        <w:jc w:val="both"/>
        <w:rPr>
          <w:sz w:val="28"/>
          <w:szCs w:val="28"/>
          <w:lang w:val="en-US"/>
        </w:rPr>
      </w:pPr>
      <w:r w:rsidRPr="009C7ADD">
        <w:rPr>
          <w:sz w:val="28"/>
          <w:szCs w:val="28"/>
          <w:lang w:val="en-US"/>
        </w:rPr>
        <w:t>Reading is one of the ways of escaping the stress and difficulties of our life.</w:t>
      </w:r>
    </w:p>
    <w:p w:rsidR="00D43BF2" w:rsidRPr="009C7ADD" w:rsidRDefault="00D43BF2" w:rsidP="00B3486F">
      <w:pPr>
        <w:tabs>
          <w:tab w:val="left" w:pos="-142"/>
          <w:tab w:val="left" w:pos="180"/>
          <w:tab w:val="left" w:pos="360"/>
        </w:tabs>
        <w:spacing w:after="0" w:line="360" w:lineRule="auto"/>
        <w:jc w:val="both"/>
        <w:rPr>
          <w:rFonts w:ascii="Times New Roman" w:eastAsia="Calibri" w:hAnsi="Times New Roman"/>
          <w:sz w:val="28"/>
          <w:szCs w:val="28"/>
          <w:lang w:val="en-US"/>
        </w:rPr>
      </w:pPr>
    </w:p>
    <w:p w:rsidR="00D43BF2" w:rsidRPr="009C7ADD" w:rsidRDefault="00D43BF2" w:rsidP="00B3486F">
      <w:pPr>
        <w:pStyle w:val="af1"/>
        <w:spacing w:line="360" w:lineRule="auto"/>
        <w:ind w:left="0"/>
        <w:contextualSpacing w:val="0"/>
        <w:jc w:val="center"/>
        <w:rPr>
          <w:b/>
          <w:sz w:val="28"/>
          <w:szCs w:val="28"/>
          <w:lang w:val="en-US"/>
        </w:rPr>
      </w:pPr>
    </w:p>
    <w:p w:rsidR="00D43BF2" w:rsidRPr="009C7ADD" w:rsidRDefault="00D43BF2" w:rsidP="00B3486F">
      <w:pPr>
        <w:pStyle w:val="af1"/>
        <w:spacing w:line="360" w:lineRule="auto"/>
        <w:ind w:left="0"/>
        <w:contextualSpacing w:val="0"/>
        <w:jc w:val="center"/>
        <w:rPr>
          <w:sz w:val="28"/>
          <w:szCs w:val="28"/>
          <w:lang w:val="fr-CA"/>
        </w:rPr>
      </w:pPr>
      <w:r w:rsidRPr="009C7ADD">
        <w:rPr>
          <w:sz w:val="28"/>
          <w:szCs w:val="28"/>
          <w:lang w:val="fr-CA"/>
        </w:rPr>
        <w:t xml:space="preserve">7. </w:t>
      </w:r>
      <w:r w:rsidRPr="009C7ADD">
        <w:rPr>
          <w:sz w:val="28"/>
          <w:szCs w:val="28"/>
        </w:rPr>
        <w:t>ОБРАЗЦЫЭКЗАМЕНАЦИОННЫХБИЛЕТОВ</w:t>
      </w:r>
    </w:p>
    <w:p w:rsidR="00D43BF2" w:rsidRPr="009C7ADD" w:rsidRDefault="00D43BF2" w:rsidP="00B3486F">
      <w:pPr>
        <w:pStyle w:val="af1"/>
        <w:tabs>
          <w:tab w:val="center" w:pos="5037"/>
          <w:tab w:val="left" w:pos="7485"/>
        </w:tabs>
        <w:spacing w:line="360" w:lineRule="auto"/>
        <w:ind w:left="0"/>
        <w:contextualSpacing w:val="0"/>
        <w:rPr>
          <w:sz w:val="28"/>
          <w:szCs w:val="28"/>
        </w:rPr>
      </w:pPr>
      <w:r w:rsidRPr="009C7ADD">
        <w:rPr>
          <w:sz w:val="28"/>
          <w:szCs w:val="28"/>
        </w:rPr>
        <w:tab/>
        <w:t>И ЗАДАНИЙ К ЗАЧЕТАМ</w:t>
      </w:r>
      <w:r w:rsidRPr="009C7ADD">
        <w:rPr>
          <w:sz w:val="28"/>
          <w:szCs w:val="28"/>
        </w:rPr>
        <w:tab/>
      </w:r>
    </w:p>
    <w:p w:rsidR="00D43BF2" w:rsidRPr="009C7ADD" w:rsidRDefault="00D43BF2" w:rsidP="00B3486F">
      <w:pPr>
        <w:widowControl w:val="0"/>
        <w:spacing w:after="0" w:line="360" w:lineRule="auto"/>
        <w:jc w:val="center"/>
        <w:rPr>
          <w:rFonts w:ascii="Times New Roman" w:hAnsi="Times New Roman"/>
          <w:b/>
          <w:bCs/>
          <w:iCs/>
          <w:sz w:val="28"/>
          <w:szCs w:val="28"/>
        </w:rPr>
      </w:pPr>
      <w:r w:rsidRPr="009C7ADD">
        <w:rPr>
          <w:rFonts w:ascii="Times New Roman" w:hAnsi="Times New Roman"/>
          <w:b/>
          <w:bCs/>
          <w:iCs/>
          <w:sz w:val="28"/>
          <w:szCs w:val="28"/>
        </w:rPr>
        <w:t xml:space="preserve">ЗАДАНИЯК ЗАЧЕТУ </w:t>
      </w:r>
    </w:p>
    <w:p w:rsidR="00D43BF2" w:rsidRPr="009C7ADD" w:rsidRDefault="00D43BF2" w:rsidP="00B3486F">
      <w:pPr>
        <w:widowControl w:val="0"/>
        <w:tabs>
          <w:tab w:val="left" w:leader="underscore" w:pos="7274"/>
        </w:tabs>
        <w:spacing w:after="0" w:line="360" w:lineRule="auto"/>
        <w:jc w:val="center"/>
        <w:rPr>
          <w:rFonts w:ascii="Times New Roman" w:hAnsi="Times New Roman"/>
          <w:sz w:val="28"/>
          <w:szCs w:val="28"/>
        </w:rPr>
      </w:pPr>
      <w:r w:rsidRPr="009C7ADD">
        <w:rPr>
          <w:rFonts w:ascii="Times New Roman" w:hAnsi="Times New Roman"/>
          <w:sz w:val="28"/>
          <w:szCs w:val="28"/>
        </w:rPr>
        <w:t>по дисциплине «Практический курс английского языка»</w:t>
      </w:r>
    </w:p>
    <w:p w:rsidR="00D43BF2" w:rsidRPr="009C7ADD" w:rsidRDefault="00D43BF2" w:rsidP="00B3486F">
      <w:pPr>
        <w:widowControl w:val="0"/>
        <w:tabs>
          <w:tab w:val="left" w:leader="underscore" w:pos="9505"/>
        </w:tabs>
        <w:spacing w:after="0" w:line="360" w:lineRule="auto"/>
        <w:jc w:val="both"/>
        <w:rPr>
          <w:rFonts w:ascii="Times New Roman" w:hAnsi="Times New Roman"/>
          <w:sz w:val="28"/>
          <w:szCs w:val="28"/>
        </w:rPr>
      </w:pPr>
      <w:r w:rsidRPr="009C7ADD">
        <w:rPr>
          <w:rFonts w:ascii="Times New Roman" w:hAnsi="Times New Roman"/>
          <w:bCs/>
          <w:sz w:val="28"/>
          <w:szCs w:val="28"/>
        </w:rPr>
        <w:t>Задание 1</w:t>
      </w:r>
      <w:r w:rsidRPr="009C7ADD">
        <w:rPr>
          <w:rFonts w:ascii="Times New Roman" w:hAnsi="Times New Roman"/>
          <w:sz w:val="28"/>
          <w:szCs w:val="28"/>
        </w:rPr>
        <w:t>. Лексико-грамматический тест.</w:t>
      </w:r>
    </w:p>
    <w:p w:rsidR="00D43BF2" w:rsidRPr="009C7ADD" w:rsidRDefault="00D43BF2" w:rsidP="00B3486F">
      <w:pPr>
        <w:spacing w:after="0" w:line="360" w:lineRule="auto"/>
        <w:jc w:val="both"/>
        <w:rPr>
          <w:rFonts w:ascii="Times New Roman" w:hAnsi="Times New Roman"/>
          <w:iCs/>
          <w:sz w:val="28"/>
          <w:szCs w:val="28"/>
        </w:rPr>
      </w:pPr>
      <w:r w:rsidRPr="009C7ADD">
        <w:rPr>
          <w:rFonts w:ascii="Times New Roman" w:hAnsi="Times New Roman"/>
          <w:bCs/>
          <w:sz w:val="28"/>
          <w:szCs w:val="28"/>
        </w:rPr>
        <w:t xml:space="preserve">Задание 2. </w:t>
      </w:r>
      <w:r w:rsidRPr="009C7ADD">
        <w:rPr>
          <w:rFonts w:ascii="Times New Roman" w:hAnsi="Times New Roman"/>
          <w:iCs/>
          <w:sz w:val="28"/>
          <w:szCs w:val="28"/>
        </w:rPr>
        <w:t>Чтение, перевод, пересказ текста, собеседование по прочитанному.</w:t>
      </w:r>
    </w:p>
    <w:p w:rsidR="00D43BF2" w:rsidRPr="009C7ADD" w:rsidRDefault="00D43BF2" w:rsidP="00B3486F">
      <w:pPr>
        <w:widowControl w:val="0"/>
        <w:tabs>
          <w:tab w:val="left" w:leader="underscore" w:pos="9505"/>
        </w:tabs>
        <w:spacing w:after="0" w:line="360" w:lineRule="auto"/>
        <w:jc w:val="both"/>
        <w:rPr>
          <w:rFonts w:ascii="Times New Roman" w:hAnsi="Times New Roman"/>
          <w:iCs/>
          <w:sz w:val="28"/>
          <w:szCs w:val="28"/>
        </w:rPr>
      </w:pPr>
      <w:r w:rsidRPr="009C7ADD">
        <w:rPr>
          <w:rFonts w:ascii="Times New Roman" w:hAnsi="Times New Roman"/>
          <w:bCs/>
          <w:sz w:val="28"/>
          <w:szCs w:val="28"/>
        </w:rPr>
        <w:t>Задание 3.</w:t>
      </w:r>
      <w:r w:rsidRPr="009C7ADD">
        <w:rPr>
          <w:rFonts w:ascii="Times New Roman" w:eastAsia="Calibri" w:hAnsi="Times New Roman"/>
          <w:sz w:val="28"/>
          <w:szCs w:val="28"/>
          <w:lang w:eastAsia="en-US"/>
        </w:rPr>
        <w:t>Беседа</w:t>
      </w:r>
      <w:r w:rsidRPr="009C7ADD">
        <w:rPr>
          <w:rFonts w:ascii="Times New Roman" w:hAnsi="Times New Roman"/>
          <w:sz w:val="28"/>
          <w:szCs w:val="28"/>
        </w:rPr>
        <w:t>по проблемной теме(без подготовки).</w:t>
      </w:r>
    </w:p>
    <w:p w:rsidR="00D43BF2" w:rsidRPr="009C7ADD" w:rsidRDefault="00D43BF2" w:rsidP="00B3486F">
      <w:pPr>
        <w:widowControl w:val="0"/>
        <w:spacing w:after="0" w:line="360" w:lineRule="auto"/>
        <w:rPr>
          <w:rFonts w:ascii="Times New Roman" w:hAnsi="Times New Roman"/>
          <w:sz w:val="28"/>
          <w:szCs w:val="28"/>
        </w:rPr>
      </w:pPr>
      <w:r w:rsidRPr="009C7ADD">
        <w:rPr>
          <w:rFonts w:ascii="Times New Roman" w:hAnsi="Times New Roman"/>
          <w:sz w:val="28"/>
          <w:szCs w:val="28"/>
        </w:rPr>
        <w:lastRenderedPageBreak/>
        <w:t xml:space="preserve">Критерии оценки: </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 оценка «зачтено» выставляется студенту, если:</w:t>
      </w:r>
    </w:p>
    <w:p w:rsidR="00D43BF2" w:rsidRPr="009C7ADD" w:rsidRDefault="00D43BF2" w:rsidP="00B3486F">
      <w:pPr>
        <w:pStyle w:val="Default"/>
        <w:spacing w:line="360" w:lineRule="auto"/>
        <w:jc w:val="both"/>
        <w:rPr>
          <w:color w:val="auto"/>
          <w:sz w:val="28"/>
          <w:szCs w:val="28"/>
        </w:rPr>
      </w:pPr>
      <w:r w:rsidRPr="009C7ADD">
        <w:rPr>
          <w:color w:val="auto"/>
          <w:sz w:val="28"/>
          <w:szCs w:val="28"/>
        </w:rPr>
        <w:t>Письменная часть зачета - тесты выполнены на оценки «отлично, хорошо, удовлетворительно».</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 xml:space="preserve">Устная часть зачета – содержание текста понято, использованы разнообразные клише для пересказа, анализа, аннотирования. Тема текста раскрыта (почти) полностью. Студент демонстрирует достаточный лексический запас. Высказывание имеет правильное лексическое, грамматическое и фонетическое оформление высказывания. Допустимо небольшое количество грамматических и фонетических ошибок. Естественный темп речи, отсутствие заметных пауз. </w:t>
      </w:r>
    </w:p>
    <w:p w:rsidR="00D43BF2" w:rsidRPr="009C7ADD" w:rsidRDefault="00D43BF2" w:rsidP="00B3486F">
      <w:pPr>
        <w:widowControl w:val="0"/>
        <w:spacing w:after="0" w:line="360" w:lineRule="auto"/>
        <w:jc w:val="both"/>
        <w:rPr>
          <w:rFonts w:ascii="Times New Roman" w:hAnsi="Times New Roman"/>
          <w:sz w:val="28"/>
          <w:szCs w:val="28"/>
        </w:rPr>
      </w:pPr>
      <w:r w:rsidRPr="009C7ADD">
        <w:rPr>
          <w:rFonts w:ascii="Times New Roman" w:eastAsia="Calibri" w:hAnsi="Times New Roman"/>
          <w:sz w:val="28"/>
          <w:szCs w:val="28"/>
        </w:rPr>
        <w:t>Высказывание полностью (в основном) логично и имеет смысловуюзавершенность.</w:t>
      </w:r>
    </w:p>
    <w:p w:rsidR="00D43BF2" w:rsidRPr="009C7ADD" w:rsidRDefault="00D43BF2" w:rsidP="00B3486F">
      <w:pPr>
        <w:widowControl w:val="0"/>
        <w:spacing w:after="0" w:line="360" w:lineRule="auto"/>
        <w:rPr>
          <w:rFonts w:ascii="Times New Roman" w:hAnsi="Times New Roman"/>
          <w:sz w:val="28"/>
          <w:szCs w:val="28"/>
        </w:rPr>
      </w:pPr>
      <w:r w:rsidRPr="009C7ADD">
        <w:rPr>
          <w:rFonts w:ascii="Times New Roman" w:hAnsi="Times New Roman"/>
          <w:sz w:val="28"/>
          <w:szCs w:val="28"/>
        </w:rPr>
        <w:t>- оценка «не зачтено» выставляется студенту, если:</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Письменная часть зачета - тесты выполнены на оценку «неудовлетворительно».</w:t>
      </w:r>
    </w:p>
    <w:p w:rsidR="00D43BF2" w:rsidRPr="009C7ADD" w:rsidRDefault="00D43BF2" w:rsidP="00B3486F">
      <w:pPr>
        <w:autoSpaceDE w:val="0"/>
        <w:autoSpaceDN w:val="0"/>
        <w:adjustRightInd w:val="0"/>
        <w:spacing w:after="0" w:line="360" w:lineRule="auto"/>
        <w:ind w:firstLine="33"/>
        <w:jc w:val="both"/>
        <w:rPr>
          <w:rFonts w:ascii="Times New Roman" w:eastAsia="Calibri" w:hAnsi="Times New Roman"/>
          <w:sz w:val="28"/>
          <w:szCs w:val="28"/>
        </w:rPr>
      </w:pPr>
      <w:r w:rsidRPr="009C7ADD">
        <w:rPr>
          <w:rFonts w:ascii="Times New Roman" w:eastAsia="Calibri" w:hAnsi="Times New Roman"/>
          <w:sz w:val="28"/>
          <w:szCs w:val="28"/>
        </w:rPr>
        <w:t xml:space="preserve">Устная часть зачета - студент не смог прочитать и/или перевести текст. Отсутствие клише аннотирования. Тема текста не раскрыта. Бедный лексический запас речи. Студент делает большое количество грамматических, лексических и фонетических ошибок. Медленный темп речи. Длительные паузы. </w:t>
      </w:r>
    </w:p>
    <w:p w:rsidR="00D43BF2" w:rsidRPr="009C7ADD" w:rsidRDefault="00D43BF2" w:rsidP="00B3486F">
      <w:pPr>
        <w:autoSpaceDE w:val="0"/>
        <w:autoSpaceDN w:val="0"/>
        <w:adjustRightInd w:val="0"/>
        <w:spacing w:after="0" w:line="360" w:lineRule="auto"/>
        <w:ind w:firstLine="33"/>
        <w:jc w:val="both"/>
        <w:rPr>
          <w:rFonts w:ascii="Times New Roman" w:eastAsia="Calibri" w:hAnsi="Times New Roman"/>
          <w:sz w:val="28"/>
          <w:szCs w:val="28"/>
        </w:rPr>
      </w:pPr>
      <w:r w:rsidRPr="009C7ADD">
        <w:rPr>
          <w:rFonts w:ascii="Times New Roman" w:eastAsia="Calibri" w:hAnsi="Times New Roman"/>
          <w:sz w:val="28"/>
          <w:szCs w:val="28"/>
        </w:rPr>
        <w:t xml:space="preserve">Высказывание нелогично и не имеет смыслового завершения. </w:t>
      </w:r>
    </w:p>
    <w:p w:rsidR="00D43BF2" w:rsidRPr="009C7ADD" w:rsidRDefault="00D43BF2" w:rsidP="00B3486F">
      <w:pPr>
        <w:widowControl w:val="0"/>
        <w:spacing w:after="0" w:line="360" w:lineRule="auto"/>
        <w:rPr>
          <w:rFonts w:ascii="Times New Roman" w:hAnsi="Times New Roman"/>
          <w:sz w:val="28"/>
          <w:szCs w:val="28"/>
        </w:rPr>
      </w:pPr>
      <w:r w:rsidRPr="009C7ADD">
        <w:rPr>
          <w:rFonts w:ascii="Times New Roman" w:eastAsia="Calibri" w:hAnsi="Times New Roman"/>
          <w:sz w:val="28"/>
          <w:szCs w:val="28"/>
        </w:rPr>
        <w:t>Студент отказался от ответа.</w:t>
      </w:r>
    </w:p>
    <w:p w:rsidR="00D43BF2" w:rsidRPr="009C7ADD" w:rsidRDefault="00D43BF2" w:rsidP="00B3486F">
      <w:pPr>
        <w:widowControl w:val="0"/>
        <w:spacing w:after="0" w:line="360" w:lineRule="auto"/>
        <w:jc w:val="center"/>
        <w:rPr>
          <w:rFonts w:ascii="Times New Roman" w:hAnsi="Times New Roman"/>
          <w:bCs/>
          <w:sz w:val="28"/>
          <w:szCs w:val="28"/>
        </w:rPr>
      </w:pPr>
      <w:r w:rsidRPr="009C7ADD">
        <w:rPr>
          <w:rFonts w:ascii="Times New Roman" w:hAnsi="Times New Roman"/>
          <w:b/>
          <w:bCs/>
          <w:sz w:val="28"/>
          <w:szCs w:val="28"/>
        </w:rPr>
        <w:t>ОБРАЗЕЦ ЭКЗАМЕНАЦИОННОГО БИЛЕТА</w:t>
      </w:r>
      <w:r w:rsidRPr="009C7ADD">
        <w:rPr>
          <w:rFonts w:ascii="Times New Roman" w:hAnsi="Times New Roman"/>
          <w:bCs/>
          <w:sz w:val="28"/>
          <w:szCs w:val="28"/>
        </w:rPr>
        <w:br/>
        <w:t xml:space="preserve">по </w:t>
      </w:r>
      <w:r w:rsidRPr="009C7ADD">
        <w:rPr>
          <w:rFonts w:ascii="Times New Roman" w:hAnsi="Times New Roman"/>
          <w:bCs/>
          <w:iCs/>
          <w:sz w:val="28"/>
          <w:szCs w:val="28"/>
        </w:rPr>
        <w:t>дисциплине</w:t>
      </w:r>
    </w:p>
    <w:p w:rsidR="00D43BF2" w:rsidRPr="009C7ADD" w:rsidRDefault="00D43BF2" w:rsidP="00B3486F">
      <w:pPr>
        <w:widowControl w:val="0"/>
        <w:tabs>
          <w:tab w:val="left" w:leader="underscore" w:pos="3278"/>
          <w:tab w:val="left" w:leader="underscore" w:pos="7294"/>
        </w:tabs>
        <w:spacing w:after="0" w:line="360" w:lineRule="auto"/>
        <w:jc w:val="center"/>
        <w:rPr>
          <w:rFonts w:ascii="Times New Roman" w:hAnsi="Times New Roman"/>
          <w:sz w:val="28"/>
          <w:szCs w:val="28"/>
        </w:rPr>
      </w:pPr>
      <w:r w:rsidRPr="009C7ADD">
        <w:rPr>
          <w:rFonts w:ascii="Times New Roman" w:hAnsi="Times New Roman"/>
          <w:sz w:val="28"/>
          <w:szCs w:val="28"/>
        </w:rPr>
        <w:t>«Практический курс английского языка»</w:t>
      </w:r>
    </w:p>
    <w:p w:rsidR="00D43BF2" w:rsidRPr="009C7ADD" w:rsidRDefault="00D43BF2" w:rsidP="00B3486F">
      <w:pPr>
        <w:widowControl w:val="0"/>
        <w:tabs>
          <w:tab w:val="left" w:leader="underscore" w:pos="9505"/>
        </w:tabs>
        <w:spacing w:after="0" w:line="360" w:lineRule="auto"/>
        <w:jc w:val="both"/>
        <w:rPr>
          <w:rFonts w:ascii="Times New Roman" w:hAnsi="Times New Roman"/>
          <w:bCs/>
          <w:sz w:val="28"/>
          <w:szCs w:val="28"/>
        </w:rPr>
      </w:pPr>
    </w:p>
    <w:p w:rsidR="00D43BF2" w:rsidRPr="009C7ADD" w:rsidRDefault="00D43BF2" w:rsidP="00B3486F">
      <w:pPr>
        <w:widowControl w:val="0"/>
        <w:tabs>
          <w:tab w:val="left" w:leader="underscore" w:pos="9505"/>
        </w:tabs>
        <w:spacing w:after="0" w:line="360" w:lineRule="auto"/>
        <w:jc w:val="center"/>
        <w:rPr>
          <w:rFonts w:ascii="Times New Roman" w:hAnsi="Times New Roman"/>
          <w:bCs/>
          <w:sz w:val="28"/>
          <w:szCs w:val="28"/>
        </w:rPr>
      </w:pPr>
      <w:r w:rsidRPr="009C7ADD">
        <w:rPr>
          <w:rFonts w:ascii="Times New Roman" w:hAnsi="Times New Roman"/>
          <w:bCs/>
          <w:sz w:val="28"/>
          <w:szCs w:val="28"/>
        </w:rPr>
        <w:t>Билет № 1</w:t>
      </w:r>
    </w:p>
    <w:p w:rsidR="00D43BF2" w:rsidRPr="009C7ADD" w:rsidRDefault="00D43BF2" w:rsidP="00B3486F">
      <w:pPr>
        <w:pStyle w:val="af1"/>
        <w:numPr>
          <w:ilvl w:val="0"/>
          <w:numId w:val="153"/>
        </w:numPr>
        <w:spacing w:line="360" w:lineRule="auto"/>
        <w:ind w:left="0"/>
        <w:contextualSpacing w:val="0"/>
        <w:jc w:val="both"/>
        <w:rPr>
          <w:iCs/>
          <w:sz w:val="28"/>
          <w:szCs w:val="28"/>
        </w:rPr>
      </w:pPr>
      <w:r w:rsidRPr="009C7ADD">
        <w:rPr>
          <w:iCs/>
          <w:sz w:val="28"/>
          <w:szCs w:val="28"/>
        </w:rPr>
        <w:t>Лексико-грамматический тест.</w:t>
      </w:r>
    </w:p>
    <w:p w:rsidR="00D43BF2" w:rsidRPr="009C7ADD" w:rsidRDefault="00D43BF2" w:rsidP="00B3486F">
      <w:pPr>
        <w:pStyle w:val="af1"/>
        <w:numPr>
          <w:ilvl w:val="0"/>
          <w:numId w:val="153"/>
        </w:numPr>
        <w:tabs>
          <w:tab w:val="left" w:pos="360"/>
        </w:tabs>
        <w:spacing w:line="360" w:lineRule="auto"/>
        <w:ind w:left="0"/>
        <w:contextualSpacing w:val="0"/>
        <w:jc w:val="both"/>
        <w:rPr>
          <w:sz w:val="28"/>
          <w:szCs w:val="28"/>
        </w:rPr>
      </w:pPr>
      <w:r w:rsidRPr="009C7ADD">
        <w:rPr>
          <w:sz w:val="28"/>
          <w:szCs w:val="28"/>
        </w:rPr>
        <w:lastRenderedPageBreak/>
        <w:t>Анализ и интерпретация текста из художественной литературы английских и американских авторов.</w:t>
      </w:r>
    </w:p>
    <w:p w:rsidR="00D43BF2" w:rsidRPr="009C7ADD" w:rsidRDefault="00D43BF2" w:rsidP="00B3486F">
      <w:pPr>
        <w:numPr>
          <w:ilvl w:val="0"/>
          <w:numId w:val="153"/>
        </w:numPr>
        <w:tabs>
          <w:tab w:val="left" w:pos="360"/>
          <w:tab w:val="left" w:pos="426"/>
        </w:tabs>
        <w:spacing w:after="0" w:line="360" w:lineRule="auto"/>
        <w:ind w:left="0" w:firstLine="425"/>
        <w:jc w:val="both"/>
        <w:rPr>
          <w:rFonts w:ascii="Times New Roman" w:hAnsi="Times New Roman"/>
          <w:sz w:val="28"/>
          <w:szCs w:val="28"/>
        </w:rPr>
      </w:pPr>
      <w:r w:rsidRPr="009C7ADD">
        <w:rPr>
          <w:rFonts w:ascii="Times New Roman" w:hAnsi="Times New Roman"/>
          <w:sz w:val="28"/>
          <w:szCs w:val="28"/>
        </w:rPr>
        <w:t>Реферирование статьи с русского языка на английский по пройденным темам.</w:t>
      </w:r>
    </w:p>
    <w:p w:rsidR="00D43BF2" w:rsidRPr="009C7ADD" w:rsidRDefault="00D43BF2" w:rsidP="00B3486F">
      <w:pPr>
        <w:numPr>
          <w:ilvl w:val="0"/>
          <w:numId w:val="153"/>
        </w:numPr>
        <w:tabs>
          <w:tab w:val="left" w:pos="360"/>
          <w:tab w:val="left" w:pos="426"/>
        </w:tabs>
        <w:spacing w:after="0" w:line="360" w:lineRule="auto"/>
        <w:ind w:left="0" w:firstLine="425"/>
        <w:jc w:val="both"/>
        <w:rPr>
          <w:rFonts w:ascii="Times New Roman" w:hAnsi="Times New Roman"/>
          <w:sz w:val="28"/>
          <w:szCs w:val="28"/>
        </w:rPr>
      </w:pPr>
      <w:r w:rsidRPr="009C7ADD">
        <w:rPr>
          <w:rFonts w:ascii="Times New Roman" w:hAnsi="Times New Roman"/>
          <w:sz w:val="28"/>
          <w:szCs w:val="28"/>
        </w:rPr>
        <w:t>Монологическое высказывание по проблемной теме (без подготовки).</w:t>
      </w:r>
    </w:p>
    <w:p w:rsidR="00D43BF2" w:rsidRPr="009C7ADD" w:rsidRDefault="00D43BF2" w:rsidP="00B3486F">
      <w:pPr>
        <w:tabs>
          <w:tab w:val="left" w:pos="360"/>
          <w:tab w:val="left" w:pos="426"/>
        </w:tabs>
        <w:spacing w:after="0" w:line="360" w:lineRule="auto"/>
        <w:jc w:val="both"/>
        <w:rPr>
          <w:rFonts w:ascii="Times New Roman" w:hAnsi="Times New Roman"/>
          <w:sz w:val="28"/>
          <w:szCs w:val="28"/>
        </w:rPr>
      </w:pPr>
    </w:p>
    <w:p w:rsidR="00D43BF2" w:rsidRPr="009C7ADD" w:rsidRDefault="00D43BF2" w:rsidP="00B3486F">
      <w:pPr>
        <w:widowControl w:val="0"/>
        <w:spacing w:after="0" w:line="360" w:lineRule="auto"/>
        <w:rPr>
          <w:rFonts w:ascii="Times New Roman" w:hAnsi="Times New Roman"/>
          <w:sz w:val="28"/>
          <w:szCs w:val="28"/>
        </w:rPr>
      </w:pPr>
      <w:r w:rsidRPr="009C7ADD">
        <w:rPr>
          <w:rFonts w:ascii="Times New Roman" w:hAnsi="Times New Roman"/>
          <w:sz w:val="28"/>
          <w:szCs w:val="28"/>
        </w:rPr>
        <w:t xml:space="preserve">Критерии оценки: </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 оценка «отлично» выставляется студенту, если письменная часть - тест выполнен на оценки «отлично, хорошо», устная часть (анализ текста, реферирование, собеседование/монолог) выполнена на  «отлично»;</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 оценка «хорошо» выставляется студенту, если письменная часть - тест выполнен на оценки «отлично, хорошо», устная часть (анализ текста, реферирование, собеседование/монолог) выполнена на  «хорошо»;</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 оценка «удовлетворительно» выставляется студенту, если письменная часть - тест выполнен на оценку «удовлетворительно», устная часть (анализ текста, реферирование, собеседование/монолог) выполнена на  «удовлетворительно»;</w:t>
      </w:r>
    </w:p>
    <w:p w:rsidR="00D43BF2" w:rsidRPr="009C7ADD" w:rsidRDefault="00D43BF2" w:rsidP="00B3486F">
      <w:pPr>
        <w:pStyle w:val="Default"/>
        <w:spacing w:line="360" w:lineRule="auto"/>
        <w:ind w:firstLine="33"/>
        <w:jc w:val="both"/>
        <w:rPr>
          <w:color w:val="auto"/>
          <w:sz w:val="28"/>
          <w:szCs w:val="28"/>
        </w:rPr>
      </w:pPr>
      <w:r w:rsidRPr="009C7ADD">
        <w:rPr>
          <w:color w:val="auto"/>
          <w:sz w:val="28"/>
          <w:szCs w:val="28"/>
        </w:rPr>
        <w:t>- оценка «неудовлетворительно» выставляется студенту, если письменная часть - тест выполнен на оценку «неудовлетворительно», устная часть (анализ текста, реферирование, собеседование/монолог) выполнена на  «неудовлетворительно»</w:t>
      </w:r>
    </w:p>
    <w:p w:rsidR="00B07EE1" w:rsidRPr="0039792F" w:rsidRDefault="00B07EE1" w:rsidP="00B07EE1">
      <w:pPr>
        <w:jc w:val="center"/>
        <w:rPr>
          <w:rFonts w:ascii="Times New Roman" w:hAnsi="Times New Roman"/>
          <w:b/>
          <w:sz w:val="28"/>
          <w:szCs w:val="28"/>
        </w:rPr>
      </w:pPr>
    </w:p>
    <w:p w:rsidR="00B07EE1" w:rsidRPr="0039792F" w:rsidRDefault="00A54293" w:rsidP="00B07EE1">
      <w:pPr>
        <w:jc w:val="center"/>
        <w:rPr>
          <w:rFonts w:ascii="Times New Roman" w:hAnsi="Times New Roman"/>
          <w:b/>
          <w:sz w:val="28"/>
          <w:szCs w:val="28"/>
        </w:rPr>
      </w:pPr>
      <w:r w:rsidRPr="0039792F">
        <w:rPr>
          <w:rFonts w:ascii="Times New Roman" w:hAnsi="Times New Roman"/>
          <w:b/>
          <w:sz w:val="28"/>
          <w:szCs w:val="28"/>
        </w:rPr>
        <w:object w:dxaOrig="8925" w:dyaOrig="12631">
          <v:shape id="_x0000_i1030" type="#_x0000_t75" style="width:491.25pt;height:695.25pt" o:ole="">
            <v:imagedata r:id="rId117" o:title=""/>
          </v:shape>
          <o:OLEObject Type="Embed" ProgID="AcroExch.Document.11" ShapeID="_x0000_i1030" DrawAspect="Content" ObjectID="_1677935784" r:id="rId118"/>
        </w:object>
      </w:r>
    </w:p>
    <w:p w:rsidR="00B07EE1" w:rsidRPr="0039792F" w:rsidRDefault="00B07EE1" w:rsidP="00B07EE1">
      <w:pPr>
        <w:jc w:val="center"/>
        <w:rPr>
          <w:rFonts w:ascii="Times New Roman" w:hAnsi="Times New Roman"/>
          <w:b/>
          <w:sz w:val="28"/>
          <w:szCs w:val="28"/>
        </w:rPr>
      </w:pPr>
    </w:p>
    <w:p w:rsidR="00B07EE1" w:rsidRPr="0039792F" w:rsidRDefault="00D43BF2" w:rsidP="00B07EE1">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5212168" cy="7493230"/>
            <wp:effectExtent l="19050" t="0" r="7532"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9" cstate="email"/>
                    <a:srcRect/>
                    <a:stretch>
                      <a:fillRect/>
                    </a:stretch>
                  </pic:blipFill>
                  <pic:spPr bwMode="auto">
                    <a:xfrm>
                      <a:off x="0" y="0"/>
                      <a:ext cx="5211786" cy="7492680"/>
                    </a:xfrm>
                    <a:prstGeom prst="rect">
                      <a:avLst/>
                    </a:prstGeom>
                    <a:noFill/>
                    <a:ln w="9525">
                      <a:noFill/>
                      <a:miter lim="800000"/>
                      <a:headEnd/>
                      <a:tailEnd/>
                    </a:ln>
                  </pic:spPr>
                </pic:pic>
              </a:graphicData>
            </a:graphic>
          </wp:inline>
        </w:drawing>
      </w:r>
    </w:p>
    <w:p w:rsidR="00B07EE1" w:rsidRPr="0039792F" w:rsidRDefault="00B07EE1" w:rsidP="00B07EE1">
      <w:pPr>
        <w:jc w:val="center"/>
        <w:rPr>
          <w:rFonts w:ascii="Times New Roman" w:hAnsi="Times New Roman"/>
          <w:b/>
          <w:sz w:val="28"/>
          <w:szCs w:val="28"/>
        </w:rPr>
      </w:pPr>
    </w:p>
    <w:p w:rsidR="008E44AB" w:rsidRPr="0039792F" w:rsidRDefault="008E44AB" w:rsidP="00B07EE1">
      <w:pPr>
        <w:jc w:val="center"/>
        <w:rPr>
          <w:rFonts w:ascii="Times New Roman" w:hAnsi="Times New Roman"/>
          <w:b/>
          <w:sz w:val="28"/>
          <w:szCs w:val="28"/>
        </w:rPr>
      </w:pPr>
    </w:p>
    <w:p w:rsidR="00B07EE1" w:rsidRPr="0039792F" w:rsidRDefault="00B07EE1" w:rsidP="00B3486F">
      <w:pPr>
        <w:rPr>
          <w:rFonts w:ascii="Times New Roman" w:hAnsi="Times New Roman"/>
          <w:b/>
          <w:sz w:val="28"/>
          <w:szCs w:val="28"/>
        </w:rPr>
      </w:pPr>
    </w:p>
    <w:p w:rsidR="00950125" w:rsidRPr="00B3486F" w:rsidRDefault="00950125" w:rsidP="00B3486F">
      <w:pPr>
        <w:spacing w:after="0" w:line="360" w:lineRule="auto"/>
        <w:jc w:val="center"/>
        <w:rPr>
          <w:rFonts w:ascii="Times New Roman" w:hAnsi="Times New Roman"/>
          <w:bCs/>
          <w:sz w:val="28"/>
          <w:szCs w:val="28"/>
        </w:rPr>
      </w:pPr>
      <w:r w:rsidRPr="00B3486F">
        <w:rPr>
          <w:rFonts w:ascii="Times New Roman" w:hAnsi="Times New Roman"/>
          <w:bCs/>
          <w:sz w:val="28"/>
          <w:szCs w:val="28"/>
        </w:rPr>
        <w:lastRenderedPageBreak/>
        <w:t>АННОТАЦИЯ</w:t>
      </w:r>
    </w:p>
    <w:p w:rsidR="00950125" w:rsidRPr="00B3486F" w:rsidRDefault="00950125" w:rsidP="00B3486F">
      <w:pPr>
        <w:spacing w:after="0" w:line="360" w:lineRule="auto"/>
        <w:jc w:val="center"/>
        <w:rPr>
          <w:rFonts w:ascii="Times New Roman" w:hAnsi="Times New Roman"/>
          <w:sz w:val="28"/>
          <w:szCs w:val="28"/>
        </w:rPr>
      </w:pPr>
      <w:r w:rsidRPr="00B3486F">
        <w:rPr>
          <w:rFonts w:ascii="Times New Roman" w:hAnsi="Times New Roman"/>
          <w:sz w:val="28"/>
          <w:szCs w:val="28"/>
        </w:rPr>
        <w:t xml:space="preserve">к рабочей программе дисциплины </w:t>
      </w:r>
    </w:p>
    <w:p w:rsidR="00950125" w:rsidRPr="00B3486F" w:rsidRDefault="00950125" w:rsidP="00B3486F">
      <w:pPr>
        <w:widowControl w:val="0"/>
        <w:autoSpaceDE w:val="0"/>
        <w:autoSpaceDN w:val="0"/>
        <w:adjustRightInd w:val="0"/>
        <w:spacing w:after="0" w:line="360" w:lineRule="auto"/>
        <w:jc w:val="center"/>
        <w:rPr>
          <w:rFonts w:ascii="Times New Roman" w:hAnsi="Times New Roman"/>
          <w:b/>
          <w:sz w:val="28"/>
          <w:szCs w:val="28"/>
        </w:rPr>
      </w:pPr>
      <w:r w:rsidRPr="00B3486F">
        <w:rPr>
          <w:rFonts w:ascii="Times New Roman" w:hAnsi="Times New Roman"/>
          <w:b/>
          <w:bCs/>
          <w:sz w:val="28"/>
          <w:szCs w:val="28"/>
        </w:rPr>
        <w:t>«</w:t>
      </w:r>
      <w:r w:rsidRPr="00B3486F">
        <w:rPr>
          <w:rFonts w:ascii="Times New Roman" w:hAnsi="Times New Roman"/>
          <w:b/>
          <w:sz w:val="28"/>
          <w:szCs w:val="28"/>
        </w:rPr>
        <w:t>Теория перевода»</w:t>
      </w:r>
    </w:p>
    <w:p w:rsidR="00950125" w:rsidRPr="00B3486F" w:rsidRDefault="00950125" w:rsidP="00B3486F">
      <w:pPr>
        <w:spacing w:after="0" w:line="360" w:lineRule="auto"/>
        <w:jc w:val="center"/>
        <w:rPr>
          <w:rFonts w:ascii="Times New Roman" w:hAnsi="Times New Roman"/>
          <w:sz w:val="28"/>
          <w:szCs w:val="28"/>
        </w:rPr>
      </w:pPr>
      <w:r w:rsidRPr="00B3486F">
        <w:rPr>
          <w:rFonts w:ascii="Times New Roman" w:hAnsi="Times New Roman"/>
          <w:sz w:val="28"/>
          <w:szCs w:val="28"/>
        </w:rPr>
        <w:t>профессиональной переподготовки</w:t>
      </w:r>
    </w:p>
    <w:p w:rsidR="00950125" w:rsidRPr="00B3486F" w:rsidRDefault="00950125" w:rsidP="00B3486F">
      <w:pPr>
        <w:spacing w:after="0" w:line="360" w:lineRule="auto"/>
        <w:jc w:val="center"/>
        <w:rPr>
          <w:rFonts w:ascii="Times New Roman" w:hAnsi="Times New Roman"/>
          <w:sz w:val="28"/>
          <w:szCs w:val="28"/>
        </w:rPr>
      </w:pPr>
      <w:r w:rsidRPr="00B3486F">
        <w:rPr>
          <w:rFonts w:ascii="Times New Roman" w:hAnsi="Times New Roman"/>
          <w:sz w:val="28"/>
          <w:szCs w:val="28"/>
        </w:rPr>
        <w:t>по направлению «Переводчик в сфере профессиональной коммуникации»</w:t>
      </w:r>
    </w:p>
    <w:p w:rsidR="00950125" w:rsidRPr="00B3486F" w:rsidRDefault="00950125" w:rsidP="00B3486F">
      <w:pPr>
        <w:spacing w:after="0" w:line="360" w:lineRule="auto"/>
        <w:jc w:val="center"/>
        <w:rPr>
          <w:rFonts w:ascii="Times New Roman" w:hAnsi="Times New Roman"/>
          <w:sz w:val="28"/>
          <w:szCs w:val="28"/>
        </w:rPr>
      </w:pP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b/>
          <w:bCs/>
          <w:sz w:val="28"/>
          <w:szCs w:val="28"/>
        </w:rPr>
        <w:t>Трудоемкость дисциплины</w:t>
      </w:r>
      <w:r w:rsidRPr="00B3486F">
        <w:rPr>
          <w:rFonts w:ascii="Times New Roman" w:hAnsi="Times New Roman"/>
          <w:sz w:val="28"/>
          <w:szCs w:val="28"/>
        </w:rPr>
        <w:t xml:space="preserve"> составляет: 2 зач. ед., 72 часа. Из них лекции составляют 20 часов, аудиторные практические занятия 10 часов, самостоятельные 42 часов.</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b/>
          <w:bCs/>
          <w:sz w:val="28"/>
          <w:szCs w:val="28"/>
        </w:rPr>
        <w:t>Виды учебной работы</w:t>
      </w:r>
      <w:r w:rsidRPr="00B3486F">
        <w:rPr>
          <w:rFonts w:ascii="Times New Roman" w:hAnsi="Times New Roman"/>
          <w:b/>
          <w:bCs/>
          <w:iCs/>
          <w:sz w:val="28"/>
          <w:szCs w:val="28"/>
        </w:rPr>
        <w:t>:</w:t>
      </w:r>
      <w:r w:rsidR="00F87462" w:rsidRPr="00B3486F">
        <w:rPr>
          <w:rFonts w:ascii="Times New Roman" w:hAnsi="Times New Roman"/>
          <w:b/>
          <w:bCs/>
          <w:iCs/>
          <w:sz w:val="28"/>
          <w:szCs w:val="28"/>
        </w:rPr>
        <w:t xml:space="preserve"> </w:t>
      </w:r>
      <w:r w:rsidRPr="00B3486F">
        <w:rPr>
          <w:rFonts w:ascii="Times New Roman" w:hAnsi="Times New Roman"/>
          <w:sz w:val="28"/>
          <w:szCs w:val="28"/>
        </w:rPr>
        <w:t>лекции, практические занятия и самостоятельная работа студентов.</w:t>
      </w:r>
    </w:p>
    <w:p w:rsidR="00950125" w:rsidRPr="00B3486F" w:rsidRDefault="00950125" w:rsidP="00B3486F">
      <w:pPr>
        <w:pStyle w:val="11"/>
        <w:spacing w:line="360" w:lineRule="auto"/>
        <w:ind w:firstLine="567"/>
        <w:jc w:val="both"/>
        <w:rPr>
          <w:rFonts w:ascii="Times New Roman" w:hAnsi="Times New Roman"/>
          <w:sz w:val="28"/>
          <w:szCs w:val="28"/>
        </w:rPr>
      </w:pPr>
      <w:r w:rsidRPr="00B3486F">
        <w:rPr>
          <w:rFonts w:ascii="Times New Roman" w:hAnsi="Times New Roman"/>
          <w:b/>
          <w:bCs/>
          <w:sz w:val="28"/>
          <w:szCs w:val="28"/>
        </w:rPr>
        <w:t>Цель дисциплины</w:t>
      </w:r>
      <w:r w:rsidRPr="00B3486F">
        <w:rPr>
          <w:rFonts w:ascii="Times New Roman" w:hAnsi="Times New Roman"/>
          <w:sz w:val="28"/>
          <w:szCs w:val="28"/>
        </w:rPr>
        <w:t xml:space="preserve"> - ознакомить студентов с задачами перевода как одного из видов профессиональной деятельности,  требующей не только соответствующей языковой подготовки, но и владения специфическими переводческими навыками.</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b/>
          <w:sz w:val="28"/>
          <w:szCs w:val="28"/>
        </w:rPr>
        <w:t>Задачи дисциплины:</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 дать студентам представление о классификации переводов, об эквивалентности и адекватности перевода;</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2. дать представление об основных моделях перевода и переводческих трансформациях, научить пользоваться ими при анализе процесса перевода и его результатов;</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3. сообщить об основных видах переводческих соответствий и научить использовать их при выборе варианта перевода;</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4. дать представление об лексических, грамматических, стилистических, а также прагматическом аспектах перевода.</w:t>
      </w:r>
    </w:p>
    <w:p w:rsidR="00950125" w:rsidRPr="00B3486F" w:rsidRDefault="00950125" w:rsidP="00B3486F">
      <w:pPr>
        <w:shd w:val="clear" w:color="auto" w:fill="FFFFFF"/>
        <w:tabs>
          <w:tab w:val="left" w:pos="917"/>
        </w:tabs>
        <w:spacing w:after="0" w:line="360" w:lineRule="auto"/>
        <w:ind w:firstLine="567"/>
        <w:jc w:val="both"/>
        <w:rPr>
          <w:rFonts w:ascii="Times New Roman" w:hAnsi="Times New Roman"/>
          <w:sz w:val="28"/>
          <w:szCs w:val="28"/>
        </w:rPr>
      </w:pPr>
      <w:r w:rsidRPr="00B3486F">
        <w:rPr>
          <w:rFonts w:ascii="Times New Roman" w:hAnsi="Times New Roman"/>
          <w:b/>
          <w:bCs/>
          <w:sz w:val="28"/>
          <w:szCs w:val="28"/>
        </w:rPr>
        <w:t xml:space="preserve">Основные дидактические единицы (разделы) дисциплины </w:t>
      </w:r>
      <w:r w:rsidRPr="00B3486F">
        <w:rPr>
          <w:rFonts w:ascii="Times New Roman" w:hAnsi="Times New Roman"/>
          <w:sz w:val="28"/>
          <w:szCs w:val="28"/>
        </w:rPr>
        <w:t>ориентированы на круг тем, связанных с направлением обучения и будущей профессией, и предполагаютвладение английским языком на уровне не ниже среднего (В1 –</w:t>
      </w:r>
      <w:r w:rsidRPr="00B3486F">
        <w:rPr>
          <w:rFonts w:ascii="Times New Roman" w:hAnsi="Times New Roman"/>
          <w:sz w:val="28"/>
          <w:szCs w:val="28"/>
          <w:lang w:val="en-US"/>
        </w:rPr>
        <w:t>Intermediate</w:t>
      </w:r>
      <w:r w:rsidRPr="00B3486F">
        <w:rPr>
          <w:rFonts w:ascii="Times New Roman" w:hAnsi="Times New Roman"/>
          <w:sz w:val="28"/>
          <w:szCs w:val="28"/>
        </w:rPr>
        <w:t>) по Общеевропейской классификации уровней языковой компетенции.</w:t>
      </w:r>
    </w:p>
    <w:p w:rsidR="00950125" w:rsidRPr="00B3486F" w:rsidRDefault="00950125" w:rsidP="00B3486F">
      <w:pPr>
        <w:spacing w:after="0" w:line="360" w:lineRule="auto"/>
        <w:ind w:firstLine="567"/>
        <w:jc w:val="both"/>
        <w:rPr>
          <w:rFonts w:ascii="Times New Roman" w:hAnsi="Times New Roman"/>
          <w:bCs/>
          <w:sz w:val="28"/>
          <w:szCs w:val="28"/>
        </w:rPr>
      </w:pPr>
      <w:r w:rsidRPr="00B3486F">
        <w:rPr>
          <w:rFonts w:ascii="Times New Roman" w:hAnsi="Times New Roman"/>
          <w:b/>
          <w:bCs/>
          <w:sz w:val="28"/>
          <w:szCs w:val="28"/>
        </w:rPr>
        <w:lastRenderedPageBreak/>
        <w:t xml:space="preserve">Место дисциплины в структуре </w:t>
      </w:r>
      <w:r w:rsidRPr="00B3486F">
        <w:rPr>
          <w:rFonts w:ascii="Times New Roman" w:hAnsi="Times New Roman"/>
          <w:bCs/>
          <w:sz w:val="28"/>
          <w:szCs w:val="28"/>
        </w:rPr>
        <w:t xml:space="preserve">образовательной программы «Переводчик в сфере профессиональной коммуникации»: </w:t>
      </w:r>
      <w:r w:rsidR="00F3027F" w:rsidRPr="00B3486F">
        <w:rPr>
          <w:rFonts w:ascii="Times New Roman" w:hAnsi="Times New Roman"/>
          <w:bCs/>
          <w:sz w:val="28"/>
          <w:szCs w:val="28"/>
        </w:rPr>
        <w:t xml:space="preserve">дисциплина </w:t>
      </w:r>
      <w:r w:rsidR="00F87462" w:rsidRPr="00B3486F">
        <w:rPr>
          <w:rFonts w:ascii="Times New Roman" w:hAnsi="Times New Roman"/>
          <w:bCs/>
          <w:sz w:val="28"/>
          <w:szCs w:val="28"/>
        </w:rPr>
        <w:t>«</w:t>
      </w:r>
      <w:r w:rsidR="00F87462" w:rsidRPr="00B3486F">
        <w:rPr>
          <w:rFonts w:ascii="Times New Roman" w:hAnsi="Times New Roman"/>
          <w:sz w:val="28"/>
          <w:szCs w:val="28"/>
        </w:rPr>
        <w:t>Теория перевода»</w:t>
      </w:r>
      <w:r w:rsidR="00F87462" w:rsidRPr="00B3486F">
        <w:rPr>
          <w:rFonts w:ascii="Times New Roman" w:hAnsi="Times New Roman"/>
          <w:bCs/>
          <w:sz w:val="28"/>
          <w:szCs w:val="28"/>
        </w:rPr>
        <w:t xml:space="preserve"> входит в вариативную часть ОП</w:t>
      </w:r>
      <w:r w:rsidR="00F3027F" w:rsidRPr="00B3486F">
        <w:rPr>
          <w:rFonts w:ascii="Times New Roman" w:hAnsi="Times New Roman"/>
          <w:bCs/>
          <w:sz w:val="28"/>
          <w:szCs w:val="28"/>
        </w:rPr>
        <w:t xml:space="preserve"> </w:t>
      </w:r>
      <w:r w:rsidRPr="00B3486F">
        <w:rPr>
          <w:rFonts w:ascii="Times New Roman" w:hAnsi="Times New Roman"/>
          <w:bCs/>
          <w:sz w:val="28"/>
          <w:szCs w:val="28"/>
        </w:rPr>
        <w:t>и является обязательной для изучения.</w:t>
      </w:r>
    </w:p>
    <w:p w:rsidR="00950125" w:rsidRPr="00B3486F" w:rsidRDefault="00950125" w:rsidP="00B3486F">
      <w:pPr>
        <w:spacing w:after="0" w:line="360" w:lineRule="auto"/>
        <w:ind w:firstLine="567"/>
        <w:jc w:val="both"/>
        <w:rPr>
          <w:rFonts w:ascii="Times New Roman" w:hAnsi="Times New Roman"/>
          <w:spacing w:val="-2"/>
          <w:sz w:val="28"/>
          <w:szCs w:val="28"/>
        </w:rPr>
      </w:pPr>
      <w:r w:rsidRPr="00B3486F">
        <w:rPr>
          <w:rFonts w:ascii="Times New Roman" w:hAnsi="Times New Roman"/>
          <w:b/>
          <w:bCs/>
          <w:spacing w:val="-2"/>
          <w:sz w:val="28"/>
          <w:szCs w:val="28"/>
        </w:rPr>
        <w:t xml:space="preserve">Базируется </w:t>
      </w:r>
      <w:r w:rsidRPr="00B3486F">
        <w:rPr>
          <w:rFonts w:ascii="Times New Roman" w:hAnsi="Times New Roman"/>
          <w:spacing w:val="-2"/>
          <w:sz w:val="28"/>
          <w:szCs w:val="28"/>
        </w:rPr>
        <w:t xml:space="preserve">на </w:t>
      </w:r>
      <w:r w:rsidRPr="00B3486F">
        <w:rPr>
          <w:rFonts w:ascii="Times New Roman" w:hAnsi="Times New Roman"/>
          <w:spacing w:val="2"/>
          <w:sz w:val="28"/>
          <w:szCs w:val="28"/>
        </w:rPr>
        <w:t xml:space="preserve">общепрофессиональных компетенциях, определенных образовательной программой </w:t>
      </w:r>
      <w:r w:rsidRPr="00B3486F">
        <w:rPr>
          <w:rFonts w:ascii="Times New Roman" w:hAnsi="Times New Roman"/>
          <w:bCs/>
          <w:sz w:val="28"/>
          <w:szCs w:val="28"/>
        </w:rPr>
        <w:t>«Переводчик в сфере профессиональной коммуникации»</w:t>
      </w:r>
      <w:r w:rsidRPr="00B3486F">
        <w:rPr>
          <w:rFonts w:ascii="Times New Roman" w:hAnsi="Times New Roman"/>
          <w:spacing w:val="2"/>
          <w:sz w:val="28"/>
          <w:szCs w:val="28"/>
        </w:rPr>
        <w:t>. Данная дисциплина изучается в 3 семестре</w:t>
      </w:r>
      <w:r w:rsidRPr="00B3486F">
        <w:rPr>
          <w:rFonts w:ascii="Times New Roman" w:hAnsi="Times New Roman"/>
          <w:spacing w:val="-2"/>
          <w:sz w:val="28"/>
          <w:szCs w:val="28"/>
        </w:rPr>
        <w:t>.</w:t>
      </w:r>
    </w:p>
    <w:p w:rsidR="00950125" w:rsidRPr="00B3486F" w:rsidRDefault="00950125" w:rsidP="00B3486F">
      <w:pPr>
        <w:spacing w:after="0" w:line="360" w:lineRule="auto"/>
        <w:ind w:firstLine="567"/>
        <w:jc w:val="both"/>
        <w:rPr>
          <w:rFonts w:ascii="Times New Roman" w:hAnsi="Times New Roman"/>
          <w:b/>
          <w:bCs/>
          <w:sz w:val="28"/>
          <w:szCs w:val="28"/>
        </w:rPr>
      </w:pPr>
      <w:r w:rsidRPr="00B3486F">
        <w:rPr>
          <w:rFonts w:ascii="Times New Roman" w:hAnsi="Times New Roman"/>
          <w:b/>
          <w:bCs/>
          <w:sz w:val="28"/>
          <w:szCs w:val="28"/>
        </w:rPr>
        <w:t>Процесс изучения дисциплины направлен на формирование следующих компетенций:</w:t>
      </w:r>
    </w:p>
    <w:p w:rsidR="00950125" w:rsidRPr="00B3486F" w:rsidRDefault="00950125" w:rsidP="00B3486F">
      <w:pPr>
        <w:spacing w:after="0" w:line="360" w:lineRule="auto"/>
        <w:ind w:firstLine="567"/>
        <w:jc w:val="both"/>
        <w:rPr>
          <w:rFonts w:ascii="Times New Roman" w:hAnsi="Times New Roman"/>
          <w:sz w:val="28"/>
          <w:szCs w:val="28"/>
        </w:rPr>
      </w:pPr>
      <w:r w:rsidRPr="00B3486F">
        <w:rPr>
          <w:rFonts w:ascii="Times New Roman" w:hAnsi="Times New Roman"/>
          <w:b/>
          <w:sz w:val="28"/>
          <w:szCs w:val="28"/>
        </w:rPr>
        <w:t>ПК-7</w:t>
      </w:r>
      <w:r w:rsidRPr="00B3486F">
        <w:rPr>
          <w:rFonts w:ascii="Times New Roman" w:hAnsi="Times New Roman"/>
          <w:sz w:val="28"/>
          <w:szCs w:val="28"/>
        </w:rPr>
        <w:t xml:space="preserve"> Владение методикой предпереводческого анализа текста, способствующей точному восприятию исходного высказывания.</w:t>
      </w:r>
    </w:p>
    <w:p w:rsidR="00B07EE1" w:rsidRPr="00B3486F" w:rsidRDefault="00950125" w:rsidP="00B3486F">
      <w:pPr>
        <w:spacing w:after="0" w:line="360" w:lineRule="auto"/>
        <w:ind w:firstLine="567"/>
        <w:rPr>
          <w:rFonts w:ascii="Times New Roman" w:hAnsi="Times New Roman"/>
          <w:b/>
          <w:sz w:val="28"/>
          <w:szCs w:val="28"/>
        </w:rPr>
      </w:pPr>
      <w:r w:rsidRPr="00B3486F">
        <w:rPr>
          <w:rFonts w:ascii="Times New Roman" w:hAnsi="Times New Roman"/>
          <w:b/>
          <w:bCs/>
          <w:sz w:val="28"/>
          <w:szCs w:val="28"/>
        </w:rPr>
        <w:t xml:space="preserve">Промежуточная аттестация – </w:t>
      </w:r>
      <w:r w:rsidRPr="00B3486F">
        <w:rPr>
          <w:rFonts w:ascii="Times New Roman" w:hAnsi="Times New Roman"/>
          <w:sz w:val="28"/>
          <w:szCs w:val="28"/>
        </w:rPr>
        <w:t>экзамен.</w:t>
      </w: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950125" w:rsidRPr="0039792F" w:rsidRDefault="00950125" w:rsidP="00B07EE1">
      <w:pPr>
        <w:jc w:val="center"/>
        <w:rPr>
          <w:rFonts w:ascii="Times New Roman" w:hAnsi="Times New Roman"/>
          <w:b/>
          <w:sz w:val="28"/>
          <w:szCs w:val="28"/>
        </w:rPr>
      </w:pPr>
    </w:p>
    <w:p w:rsidR="00950125" w:rsidRDefault="00950125"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Default="00B3486F" w:rsidP="00B07EE1">
      <w:pPr>
        <w:jc w:val="center"/>
        <w:rPr>
          <w:rFonts w:ascii="Times New Roman" w:hAnsi="Times New Roman"/>
          <w:b/>
          <w:sz w:val="28"/>
          <w:szCs w:val="28"/>
        </w:rPr>
      </w:pPr>
    </w:p>
    <w:p w:rsidR="00B3486F" w:rsidRPr="0039792F" w:rsidRDefault="00B3486F"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950125" w:rsidRPr="0039792F" w:rsidRDefault="00950125" w:rsidP="00B07EE1">
      <w:pPr>
        <w:jc w:val="center"/>
        <w:rPr>
          <w:rFonts w:ascii="Times New Roman" w:hAnsi="Times New Roman"/>
          <w:b/>
          <w:sz w:val="28"/>
          <w:szCs w:val="28"/>
        </w:rPr>
      </w:pPr>
    </w:p>
    <w:p w:rsidR="00D43BF2" w:rsidRPr="00B3486F" w:rsidRDefault="00D43BF2" w:rsidP="00D43BF2">
      <w:pPr>
        <w:spacing w:after="0" w:line="360" w:lineRule="auto"/>
        <w:jc w:val="center"/>
        <w:rPr>
          <w:rFonts w:ascii="Times New Roman" w:hAnsi="Times New Roman"/>
          <w:b/>
          <w:sz w:val="28"/>
          <w:szCs w:val="28"/>
        </w:rPr>
      </w:pPr>
      <w:r w:rsidRPr="00B3486F">
        <w:rPr>
          <w:rFonts w:ascii="Times New Roman" w:hAnsi="Times New Roman"/>
          <w:b/>
          <w:sz w:val="28"/>
          <w:szCs w:val="28"/>
        </w:rPr>
        <w:lastRenderedPageBreak/>
        <w:t>СОДЕРЖАНИЕ</w:t>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 xml:space="preserve">1. Цели и задачи 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 xml:space="preserve">3. Компетенции, формируемы в результате освоения дисциплины   </w:t>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 xml:space="preserve">4. Структура и содержание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 xml:space="preserve">5. Образовательные технологии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 xml:space="preserve">6. Оценочные средства для текущего </w:t>
      </w:r>
      <w:r w:rsidR="00424EF5" w:rsidRPr="0039792F">
        <w:rPr>
          <w:rFonts w:ascii="Times New Roman" w:hAnsi="Times New Roman"/>
          <w:sz w:val="28"/>
          <w:szCs w:val="28"/>
        </w:rPr>
        <w:t>контроля успеваемости, промежуточной аттестации по итогам освоения дисциплины</w:t>
      </w:r>
      <w:r w:rsidR="00424EF5" w:rsidRPr="0039792F">
        <w:rPr>
          <w:rFonts w:ascii="Times New Roman" w:hAnsi="Times New Roman"/>
          <w:sz w:val="28"/>
          <w:szCs w:val="28"/>
        </w:rPr>
        <w:tab/>
      </w:r>
      <w:r w:rsidR="00424EF5" w:rsidRPr="0039792F">
        <w:rPr>
          <w:rFonts w:ascii="Times New Roman" w:hAnsi="Times New Roman"/>
          <w:sz w:val="28"/>
          <w:szCs w:val="28"/>
        </w:rPr>
        <w:tab/>
      </w:r>
      <w:r w:rsidR="00424EF5"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744FD6" w:rsidRPr="0039792F" w:rsidRDefault="00D43BF2" w:rsidP="00744FD6">
      <w:pPr>
        <w:spacing w:after="0" w:line="360" w:lineRule="auto"/>
        <w:rPr>
          <w:rFonts w:ascii="Times New Roman" w:hAnsi="Times New Roman"/>
          <w:sz w:val="28"/>
          <w:szCs w:val="28"/>
        </w:rPr>
      </w:pPr>
      <w:r w:rsidRPr="0039792F">
        <w:rPr>
          <w:rFonts w:ascii="Times New Roman" w:hAnsi="Times New Roman"/>
          <w:sz w:val="28"/>
          <w:szCs w:val="28"/>
        </w:rPr>
        <w:t>7. Учебно-методическое и информационное обеспечение дисциплины</w:t>
      </w:r>
      <w:r w:rsidR="00744FD6" w:rsidRPr="0039792F">
        <w:rPr>
          <w:rFonts w:ascii="Times New Roman" w:hAnsi="Times New Roman"/>
          <w:sz w:val="28"/>
          <w:szCs w:val="28"/>
        </w:rPr>
        <w:tab/>
      </w:r>
    </w:p>
    <w:p w:rsidR="00744FD6" w:rsidRPr="0039792F" w:rsidRDefault="00D43BF2" w:rsidP="00744FD6">
      <w:pPr>
        <w:spacing w:after="0" w:line="360" w:lineRule="auto"/>
        <w:rPr>
          <w:rFonts w:ascii="Times New Roman" w:hAnsi="Times New Roman"/>
          <w:sz w:val="28"/>
          <w:szCs w:val="28"/>
        </w:rPr>
      </w:pPr>
      <w:r w:rsidRPr="0039792F">
        <w:rPr>
          <w:rFonts w:ascii="Times New Roman" w:hAnsi="Times New Roman"/>
          <w:sz w:val="28"/>
          <w:szCs w:val="28"/>
        </w:rPr>
        <w:t>8.</w:t>
      </w:r>
      <w:r w:rsidR="00744FD6" w:rsidRPr="0039792F">
        <w:rPr>
          <w:rFonts w:ascii="Times New Roman" w:hAnsi="Times New Roman"/>
          <w:sz w:val="28"/>
          <w:szCs w:val="28"/>
        </w:rPr>
        <w:t xml:space="preserve"> Материально-техническое обеспечение дисциплины  </w:t>
      </w:r>
    </w:p>
    <w:p w:rsidR="00D43BF2" w:rsidRPr="0039792F" w:rsidRDefault="00744FD6" w:rsidP="00D43BF2">
      <w:pPr>
        <w:spacing w:after="0" w:line="360" w:lineRule="auto"/>
        <w:jc w:val="both"/>
        <w:rPr>
          <w:rFonts w:ascii="Times New Roman" w:hAnsi="Times New Roman"/>
          <w:sz w:val="28"/>
          <w:szCs w:val="28"/>
        </w:rPr>
      </w:pPr>
      <w:r w:rsidRPr="0039792F">
        <w:rPr>
          <w:rFonts w:ascii="Times New Roman" w:hAnsi="Times New Roman"/>
          <w:sz w:val="28"/>
          <w:szCs w:val="28"/>
        </w:rPr>
        <w:t>9. Фонд оценочных средств</w:t>
      </w:r>
      <w:r w:rsidR="00D43BF2" w:rsidRPr="0039792F">
        <w:rPr>
          <w:rFonts w:ascii="Times New Roman" w:hAnsi="Times New Roman"/>
          <w:sz w:val="28"/>
          <w:szCs w:val="28"/>
        </w:rPr>
        <w:tab/>
      </w:r>
      <w:r w:rsidR="00D43BF2" w:rsidRPr="0039792F">
        <w:rPr>
          <w:rFonts w:ascii="Times New Roman" w:hAnsi="Times New Roman"/>
          <w:sz w:val="28"/>
          <w:szCs w:val="28"/>
        </w:rPr>
        <w:tab/>
      </w:r>
      <w:r w:rsidR="00D43BF2" w:rsidRPr="0039792F">
        <w:rPr>
          <w:rFonts w:ascii="Times New Roman" w:hAnsi="Times New Roman"/>
          <w:sz w:val="28"/>
          <w:szCs w:val="28"/>
        </w:rPr>
        <w:tab/>
      </w:r>
      <w:r w:rsidR="00D43BF2"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43BF2" w:rsidRPr="0039792F" w:rsidRDefault="00D43BF2"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744FD6" w:rsidRPr="0039792F" w:rsidRDefault="00744FD6" w:rsidP="00D43BF2">
      <w:pPr>
        <w:spacing w:after="0" w:line="360" w:lineRule="auto"/>
        <w:jc w:val="both"/>
        <w:rPr>
          <w:rFonts w:ascii="Times New Roman" w:hAnsi="Times New Roman"/>
          <w:sz w:val="28"/>
          <w:szCs w:val="28"/>
        </w:rPr>
      </w:pPr>
    </w:p>
    <w:p w:rsidR="00D43BF2" w:rsidRPr="0039792F" w:rsidRDefault="00D43BF2" w:rsidP="00D43BF2">
      <w:pPr>
        <w:spacing w:after="0" w:line="360" w:lineRule="auto"/>
        <w:jc w:val="both"/>
        <w:rPr>
          <w:rFonts w:ascii="Times New Roman" w:hAnsi="Times New Roman"/>
          <w:sz w:val="28"/>
          <w:szCs w:val="28"/>
        </w:rPr>
      </w:pPr>
    </w:p>
    <w:p w:rsidR="00D43BF2" w:rsidRPr="0039792F" w:rsidRDefault="00D43BF2" w:rsidP="00D43BF2">
      <w:pPr>
        <w:spacing w:after="0" w:line="360" w:lineRule="auto"/>
        <w:jc w:val="both"/>
        <w:rPr>
          <w:rFonts w:ascii="Times New Roman" w:hAnsi="Times New Roman"/>
          <w:sz w:val="28"/>
          <w:szCs w:val="28"/>
        </w:rPr>
      </w:pPr>
    </w:p>
    <w:p w:rsidR="00D43BF2" w:rsidRPr="0039792F" w:rsidRDefault="00D43BF2" w:rsidP="00D43BF2">
      <w:pPr>
        <w:spacing w:after="0" w:line="360" w:lineRule="auto"/>
        <w:jc w:val="both"/>
        <w:rPr>
          <w:rFonts w:ascii="Times New Roman" w:hAnsi="Times New Roman"/>
          <w:b/>
          <w:sz w:val="28"/>
          <w:szCs w:val="28"/>
        </w:rPr>
      </w:pPr>
    </w:p>
    <w:p w:rsidR="00D43BF2" w:rsidRPr="0039792F" w:rsidRDefault="00D43BF2" w:rsidP="00D43BF2">
      <w:pPr>
        <w:spacing w:after="0" w:line="360" w:lineRule="auto"/>
        <w:jc w:val="both"/>
        <w:rPr>
          <w:rFonts w:ascii="Times New Roman" w:hAnsi="Times New Roman"/>
          <w:b/>
          <w:sz w:val="28"/>
          <w:szCs w:val="28"/>
        </w:rPr>
      </w:pPr>
    </w:p>
    <w:p w:rsidR="00D43BF2" w:rsidRPr="0039792F" w:rsidRDefault="00D43BF2" w:rsidP="00D43BF2">
      <w:pPr>
        <w:spacing w:after="0" w:line="360" w:lineRule="auto"/>
        <w:jc w:val="both"/>
        <w:rPr>
          <w:rFonts w:ascii="Times New Roman" w:hAnsi="Times New Roman"/>
          <w:b/>
          <w:sz w:val="28"/>
          <w:szCs w:val="28"/>
        </w:rPr>
      </w:pP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rPr>
        <w:lastRenderedPageBreak/>
        <w:t xml:space="preserve">1. </w:t>
      </w:r>
      <w:r w:rsidR="00B3486F">
        <w:rPr>
          <w:rFonts w:ascii="Times New Roman" w:hAnsi="Times New Roman"/>
          <w:b/>
          <w:sz w:val="28"/>
          <w:szCs w:val="28"/>
        </w:rPr>
        <w:t>Ц</w:t>
      </w:r>
      <w:r w:rsidR="00B3486F" w:rsidRPr="00B3486F">
        <w:rPr>
          <w:rFonts w:ascii="Times New Roman" w:hAnsi="Times New Roman"/>
          <w:b/>
          <w:sz w:val="28"/>
          <w:szCs w:val="28"/>
        </w:rPr>
        <w:t>ели и задачи освоения дисциплины</w:t>
      </w:r>
    </w:p>
    <w:p w:rsidR="00D43BF2" w:rsidRPr="00B3486F" w:rsidRDefault="00D43BF2" w:rsidP="00B3486F">
      <w:pPr>
        <w:spacing w:after="0" w:line="360" w:lineRule="auto"/>
        <w:ind w:firstLine="540"/>
        <w:jc w:val="both"/>
        <w:rPr>
          <w:rFonts w:ascii="Times New Roman" w:hAnsi="Times New Roman"/>
          <w:sz w:val="28"/>
          <w:szCs w:val="28"/>
        </w:rPr>
      </w:pPr>
      <w:r w:rsidRPr="00B3486F">
        <w:rPr>
          <w:rFonts w:ascii="Times New Roman" w:hAnsi="Times New Roman"/>
          <w:sz w:val="28"/>
          <w:szCs w:val="28"/>
        </w:rPr>
        <w:t>Преподавание курса «Теория перевода» направлено на достижение цели ознакомить студентов с задачами перевода как одного из видов профессиональной деятельности,  требующей не только соответствующей языковой подготовки, но и владения специфическими переводческими навыками. В связи с этим выделяются следующие задачи:</w:t>
      </w:r>
    </w:p>
    <w:p w:rsidR="00D43BF2" w:rsidRPr="00B3486F" w:rsidRDefault="00D43BF2" w:rsidP="00B3486F">
      <w:pPr>
        <w:spacing w:after="0" w:line="360" w:lineRule="auto"/>
        <w:ind w:firstLine="540"/>
        <w:jc w:val="both"/>
        <w:rPr>
          <w:rFonts w:ascii="Times New Roman" w:hAnsi="Times New Roman"/>
          <w:sz w:val="28"/>
          <w:szCs w:val="28"/>
        </w:rPr>
      </w:pPr>
      <w:r w:rsidRPr="00B3486F">
        <w:rPr>
          <w:rFonts w:ascii="Times New Roman" w:hAnsi="Times New Roman"/>
          <w:sz w:val="28"/>
          <w:szCs w:val="28"/>
        </w:rPr>
        <w:t>1. дать студентам представление о классификации переводов, об эквивалентности и адекватности перевода</w:t>
      </w:r>
    </w:p>
    <w:p w:rsidR="00D43BF2" w:rsidRPr="00B3486F" w:rsidRDefault="00D43BF2" w:rsidP="00B3486F">
      <w:pPr>
        <w:spacing w:after="0" w:line="360" w:lineRule="auto"/>
        <w:ind w:firstLine="540"/>
        <w:jc w:val="both"/>
        <w:rPr>
          <w:rFonts w:ascii="Times New Roman" w:hAnsi="Times New Roman"/>
          <w:sz w:val="28"/>
          <w:szCs w:val="28"/>
        </w:rPr>
      </w:pPr>
      <w:r w:rsidRPr="00B3486F">
        <w:rPr>
          <w:rFonts w:ascii="Times New Roman" w:hAnsi="Times New Roman"/>
          <w:sz w:val="28"/>
          <w:szCs w:val="28"/>
        </w:rPr>
        <w:t>2. дать представление об основных моделях перевода и переводческих трансформациях, научить пользоваться ими при анализе процесса перевода и его результатов</w:t>
      </w:r>
    </w:p>
    <w:p w:rsidR="00D43BF2" w:rsidRPr="00B3486F" w:rsidRDefault="00D43BF2" w:rsidP="00B3486F">
      <w:pPr>
        <w:spacing w:after="0" w:line="360" w:lineRule="auto"/>
        <w:ind w:firstLine="540"/>
        <w:jc w:val="both"/>
        <w:rPr>
          <w:rFonts w:ascii="Times New Roman" w:hAnsi="Times New Roman"/>
          <w:sz w:val="28"/>
          <w:szCs w:val="28"/>
        </w:rPr>
      </w:pPr>
      <w:r w:rsidRPr="00B3486F">
        <w:rPr>
          <w:rFonts w:ascii="Times New Roman" w:hAnsi="Times New Roman"/>
          <w:sz w:val="28"/>
          <w:szCs w:val="28"/>
        </w:rPr>
        <w:t>3. сообщить об основных видах переводческих соответствий и научить использовать их при выборе варианта перевода</w:t>
      </w:r>
    </w:p>
    <w:p w:rsidR="00D43BF2" w:rsidRPr="00B3486F" w:rsidRDefault="00D43BF2" w:rsidP="00B3486F">
      <w:pPr>
        <w:spacing w:after="0" w:line="360" w:lineRule="auto"/>
        <w:ind w:firstLine="540"/>
        <w:jc w:val="both"/>
        <w:rPr>
          <w:rFonts w:ascii="Times New Roman" w:hAnsi="Times New Roman"/>
          <w:sz w:val="28"/>
          <w:szCs w:val="28"/>
        </w:rPr>
      </w:pPr>
      <w:r w:rsidRPr="00B3486F">
        <w:rPr>
          <w:rFonts w:ascii="Times New Roman" w:hAnsi="Times New Roman"/>
          <w:sz w:val="28"/>
          <w:szCs w:val="28"/>
        </w:rPr>
        <w:t>4. дать представление об лексических, грамматических, стилистических, а также прагматическом аспектах перевода.</w:t>
      </w:r>
    </w:p>
    <w:p w:rsidR="004323DB" w:rsidRPr="00B3486F" w:rsidRDefault="00D43BF2" w:rsidP="00B3486F">
      <w:pPr>
        <w:pStyle w:val="af5"/>
        <w:spacing w:after="0" w:line="360" w:lineRule="auto"/>
        <w:ind w:left="0"/>
        <w:jc w:val="both"/>
        <w:rPr>
          <w:rFonts w:ascii="Times New Roman" w:hAnsi="Times New Roman"/>
          <w:b/>
          <w:sz w:val="28"/>
          <w:szCs w:val="28"/>
        </w:rPr>
      </w:pPr>
      <w:r w:rsidRPr="00B3486F">
        <w:rPr>
          <w:rFonts w:ascii="Times New Roman" w:hAnsi="Times New Roman"/>
          <w:b/>
          <w:sz w:val="28"/>
          <w:szCs w:val="28"/>
        </w:rPr>
        <w:t>В результате изучения курса обучаемые должны</w:t>
      </w:r>
    </w:p>
    <w:p w:rsidR="00D43BF2" w:rsidRPr="00B3486F" w:rsidRDefault="00D43BF2" w:rsidP="00B3486F">
      <w:pPr>
        <w:pStyle w:val="af5"/>
        <w:spacing w:after="0" w:line="360" w:lineRule="auto"/>
        <w:ind w:left="0"/>
        <w:jc w:val="both"/>
        <w:rPr>
          <w:rFonts w:ascii="Times New Roman" w:hAnsi="Times New Roman"/>
          <w:b/>
          <w:sz w:val="28"/>
          <w:szCs w:val="28"/>
        </w:rPr>
      </w:pPr>
      <w:r w:rsidRPr="00B3486F">
        <w:rPr>
          <w:rFonts w:ascii="Times New Roman" w:hAnsi="Times New Roman"/>
          <w:b/>
          <w:sz w:val="28"/>
          <w:szCs w:val="28"/>
        </w:rPr>
        <w:t>знать:</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задачи и роль перевода, межъязыкового и межкультурного посредничества, иметь представление об основных этапах истории перевода, о различных переводческих школах и особенностях переводческой деятельности в современных условиях;</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классификацию видов перевода и других форм языкового посредничества, иметь  представление об основных моделях перевода, понимать требования, предъявляемые к переводчику во всех сферах профессиональной деятельности;</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критерии эквивалентности адекватности перевода и применять их на практике; определять степень и уровень эквивалентности перевода при его сопоставлении с оригиналом;</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lastRenderedPageBreak/>
        <w:t>переводческую этику, права и обязанности переводчика, требования протокола, правила организации и проведения различных мероприятий с использованием перевода.</w:t>
      </w:r>
    </w:p>
    <w:p w:rsidR="00D43BF2" w:rsidRPr="00B3486F" w:rsidRDefault="00D43BF2" w:rsidP="00B3486F">
      <w:pPr>
        <w:pStyle w:val="25"/>
        <w:tabs>
          <w:tab w:val="clear" w:pos="360"/>
        </w:tabs>
        <w:spacing w:line="360" w:lineRule="auto"/>
        <w:jc w:val="both"/>
        <w:rPr>
          <w:rFonts w:ascii="Times New Roman" w:hAnsi="Times New Roman" w:cs="Times New Roman"/>
          <w:b/>
          <w:sz w:val="28"/>
        </w:rPr>
      </w:pPr>
      <w:r w:rsidRPr="00B3486F">
        <w:rPr>
          <w:rFonts w:ascii="Times New Roman" w:hAnsi="Times New Roman" w:cs="Times New Roman"/>
          <w:b/>
          <w:sz w:val="28"/>
        </w:rPr>
        <w:t>уметь:</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проводить предпереводческий анализ исходного текста, анализировать его поверхностную и глубинную смысловую структуру, выявлять в полном объеме содержащуюся в тексте информацию, которая подлежит передаче при переводе;</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вырабатывать целостную стратегию перевода текста, исходя из его смыслового наполнения, функционально-стилевой характеристики, жанровой принадлежности, с учетом коммуникативного задания и цели перевода, адресата сообщения и других экстралингвистических факторов;</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осуществлять высококачественный письменный и устный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w:t>
      </w:r>
    </w:p>
    <w:p w:rsidR="004323DB" w:rsidRPr="00B3486F" w:rsidRDefault="00D43BF2" w:rsidP="00B3486F">
      <w:pPr>
        <w:pStyle w:val="25"/>
        <w:tabs>
          <w:tab w:val="clear" w:pos="643"/>
        </w:tabs>
        <w:spacing w:line="360" w:lineRule="auto"/>
        <w:ind w:hanging="360"/>
        <w:jc w:val="both"/>
        <w:rPr>
          <w:rFonts w:ascii="Times New Roman" w:hAnsi="Times New Roman" w:cs="Times New Roman"/>
          <w:b/>
          <w:sz w:val="28"/>
        </w:rPr>
      </w:pPr>
      <w:r w:rsidRPr="00B3486F">
        <w:rPr>
          <w:rFonts w:ascii="Times New Roman" w:hAnsi="Times New Roman" w:cs="Times New Roman"/>
          <w:b/>
          <w:sz w:val="28"/>
        </w:rPr>
        <w:t>владеть</w:t>
      </w:r>
      <w:r w:rsidR="004323DB" w:rsidRPr="00B3486F">
        <w:rPr>
          <w:rFonts w:ascii="Times New Roman" w:hAnsi="Times New Roman" w:cs="Times New Roman"/>
          <w:b/>
          <w:sz w:val="28"/>
        </w:rPr>
        <w:t>:</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техникой перевода;</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профессионально пользоваться толковыми, двуязычными, специальными словарями, справочниками, банками данных и другими источниками информации, уметь использовать их в своем переводческом самообразовании;</w:t>
      </w:r>
    </w:p>
    <w:p w:rsidR="00D43BF2" w:rsidRPr="00B3486F" w:rsidRDefault="00D43BF2" w:rsidP="00B3486F">
      <w:pPr>
        <w:pStyle w:val="25"/>
        <w:tabs>
          <w:tab w:val="clear" w:pos="643"/>
        </w:tabs>
        <w:spacing w:line="360" w:lineRule="auto"/>
        <w:ind w:hanging="360"/>
        <w:jc w:val="both"/>
        <w:rPr>
          <w:rFonts w:ascii="Times New Roman" w:hAnsi="Times New Roman" w:cs="Times New Roman"/>
          <w:sz w:val="28"/>
        </w:rPr>
      </w:pPr>
      <w:r w:rsidRPr="00B3486F">
        <w:rPr>
          <w:rFonts w:ascii="Times New Roman" w:hAnsi="Times New Roman" w:cs="Times New Roman"/>
          <w:sz w:val="28"/>
        </w:rPr>
        <w:t>владеть техникой переводческой записи (скорописи) для осуществления последовательности перевода.</w:t>
      </w: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rPr>
        <w:t>2. </w:t>
      </w:r>
      <w:r w:rsidR="00B3486F">
        <w:rPr>
          <w:rFonts w:ascii="Times New Roman" w:hAnsi="Times New Roman"/>
          <w:b/>
          <w:sz w:val="28"/>
          <w:szCs w:val="28"/>
        </w:rPr>
        <w:t>М</w:t>
      </w:r>
      <w:r w:rsidR="00B3486F" w:rsidRPr="00B3486F">
        <w:rPr>
          <w:rFonts w:ascii="Times New Roman" w:hAnsi="Times New Roman"/>
          <w:b/>
          <w:sz w:val="28"/>
          <w:szCs w:val="28"/>
        </w:rPr>
        <w:t xml:space="preserve">есто дисциплины в структуре </w:t>
      </w:r>
      <w:r w:rsidRPr="00B3486F">
        <w:rPr>
          <w:rFonts w:ascii="Times New Roman" w:hAnsi="Times New Roman"/>
          <w:b/>
          <w:sz w:val="28"/>
          <w:szCs w:val="28"/>
        </w:rPr>
        <w:t>ОП</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Дисциплина « Теория перевода» относится к бл</w:t>
      </w:r>
      <w:r w:rsidR="00F3027F" w:rsidRPr="00B3486F">
        <w:rPr>
          <w:rFonts w:ascii="Times New Roman" w:hAnsi="Times New Roman"/>
          <w:sz w:val="28"/>
          <w:szCs w:val="28"/>
        </w:rPr>
        <w:t>оку СД</w:t>
      </w:r>
      <w:r w:rsidRPr="00B3486F">
        <w:rPr>
          <w:rFonts w:ascii="Times New Roman" w:hAnsi="Times New Roman"/>
          <w:sz w:val="28"/>
          <w:szCs w:val="28"/>
        </w:rPr>
        <w:t xml:space="preserve"> программы профессиональной переподготовки по направлению «Переводчик в сфере профессиональной коммуникации» и является обязательной для изучения.</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Дисциплина базируется на всех разделах языкознания: фонетика, лексикология, грамматика. Знания, полученные по освоении дисциплины, </w:t>
      </w:r>
      <w:r w:rsidRPr="00B3486F">
        <w:rPr>
          <w:rFonts w:ascii="Times New Roman" w:hAnsi="Times New Roman"/>
          <w:sz w:val="28"/>
          <w:szCs w:val="28"/>
        </w:rPr>
        <w:lastRenderedPageBreak/>
        <w:t xml:space="preserve">необходимы для последующего изучения зарубежного опыта в определенной (профилирующей) области науки и техники, а также для осуществления   деловых и повседневных контактов на уровне </w:t>
      </w:r>
      <w:r w:rsidRPr="00B3486F">
        <w:rPr>
          <w:rFonts w:ascii="Times New Roman" w:hAnsi="Times New Roman"/>
          <w:sz w:val="28"/>
          <w:szCs w:val="28"/>
          <w:lang w:val="en-US"/>
        </w:rPr>
        <w:t>B</w:t>
      </w:r>
      <w:r w:rsidRPr="00B3486F">
        <w:rPr>
          <w:rFonts w:ascii="Times New Roman" w:hAnsi="Times New Roman"/>
          <w:sz w:val="28"/>
          <w:szCs w:val="28"/>
        </w:rPr>
        <w:t xml:space="preserve">1+ - В2+ (по Общеевропейской шкале уровней владения иностранными языками). </w:t>
      </w:r>
    </w:p>
    <w:p w:rsidR="00D43BF2" w:rsidRPr="00B3486F" w:rsidRDefault="00D43BF2" w:rsidP="00B3486F">
      <w:pPr>
        <w:spacing w:after="0" w:line="360" w:lineRule="auto"/>
        <w:jc w:val="both"/>
        <w:rPr>
          <w:rFonts w:ascii="Times New Roman" w:hAnsi="Times New Roman"/>
          <w:sz w:val="28"/>
          <w:szCs w:val="28"/>
        </w:rPr>
      </w:pP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b/>
          <w:sz w:val="28"/>
          <w:szCs w:val="28"/>
        </w:rPr>
        <w:t>3. </w:t>
      </w:r>
      <w:r w:rsidR="00B3486F">
        <w:rPr>
          <w:rFonts w:ascii="Times New Roman" w:hAnsi="Times New Roman"/>
          <w:b/>
          <w:sz w:val="28"/>
          <w:szCs w:val="28"/>
        </w:rPr>
        <w:t>К</w:t>
      </w:r>
      <w:r w:rsidR="00B3486F" w:rsidRPr="00B3486F">
        <w:rPr>
          <w:rFonts w:ascii="Times New Roman" w:hAnsi="Times New Roman"/>
          <w:b/>
          <w:sz w:val="28"/>
          <w:szCs w:val="28"/>
        </w:rPr>
        <w:t>омпетенции, формируемые в результате освоения дисциплины</w:t>
      </w:r>
      <w:r w:rsidRPr="00B3486F">
        <w:rPr>
          <w:rFonts w:ascii="Times New Roman" w:hAnsi="Times New Roman"/>
          <w:b/>
          <w:sz w:val="28"/>
          <w:szCs w:val="28"/>
        </w:rPr>
        <w:t xml:space="preserve"> </w:t>
      </w:r>
    </w:p>
    <w:p w:rsidR="00D43BF2" w:rsidRPr="00B3486F" w:rsidRDefault="00D43BF2" w:rsidP="00B3486F">
      <w:pPr>
        <w:spacing w:after="0" w:line="360" w:lineRule="auto"/>
        <w:jc w:val="both"/>
        <w:rPr>
          <w:rFonts w:ascii="Times New Roman" w:hAnsi="Times New Roman"/>
          <w:b/>
          <w:bCs/>
          <w:sz w:val="28"/>
          <w:szCs w:val="28"/>
        </w:rPr>
      </w:pPr>
      <w:r w:rsidRPr="00B3486F">
        <w:rPr>
          <w:rFonts w:ascii="Times New Roman" w:hAnsi="Times New Roman"/>
          <w:b/>
          <w:bCs/>
          <w:sz w:val="28"/>
          <w:szCs w:val="28"/>
        </w:rPr>
        <w:t xml:space="preserve">3.1 Перечень   компетенций </w:t>
      </w:r>
    </w:p>
    <w:p w:rsidR="003E5736" w:rsidRPr="00B3486F" w:rsidRDefault="003E5736" w:rsidP="00B3486F">
      <w:pPr>
        <w:spacing w:after="0" w:line="360" w:lineRule="auto"/>
        <w:jc w:val="both"/>
        <w:rPr>
          <w:rFonts w:ascii="Times New Roman" w:hAnsi="Times New Roman"/>
          <w:sz w:val="28"/>
          <w:szCs w:val="28"/>
        </w:rPr>
      </w:pPr>
      <w:r w:rsidRPr="00B3486F">
        <w:rPr>
          <w:rFonts w:ascii="Times New Roman" w:hAnsi="Times New Roman"/>
          <w:sz w:val="28"/>
          <w:szCs w:val="28"/>
        </w:rPr>
        <w:t>Выпускник должен обладать следующими профессиональными компетенциями (ПК):</w:t>
      </w:r>
    </w:p>
    <w:p w:rsidR="00D43BF2" w:rsidRPr="00B3486F" w:rsidRDefault="003E5736" w:rsidP="00B3486F">
      <w:pPr>
        <w:spacing w:after="0" w:line="360" w:lineRule="auto"/>
        <w:jc w:val="both"/>
        <w:rPr>
          <w:rFonts w:ascii="Times New Roman" w:hAnsi="Times New Roman"/>
          <w:bCs/>
          <w:sz w:val="28"/>
          <w:szCs w:val="28"/>
        </w:rPr>
      </w:pPr>
      <w:r w:rsidRPr="00B3486F">
        <w:rPr>
          <w:rFonts w:ascii="Times New Roman" w:hAnsi="Times New Roman"/>
          <w:bCs/>
          <w:sz w:val="28"/>
          <w:szCs w:val="28"/>
        </w:rPr>
        <w:t>- владением методикой предпереводческого анализа текста, способствующей точному восприятию исходного высказывания (ПК-7).</w:t>
      </w:r>
    </w:p>
    <w:p w:rsidR="00D43BF2" w:rsidRPr="00B3486F" w:rsidRDefault="00D43BF2" w:rsidP="00B3486F">
      <w:pPr>
        <w:pStyle w:val="1"/>
        <w:spacing w:before="0" w:after="0" w:line="360" w:lineRule="auto"/>
        <w:jc w:val="both"/>
        <w:rPr>
          <w:rFonts w:ascii="Times New Roman" w:hAnsi="Times New Roman" w:cs="Times New Roman"/>
          <w:sz w:val="28"/>
          <w:szCs w:val="28"/>
        </w:rPr>
      </w:pPr>
      <w:r w:rsidRPr="00B3486F">
        <w:rPr>
          <w:rFonts w:ascii="Times New Roman" w:hAnsi="Times New Roman" w:cs="Times New Roman"/>
          <w:sz w:val="28"/>
          <w:szCs w:val="28"/>
        </w:rPr>
        <w:t>3.2 Объем дисциплины и виды учебной работы</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96"/>
        <w:gridCol w:w="1134"/>
        <w:gridCol w:w="2410"/>
      </w:tblGrid>
      <w:tr w:rsidR="00D43BF2" w:rsidRPr="00B3486F" w:rsidTr="00D43BF2">
        <w:trPr>
          <w:trHeight w:val="300"/>
        </w:trPr>
        <w:tc>
          <w:tcPr>
            <w:tcW w:w="6096" w:type="dxa"/>
            <w:vMerge w:val="restart"/>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Виды учебной работы</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Всего часов</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 xml:space="preserve">Семестр </w:t>
            </w:r>
          </w:p>
        </w:tc>
      </w:tr>
      <w:tr w:rsidR="00D43BF2" w:rsidRPr="00B3486F" w:rsidTr="00D43BF2">
        <w:trPr>
          <w:trHeight w:val="255"/>
        </w:trPr>
        <w:tc>
          <w:tcPr>
            <w:tcW w:w="6096" w:type="dxa"/>
            <w:vMerge/>
            <w:tcBorders>
              <w:top w:val="single" w:sz="4" w:space="0" w:color="auto"/>
              <w:left w:val="single" w:sz="4" w:space="0" w:color="auto"/>
              <w:bottom w:val="single" w:sz="4" w:space="0" w:color="auto"/>
              <w:right w:val="single" w:sz="4" w:space="0" w:color="auto"/>
            </w:tcBorders>
            <w:shd w:val="clear" w:color="auto" w:fill="auto"/>
            <w:vAlign w:val="center"/>
          </w:tcPr>
          <w:p w:rsidR="00D43BF2" w:rsidRPr="00B3486F" w:rsidRDefault="00D43BF2" w:rsidP="00B3486F">
            <w:pPr>
              <w:spacing w:after="0"/>
              <w:jc w:val="both"/>
              <w:rPr>
                <w:rFonts w:ascii="Times New Roman" w:hAnsi="Times New Roman"/>
                <w:b/>
                <w:sz w:val="28"/>
                <w:szCs w:val="28"/>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tcPr>
          <w:p w:rsidR="00D43BF2" w:rsidRPr="00B3486F" w:rsidRDefault="00D43BF2" w:rsidP="00B3486F">
            <w:pPr>
              <w:spacing w:after="0"/>
              <w:jc w:val="both"/>
              <w:rPr>
                <w:rFonts w:ascii="Times New Roman" w:hAnsi="Times New Roman"/>
                <w:b/>
                <w:sz w:val="28"/>
                <w:szCs w:val="28"/>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3</w:t>
            </w:r>
          </w:p>
        </w:tc>
      </w:tr>
      <w:tr w:rsidR="00D43BF2" w:rsidRPr="00B3486F" w:rsidTr="00D43BF2">
        <w:trPr>
          <w:trHeight w:val="255"/>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sz w:val="28"/>
                <w:szCs w:val="28"/>
              </w:rPr>
              <w:t>Общая трудоемкость дисциплины</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72</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72</w:t>
            </w:r>
          </w:p>
        </w:tc>
      </w:tr>
      <w:tr w:rsidR="00D43BF2" w:rsidRPr="00B3486F" w:rsidTr="00D43BF2">
        <w:tc>
          <w:tcPr>
            <w:tcW w:w="6096"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Семинары</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10</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10</w:t>
            </w:r>
          </w:p>
        </w:tc>
      </w:tr>
      <w:tr w:rsidR="00D43BF2" w:rsidRPr="00B3486F" w:rsidTr="00D43BF2">
        <w:tc>
          <w:tcPr>
            <w:tcW w:w="6096"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Лекции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20</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20</w:t>
            </w:r>
          </w:p>
        </w:tc>
      </w:tr>
      <w:tr w:rsidR="00D43BF2" w:rsidRPr="00B3486F" w:rsidTr="00D43BF2">
        <w:tc>
          <w:tcPr>
            <w:tcW w:w="6096"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Самостоятельная работа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42</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42</w:t>
            </w:r>
          </w:p>
        </w:tc>
      </w:tr>
      <w:tr w:rsidR="00D43BF2" w:rsidRPr="00B3486F" w:rsidTr="00D43BF2">
        <w:tc>
          <w:tcPr>
            <w:tcW w:w="6096"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Вид итогового контроля</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экзамен</w:t>
            </w:r>
          </w:p>
        </w:tc>
      </w:tr>
    </w:tbl>
    <w:p w:rsidR="00D43BF2" w:rsidRPr="00B3486F" w:rsidRDefault="00D43BF2" w:rsidP="00B3486F">
      <w:pPr>
        <w:spacing w:after="0" w:line="360" w:lineRule="auto"/>
        <w:jc w:val="both"/>
        <w:rPr>
          <w:rFonts w:ascii="Times New Roman" w:hAnsi="Times New Roman"/>
          <w:b/>
          <w:sz w:val="28"/>
          <w:szCs w:val="28"/>
        </w:rPr>
      </w:pP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rPr>
        <w:t xml:space="preserve">4. </w:t>
      </w:r>
      <w:r w:rsidR="00B3486F">
        <w:rPr>
          <w:rFonts w:ascii="Times New Roman" w:hAnsi="Times New Roman"/>
          <w:b/>
          <w:sz w:val="28"/>
          <w:szCs w:val="28"/>
        </w:rPr>
        <w:t>С</w:t>
      </w:r>
      <w:r w:rsidR="00B3486F" w:rsidRPr="00B3486F">
        <w:rPr>
          <w:rFonts w:ascii="Times New Roman" w:hAnsi="Times New Roman"/>
          <w:b/>
          <w:sz w:val="28"/>
          <w:szCs w:val="28"/>
        </w:rPr>
        <w:t xml:space="preserve">труктура и содержание дисциплины </w:t>
      </w: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Общая трудоемкость дисциплины составляет 2 зачетных единицы, 72 часа.</w:t>
      </w: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b/>
          <w:sz w:val="28"/>
          <w:szCs w:val="28"/>
        </w:rPr>
        <w:t>4.1 Структура дисциплины</w:t>
      </w:r>
      <w:r w:rsidR="00B3486F">
        <w:rPr>
          <w:rFonts w:ascii="Times New Roman" w:hAnsi="Times New Roman"/>
          <w:sz w:val="28"/>
          <w:szCs w:val="28"/>
        </w:rPr>
        <w:t xml:space="preserve"> </w:t>
      </w:r>
    </w:p>
    <w:tbl>
      <w:tblPr>
        <w:tblpPr w:leftFromText="180" w:rightFromText="180" w:vertAnchor="text" w:horzAnchor="page" w:tblpX="1102" w:tblpY="201"/>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4536"/>
        <w:gridCol w:w="1276"/>
        <w:gridCol w:w="992"/>
        <w:gridCol w:w="1134"/>
        <w:gridCol w:w="1560"/>
      </w:tblGrid>
      <w:tr w:rsidR="00D43BF2" w:rsidRPr="00B3486F" w:rsidTr="00D43BF2">
        <w:trPr>
          <w:trHeight w:val="535"/>
        </w:trPr>
        <w:tc>
          <w:tcPr>
            <w:tcW w:w="675" w:type="dxa"/>
            <w:vMerge w:val="restar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w:t>
            </w:r>
          </w:p>
        </w:tc>
        <w:tc>
          <w:tcPr>
            <w:tcW w:w="4536" w:type="dxa"/>
            <w:vMerge w:val="restar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Наименование разделов и тем курса</w:t>
            </w:r>
          </w:p>
        </w:tc>
        <w:tc>
          <w:tcPr>
            <w:tcW w:w="3402" w:type="dxa"/>
            <w:gridSpan w:val="3"/>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кол.</w:t>
            </w: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часов</w:t>
            </w:r>
          </w:p>
          <w:p w:rsidR="00D43BF2" w:rsidRPr="00B3486F" w:rsidRDefault="00D43BF2" w:rsidP="00B3486F">
            <w:pPr>
              <w:spacing w:after="0"/>
              <w:jc w:val="both"/>
              <w:rPr>
                <w:rFonts w:ascii="Times New Roman" w:hAnsi="Times New Roman"/>
                <w:sz w:val="28"/>
                <w:szCs w:val="28"/>
              </w:rPr>
            </w:pPr>
          </w:p>
        </w:tc>
        <w:tc>
          <w:tcPr>
            <w:tcW w:w="1560" w:type="dxa"/>
            <w:vMerge w:val="restar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Форма контроля</w:t>
            </w:r>
          </w:p>
        </w:tc>
      </w:tr>
      <w:tr w:rsidR="00D43BF2" w:rsidRPr="00B3486F" w:rsidTr="00D43BF2">
        <w:trPr>
          <w:trHeight w:val="459"/>
        </w:trPr>
        <w:tc>
          <w:tcPr>
            <w:tcW w:w="675" w:type="dxa"/>
            <w:vMerge/>
          </w:tcPr>
          <w:p w:rsidR="00D43BF2" w:rsidRPr="00B3486F" w:rsidRDefault="00D43BF2" w:rsidP="00B3486F">
            <w:pPr>
              <w:spacing w:after="0"/>
              <w:jc w:val="both"/>
              <w:rPr>
                <w:rFonts w:ascii="Times New Roman" w:hAnsi="Times New Roman"/>
                <w:sz w:val="28"/>
                <w:szCs w:val="28"/>
              </w:rPr>
            </w:pPr>
          </w:p>
        </w:tc>
        <w:tc>
          <w:tcPr>
            <w:tcW w:w="4536" w:type="dxa"/>
            <w:vMerge/>
          </w:tcPr>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lang w:val="en-US"/>
              </w:rPr>
            </w:pPr>
            <w:r w:rsidRPr="00B3486F">
              <w:rPr>
                <w:rFonts w:ascii="Times New Roman" w:hAnsi="Times New Roman"/>
                <w:sz w:val="28"/>
                <w:szCs w:val="28"/>
              </w:rPr>
              <w:t>лекции</w:t>
            </w:r>
          </w:p>
          <w:p w:rsidR="00D43BF2" w:rsidRPr="00B3486F" w:rsidRDefault="00D43BF2" w:rsidP="00B3486F">
            <w:pPr>
              <w:spacing w:after="0"/>
              <w:jc w:val="both"/>
              <w:rPr>
                <w:rFonts w:ascii="Times New Roman" w:hAnsi="Times New Roman"/>
                <w:sz w:val="28"/>
                <w:szCs w:val="28"/>
              </w:rPr>
            </w:pPr>
          </w:p>
        </w:tc>
        <w:tc>
          <w:tcPr>
            <w:tcW w:w="992"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семинары</w:t>
            </w: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сам.работа</w:t>
            </w:r>
          </w:p>
        </w:tc>
        <w:tc>
          <w:tcPr>
            <w:tcW w:w="1560" w:type="dxa"/>
            <w:vMerge/>
          </w:tcPr>
          <w:p w:rsidR="00D43BF2" w:rsidRPr="00B3486F" w:rsidRDefault="00D43BF2" w:rsidP="00B3486F">
            <w:pPr>
              <w:spacing w:after="0"/>
              <w:jc w:val="both"/>
              <w:rPr>
                <w:rFonts w:ascii="Times New Roman" w:hAnsi="Times New Roman"/>
                <w:b/>
                <w:sz w:val="28"/>
                <w:szCs w:val="28"/>
              </w:rPr>
            </w:pP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История становления перевода и переводческой мысли в Западной Европе и в России.</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p>
        </w:tc>
        <w:tc>
          <w:tcPr>
            <w:tcW w:w="992"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10</w:t>
            </w: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             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Переводоведение как наука.</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lastRenderedPageBreak/>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             ДЗ</w:t>
            </w:r>
          </w:p>
        </w:tc>
      </w:tr>
      <w:tr w:rsidR="00D43BF2" w:rsidRPr="00B3486F" w:rsidTr="00D43BF2">
        <w:trPr>
          <w:trHeight w:val="531"/>
        </w:trPr>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lastRenderedPageBreak/>
              <w:t>3.</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Вопрос о переводимости. </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4</w:t>
            </w:r>
          </w:p>
          <w:p w:rsidR="00D43BF2" w:rsidRPr="00B3486F" w:rsidRDefault="00D43BF2" w:rsidP="00B3486F">
            <w:pPr>
              <w:spacing w:after="0"/>
              <w:jc w:val="both"/>
              <w:rPr>
                <w:rFonts w:ascii="Times New Roman" w:hAnsi="Times New Roman"/>
                <w:sz w:val="28"/>
                <w:szCs w:val="28"/>
              </w:rPr>
            </w:pP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4.</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Модели перевода.</w:t>
            </w:r>
          </w:p>
        </w:tc>
        <w:tc>
          <w:tcPr>
            <w:tcW w:w="1276"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p w:rsidR="00D43BF2" w:rsidRPr="00B3486F" w:rsidRDefault="00D43BF2" w:rsidP="00B3486F">
            <w:pPr>
              <w:spacing w:after="0"/>
              <w:jc w:val="both"/>
              <w:rPr>
                <w:rFonts w:ascii="Times New Roman" w:hAnsi="Times New Roman"/>
                <w:sz w:val="28"/>
                <w:szCs w:val="28"/>
              </w:rPr>
            </w:pP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       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5.</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Перевод как деятельность. </w:t>
            </w:r>
          </w:p>
        </w:tc>
        <w:tc>
          <w:tcPr>
            <w:tcW w:w="1276" w:type="dxa"/>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6.</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Перевод как текст. </w:t>
            </w:r>
          </w:p>
        </w:tc>
        <w:tc>
          <w:tcPr>
            <w:tcW w:w="1276" w:type="dxa"/>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7.</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Теория языковых соответствий.</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8.</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Виды и способы перевода.</w:t>
            </w:r>
          </w:p>
        </w:tc>
        <w:tc>
          <w:tcPr>
            <w:tcW w:w="1276"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9.</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Лексические проблемы перевода.</w:t>
            </w:r>
          </w:p>
        </w:tc>
        <w:tc>
          <w:tcPr>
            <w:tcW w:w="1276" w:type="dxa"/>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6</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10.</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Лексика, провоцирующая переводческие ошибки</w:t>
            </w:r>
          </w:p>
        </w:tc>
        <w:tc>
          <w:tcPr>
            <w:tcW w:w="1276" w:type="dxa"/>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4</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11.</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Грамматические вопросы перевода</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6</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12.</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Стилистические вопросы перевода</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rPr>
            </w:pP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4</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13.</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Особенности перевода в зависимости от жанрового типа переводимого текста</w:t>
            </w:r>
          </w:p>
          <w:p w:rsidR="00D43BF2" w:rsidRPr="00B3486F" w:rsidRDefault="00D43BF2" w:rsidP="00B3486F">
            <w:pPr>
              <w:spacing w:after="0"/>
              <w:jc w:val="both"/>
              <w:rPr>
                <w:rFonts w:ascii="Times New Roman" w:hAnsi="Times New Roman"/>
                <w:sz w:val="28"/>
                <w:szCs w:val="28"/>
              </w:rPr>
            </w:pPr>
          </w:p>
        </w:tc>
        <w:tc>
          <w:tcPr>
            <w:tcW w:w="127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14.</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Прагматический аспект перевода</w:t>
            </w:r>
          </w:p>
        </w:tc>
        <w:tc>
          <w:tcPr>
            <w:tcW w:w="127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p w:rsidR="00D43BF2" w:rsidRPr="00B3486F" w:rsidRDefault="00D43BF2" w:rsidP="00B3486F">
            <w:pPr>
              <w:spacing w:after="0"/>
              <w:jc w:val="both"/>
              <w:rPr>
                <w:rFonts w:ascii="Times New Roman" w:hAnsi="Times New Roman"/>
                <w:sz w:val="28"/>
                <w:szCs w:val="28"/>
              </w:rPr>
            </w:pPr>
          </w:p>
        </w:tc>
        <w:tc>
          <w:tcPr>
            <w:tcW w:w="1560"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ДЗ</w:t>
            </w:r>
          </w:p>
        </w:tc>
      </w:tr>
      <w:tr w:rsidR="00D43BF2" w:rsidRPr="00B3486F" w:rsidTr="00D43BF2">
        <w:tc>
          <w:tcPr>
            <w:tcW w:w="675"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итог</w:t>
            </w:r>
          </w:p>
        </w:tc>
        <w:tc>
          <w:tcPr>
            <w:tcW w:w="4536"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Экзамен</w:t>
            </w:r>
          </w:p>
        </w:tc>
        <w:tc>
          <w:tcPr>
            <w:tcW w:w="1276" w:type="dxa"/>
          </w:tcPr>
          <w:p w:rsidR="00D43BF2" w:rsidRPr="00B3486F" w:rsidRDefault="00D43BF2" w:rsidP="00B3486F">
            <w:pPr>
              <w:spacing w:after="0"/>
              <w:jc w:val="both"/>
              <w:rPr>
                <w:rFonts w:ascii="Times New Roman" w:hAnsi="Times New Roman"/>
                <w:sz w:val="28"/>
                <w:szCs w:val="28"/>
              </w:rPr>
            </w:pPr>
          </w:p>
        </w:tc>
        <w:tc>
          <w:tcPr>
            <w:tcW w:w="992" w:type="dxa"/>
          </w:tcPr>
          <w:p w:rsidR="00D43BF2" w:rsidRPr="00B3486F" w:rsidRDefault="00D43BF2" w:rsidP="00B3486F">
            <w:pPr>
              <w:spacing w:after="0"/>
              <w:jc w:val="both"/>
              <w:rPr>
                <w:rFonts w:ascii="Times New Roman" w:hAnsi="Times New Roman"/>
                <w:sz w:val="28"/>
                <w:szCs w:val="28"/>
              </w:rPr>
            </w:pPr>
          </w:p>
        </w:tc>
        <w:tc>
          <w:tcPr>
            <w:tcW w:w="1134" w:type="dxa"/>
          </w:tcPr>
          <w:p w:rsidR="00D43BF2" w:rsidRPr="00B3486F" w:rsidRDefault="00D43BF2" w:rsidP="00B3486F">
            <w:pPr>
              <w:spacing w:after="0"/>
              <w:jc w:val="both"/>
              <w:rPr>
                <w:rFonts w:ascii="Times New Roman" w:hAnsi="Times New Roman"/>
                <w:sz w:val="28"/>
                <w:szCs w:val="28"/>
              </w:rPr>
            </w:pPr>
          </w:p>
        </w:tc>
        <w:tc>
          <w:tcPr>
            <w:tcW w:w="1560" w:type="dxa"/>
          </w:tcPr>
          <w:p w:rsidR="00D43BF2" w:rsidRPr="00B3486F" w:rsidRDefault="00D43BF2" w:rsidP="00B3486F">
            <w:pPr>
              <w:spacing w:after="0"/>
              <w:jc w:val="both"/>
              <w:rPr>
                <w:rFonts w:ascii="Times New Roman" w:hAnsi="Times New Roman"/>
                <w:sz w:val="28"/>
                <w:szCs w:val="28"/>
              </w:rPr>
            </w:pPr>
          </w:p>
        </w:tc>
      </w:tr>
      <w:tr w:rsidR="00D43BF2" w:rsidRPr="00B3486F" w:rsidTr="00D43BF2">
        <w:tc>
          <w:tcPr>
            <w:tcW w:w="5211" w:type="dxa"/>
            <w:gridSpan w:val="2"/>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Всего за 3 семестр</w:t>
            </w:r>
          </w:p>
        </w:tc>
        <w:tc>
          <w:tcPr>
            <w:tcW w:w="1276" w:type="dxa"/>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20</w:t>
            </w:r>
          </w:p>
        </w:tc>
        <w:tc>
          <w:tcPr>
            <w:tcW w:w="992" w:type="dxa"/>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10</w:t>
            </w:r>
          </w:p>
        </w:tc>
        <w:tc>
          <w:tcPr>
            <w:tcW w:w="1134" w:type="dxa"/>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42</w:t>
            </w:r>
          </w:p>
        </w:tc>
        <w:tc>
          <w:tcPr>
            <w:tcW w:w="1560" w:type="dxa"/>
          </w:tcPr>
          <w:p w:rsidR="00D43BF2" w:rsidRPr="00B3486F" w:rsidRDefault="00D43BF2" w:rsidP="00B3486F">
            <w:pPr>
              <w:spacing w:after="0"/>
              <w:jc w:val="both"/>
              <w:rPr>
                <w:rFonts w:ascii="Times New Roman" w:hAnsi="Times New Roman"/>
                <w:b/>
                <w:sz w:val="28"/>
                <w:szCs w:val="28"/>
              </w:rPr>
            </w:pPr>
          </w:p>
        </w:tc>
      </w:tr>
    </w:tbl>
    <w:p w:rsidR="00B3486F" w:rsidRDefault="00B3486F" w:rsidP="00B3486F">
      <w:pPr>
        <w:pStyle w:val="21"/>
        <w:spacing w:after="0" w:line="360" w:lineRule="auto"/>
        <w:rPr>
          <w:b/>
          <w:sz w:val="28"/>
          <w:szCs w:val="28"/>
        </w:rPr>
      </w:pPr>
    </w:p>
    <w:p w:rsidR="00D43BF2" w:rsidRPr="00B3486F" w:rsidRDefault="00D43BF2" w:rsidP="00B3486F">
      <w:pPr>
        <w:pStyle w:val="21"/>
        <w:spacing w:after="0" w:line="360" w:lineRule="auto"/>
        <w:rPr>
          <w:b/>
          <w:spacing w:val="2"/>
          <w:sz w:val="28"/>
          <w:szCs w:val="28"/>
        </w:rPr>
      </w:pPr>
      <w:r w:rsidRPr="00B3486F">
        <w:rPr>
          <w:b/>
          <w:spacing w:val="2"/>
          <w:sz w:val="28"/>
          <w:szCs w:val="28"/>
        </w:rPr>
        <w:t>4.2 Матрица формируемых дисциплиной компетенций</w:t>
      </w:r>
    </w:p>
    <w:tbl>
      <w:tblPr>
        <w:tblW w:w="1024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9"/>
        <w:gridCol w:w="6"/>
        <w:gridCol w:w="2004"/>
        <w:gridCol w:w="2310"/>
      </w:tblGrid>
      <w:tr w:rsidR="00D43BF2" w:rsidRPr="00B3486F" w:rsidTr="00D43BF2">
        <w:tc>
          <w:tcPr>
            <w:tcW w:w="5929" w:type="dxa"/>
          </w:tcPr>
          <w:p w:rsidR="00D43BF2" w:rsidRPr="00B3486F" w:rsidRDefault="00D43BF2" w:rsidP="00B3486F">
            <w:pPr>
              <w:pStyle w:val="21"/>
              <w:spacing w:after="0" w:line="276" w:lineRule="auto"/>
              <w:jc w:val="both"/>
              <w:rPr>
                <w:spacing w:val="2"/>
                <w:sz w:val="28"/>
                <w:szCs w:val="28"/>
              </w:rPr>
            </w:pPr>
            <w:r w:rsidRPr="00B3486F">
              <w:rPr>
                <w:sz w:val="28"/>
                <w:szCs w:val="28"/>
              </w:rPr>
              <w:t>Разделы и темы дисциплины</w:t>
            </w:r>
          </w:p>
        </w:tc>
        <w:tc>
          <w:tcPr>
            <w:tcW w:w="2010" w:type="dxa"/>
            <w:gridSpan w:val="2"/>
          </w:tcPr>
          <w:p w:rsidR="00D43BF2" w:rsidRPr="00B3486F" w:rsidRDefault="00D43BF2" w:rsidP="00B3486F">
            <w:pPr>
              <w:pStyle w:val="21"/>
              <w:spacing w:after="0" w:line="276" w:lineRule="auto"/>
              <w:jc w:val="both"/>
              <w:rPr>
                <w:spacing w:val="2"/>
                <w:sz w:val="28"/>
                <w:szCs w:val="28"/>
              </w:rPr>
            </w:pPr>
            <w:r w:rsidRPr="00B3486F">
              <w:rPr>
                <w:sz w:val="28"/>
                <w:szCs w:val="28"/>
              </w:rPr>
              <w:t>Количество часов</w:t>
            </w:r>
          </w:p>
        </w:tc>
        <w:tc>
          <w:tcPr>
            <w:tcW w:w="2310" w:type="dxa"/>
          </w:tcPr>
          <w:p w:rsidR="00D43BF2" w:rsidRPr="00B3486F" w:rsidRDefault="00D43BF2" w:rsidP="00B3486F">
            <w:pPr>
              <w:pStyle w:val="21"/>
              <w:spacing w:after="0" w:line="276" w:lineRule="auto"/>
              <w:jc w:val="both"/>
              <w:rPr>
                <w:spacing w:val="2"/>
                <w:sz w:val="28"/>
                <w:szCs w:val="28"/>
              </w:rPr>
            </w:pPr>
            <w:r w:rsidRPr="00B3486F">
              <w:rPr>
                <w:spacing w:val="2"/>
                <w:sz w:val="28"/>
                <w:szCs w:val="28"/>
              </w:rPr>
              <w:t>Формируемые компетенции</w:t>
            </w:r>
          </w:p>
        </w:tc>
      </w:tr>
      <w:tr w:rsidR="00D43BF2" w:rsidRPr="00B3486F" w:rsidTr="00D43BF2">
        <w:tc>
          <w:tcPr>
            <w:tcW w:w="5929" w:type="dxa"/>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История становления перевода и переводческой мысли в Западной Европе и в России.</w:t>
            </w:r>
          </w:p>
          <w:p w:rsidR="00D43BF2" w:rsidRPr="00B3486F" w:rsidRDefault="00D43BF2" w:rsidP="00B3486F">
            <w:pPr>
              <w:pStyle w:val="21"/>
              <w:spacing w:after="0" w:line="276" w:lineRule="auto"/>
              <w:jc w:val="both"/>
              <w:rPr>
                <w:spacing w:val="2"/>
                <w:sz w:val="28"/>
                <w:szCs w:val="28"/>
              </w:rPr>
            </w:pPr>
          </w:p>
        </w:tc>
        <w:tc>
          <w:tcPr>
            <w:tcW w:w="2010" w:type="dxa"/>
            <w:gridSpan w:val="2"/>
          </w:tcPr>
          <w:p w:rsidR="00D43BF2" w:rsidRPr="00B3486F" w:rsidRDefault="00D43BF2" w:rsidP="00B3486F">
            <w:pPr>
              <w:pStyle w:val="21"/>
              <w:spacing w:after="0" w:line="276" w:lineRule="auto"/>
              <w:jc w:val="both"/>
              <w:rPr>
                <w:spacing w:val="2"/>
                <w:sz w:val="28"/>
                <w:szCs w:val="28"/>
              </w:rPr>
            </w:pPr>
            <w:r w:rsidRPr="00B3486F">
              <w:rPr>
                <w:spacing w:val="2"/>
                <w:sz w:val="28"/>
                <w:szCs w:val="28"/>
              </w:rPr>
              <w:lastRenderedPageBreak/>
              <w:t>10/6</w:t>
            </w:r>
          </w:p>
        </w:tc>
        <w:tc>
          <w:tcPr>
            <w:tcW w:w="2310" w:type="dxa"/>
          </w:tcPr>
          <w:p w:rsidR="00D43BF2" w:rsidRPr="00B3486F" w:rsidRDefault="003E5736" w:rsidP="00B3486F">
            <w:pPr>
              <w:pStyle w:val="21"/>
              <w:spacing w:after="0" w:line="276" w:lineRule="auto"/>
              <w:jc w:val="both"/>
              <w:rPr>
                <w:spacing w:val="2"/>
                <w:sz w:val="28"/>
                <w:szCs w:val="28"/>
              </w:rPr>
            </w:pPr>
            <w:r w:rsidRPr="00B3486F">
              <w:rPr>
                <w:spacing w:val="2"/>
                <w:sz w:val="28"/>
                <w:szCs w:val="28"/>
              </w:rPr>
              <w:t>ПК-7</w:t>
            </w:r>
          </w:p>
        </w:tc>
      </w:tr>
      <w:tr w:rsidR="00D43BF2" w:rsidRPr="00B3486F" w:rsidTr="00D43BF2">
        <w:tc>
          <w:tcPr>
            <w:tcW w:w="5929" w:type="dxa"/>
          </w:tcPr>
          <w:p w:rsidR="00D43BF2" w:rsidRPr="00B3486F" w:rsidRDefault="00D43BF2" w:rsidP="00B3486F">
            <w:pPr>
              <w:pStyle w:val="21"/>
              <w:spacing w:after="0" w:line="276" w:lineRule="auto"/>
              <w:jc w:val="both"/>
              <w:rPr>
                <w:spacing w:val="2"/>
                <w:sz w:val="28"/>
                <w:szCs w:val="28"/>
              </w:rPr>
            </w:pPr>
            <w:r w:rsidRPr="00B3486F">
              <w:rPr>
                <w:sz w:val="28"/>
                <w:szCs w:val="28"/>
              </w:rPr>
              <w:lastRenderedPageBreak/>
              <w:t>Вопросы общей теории перевода</w:t>
            </w:r>
          </w:p>
        </w:tc>
        <w:tc>
          <w:tcPr>
            <w:tcW w:w="2010" w:type="dxa"/>
            <w:gridSpan w:val="2"/>
          </w:tcPr>
          <w:p w:rsidR="00D43BF2" w:rsidRPr="00B3486F" w:rsidRDefault="00D43BF2" w:rsidP="00B3486F">
            <w:pPr>
              <w:pStyle w:val="21"/>
              <w:spacing w:after="0" w:line="276" w:lineRule="auto"/>
              <w:jc w:val="both"/>
              <w:rPr>
                <w:spacing w:val="2"/>
                <w:sz w:val="28"/>
                <w:szCs w:val="28"/>
              </w:rPr>
            </w:pPr>
            <w:r w:rsidRPr="00B3486F">
              <w:rPr>
                <w:spacing w:val="2"/>
                <w:sz w:val="28"/>
                <w:szCs w:val="28"/>
              </w:rPr>
              <w:t>10/16</w:t>
            </w:r>
          </w:p>
        </w:tc>
        <w:tc>
          <w:tcPr>
            <w:tcW w:w="2310" w:type="dxa"/>
          </w:tcPr>
          <w:p w:rsidR="00D43BF2" w:rsidRPr="00B3486F" w:rsidRDefault="003E5736" w:rsidP="00B3486F">
            <w:pPr>
              <w:pStyle w:val="21"/>
              <w:spacing w:after="0" w:line="276" w:lineRule="auto"/>
              <w:jc w:val="both"/>
              <w:rPr>
                <w:spacing w:val="2"/>
                <w:sz w:val="28"/>
                <w:szCs w:val="28"/>
              </w:rPr>
            </w:pPr>
            <w:r w:rsidRPr="00B3486F">
              <w:rPr>
                <w:spacing w:val="2"/>
                <w:sz w:val="28"/>
                <w:szCs w:val="28"/>
              </w:rPr>
              <w:t>ПК-7</w:t>
            </w:r>
          </w:p>
        </w:tc>
      </w:tr>
      <w:tr w:rsidR="00D43BF2" w:rsidRPr="00B3486F" w:rsidTr="00D43BF2">
        <w:tc>
          <w:tcPr>
            <w:tcW w:w="5929" w:type="dxa"/>
          </w:tcPr>
          <w:p w:rsidR="00D43BF2" w:rsidRPr="00B3486F" w:rsidRDefault="00D43BF2" w:rsidP="00B3486F">
            <w:pPr>
              <w:pStyle w:val="21"/>
              <w:spacing w:after="0" w:line="276" w:lineRule="auto"/>
              <w:jc w:val="both"/>
              <w:rPr>
                <w:spacing w:val="2"/>
                <w:sz w:val="28"/>
                <w:szCs w:val="28"/>
              </w:rPr>
            </w:pPr>
            <w:r w:rsidRPr="00B3486F">
              <w:rPr>
                <w:sz w:val="28"/>
                <w:szCs w:val="28"/>
              </w:rPr>
              <w:t>Специальные вопросы теории перевода</w:t>
            </w:r>
          </w:p>
        </w:tc>
        <w:tc>
          <w:tcPr>
            <w:tcW w:w="2010" w:type="dxa"/>
            <w:gridSpan w:val="2"/>
          </w:tcPr>
          <w:p w:rsidR="00D43BF2" w:rsidRPr="00B3486F" w:rsidRDefault="00D43BF2" w:rsidP="00B3486F">
            <w:pPr>
              <w:pStyle w:val="21"/>
              <w:spacing w:after="0" w:line="276" w:lineRule="auto"/>
              <w:jc w:val="both"/>
              <w:rPr>
                <w:spacing w:val="2"/>
                <w:sz w:val="28"/>
                <w:szCs w:val="28"/>
              </w:rPr>
            </w:pPr>
            <w:r w:rsidRPr="00B3486F">
              <w:rPr>
                <w:spacing w:val="2"/>
                <w:sz w:val="28"/>
                <w:szCs w:val="28"/>
              </w:rPr>
              <w:t>6/16</w:t>
            </w:r>
          </w:p>
        </w:tc>
        <w:tc>
          <w:tcPr>
            <w:tcW w:w="2310" w:type="dxa"/>
          </w:tcPr>
          <w:p w:rsidR="00D43BF2" w:rsidRPr="00B3486F" w:rsidRDefault="003E5736" w:rsidP="00B3486F">
            <w:pPr>
              <w:pStyle w:val="21"/>
              <w:spacing w:after="0" w:line="276" w:lineRule="auto"/>
              <w:jc w:val="both"/>
              <w:rPr>
                <w:spacing w:val="2"/>
                <w:sz w:val="28"/>
                <w:szCs w:val="28"/>
              </w:rPr>
            </w:pPr>
            <w:r w:rsidRPr="00B3486F">
              <w:rPr>
                <w:spacing w:val="2"/>
                <w:sz w:val="28"/>
                <w:szCs w:val="28"/>
              </w:rPr>
              <w:t>ПК-7</w:t>
            </w:r>
          </w:p>
        </w:tc>
      </w:tr>
      <w:tr w:rsidR="00D43BF2" w:rsidRPr="00B3486F" w:rsidTr="00D43BF2">
        <w:tc>
          <w:tcPr>
            <w:tcW w:w="5929" w:type="dxa"/>
          </w:tcPr>
          <w:p w:rsidR="00D43BF2" w:rsidRPr="00B3486F" w:rsidRDefault="00D43BF2" w:rsidP="00B3486F">
            <w:pPr>
              <w:pStyle w:val="21"/>
              <w:spacing w:after="0" w:line="276" w:lineRule="auto"/>
              <w:jc w:val="both"/>
              <w:rPr>
                <w:sz w:val="28"/>
                <w:szCs w:val="28"/>
              </w:rPr>
            </w:pPr>
            <w:r w:rsidRPr="00B3486F">
              <w:rPr>
                <w:sz w:val="28"/>
                <w:szCs w:val="28"/>
              </w:rPr>
              <w:t>Жанровые и прагматические вопросы теории перевода</w:t>
            </w:r>
          </w:p>
        </w:tc>
        <w:tc>
          <w:tcPr>
            <w:tcW w:w="2010" w:type="dxa"/>
            <w:gridSpan w:val="2"/>
          </w:tcPr>
          <w:p w:rsidR="00D43BF2" w:rsidRPr="00B3486F" w:rsidRDefault="00D43BF2" w:rsidP="00B3486F">
            <w:pPr>
              <w:pStyle w:val="21"/>
              <w:spacing w:after="0" w:line="276" w:lineRule="auto"/>
              <w:jc w:val="both"/>
              <w:rPr>
                <w:spacing w:val="2"/>
                <w:sz w:val="28"/>
                <w:szCs w:val="28"/>
              </w:rPr>
            </w:pPr>
            <w:r w:rsidRPr="00B3486F">
              <w:rPr>
                <w:spacing w:val="2"/>
                <w:sz w:val="28"/>
                <w:szCs w:val="28"/>
              </w:rPr>
              <w:t>4/4</w:t>
            </w:r>
          </w:p>
        </w:tc>
        <w:tc>
          <w:tcPr>
            <w:tcW w:w="2310" w:type="dxa"/>
          </w:tcPr>
          <w:p w:rsidR="00D43BF2" w:rsidRPr="00B3486F" w:rsidRDefault="003E5736" w:rsidP="00B3486F">
            <w:pPr>
              <w:pStyle w:val="21"/>
              <w:spacing w:after="0" w:line="276" w:lineRule="auto"/>
              <w:jc w:val="both"/>
              <w:rPr>
                <w:spacing w:val="2"/>
                <w:sz w:val="28"/>
                <w:szCs w:val="28"/>
              </w:rPr>
            </w:pPr>
            <w:r w:rsidRPr="00B3486F">
              <w:rPr>
                <w:spacing w:val="2"/>
                <w:sz w:val="28"/>
                <w:szCs w:val="28"/>
              </w:rPr>
              <w:t>ПК-7</w:t>
            </w:r>
          </w:p>
        </w:tc>
      </w:tr>
      <w:tr w:rsidR="00D43BF2" w:rsidRPr="00B3486F" w:rsidTr="00D43BF2">
        <w:tblPrEx>
          <w:tblLook w:val="0000"/>
        </w:tblPrEx>
        <w:trPr>
          <w:trHeight w:val="405"/>
        </w:trPr>
        <w:tc>
          <w:tcPr>
            <w:tcW w:w="5935" w:type="dxa"/>
            <w:gridSpan w:val="2"/>
          </w:tcPr>
          <w:p w:rsidR="00D43BF2" w:rsidRPr="00B3486F" w:rsidRDefault="00D43BF2" w:rsidP="00B3486F">
            <w:pPr>
              <w:pStyle w:val="21"/>
              <w:spacing w:after="0" w:line="276" w:lineRule="auto"/>
              <w:jc w:val="both"/>
              <w:rPr>
                <w:sz w:val="28"/>
                <w:szCs w:val="28"/>
              </w:rPr>
            </w:pPr>
            <w:r w:rsidRPr="00B3486F">
              <w:rPr>
                <w:spacing w:val="2"/>
                <w:sz w:val="28"/>
                <w:szCs w:val="28"/>
              </w:rPr>
              <w:t>Итого</w:t>
            </w:r>
          </w:p>
        </w:tc>
        <w:tc>
          <w:tcPr>
            <w:tcW w:w="2004" w:type="dxa"/>
            <w:shd w:val="clear" w:color="auto" w:fill="auto"/>
          </w:tcPr>
          <w:p w:rsidR="00D43BF2" w:rsidRPr="00B3486F" w:rsidRDefault="00D43BF2" w:rsidP="00B3486F">
            <w:pPr>
              <w:pStyle w:val="21"/>
              <w:spacing w:after="0" w:line="276" w:lineRule="auto"/>
              <w:jc w:val="both"/>
              <w:rPr>
                <w:b/>
                <w:spacing w:val="2"/>
                <w:sz w:val="28"/>
                <w:szCs w:val="28"/>
              </w:rPr>
            </w:pPr>
            <w:r w:rsidRPr="00B3486F">
              <w:rPr>
                <w:b/>
                <w:spacing w:val="2"/>
                <w:sz w:val="28"/>
                <w:szCs w:val="28"/>
              </w:rPr>
              <w:t>30/42</w:t>
            </w:r>
          </w:p>
        </w:tc>
        <w:tc>
          <w:tcPr>
            <w:tcW w:w="2310" w:type="dxa"/>
            <w:shd w:val="clear" w:color="auto" w:fill="auto"/>
          </w:tcPr>
          <w:p w:rsidR="00D43BF2" w:rsidRPr="00B3486F" w:rsidRDefault="00D43BF2" w:rsidP="00B3486F">
            <w:pPr>
              <w:spacing w:after="0"/>
              <w:jc w:val="both"/>
              <w:rPr>
                <w:rFonts w:ascii="Times New Roman" w:hAnsi="Times New Roman"/>
                <w:bCs/>
                <w:sz w:val="28"/>
                <w:szCs w:val="28"/>
              </w:rPr>
            </w:pPr>
          </w:p>
        </w:tc>
      </w:tr>
    </w:tbl>
    <w:p w:rsidR="00D43BF2" w:rsidRPr="00B3486F" w:rsidRDefault="00D43BF2" w:rsidP="00B3486F">
      <w:pPr>
        <w:spacing w:after="0" w:line="360" w:lineRule="auto"/>
        <w:jc w:val="both"/>
        <w:rPr>
          <w:rFonts w:ascii="Times New Roman" w:hAnsi="Times New Roman"/>
          <w:bCs/>
          <w:sz w:val="28"/>
          <w:szCs w:val="28"/>
        </w:rPr>
      </w:pPr>
    </w:p>
    <w:p w:rsidR="00D43BF2" w:rsidRPr="00B3486F" w:rsidRDefault="00D43BF2" w:rsidP="00B3486F">
      <w:pPr>
        <w:spacing w:after="0" w:line="360" w:lineRule="auto"/>
        <w:jc w:val="both"/>
        <w:rPr>
          <w:rFonts w:ascii="Times New Roman" w:hAnsi="Times New Roman"/>
          <w:b/>
          <w:bCs/>
          <w:sz w:val="28"/>
          <w:szCs w:val="28"/>
        </w:rPr>
      </w:pPr>
      <w:r w:rsidRPr="00B3486F">
        <w:rPr>
          <w:rFonts w:ascii="Times New Roman" w:hAnsi="Times New Roman"/>
          <w:b/>
          <w:bCs/>
          <w:sz w:val="28"/>
          <w:szCs w:val="28"/>
        </w:rPr>
        <w:t xml:space="preserve">4.3 </w:t>
      </w:r>
      <w:r w:rsidR="00B3486F" w:rsidRPr="00B3486F">
        <w:rPr>
          <w:rFonts w:ascii="Times New Roman" w:hAnsi="Times New Roman"/>
          <w:b/>
          <w:bCs/>
          <w:sz w:val="28"/>
          <w:szCs w:val="28"/>
        </w:rPr>
        <w:t xml:space="preserve">Содержание разделов дисциплины </w:t>
      </w:r>
    </w:p>
    <w:tbl>
      <w:tblPr>
        <w:tblW w:w="10188" w:type="dxa"/>
        <w:tblInd w:w="-601" w:type="dxa"/>
        <w:tblLayout w:type="fixed"/>
        <w:tblLook w:val="0000"/>
      </w:tblPr>
      <w:tblGrid>
        <w:gridCol w:w="709"/>
        <w:gridCol w:w="3446"/>
        <w:gridCol w:w="6033"/>
      </w:tblGrid>
      <w:tr w:rsidR="00D43BF2" w:rsidRPr="00B3486F" w:rsidTr="00D43BF2">
        <w:trPr>
          <w:trHeight w:val="122"/>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 xml:space="preserve">№№ п/п </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Название раздела</w:t>
            </w: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Содержание раздела в дидактических единицах</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1.</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b/>
                <w:sz w:val="28"/>
                <w:szCs w:val="28"/>
              </w:rPr>
              <w:t>Тема 1. История становления перевода и переводческой мысли в Западной Европе и в России.</w:t>
            </w: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Две основные тенденции в переводе. Спор о переводимости в западноевропейских литературах. Зарождение теории перевода в 20 веке.</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2.</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 xml:space="preserve">Тема 2. Переводоведение как наука. </w:t>
            </w:r>
          </w:p>
          <w:p w:rsidR="00D43BF2" w:rsidRPr="00B3486F" w:rsidRDefault="00D43BF2" w:rsidP="00B3486F">
            <w:pPr>
              <w:tabs>
                <w:tab w:val="left" w:pos="1275"/>
              </w:tabs>
              <w:spacing w:after="0"/>
              <w:jc w:val="both"/>
              <w:rPr>
                <w:rFonts w:ascii="Times New Roman" w:hAnsi="Times New Roman"/>
                <w:sz w:val="28"/>
                <w:szCs w:val="28"/>
              </w:rPr>
            </w:pPr>
            <w:r w:rsidRPr="00B3486F">
              <w:rPr>
                <w:rFonts w:ascii="Times New Roman" w:hAnsi="Times New Roman"/>
                <w:sz w:val="28"/>
                <w:szCs w:val="28"/>
              </w:rPr>
              <w:tab/>
            </w: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sz w:val="28"/>
                <w:szCs w:val="28"/>
              </w:rPr>
              <w:t>Ее предмет, цели и задачи, терминология. Разделы переводоведения. Связь с другими науками.</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3.</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Тема 3.Вопрос о переводимости.</w:t>
            </w:r>
          </w:p>
          <w:p w:rsidR="00D43BF2" w:rsidRPr="00B3486F" w:rsidRDefault="00D43BF2" w:rsidP="00B3486F">
            <w:pPr>
              <w:pStyle w:val="12"/>
              <w:snapToGrid w:val="0"/>
              <w:spacing w:line="276" w:lineRule="auto"/>
              <w:jc w:val="both"/>
              <w:rPr>
                <w:rFonts w:cs="Times New Roman"/>
                <w:color w:val="auto"/>
                <w:sz w:val="28"/>
                <w:szCs w:val="28"/>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Понятие эквивалентности и адекватности перевода. Буквализм и вольность. Понятие динамической эквивалентности. Теория уровней эквивалентности. Единицы перевода.</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4.</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Тема 4. Модели перевода.</w:t>
            </w:r>
          </w:p>
          <w:p w:rsidR="00D43BF2" w:rsidRPr="00B3486F" w:rsidRDefault="00D43BF2" w:rsidP="00B3486F">
            <w:pPr>
              <w:pStyle w:val="12"/>
              <w:snapToGrid w:val="0"/>
              <w:spacing w:line="276" w:lineRule="auto"/>
              <w:jc w:val="both"/>
              <w:rPr>
                <w:rFonts w:cs="Times New Roman"/>
                <w:color w:val="auto"/>
                <w:sz w:val="28"/>
                <w:szCs w:val="28"/>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Коммуникативная, ситуативная, трансформационная, семантическая, информативная, интерпретативная модели.</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5.</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 xml:space="preserve">Тема 5. </w:t>
            </w:r>
          </w:p>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а) Перевод как деятельность;</w:t>
            </w: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b/>
                <w:sz w:val="28"/>
                <w:szCs w:val="28"/>
              </w:rPr>
              <w:t>б) Перевод как текст.</w:t>
            </w:r>
          </w:p>
          <w:p w:rsidR="00D43BF2" w:rsidRPr="00B3486F" w:rsidRDefault="00D43BF2" w:rsidP="00B3486F">
            <w:pPr>
              <w:pStyle w:val="12"/>
              <w:snapToGrid w:val="0"/>
              <w:spacing w:line="276" w:lineRule="auto"/>
              <w:jc w:val="both"/>
              <w:rPr>
                <w:rFonts w:cs="Times New Roman"/>
                <w:color w:val="auto"/>
                <w:sz w:val="28"/>
                <w:szCs w:val="28"/>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А) Общественное предназначение перевода. Ситуация лингвоэтнического барьера и способы его преодоления. Перевод как центральное звено двуязычной опосредованной коммуникации.  </w:t>
            </w: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Б) Требования к тексту перевода. Определение переводческих трансформаций. Причины переводческих трансформаций. Мера переводческих трансформаций и понятие «сверхтрансформации».</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6.</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 xml:space="preserve">Тема 6. Теория </w:t>
            </w:r>
            <w:r w:rsidRPr="00B3486F">
              <w:rPr>
                <w:rFonts w:ascii="Times New Roman" w:hAnsi="Times New Roman"/>
                <w:b/>
                <w:sz w:val="28"/>
                <w:szCs w:val="28"/>
              </w:rPr>
              <w:lastRenderedPageBreak/>
              <w:t xml:space="preserve">языковых соответствий. </w:t>
            </w: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lastRenderedPageBreak/>
              <w:t xml:space="preserve">Эквиваленты и вариантные соответствия. Типы </w:t>
            </w:r>
            <w:r w:rsidRPr="00B3486F">
              <w:rPr>
                <w:rFonts w:ascii="Times New Roman" w:hAnsi="Times New Roman"/>
                <w:sz w:val="28"/>
                <w:szCs w:val="28"/>
              </w:rPr>
              <w:lastRenderedPageBreak/>
              <w:t>переводческих трансформаций.</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lastRenderedPageBreak/>
              <w:t>7.</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 xml:space="preserve">Тема 7. Виды и способы перевода. </w:t>
            </w:r>
          </w:p>
          <w:p w:rsidR="00D43BF2" w:rsidRPr="00B3486F" w:rsidRDefault="00D43BF2" w:rsidP="00B3486F">
            <w:pPr>
              <w:pStyle w:val="12"/>
              <w:snapToGrid w:val="0"/>
              <w:spacing w:line="276" w:lineRule="auto"/>
              <w:jc w:val="both"/>
              <w:rPr>
                <w:rFonts w:cs="Times New Roman"/>
                <w:color w:val="auto"/>
                <w:sz w:val="28"/>
                <w:szCs w:val="28"/>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Жанрово-стилистическая и психолинтвистическая классификации видов перевода. Основные требования к устному и письменному переводчику.</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8.</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Тема 8. Лексические проблемы перевода.</w:t>
            </w:r>
          </w:p>
          <w:p w:rsidR="00D43BF2" w:rsidRPr="00B3486F" w:rsidRDefault="00D43BF2" w:rsidP="00B3486F">
            <w:pPr>
              <w:spacing w:after="0"/>
              <w:jc w:val="both"/>
              <w:rPr>
                <w:rFonts w:ascii="Times New Roman" w:hAnsi="Times New Roman"/>
                <w:sz w:val="28"/>
                <w:szCs w:val="28"/>
                <w:lang w:val="de-DE" w:eastAsia="ar-SA"/>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Полисемия, дифференциированность/недифференцированность значения, безэквивалентная лексика, неологизмы и архаизмы, фразеологизмы.</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9</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Тема 9. Лексика, провоцирующая переводческие ошибки.</w:t>
            </w: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Ложные эквиваленты, ловушки внутренней формы, забытые значения многозначных слов.</w:t>
            </w:r>
          </w:p>
          <w:p w:rsidR="00D43BF2" w:rsidRPr="00B3486F" w:rsidRDefault="00D43BF2" w:rsidP="00B3486F">
            <w:pPr>
              <w:spacing w:after="0"/>
              <w:jc w:val="both"/>
              <w:rPr>
                <w:rFonts w:ascii="Times New Roman" w:hAnsi="Times New Roman"/>
                <w:sz w:val="28"/>
                <w:szCs w:val="28"/>
              </w:rPr>
            </w:pP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10</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Тема 10. Грамматические вопросы перевода.</w:t>
            </w:r>
          </w:p>
          <w:p w:rsidR="00D43BF2" w:rsidRPr="00B3486F" w:rsidRDefault="00D43BF2" w:rsidP="00B3486F">
            <w:pPr>
              <w:spacing w:after="0"/>
              <w:jc w:val="both"/>
              <w:rPr>
                <w:rFonts w:ascii="Times New Roman" w:hAnsi="Times New Roman"/>
                <w:b/>
                <w:sz w:val="28"/>
                <w:szCs w:val="28"/>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Основные случаи грамматического расхождения между ИЯ и ПЯ. Учет различия синтаксических возможностей двух языков. Понятие о грамматическом варианте. Грамматические трансформации.</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11</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b/>
                <w:sz w:val="28"/>
                <w:szCs w:val="28"/>
              </w:rPr>
            </w:pPr>
            <w:r w:rsidRPr="00B3486F">
              <w:rPr>
                <w:rFonts w:ascii="Times New Roman" w:hAnsi="Times New Roman"/>
                <w:b/>
                <w:sz w:val="28"/>
                <w:szCs w:val="28"/>
              </w:rPr>
              <w:t xml:space="preserve">Тема 11. Стилистические вопросы перевода. </w:t>
            </w: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Особенности перевода метафоры, метонимии, передачи иронии.</w:t>
            </w:r>
          </w:p>
        </w:tc>
      </w:tr>
      <w:tr w:rsidR="00D43BF2" w:rsidRPr="00B3486F" w:rsidTr="00D43BF2">
        <w:trPr>
          <w:trHeight w:val="330"/>
        </w:trPr>
        <w:tc>
          <w:tcPr>
            <w:tcW w:w="709"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12</w:t>
            </w:r>
          </w:p>
        </w:tc>
        <w:tc>
          <w:tcPr>
            <w:tcW w:w="3446" w:type="dxa"/>
            <w:tcBorders>
              <w:top w:val="single" w:sz="8" w:space="0" w:color="000000"/>
              <w:left w:val="single" w:sz="8" w:space="0" w:color="000000"/>
              <w:bottom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b/>
                <w:sz w:val="28"/>
                <w:szCs w:val="28"/>
              </w:rPr>
              <w:t>Тема 12. Особенности перевода в зависимости от жанрового типа переводимого текста.</w:t>
            </w:r>
          </w:p>
          <w:p w:rsidR="00D43BF2" w:rsidRPr="00B3486F" w:rsidRDefault="00D43BF2" w:rsidP="00B3486F">
            <w:pPr>
              <w:spacing w:after="0"/>
              <w:jc w:val="both"/>
              <w:rPr>
                <w:rFonts w:ascii="Times New Roman" w:hAnsi="Times New Roman"/>
                <w:b/>
                <w:sz w:val="28"/>
                <w:szCs w:val="28"/>
              </w:rPr>
            </w:pPr>
          </w:p>
        </w:tc>
        <w:tc>
          <w:tcPr>
            <w:tcW w:w="6033" w:type="dxa"/>
            <w:tcBorders>
              <w:top w:val="single" w:sz="8" w:space="0" w:color="000000"/>
              <w:left w:val="single" w:sz="8" w:space="0" w:color="000000"/>
              <w:bottom w:val="single" w:sz="8" w:space="0" w:color="000000"/>
              <w:right w:val="single" w:sz="8"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Перевод газетно-информационных  и документально-деловых материалов, специально-научной литературы, общественно-политических и публицистических материалов, художественной литературы.</w:t>
            </w:r>
          </w:p>
        </w:tc>
      </w:tr>
    </w:tbl>
    <w:p w:rsidR="00B3486F" w:rsidRDefault="00B3486F" w:rsidP="00B3486F">
      <w:pPr>
        <w:spacing w:after="0" w:line="360" w:lineRule="auto"/>
        <w:jc w:val="both"/>
        <w:rPr>
          <w:rFonts w:ascii="Times New Roman" w:hAnsi="Times New Roman"/>
          <w:b/>
          <w:sz w:val="28"/>
          <w:szCs w:val="28"/>
        </w:rPr>
      </w:pP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rPr>
        <w:t>4.4  Содержание семинарских занятий</w:t>
      </w:r>
    </w:p>
    <w:tbl>
      <w:tblPr>
        <w:tblStyle w:val="a4"/>
        <w:tblW w:w="10207" w:type="dxa"/>
        <w:tblInd w:w="-601" w:type="dxa"/>
        <w:tblLook w:val="04A0"/>
      </w:tblPr>
      <w:tblGrid>
        <w:gridCol w:w="751"/>
        <w:gridCol w:w="3346"/>
        <w:gridCol w:w="6110"/>
      </w:tblGrid>
      <w:tr w:rsidR="00D43BF2" w:rsidRPr="00B3486F" w:rsidTr="00D43BF2">
        <w:tc>
          <w:tcPr>
            <w:tcW w:w="709" w:type="dxa"/>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 xml:space="preserve">№№ п/п </w:t>
            </w:r>
          </w:p>
        </w:tc>
        <w:tc>
          <w:tcPr>
            <w:tcW w:w="3359" w:type="dxa"/>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Название раздела</w:t>
            </w:r>
          </w:p>
        </w:tc>
        <w:tc>
          <w:tcPr>
            <w:tcW w:w="6139" w:type="dxa"/>
          </w:tcPr>
          <w:p w:rsidR="00D43BF2" w:rsidRPr="00B3486F" w:rsidRDefault="00D43BF2" w:rsidP="00B3486F">
            <w:pPr>
              <w:pStyle w:val="12"/>
              <w:snapToGrid w:val="0"/>
              <w:spacing w:line="276" w:lineRule="auto"/>
              <w:jc w:val="both"/>
              <w:rPr>
                <w:rFonts w:cs="Times New Roman"/>
                <w:color w:val="auto"/>
                <w:sz w:val="28"/>
                <w:szCs w:val="28"/>
              </w:rPr>
            </w:pPr>
            <w:r w:rsidRPr="00B3486F">
              <w:rPr>
                <w:rFonts w:cs="Times New Roman"/>
                <w:color w:val="auto"/>
                <w:sz w:val="28"/>
                <w:szCs w:val="28"/>
              </w:rPr>
              <w:t>Содержание раздела в дидактических единицах</w:t>
            </w:r>
          </w:p>
        </w:tc>
      </w:tr>
      <w:tr w:rsidR="00D43BF2" w:rsidRPr="00B3486F" w:rsidTr="00D43BF2">
        <w:tc>
          <w:tcPr>
            <w:tcW w:w="70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1</w:t>
            </w:r>
          </w:p>
        </w:tc>
        <w:tc>
          <w:tcPr>
            <w:tcW w:w="3359" w:type="dxa"/>
          </w:tcPr>
          <w:p w:rsidR="00D43BF2" w:rsidRPr="00B3486F" w:rsidRDefault="00D43BF2" w:rsidP="00B3486F">
            <w:pPr>
              <w:spacing w:line="276" w:lineRule="auto"/>
              <w:jc w:val="both"/>
              <w:rPr>
                <w:rFonts w:ascii="Times New Roman" w:hAnsi="Times New Roman"/>
                <w:b/>
                <w:sz w:val="28"/>
                <w:szCs w:val="28"/>
              </w:rPr>
            </w:pPr>
            <w:r w:rsidRPr="00B3486F">
              <w:rPr>
                <w:rFonts w:ascii="Times New Roman" w:hAnsi="Times New Roman"/>
                <w:b/>
                <w:sz w:val="28"/>
                <w:szCs w:val="28"/>
              </w:rPr>
              <w:t>Вопросы теории перевода в трудах английских переводоведов</w:t>
            </w:r>
          </w:p>
        </w:tc>
        <w:tc>
          <w:tcPr>
            <w:tcW w:w="613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Ранние английские работы по переводу.</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Английское переводоведение в ХХ веке.</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Переводческая концепция Дж.Кэтфорда.</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Вопросы теории перевода в работах П..Ньюмарка.</w:t>
            </w:r>
          </w:p>
        </w:tc>
      </w:tr>
      <w:tr w:rsidR="00D43BF2" w:rsidRPr="00B3486F" w:rsidTr="00D43BF2">
        <w:tc>
          <w:tcPr>
            <w:tcW w:w="70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2</w:t>
            </w:r>
          </w:p>
        </w:tc>
        <w:tc>
          <w:tcPr>
            <w:tcW w:w="335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b/>
                <w:sz w:val="28"/>
                <w:szCs w:val="28"/>
              </w:rPr>
              <w:t>Переводоведение во Франции и в Канаде</w:t>
            </w:r>
          </w:p>
        </w:tc>
        <w:tc>
          <w:tcPr>
            <w:tcW w:w="613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Общая характеристика развития переводоведения во Франции и в Канаде.</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Сопоставительная стилистика Ж.-П.Вине и Ж.Дарбельне.</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lastRenderedPageBreak/>
              <w:t>Ж.Мунэн как переводовед.</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Интерпретативная теория перевода Д.Селескович и М.Ледерер.</w:t>
            </w:r>
          </w:p>
        </w:tc>
      </w:tr>
      <w:tr w:rsidR="00D43BF2" w:rsidRPr="00B3486F" w:rsidTr="00D43BF2">
        <w:tc>
          <w:tcPr>
            <w:tcW w:w="70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lastRenderedPageBreak/>
              <w:t>3</w:t>
            </w:r>
          </w:p>
        </w:tc>
        <w:tc>
          <w:tcPr>
            <w:tcW w:w="335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b/>
                <w:sz w:val="28"/>
                <w:szCs w:val="28"/>
              </w:rPr>
              <w:t>Лингвистическое переводоведение в США</w:t>
            </w:r>
          </w:p>
        </w:tc>
        <w:tc>
          <w:tcPr>
            <w:tcW w:w="613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Первые работы по лингвистической теории перевода.</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Теория перевода в трудах Ю.Найды.</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Американскоепереводоведение в 80-х годах ХХ столетия.</w:t>
            </w:r>
          </w:p>
        </w:tc>
      </w:tr>
      <w:tr w:rsidR="00D43BF2" w:rsidRPr="00B3486F" w:rsidTr="00D43BF2">
        <w:tc>
          <w:tcPr>
            <w:tcW w:w="70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4</w:t>
            </w:r>
          </w:p>
        </w:tc>
        <w:tc>
          <w:tcPr>
            <w:tcW w:w="335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b/>
                <w:sz w:val="28"/>
                <w:szCs w:val="28"/>
              </w:rPr>
              <w:t>Лингвистическое переводоведение в Германии</w:t>
            </w:r>
          </w:p>
        </w:tc>
        <w:tc>
          <w:tcPr>
            <w:tcW w:w="613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Вопросы теории перевода в немецкой лингвистической традиции.</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Переводческая школа.</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Развитие теории перевода в трудах О.Каде.</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Переводческие концепции А.Нойберта.</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Переводческие труды К.Райс.</w:t>
            </w:r>
          </w:p>
        </w:tc>
      </w:tr>
      <w:tr w:rsidR="00D43BF2" w:rsidRPr="00B3486F" w:rsidTr="00D43BF2">
        <w:tc>
          <w:tcPr>
            <w:tcW w:w="70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5</w:t>
            </w:r>
          </w:p>
        </w:tc>
        <w:tc>
          <w:tcPr>
            <w:tcW w:w="3359" w:type="dxa"/>
          </w:tcPr>
          <w:p w:rsidR="00D43BF2" w:rsidRPr="00B3486F" w:rsidRDefault="00D43BF2" w:rsidP="00B3486F">
            <w:pPr>
              <w:spacing w:line="276" w:lineRule="auto"/>
              <w:jc w:val="both"/>
              <w:rPr>
                <w:rFonts w:ascii="Times New Roman" w:hAnsi="Times New Roman"/>
                <w:b/>
                <w:sz w:val="28"/>
                <w:szCs w:val="28"/>
              </w:rPr>
            </w:pPr>
            <w:r w:rsidRPr="00B3486F">
              <w:rPr>
                <w:rFonts w:ascii="Times New Roman" w:hAnsi="Times New Roman"/>
                <w:b/>
                <w:sz w:val="28"/>
                <w:szCs w:val="28"/>
              </w:rPr>
              <w:t>Российское переводоведение</w:t>
            </w:r>
          </w:p>
        </w:tc>
        <w:tc>
          <w:tcPr>
            <w:tcW w:w="6139" w:type="dxa"/>
          </w:tcPr>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Вклад Я.И.Рецкера в лингвистическую теорию перевода.</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Труды А.В.Федорова по теории перевода.</w:t>
            </w:r>
          </w:p>
          <w:p w:rsidR="00D43BF2" w:rsidRPr="00B3486F" w:rsidRDefault="00D43BF2" w:rsidP="00B3486F">
            <w:pPr>
              <w:spacing w:line="276" w:lineRule="auto"/>
              <w:jc w:val="both"/>
              <w:rPr>
                <w:rFonts w:ascii="Times New Roman" w:hAnsi="Times New Roman"/>
                <w:sz w:val="28"/>
                <w:szCs w:val="28"/>
              </w:rPr>
            </w:pPr>
            <w:r w:rsidRPr="00B3486F">
              <w:rPr>
                <w:rFonts w:ascii="Times New Roman" w:hAnsi="Times New Roman"/>
                <w:sz w:val="28"/>
                <w:szCs w:val="28"/>
              </w:rPr>
              <w:t>Вопросы теории перевода в трудах А.Д.Швейцера.</w:t>
            </w:r>
          </w:p>
        </w:tc>
      </w:tr>
    </w:tbl>
    <w:p w:rsidR="00D43BF2" w:rsidRPr="00B3486F" w:rsidRDefault="00D43BF2" w:rsidP="00B3486F">
      <w:pPr>
        <w:spacing w:after="0" w:line="360" w:lineRule="auto"/>
        <w:jc w:val="both"/>
        <w:rPr>
          <w:rFonts w:ascii="Times New Roman" w:hAnsi="Times New Roman"/>
          <w:sz w:val="28"/>
          <w:szCs w:val="28"/>
        </w:rPr>
      </w:pP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rPr>
        <w:t>4.5 Содержание самостоятельной работы и формы контроля</w:t>
      </w:r>
    </w:p>
    <w:tbl>
      <w:tblPr>
        <w:tblW w:w="10207" w:type="dxa"/>
        <w:tblInd w:w="-601" w:type="dxa"/>
        <w:tblLayout w:type="fixed"/>
        <w:tblLook w:val="0000"/>
      </w:tblPr>
      <w:tblGrid>
        <w:gridCol w:w="709"/>
        <w:gridCol w:w="3866"/>
        <w:gridCol w:w="850"/>
        <w:gridCol w:w="3024"/>
        <w:gridCol w:w="1758"/>
      </w:tblGrid>
      <w:tr w:rsidR="00D43BF2" w:rsidRPr="00B3486F" w:rsidTr="00D43BF2">
        <w:trPr>
          <w:cantSplit/>
          <w:trHeight w:val="501"/>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w:t>
            </w: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п/п</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Раздел дисциплины (модуля), темы раздела</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Всего часов</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Содержание самостоятельной работы</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Форма контроля</w:t>
            </w:r>
          </w:p>
        </w:tc>
      </w:tr>
      <w:tr w:rsidR="00D43BF2" w:rsidRPr="00B3486F" w:rsidTr="00D43BF2">
        <w:trPr>
          <w:trHeight w:val="397"/>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История становления перевода и переводческой мысли в Западной Европе и в России.</w:t>
            </w:r>
          </w:p>
          <w:p w:rsidR="00D43BF2" w:rsidRPr="00B3486F" w:rsidRDefault="00D43BF2" w:rsidP="00B3486F">
            <w:pPr>
              <w:snapToGrid w:val="0"/>
              <w:spacing w:after="0"/>
              <w:jc w:val="both"/>
              <w:rPr>
                <w:rFonts w:ascii="Times New Roman" w:hAnsi="Times New Roman"/>
                <w:sz w:val="28"/>
                <w:szCs w:val="28"/>
              </w:rPr>
            </w:pPr>
          </w:p>
        </w:tc>
        <w:tc>
          <w:tcPr>
            <w:tcW w:w="850" w:type="dxa"/>
            <w:tcBorders>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 xml:space="preserve"> Выполнение задания семинарского занятия №1</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Письменное задание.</w:t>
            </w:r>
          </w:p>
        </w:tc>
      </w:tr>
      <w:tr w:rsidR="00D43BF2" w:rsidRPr="00B3486F" w:rsidTr="00D43BF2">
        <w:trPr>
          <w:trHeight w:val="397"/>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2.</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Переводоведение как наука.</w:t>
            </w:r>
          </w:p>
          <w:p w:rsidR="00D43BF2" w:rsidRPr="00B3486F" w:rsidRDefault="00D43BF2" w:rsidP="00B3486F">
            <w:pPr>
              <w:spacing w:after="0"/>
              <w:jc w:val="both"/>
              <w:rPr>
                <w:rFonts w:ascii="Times New Roman" w:hAnsi="Times New Roman"/>
                <w:sz w:val="28"/>
                <w:szCs w:val="28"/>
              </w:rPr>
            </w:pPr>
          </w:p>
        </w:tc>
        <w:tc>
          <w:tcPr>
            <w:tcW w:w="850" w:type="dxa"/>
            <w:tcBorders>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Повторение содержания лекции</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контроль</w:t>
            </w:r>
          </w:p>
        </w:tc>
      </w:tr>
      <w:tr w:rsidR="00D43BF2" w:rsidRPr="00B3486F" w:rsidTr="00D43BF2">
        <w:trPr>
          <w:trHeight w:val="397"/>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3.</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Вопрос о переводимости. </w:t>
            </w:r>
          </w:p>
          <w:p w:rsidR="00D43BF2" w:rsidRPr="00B3486F" w:rsidRDefault="00D43BF2" w:rsidP="00B3486F">
            <w:pPr>
              <w:spacing w:after="0"/>
              <w:jc w:val="both"/>
              <w:rPr>
                <w:rFonts w:ascii="Times New Roman" w:hAnsi="Times New Roman"/>
                <w:sz w:val="28"/>
                <w:szCs w:val="28"/>
              </w:rPr>
            </w:pPr>
          </w:p>
        </w:tc>
        <w:tc>
          <w:tcPr>
            <w:tcW w:w="850" w:type="dxa"/>
            <w:tcBorders>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Выполнение заданий сем. Занятия №3</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контроль</w:t>
            </w:r>
          </w:p>
        </w:tc>
      </w:tr>
      <w:tr w:rsidR="00D43BF2" w:rsidRPr="00B3486F" w:rsidTr="00D43BF2">
        <w:trPr>
          <w:trHeight w:val="417"/>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4.</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Модели перевода.</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Модель Селискович-Ледерер.</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Письменное задание</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5.</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Перевод как деятельность. </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Повторение содержания лекции</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Письменное задание</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lastRenderedPageBreak/>
              <w:t>6.</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Перевод как текст. </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Федоров А.В. Введение в теорию перевода. М.,1953 </w:t>
            </w:r>
          </w:p>
          <w:p w:rsidR="00D43BF2" w:rsidRPr="00B3486F" w:rsidRDefault="00D43BF2" w:rsidP="00B3486F">
            <w:pPr>
              <w:spacing w:after="0"/>
              <w:jc w:val="both"/>
              <w:rPr>
                <w:rFonts w:ascii="Times New Roman" w:hAnsi="Times New Roman"/>
                <w:sz w:val="28"/>
                <w:szCs w:val="28"/>
              </w:rPr>
            </w:pP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8.</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Теория языковых соответствий.</w:t>
            </w:r>
          </w:p>
          <w:p w:rsidR="00D43BF2" w:rsidRPr="00B3486F" w:rsidRDefault="00D43BF2" w:rsidP="00B3486F">
            <w:pPr>
              <w:spacing w:after="0"/>
              <w:jc w:val="both"/>
              <w:rPr>
                <w:rFonts w:ascii="Times New Roman" w:hAnsi="Times New Roman"/>
                <w:sz w:val="28"/>
                <w:szCs w:val="28"/>
              </w:rPr>
            </w:pP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Рецкер Я.И.  Теория перевода и переводческая практика. М.,1974, стр.50-56</w:t>
            </w:r>
          </w:p>
          <w:p w:rsidR="00D43BF2" w:rsidRPr="00B3486F" w:rsidRDefault="00D43BF2" w:rsidP="00B3486F">
            <w:pPr>
              <w:snapToGrid w:val="0"/>
              <w:spacing w:after="0"/>
              <w:jc w:val="both"/>
              <w:rPr>
                <w:rFonts w:ascii="Times New Roman" w:hAnsi="Times New Roman"/>
                <w:sz w:val="28"/>
                <w:szCs w:val="28"/>
              </w:rPr>
            </w:pP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контроль</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9.</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Виды и способы перевода.</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 xml:space="preserve">Повторение содержания лекции. </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10.</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Лексические проблемы перевода.</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Повторение содержания лекции</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11.</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Лексика, провоцирующая переводческие ошибки.</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lang w:val="en-US"/>
              </w:rPr>
            </w:pPr>
          </w:p>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 xml:space="preserve">Работа с текстом В. Подготовка к реферированию текста. </w:t>
            </w:r>
          </w:p>
          <w:p w:rsidR="00D43BF2" w:rsidRPr="00B3486F" w:rsidRDefault="00D43BF2" w:rsidP="00B3486F">
            <w:pPr>
              <w:spacing w:after="0"/>
              <w:jc w:val="both"/>
              <w:rPr>
                <w:rFonts w:ascii="Times New Roman" w:hAnsi="Times New Roman"/>
                <w:sz w:val="28"/>
                <w:szCs w:val="28"/>
              </w:rPr>
            </w:pP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12.</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Грамматические вопросы перевода. </w:t>
            </w:r>
          </w:p>
          <w:p w:rsidR="00D43BF2" w:rsidRPr="00B3486F" w:rsidRDefault="00D43BF2" w:rsidP="00B3486F">
            <w:pPr>
              <w:spacing w:after="0"/>
              <w:jc w:val="both"/>
              <w:rPr>
                <w:rFonts w:ascii="Times New Roman" w:hAnsi="Times New Roman"/>
                <w:sz w:val="28"/>
                <w:szCs w:val="28"/>
              </w:rPr>
            </w:pP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Повторение содержания лекции</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13.</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Стилистические вопросы перевода. </w:t>
            </w:r>
          </w:p>
          <w:p w:rsidR="00D43BF2" w:rsidRPr="00B3486F" w:rsidRDefault="00D43BF2" w:rsidP="00B3486F">
            <w:pPr>
              <w:spacing w:after="0"/>
              <w:jc w:val="both"/>
              <w:rPr>
                <w:rFonts w:ascii="Times New Roman" w:hAnsi="Times New Roman"/>
                <w:sz w:val="28"/>
                <w:szCs w:val="28"/>
              </w:rPr>
            </w:pP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 xml:space="preserve">Поиск информации в Интернете по предложенным темам. Подготовка к презентации. </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14.</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Особенности перевода в зависимости от жанрового типа переводимого текста. </w:t>
            </w:r>
          </w:p>
          <w:p w:rsidR="00D43BF2" w:rsidRPr="00B3486F" w:rsidRDefault="00D43BF2" w:rsidP="00B3486F">
            <w:pPr>
              <w:spacing w:after="0"/>
              <w:jc w:val="both"/>
              <w:rPr>
                <w:rFonts w:ascii="Times New Roman" w:hAnsi="Times New Roman"/>
                <w:sz w:val="28"/>
                <w:szCs w:val="28"/>
              </w:rPr>
            </w:pP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Повторение содержания лекции.</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15.</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Прагматический аспект перевода. </w:t>
            </w: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Повторение содержания лекции</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 xml:space="preserve">Проверка заданий. </w:t>
            </w:r>
          </w:p>
        </w:tc>
      </w:tr>
      <w:tr w:rsidR="00D43BF2" w:rsidRPr="00B3486F" w:rsidTr="00D43BF2">
        <w:trPr>
          <w:trHeight w:val="273"/>
        </w:trPr>
        <w:tc>
          <w:tcPr>
            <w:tcW w:w="709"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16.</w:t>
            </w:r>
          </w:p>
        </w:tc>
        <w:tc>
          <w:tcPr>
            <w:tcW w:w="3866"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 xml:space="preserve">Вопрос о переводимости. </w:t>
            </w:r>
          </w:p>
          <w:p w:rsidR="00D43BF2" w:rsidRPr="00B3486F" w:rsidRDefault="00D43BF2" w:rsidP="00B3486F">
            <w:pPr>
              <w:spacing w:after="0"/>
              <w:jc w:val="both"/>
              <w:rPr>
                <w:rFonts w:ascii="Times New Roman" w:hAnsi="Times New Roman"/>
                <w:sz w:val="28"/>
                <w:szCs w:val="28"/>
              </w:rPr>
            </w:pPr>
          </w:p>
        </w:tc>
        <w:tc>
          <w:tcPr>
            <w:tcW w:w="850"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4</w:t>
            </w:r>
          </w:p>
        </w:tc>
        <w:tc>
          <w:tcPr>
            <w:tcW w:w="3024" w:type="dxa"/>
            <w:tcBorders>
              <w:top w:val="single" w:sz="4" w:space="0" w:color="000000"/>
              <w:left w:val="single" w:sz="4" w:space="0" w:color="000000"/>
              <w:bottom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 xml:space="preserve">Повторение лексики и грамматики пройденных разделов. </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43BF2" w:rsidRPr="00B3486F" w:rsidRDefault="00D43BF2" w:rsidP="00B3486F">
            <w:pPr>
              <w:snapToGrid w:val="0"/>
              <w:spacing w:after="0"/>
              <w:jc w:val="both"/>
              <w:rPr>
                <w:rFonts w:ascii="Times New Roman" w:hAnsi="Times New Roman"/>
                <w:sz w:val="28"/>
                <w:szCs w:val="28"/>
              </w:rPr>
            </w:pPr>
            <w:r w:rsidRPr="00B3486F">
              <w:rPr>
                <w:rFonts w:ascii="Times New Roman" w:hAnsi="Times New Roman"/>
                <w:sz w:val="28"/>
                <w:szCs w:val="28"/>
              </w:rPr>
              <w:t>Устный опрос.</w:t>
            </w:r>
          </w:p>
        </w:tc>
      </w:tr>
    </w:tbl>
    <w:p w:rsidR="00950125" w:rsidRDefault="00950125" w:rsidP="00B3486F">
      <w:pPr>
        <w:spacing w:after="0" w:line="360" w:lineRule="auto"/>
        <w:jc w:val="both"/>
        <w:rPr>
          <w:rFonts w:ascii="Times New Roman" w:hAnsi="Times New Roman"/>
          <w:b/>
          <w:sz w:val="28"/>
          <w:szCs w:val="28"/>
        </w:rPr>
      </w:pPr>
    </w:p>
    <w:p w:rsidR="00B3486F" w:rsidRDefault="00B3486F" w:rsidP="00B3486F">
      <w:pPr>
        <w:spacing w:after="0" w:line="360" w:lineRule="auto"/>
        <w:jc w:val="both"/>
        <w:rPr>
          <w:rFonts w:ascii="Times New Roman" w:hAnsi="Times New Roman"/>
          <w:b/>
          <w:sz w:val="28"/>
          <w:szCs w:val="28"/>
        </w:rPr>
      </w:pPr>
    </w:p>
    <w:p w:rsidR="00B3486F" w:rsidRPr="00B3486F" w:rsidRDefault="00B3486F" w:rsidP="00B3486F">
      <w:pPr>
        <w:spacing w:after="0" w:line="360" w:lineRule="auto"/>
        <w:jc w:val="both"/>
        <w:rPr>
          <w:rFonts w:ascii="Times New Roman" w:hAnsi="Times New Roman"/>
          <w:b/>
          <w:sz w:val="28"/>
          <w:szCs w:val="28"/>
        </w:rPr>
      </w:pP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b/>
          <w:sz w:val="28"/>
          <w:szCs w:val="28"/>
        </w:rPr>
        <w:lastRenderedPageBreak/>
        <w:t>5. </w:t>
      </w:r>
      <w:r w:rsidR="00B3486F">
        <w:rPr>
          <w:rFonts w:ascii="Times New Roman" w:hAnsi="Times New Roman"/>
          <w:b/>
          <w:sz w:val="28"/>
          <w:szCs w:val="28"/>
        </w:rPr>
        <w:t>О</w:t>
      </w:r>
      <w:r w:rsidR="00B3486F" w:rsidRPr="00B3486F">
        <w:rPr>
          <w:rFonts w:ascii="Times New Roman" w:hAnsi="Times New Roman"/>
          <w:b/>
          <w:sz w:val="28"/>
          <w:szCs w:val="28"/>
        </w:rPr>
        <w:t>бразовательные технологии</w:t>
      </w:r>
    </w:p>
    <w:p w:rsidR="00D43BF2" w:rsidRPr="00B3486F" w:rsidRDefault="00D43BF2" w:rsidP="00B3486F">
      <w:pPr>
        <w:pStyle w:val="a5"/>
        <w:tabs>
          <w:tab w:val="clear" w:pos="720"/>
        </w:tabs>
        <w:spacing w:line="360" w:lineRule="auto"/>
        <w:ind w:left="0" w:firstLine="0"/>
        <w:rPr>
          <w:b/>
          <w:sz w:val="28"/>
          <w:szCs w:val="28"/>
        </w:rPr>
      </w:pPr>
      <w:r w:rsidRPr="00B3486F">
        <w:rPr>
          <w:b/>
          <w:sz w:val="28"/>
          <w:szCs w:val="28"/>
        </w:rPr>
        <w:t xml:space="preserve">5.1 Интерактивные образовательные технологии, используемые на аудиторных занятиях </w:t>
      </w:r>
    </w:p>
    <w:tbl>
      <w:tblPr>
        <w:tblW w:w="54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0"/>
        <w:gridCol w:w="5029"/>
        <w:gridCol w:w="1788"/>
      </w:tblGrid>
      <w:tr w:rsidR="00D43BF2" w:rsidRPr="00B3486F" w:rsidTr="00D43BF2">
        <w:trPr>
          <w:trHeight w:val="661"/>
          <w:jc w:val="center"/>
        </w:trPr>
        <w:tc>
          <w:tcPr>
            <w:tcW w:w="1759" w:type="pct"/>
            <w:vAlign w:val="center"/>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Название темы</w:t>
            </w:r>
          </w:p>
        </w:tc>
        <w:tc>
          <w:tcPr>
            <w:tcW w:w="2391" w:type="pct"/>
            <w:vAlign w:val="center"/>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Интерактивные образовательные технологии, используемые на занятиях</w:t>
            </w:r>
          </w:p>
        </w:tc>
        <w:tc>
          <w:tcPr>
            <w:tcW w:w="850" w:type="pct"/>
            <w:vAlign w:val="center"/>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Количество часов</w:t>
            </w:r>
          </w:p>
        </w:tc>
      </w:tr>
      <w:tr w:rsidR="00D43BF2" w:rsidRPr="00B3486F" w:rsidTr="00D43BF2">
        <w:trPr>
          <w:trHeight w:val="581"/>
          <w:jc w:val="center"/>
        </w:trPr>
        <w:tc>
          <w:tcPr>
            <w:tcW w:w="1759"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Переводоведение как наука.</w:t>
            </w:r>
          </w:p>
          <w:p w:rsidR="00D43BF2" w:rsidRPr="00B3486F" w:rsidRDefault="00D43BF2" w:rsidP="00B3486F">
            <w:pPr>
              <w:spacing w:after="0"/>
              <w:jc w:val="both"/>
              <w:rPr>
                <w:rFonts w:ascii="Times New Roman" w:hAnsi="Times New Roman"/>
                <w:sz w:val="28"/>
                <w:szCs w:val="28"/>
              </w:rPr>
            </w:pPr>
          </w:p>
          <w:p w:rsidR="00D43BF2" w:rsidRPr="00B3486F" w:rsidRDefault="00D43BF2" w:rsidP="00B3486F">
            <w:pPr>
              <w:spacing w:after="0"/>
              <w:jc w:val="both"/>
              <w:rPr>
                <w:rFonts w:ascii="Times New Roman" w:hAnsi="Times New Roman"/>
                <w:sz w:val="28"/>
                <w:szCs w:val="28"/>
              </w:rPr>
            </w:pPr>
          </w:p>
        </w:tc>
        <w:tc>
          <w:tcPr>
            <w:tcW w:w="2391"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 Дискуссия на тему «Перевод – это наука или искусство?»</w:t>
            </w:r>
          </w:p>
        </w:tc>
        <w:tc>
          <w:tcPr>
            <w:tcW w:w="850"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0,5 часа</w:t>
            </w:r>
          </w:p>
          <w:p w:rsidR="00D43BF2" w:rsidRPr="00B3486F" w:rsidRDefault="00D43BF2" w:rsidP="00B3486F">
            <w:pPr>
              <w:spacing w:after="0"/>
              <w:jc w:val="both"/>
              <w:rPr>
                <w:rFonts w:ascii="Times New Roman" w:hAnsi="Times New Roman"/>
                <w:sz w:val="28"/>
                <w:szCs w:val="28"/>
              </w:rPr>
            </w:pPr>
          </w:p>
        </w:tc>
      </w:tr>
      <w:tr w:rsidR="00D43BF2" w:rsidRPr="00B3486F" w:rsidTr="00D43BF2">
        <w:trPr>
          <w:trHeight w:val="190"/>
          <w:jc w:val="center"/>
        </w:trPr>
        <w:tc>
          <w:tcPr>
            <w:tcW w:w="1759"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Модели перевода</w:t>
            </w:r>
          </w:p>
        </w:tc>
        <w:tc>
          <w:tcPr>
            <w:tcW w:w="2391"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 Презентация  собственных моделей перевода</w:t>
            </w:r>
          </w:p>
        </w:tc>
        <w:tc>
          <w:tcPr>
            <w:tcW w:w="850"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0,5 часа</w:t>
            </w:r>
          </w:p>
        </w:tc>
      </w:tr>
      <w:tr w:rsidR="00D43BF2" w:rsidRPr="00B3486F" w:rsidTr="00D43BF2">
        <w:trPr>
          <w:trHeight w:val="340"/>
          <w:jc w:val="center"/>
        </w:trPr>
        <w:tc>
          <w:tcPr>
            <w:tcW w:w="1759" w:type="pct"/>
            <w:vMerge w:val="restar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История становления перевода и переводческой мысли в Западной Европе и в России.</w:t>
            </w:r>
          </w:p>
          <w:p w:rsidR="00D43BF2" w:rsidRPr="00B3486F" w:rsidRDefault="00D43BF2" w:rsidP="00B3486F">
            <w:pPr>
              <w:spacing w:after="0"/>
              <w:jc w:val="both"/>
              <w:rPr>
                <w:rFonts w:ascii="Times New Roman" w:hAnsi="Times New Roman"/>
                <w:sz w:val="28"/>
                <w:szCs w:val="28"/>
              </w:rPr>
            </w:pPr>
          </w:p>
        </w:tc>
        <w:tc>
          <w:tcPr>
            <w:tcW w:w="2391"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1. Конференция на тему «Становление английского переводоведения»</w:t>
            </w:r>
          </w:p>
        </w:tc>
        <w:tc>
          <w:tcPr>
            <w:tcW w:w="850" w:type="pct"/>
          </w:tcPr>
          <w:p w:rsidR="00D43BF2" w:rsidRPr="00B3486F" w:rsidRDefault="00D43BF2" w:rsidP="00B3486F">
            <w:pPr>
              <w:spacing w:after="0"/>
              <w:jc w:val="both"/>
              <w:rPr>
                <w:rFonts w:ascii="Times New Roman" w:hAnsi="Times New Roman"/>
                <w:sz w:val="28"/>
                <w:szCs w:val="28"/>
                <w:lang w:val="en-US"/>
              </w:rPr>
            </w:pPr>
            <w:r w:rsidRPr="00B3486F">
              <w:rPr>
                <w:rFonts w:ascii="Times New Roman" w:hAnsi="Times New Roman"/>
                <w:sz w:val="28"/>
                <w:szCs w:val="28"/>
                <w:lang w:val="en-US"/>
              </w:rPr>
              <w:t xml:space="preserve">0,5 </w:t>
            </w:r>
            <w:r w:rsidRPr="00B3486F">
              <w:rPr>
                <w:rFonts w:ascii="Times New Roman" w:hAnsi="Times New Roman"/>
                <w:sz w:val="28"/>
                <w:szCs w:val="28"/>
              </w:rPr>
              <w:t>часа</w:t>
            </w:r>
          </w:p>
        </w:tc>
      </w:tr>
      <w:tr w:rsidR="00D43BF2" w:rsidRPr="00B3486F" w:rsidTr="00D43BF2">
        <w:trPr>
          <w:trHeight w:val="683"/>
          <w:jc w:val="center"/>
        </w:trPr>
        <w:tc>
          <w:tcPr>
            <w:tcW w:w="1759" w:type="pct"/>
            <w:vMerge/>
          </w:tcPr>
          <w:p w:rsidR="00D43BF2" w:rsidRPr="00B3486F" w:rsidRDefault="00D43BF2" w:rsidP="00B3486F">
            <w:pPr>
              <w:spacing w:after="0"/>
              <w:jc w:val="both"/>
              <w:rPr>
                <w:rFonts w:ascii="Times New Roman" w:hAnsi="Times New Roman"/>
                <w:sz w:val="28"/>
                <w:szCs w:val="28"/>
                <w:lang w:val="en-US"/>
              </w:rPr>
            </w:pPr>
          </w:p>
        </w:tc>
        <w:tc>
          <w:tcPr>
            <w:tcW w:w="2391"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rPr>
              <w:t>2. Круглый стол на тему «Роль российских ученых в становлении переводоведения как науки»</w:t>
            </w:r>
          </w:p>
        </w:tc>
        <w:tc>
          <w:tcPr>
            <w:tcW w:w="850" w:type="pct"/>
          </w:tcPr>
          <w:p w:rsidR="00D43BF2" w:rsidRPr="00B3486F" w:rsidRDefault="00D43BF2" w:rsidP="00B3486F">
            <w:pPr>
              <w:spacing w:after="0"/>
              <w:jc w:val="both"/>
              <w:rPr>
                <w:rFonts w:ascii="Times New Roman" w:hAnsi="Times New Roman"/>
                <w:sz w:val="28"/>
                <w:szCs w:val="28"/>
              </w:rPr>
            </w:pPr>
            <w:r w:rsidRPr="00B3486F">
              <w:rPr>
                <w:rFonts w:ascii="Times New Roman" w:hAnsi="Times New Roman"/>
                <w:sz w:val="28"/>
                <w:szCs w:val="28"/>
                <w:lang w:val="de-DE"/>
              </w:rPr>
              <w:t>1</w:t>
            </w:r>
            <w:r w:rsidRPr="00B3486F">
              <w:rPr>
                <w:rFonts w:ascii="Times New Roman" w:hAnsi="Times New Roman"/>
                <w:sz w:val="28"/>
                <w:szCs w:val="28"/>
              </w:rPr>
              <w:t>,5часа</w:t>
            </w:r>
          </w:p>
        </w:tc>
      </w:tr>
    </w:tbl>
    <w:p w:rsidR="00D43BF2" w:rsidRPr="00B3486F" w:rsidRDefault="00D43BF2" w:rsidP="00B3486F">
      <w:pPr>
        <w:spacing w:after="0" w:line="360" w:lineRule="auto"/>
        <w:jc w:val="both"/>
        <w:rPr>
          <w:rFonts w:ascii="Times New Roman" w:hAnsi="Times New Roman"/>
          <w:b/>
          <w:sz w:val="28"/>
          <w:szCs w:val="28"/>
        </w:rPr>
      </w:pPr>
    </w:p>
    <w:p w:rsidR="003E5736" w:rsidRPr="00B3486F" w:rsidRDefault="003E5736" w:rsidP="00B3486F">
      <w:pPr>
        <w:spacing w:after="0" w:line="360" w:lineRule="auto"/>
        <w:jc w:val="both"/>
        <w:rPr>
          <w:rFonts w:ascii="Times New Roman" w:hAnsi="Times New Roman"/>
          <w:b/>
          <w:sz w:val="28"/>
          <w:szCs w:val="28"/>
        </w:rPr>
      </w:pPr>
    </w:p>
    <w:p w:rsidR="00D43BF2" w:rsidRPr="00B3486F" w:rsidRDefault="00B3486F" w:rsidP="00B3486F">
      <w:pPr>
        <w:spacing w:after="0" w:line="360" w:lineRule="auto"/>
        <w:jc w:val="both"/>
        <w:rPr>
          <w:rFonts w:ascii="Times New Roman" w:hAnsi="Times New Roman"/>
          <w:sz w:val="28"/>
          <w:szCs w:val="28"/>
        </w:rPr>
      </w:pPr>
      <w:r w:rsidRPr="00B3486F">
        <w:rPr>
          <w:rFonts w:ascii="Times New Roman" w:hAnsi="Times New Roman"/>
          <w:b/>
          <w:sz w:val="28"/>
          <w:szCs w:val="28"/>
        </w:rPr>
        <w:t>6. </w:t>
      </w:r>
      <w:r>
        <w:rPr>
          <w:rFonts w:ascii="Times New Roman" w:hAnsi="Times New Roman"/>
          <w:b/>
          <w:bCs/>
          <w:sz w:val="28"/>
          <w:szCs w:val="28"/>
        </w:rPr>
        <w:t>О</w:t>
      </w:r>
      <w:r w:rsidRPr="00B3486F">
        <w:rPr>
          <w:rFonts w:ascii="Times New Roman" w:hAnsi="Times New Roman"/>
          <w:b/>
          <w:bCs/>
          <w:sz w:val="28"/>
          <w:szCs w:val="28"/>
        </w:rPr>
        <w:t>ценочные средства для текущего контроля успеваемости, промежуточной аттестации по итогам освоения дисциплины и учебно-методическое обеспечение самостоятельной работы студентов</w:t>
      </w:r>
    </w:p>
    <w:p w:rsidR="00D43BF2" w:rsidRPr="00B3486F" w:rsidRDefault="00D43BF2" w:rsidP="00B3486F">
      <w:pPr>
        <w:pStyle w:val="aff3"/>
        <w:spacing w:line="360" w:lineRule="auto"/>
        <w:jc w:val="both"/>
        <w:rPr>
          <w:rFonts w:ascii="Times New Roman" w:hAnsi="Times New Roman" w:cs="Times New Roman"/>
          <w:b/>
          <w:sz w:val="28"/>
          <w:szCs w:val="28"/>
        </w:rPr>
      </w:pPr>
      <w:r w:rsidRPr="00B3486F">
        <w:rPr>
          <w:rFonts w:ascii="Times New Roman" w:hAnsi="Times New Roman" w:cs="Times New Roman"/>
          <w:b/>
          <w:sz w:val="28"/>
          <w:szCs w:val="28"/>
        </w:rPr>
        <w:t>6.1 Уровень сформированности компетенций в целом по дисциплине оценивается на основе результатов:</w:t>
      </w:r>
    </w:p>
    <w:p w:rsidR="00D43BF2" w:rsidRPr="00B3486F" w:rsidRDefault="00D43BF2" w:rsidP="00B3486F">
      <w:pPr>
        <w:pStyle w:val="aff3"/>
        <w:spacing w:line="360" w:lineRule="auto"/>
        <w:ind w:firstLine="709"/>
        <w:jc w:val="both"/>
        <w:rPr>
          <w:rFonts w:ascii="Times New Roman" w:hAnsi="Times New Roman" w:cs="Times New Roman"/>
          <w:sz w:val="28"/>
          <w:szCs w:val="28"/>
        </w:rPr>
      </w:pPr>
      <w:r w:rsidRPr="00B3486F">
        <w:rPr>
          <w:rFonts w:ascii="Times New Roman" w:hAnsi="Times New Roman" w:cs="Times New Roman"/>
          <w:sz w:val="28"/>
          <w:szCs w:val="28"/>
        </w:rPr>
        <w:t>- текущего контроля знаний в процессе освоения дисциплины в устной форме;</w:t>
      </w:r>
    </w:p>
    <w:p w:rsidR="00D43BF2" w:rsidRPr="00B3486F" w:rsidRDefault="00D43BF2" w:rsidP="00B3486F">
      <w:pPr>
        <w:pStyle w:val="aff3"/>
        <w:spacing w:line="360" w:lineRule="auto"/>
        <w:ind w:firstLine="709"/>
        <w:jc w:val="both"/>
        <w:rPr>
          <w:rFonts w:ascii="Times New Roman" w:hAnsi="Times New Roman" w:cs="Times New Roman"/>
          <w:sz w:val="28"/>
          <w:szCs w:val="28"/>
        </w:rPr>
      </w:pPr>
      <w:r w:rsidRPr="00B3486F">
        <w:rPr>
          <w:rFonts w:ascii="Times New Roman" w:hAnsi="Times New Roman" w:cs="Times New Roman"/>
          <w:sz w:val="28"/>
          <w:szCs w:val="28"/>
        </w:rPr>
        <w:t>- текущего контроля знаний в процессе освоения дисциплины в письменной форме в виде тестов, письменных заданий и т.п.;</w:t>
      </w:r>
    </w:p>
    <w:p w:rsidR="00D43BF2" w:rsidRPr="00B3486F" w:rsidRDefault="00D43BF2" w:rsidP="00B3486F">
      <w:pPr>
        <w:pStyle w:val="aff3"/>
        <w:spacing w:line="360" w:lineRule="auto"/>
        <w:ind w:firstLine="709"/>
        <w:jc w:val="both"/>
        <w:rPr>
          <w:rFonts w:ascii="Times New Roman" w:hAnsi="Times New Roman" w:cs="Times New Roman"/>
          <w:sz w:val="28"/>
          <w:szCs w:val="28"/>
        </w:rPr>
      </w:pPr>
      <w:r w:rsidRPr="00B3486F">
        <w:rPr>
          <w:rFonts w:ascii="Times New Roman" w:hAnsi="Times New Roman" w:cs="Times New Roman"/>
          <w:sz w:val="28"/>
          <w:szCs w:val="28"/>
        </w:rPr>
        <w:t>- промежуточной аттестации – в виде экзамена в конце семестра.</w:t>
      </w:r>
    </w:p>
    <w:p w:rsidR="00D43BF2" w:rsidRPr="00B3486F" w:rsidRDefault="00D43BF2" w:rsidP="00B3486F">
      <w:pPr>
        <w:pStyle w:val="aff3"/>
        <w:spacing w:line="360" w:lineRule="auto"/>
        <w:ind w:firstLine="709"/>
        <w:jc w:val="both"/>
        <w:rPr>
          <w:rFonts w:ascii="Times New Roman" w:hAnsi="Times New Roman" w:cs="Times New Roman"/>
          <w:sz w:val="28"/>
          <w:szCs w:val="28"/>
        </w:rPr>
      </w:pPr>
      <w:r w:rsidRPr="00B3486F">
        <w:rPr>
          <w:rFonts w:ascii="Times New Roman" w:hAnsi="Times New Roman" w:cs="Times New Roman"/>
          <w:sz w:val="28"/>
          <w:szCs w:val="28"/>
        </w:rPr>
        <w:t xml:space="preserve">Текущий контроль проводится на занятиях в виде проверки устных и письменных домашних заданий и проверочных работ (тесты, контрольные работы и т.д.) с использованием контрольно-измерительных материалов, разработанных преподавателем. </w:t>
      </w:r>
    </w:p>
    <w:p w:rsidR="00D43BF2" w:rsidRPr="00B3486F" w:rsidRDefault="00D43BF2" w:rsidP="00B3486F">
      <w:pPr>
        <w:pStyle w:val="aff3"/>
        <w:spacing w:line="360" w:lineRule="auto"/>
        <w:ind w:firstLine="709"/>
        <w:jc w:val="both"/>
        <w:rPr>
          <w:rFonts w:ascii="Times New Roman" w:hAnsi="Times New Roman" w:cs="Times New Roman"/>
          <w:sz w:val="28"/>
          <w:szCs w:val="28"/>
        </w:rPr>
      </w:pPr>
      <w:r w:rsidRPr="00B3486F">
        <w:rPr>
          <w:rFonts w:ascii="Times New Roman" w:hAnsi="Times New Roman" w:cs="Times New Roman"/>
          <w:sz w:val="28"/>
          <w:szCs w:val="28"/>
        </w:rPr>
        <w:lastRenderedPageBreak/>
        <w:t xml:space="preserve">    Промежуточная аттестация проводится с учетом поэтапного формирования компетенций, составляющих планируемый результат обучения (см. Приложения).</w:t>
      </w:r>
    </w:p>
    <w:p w:rsidR="00D43BF2" w:rsidRPr="00B3486F" w:rsidRDefault="00D43BF2" w:rsidP="00B3486F">
      <w:pPr>
        <w:pStyle w:val="aff3"/>
        <w:spacing w:line="360" w:lineRule="auto"/>
        <w:ind w:firstLine="709"/>
        <w:jc w:val="both"/>
        <w:rPr>
          <w:rFonts w:ascii="Times New Roman" w:hAnsi="Times New Roman" w:cs="Times New Roman"/>
          <w:sz w:val="28"/>
          <w:szCs w:val="28"/>
        </w:rPr>
      </w:pPr>
    </w:p>
    <w:p w:rsidR="00744FD6" w:rsidRPr="00C70FD7" w:rsidRDefault="00D43BF2" w:rsidP="00C70FD7">
      <w:pPr>
        <w:spacing w:after="0" w:line="360" w:lineRule="auto"/>
        <w:jc w:val="both"/>
        <w:rPr>
          <w:rFonts w:ascii="Times New Roman" w:hAnsi="Times New Roman"/>
          <w:b/>
          <w:bCs/>
          <w:sz w:val="28"/>
          <w:szCs w:val="28"/>
        </w:rPr>
      </w:pPr>
      <w:r w:rsidRPr="00B3486F">
        <w:rPr>
          <w:rFonts w:ascii="Times New Roman" w:hAnsi="Times New Roman"/>
          <w:b/>
          <w:sz w:val="28"/>
          <w:szCs w:val="28"/>
        </w:rPr>
        <w:t>7</w:t>
      </w:r>
      <w:r w:rsidRPr="00C70FD7">
        <w:rPr>
          <w:rFonts w:ascii="Times New Roman" w:hAnsi="Times New Roman"/>
          <w:b/>
          <w:sz w:val="28"/>
          <w:szCs w:val="28"/>
        </w:rPr>
        <w:t xml:space="preserve">. </w:t>
      </w:r>
      <w:r w:rsidR="00C70FD7" w:rsidRPr="00C70FD7">
        <w:rPr>
          <w:rFonts w:ascii="Times New Roman" w:hAnsi="Times New Roman"/>
          <w:b/>
          <w:bCs/>
          <w:sz w:val="28"/>
          <w:szCs w:val="28"/>
        </w:rPr>
        <w:t>Учебно-методическое и информационное обеспечение дисциплины</w:t>
      </w:r>
    </w:p>
    <w:p w:rsidR="00D43BF2" w:rsidRPr="00B3486F" w:rsidRDefault="00C70FD7" w:rsidP="00C70FD7">
      <w:pPr>
        <w:spacing w:after="0" w:line="360" w:lineRule="auto"/>
        <w:jc w:val="both"/>
        <w:rPr>
          <w:rFonts w:ascii="Times New Roman" w:hAnsi="Times New Roman"/>
          <w:sz w:val="28"/>
          <w:szCs w:val="28"/>
        </w:rPr>
      </w:pPr>
      <w:r w:rsidRPr="00C70FD7">
        <w:rPr>
          <w:rFonts w:ascii="Times New Roman" w:hAnsi="Times New Roman"/>
          <w:b/>
          <w:bCs/>
          <w:sz w:val="28"/>
          <w:szCs w:val="28"/>
        </w:rPr>
        <w:t>7.1 основная литература</w:t>
      </w:r>
    </w:p>
    <w:tbl>
      <w:tblPr>
        <w:tblW w:w="52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2233"/>
        <w:gridCol w:w="1447"/>
        <w:gridCol w:w="1036"/>
        <w:gridCol w:w="1716"/>
        <w:gridCol w:w="1081"/>
        <w:gridCol w:w="1924"/>
      </w:tblGrid>
      <w:tr w:rsidR="00F3027F" w:rsidRPr="00B3486F" w:rsidTr="00F3027F">
        <w:trPr>
          <w:trHeight w:val="1459"/>
          <w:jc w:val="center"/>
        </w:trPr>
        <w:tc>
          <w:tcPr>
            <w:tcW w:w="231"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 п/п</w:t>
            </w:r>
          </w:p>
        </w:tc>
        <w:tc>
          <w:tcPr>
            <w:tcW w:w="1129"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Наименование</w:t>
            </w:r>
          </w:p>
        </w:tc>
        <w:tc>
          <w:tcPr>
            <w:tcW w:w="731"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Автор(ы)</w:t>
            </w:r>
          </w:p>
        </w:tc>
        <w:tc>
          <w:tcPr>
            <w:tcW w:w="524"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Год и место издания</w:t>
            </w:r>
          </w:p>
        </w:tc>
        <w:tc>
          <w:tcPr>
            <w:tcW w:w="867"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Используется при изучении разделов</w:t>
            </w:r>
          </w:p>
        </w:tc>
        <w:tc>
          <w:tcPr>
            <w:tcW w:w="546"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Семестр</w:t>
            </w:r>
          </w:p>
        </w:tc>
        <w:tc>
          <w:tcPr>
            <w:tcW w:w="0" w:type="auto"/>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bCs/>
                <w:sz w:val="28"/>
                <w:szCs w:val="28"/>
              </w:rPr>
              <w:t>Количество экземпляров</w:t>
            </w:r>
          </w:p>
        </w:tc>
      </w:tr>
      <w:tr w:rsidR="00F3027F" w:rsidRPr="00B3486F" w:rsidTr="00F3027F">
        <w:trPr>
          <w:trHeight w:val="1101"/>
          <w:jc w:val="center"/>
        </w:trPr>
        <w:tc>
          <w:tcPr>
            <w:tcW w:w="231"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1.</w:t>
            </w:r>
          </w:p>
        </w:tc>
        <w:tc>
          <w:tcPr>
            <w:tcW w:w="1129"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Английский язык. Учебник устного перевода</w:t>
            </w:r>
          </w:p>
        </w:tc>
        <w:tc>
          <w:tcPr>
            <w:tcW w:w="731"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А.П. Миньяр-Белоручева</w:t>
            </w:r>
          </w:p>
        </w:tc>
        <w:tc>
          <w:tcPr>
            <w:tcW w:w="524"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2008,  М.</w:t>
            </w:r>
          </w:p>
        </w:tc>
        <w:tc>
          <w:tcPr>
            <w:tcW w:w="867"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Темы 1-16</w:t>
            </w:r>
          </w:p>
        </w:tc>
        <w:tc>
          <w:tcPr>
            <w:tcW w:w="546" w:type="pct"/>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3</w:t>
            </w:r>
          </w:p>
        </w:tc>
        <w:tc>
          <w:tcPr>
            <w:tcW w:w="0" w:type="auto"/>
          </w:tcPr>
          <w:p w:rsidR="00F3027F" w:rsidRPr="00B3486F" w:rsidRDefault="00F3027F" w:rsidP="00C70FD7">
            <w:pPr>
              <w:spacing w:after="0"/>
              <w:jc w:val="both"/>
              <w:rPr>
                <w:rFonts w:ascii="Times New Roman" w:hAnsi="Times New Roman"/>
                <w:sz w:val="28"/>
                <w:szCs w:val="28"/>
              </w:rPr>
            </w:pPr>
            <w:r w:rsidRPr="00B3486F">
              <w:rPr>
                <w:rFonts w:ascii="Times New Roman" w:hAnsi="Times New Roman"/>
                <w:sz w:val="28"/>
                <w:szCs w:val="28"/>
              </w:rPr>
              <w:t>13</w:t>
            </w:r>
          </w:p>
        </w:tc>
      </w:tr>
    </w:tbl>
    <w:p w:rsidR="00D43BF2" w:rsidRPr="00B3486F" w:rsidRDefault="00D43BF2" w:rsidP="00B3486F">
      <w:pPr>
        <w:spacing w:after="0" w:line="360" w:lineRule="auto"/>
        <w:jc w:val="both"/>
        <w:rPr>
          <w:rFonts w:ascii="Times New Roman" w:hAnsi="Times New Roman"/>
          <w:bCs/>
          <w:sz w:val="28"/>
          <w:szCs w:val="28"/>
        </w:rPr>
      </w:pPr>
    </w:p>
    <w:p w:rsidR="00F3027F" w:rsidRPr="00B3486F" w:rsidRDefault="00F3027F" w:rsidP="00B3486F">
      <w:pPr>
        <w:spacing w:after="0" w:line="360" w:lineRule="auto"/>
        <w:jc w:val="both"/>
        <w:rPr>
          <w:rFonts w:ascii="Times New Roman" w:hAnsi="Times New Roman"/>
          <w:bCs/>
          <w:sz w:val="28"/>
          <w:szCs w:val="28"/>
        </w:rPr>
      </w:pPr>
    </w:p>
    <w:p w:rsidR="00D43BF2" w:rsidRPr="00C70FD7" w:rsidRDefault="00D43BF2" w:rsidP="00B3486F">
      <w:pPr>
        <w:spacing w:after="0" w:line="360" w:lineRule="auto"/>
        <w:jc w:val="both"/>
        <w:rPr>
          <w:rFonts w:ascii="Times New Roman" w:hAnsi="Times New Roman"/>
          <w:b/>
          <w:bCs/>
          <w:sz w:val="28"/>
          <w:szCs w:val="28"/>
        </w:rPr>
      </w:pPr>
      <w:r w:rsidRPr="00C70FD7">
        <w:rPr>
          <w:rFonts w:ascii="Times New Roman" w:hAnsi="Times New Roman"/>
          <w:b/>
          <w:bCs/>
          <w:sz w:val="28"/>
          <w:szCs w:val="28"/>
        </w:rPr>
        <w:t>7.2 Дополнительная литература</w:t>
      </w:r>
    </w:p>
    <w:tbl>
      <w:tblPr>
        <w:tblW w:w="4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1828"/>
        <w:gridCol w:w="1529"/>
        <w:gridCol w:w="1311"/>
        <w:gridCol w:w="1080"/>
        <w:gridCol w:w="3229"/>
      </w:tblGrid>
      <w:tr w:rsidR="00C1508C" w:rsidRPr="00B3486F" w:rsidTr="00C1508C">
        <w:trPr>
          <w:trHeight w:val="2425"/>
          <w:jc w:val="center"/>
        </w:trPr>
        <w:tc>
          <w:tcPr>
            <w:tcW w:w="279"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bCs/>
                <w:sz w:val="28"/>
                <w:szCs w:val="28"/>
              </w:rPr>
              <w:t>№ п/п</w:t>
            </w:r>
          </w:p>
        </w:tc>
        <w:tc>
          <w:tcPr>
            <w:tcW w:w="1539"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bCs/>
                <w:sz w:val="28"/>
                <w:szCs w:val="28"/>
              </w:rPr>
              <w:t>Наименование</w:t>
            </w:r>
          </w:p>
        </w:tc>
        <w:tc>
          <w:tcPr>
            <w:tcW w:w="925"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bCs/>
                <w:sz w:val="28"/>
                <w:szCs w:val="28"/>
              </w:rPr>
              <w:t>Автор(ы)</w:t>
            </w:r>
          </w:p>
        </w:tc>
        <w:tc>
          <w:tcPr>
            <w:tcW w:w="631"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bCs/>
                <w:sz w:val="28"/>
                <w:szCs w:val="28"/>
              </w:rPr>
              <w:t>Год и место издания</w:t>
            </w:r>
          </w:p>
        </w:tc>
        <w:tc>
          <w:tcPr>
            <w:tcW w:w="658"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bCs/>
                <w:sz w:val="28"/>
                <w:szCs w:val="28"/>
              </w:rPr>
              <w:t>Семестр</w:t>
            </w:r>
          </w:p>
        </w:tc>
        <w:tc>
          <w:tcPr>
            <w:tcW w:w="0" w:type="auto"/>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bCs/>
                <w:sz w:val="28"/>
                <w:szCs w:val="28"/>
              </w:rPr>
              <w:t>Количество экземпляров</w:t>
            </w:r>
          </w:p>
          <w:p w:rsidR="00C1508C" w:rsidRPr="00B3486F" w:rsidRDefault="00C1508C" w:rsidP="00C70FD7">
            <w:pPr>
              <w:spacing w:after="0"/>
              <w:jc w:val="both"/>
              <w:rPr>
                <w:rFonts w:ascii="Times New Roman" w:hAnsi="Times New Roman"/>
                <w:sz w:val="28"/>
                <w:szCs w:val="28"/>
              </w:rPr>
            </w:pPr>
          </w:p>
        </w:tc>
      </w:tr>
      <w:tr w:rsidR="00C1508C" w:rsidRPr="00B3486F" w:rsidTr="00C1508C">
        <w:trPr>
          <w:trHeight w:val="1537"/>
          <w:jc w:val="center"/>
        </w:trPr>
        <w:tc>
          <w:tcPr>
            <w:tcW w:w="279"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rPr>
              <w:t>1.</w:t>
            </w:r>
          </w:p>
        </w:tc>
        <w:tc>
          <w:tcPr>
            <w:tcW w:w="1539"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 xml:space="preserve">Теория перевода </w:t>
            </w:r>
          </w:p>
        </w:tc>
        <w:tc>
          <w:tcPr>
            <w:tcW w:w="925"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Зиятдинова, Ю. Н.</w:t>
            </w:r>
          </w:p>
        </w:tc>
        <w:tc>
          <w:tcPr>
            <w:tcW w:w="631" w:type="pct"/>
            <w:vAlign w:val="center"/>
          </w:tcPr>
          <w:p w:rsidR="00C1508C" w:rsidRPr="00B3486F" w:rsidRDefault="00C1508C" w:rsidP="00C70FD7">
            <w:pPr>
              <w:spacing w:after="0"/>
              <w:jc w:val="both"/>
              <w:rPr>
                <w:rFonts w:ascii="Times New Roman" w:hAnsi="Times New Roman"/>
                <w:sz w:val="28"/>
                <w:szCs w:val="28"/>
                <w:shd w:val="clear" w:color="auto" w:fill="FFFFFF"/>
              </w:rPr>
            </w:pPr>
            <w:r w:rsidRPr="00B3486F">
              <w:rPr>
                <w:rFonts w:ascii="Times New Roman" w:hAnsi="Times New Roman"/>
                <w:sz w:val="28"/>
                <w:szCs w:val="28"/>
                <w:shd w:val="clear" w:color="auto" w:fill="FFFFFF"/>
              </w:rPr>
              <w:t>2009</w:t>
            </w:r>
          </w:p>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Казань: КГТУ</w:t>
            </w:r>
          </w:p>
        </w:tc>
        <w:tc>
          <w:tcPr>
            <w:tcW w:w="664"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rPr>
              <w:t>3</w:t>
            </w:r>
          </w:p>
        </w:tc>
        <w:tc>
          <w:tcPr>
            <w:tcW w:w="0" w:type="auto"/>
            <w:vAlign w:val="center"/>
          </w:tcPr>
          <w:p w:rsidR="00C1508C" w:rsidRPr="00B3486F" w:rsidRDefault="008A4C48" w:rsidP="00C70FD7">
            <w:pPr>
              <w:tabs>
                <w:tab w:val="left" w:pos="567"/>
              </w:tabs>
              <w:spacing w:after="0"/>
              <w:jc w:val="both"/>
              <w:rPr>
                <w:rFonts w:ascii="Times New Roman" w:hAnsi="Times New Roman"/>
                <w:sz w:val="28"/>
                <w:szCs w:val="28"/>
              </w:rPr>
            </w:pPr>
            <w:hyperlink r:id="rId120" w:history="1">
              <w:r w:rsidR="00C1508C" w:rsidRPr="00B3486F">
                <w:rPr>
                  <w:rStyle w:val="a9"/>
                  <w:rFonts w:ascii="Times New Roman" w:hAnsi="Times New Roman"/>
                  <w:color w:val="auto"/>
                  <w:sz w:val="28"/>
                  <w:szCs w:val="28"/>
                </w:rPr>
                <w:t>http://rucont.ru</w:t>
              </w:r>
            </w:hyperlink>
          </w:p>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rPr>
              <w:t>ЭБС</w:t>
            </w:r>
          </w:p>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rPr>
              <w:t>«Руконт»</w:t>
            </w:r>
          </w:p>
          <w:p w:rsidR="00C1508C" w:rsidRPr="00B3486F" w:rsidRDefault="00C1508C" w:rsidP="00C70FD7">
            <w:pPr>
              <w:tabs>
                <w:tab w:val="left" w:pos="567"/>
              </w:tabs>
              <w:spacing w:after="0"/>
              <w:jc w:val="both"/>
              <w:rPr>
                <w:rFonts w:ascii="Times New Roman" w:hAnsi="Times New Roman"/>
                <w:sz w:val="28"/>
                <w:szCs w:val="28"/>
              </w:rPr>
            </w:pPr>
            <w:r w:rsidRPr="00B3486F">
              <w:rPr>
                <w:rFonts w:ascii="Times New Roman" w:hAnsi="Times New Roman"/>
                <w:sz w:val="28"/>
                <w:szCs w:val="28"/>
              </w:rPr>
              <w:t xml:space="preserve">Режим доступа: </w:t>
            </w:r>
            <w:r w:rsidRPr="00B3486F">
              <w:rPr>
                <w:rFonts w:ascii="Times New Roman" w:hAnsi="Times New Roman"/>
                <w:sz w:val="28"/>
                <w:szCs w:val="28"/>
                <w:lang w:val="en-US"/>
              </w:rPr>
              <w:t>URL</w:t>
            </w:r>
            <w:r w:rsidRPr="00B3486F">
              <w:rPr>
                <w:rFonts w:ascii="Times New Roman" w:hAnsi="Times New Roman"/>
                <w:sz w:val="28"/>
                <w:szCs w:val="28"/>
              </w:rPr>
              <w:t>:</w:t>
            </w:r>
          </w:p>
          <w:p w:rsidR="00C1508C" w:rsidRPr="00B3486F" w:rsidRDefault="006A53DC" w:rsidP="00C70FD7">
            <w:pPr>
              <w:spacing w:after="0"/>
              <w:jc w:val="both"/>
              <w:rPr>
                <w:rFonts w:ascii="Times New Roman" w:hAnsi="Times New Roman"/>
                <w:bCs/>
                <w:sz w:val="28"/>
                <w:szCs w:val="28"/>
              </w:rPr>
            </w:pPr>
            <w:r w:rsidRPr="00B3486F">
              <w:rPr>
                <w:rFonts w:ascii="Times New Roman" w:hAnsi="Times New Roman"/>
                <w:sz w:val="28"/>
                <w:szCs w:val="28"/>
                <w:shd w:val="clear" w:color="auto" w:fill="FFFFFF"/>
              </w:rPr>
              <w:t>https://rucont.ru/efd/261031</w:t>
            </w:r>
          </w:p>
        </w:tc>
      </w:tr>
      <w:tr w:rsidR="00C1508C" w:rsidRPr="00B3486F" w:rsidTr="00C1508C">
        <w:trPr>
          <w:trHeight w:val="33"/>
          <w:jc w:val="center"/>
        </w:trPr>
        <w:tc>
          <w:tcPr>
            <w:tcW w:w="279" w:type="pct"/>
            <w:vAlign w:val="center"/>
          </w:tcPr>
          <w:p w:rsidR="00C1508C" w:rsidRPr="00B3486F" w:rsidRDefault="00C1508C" w:rsidP="00C70FD7">
            <w:pPr>
              <w:spacing w:after="0"/>
              <w:jc w:val="both"/>
              <w:rPr>
                <w:rFonts w:ascii="Times New Roman" w:hAnsi="Times New Roman"/>
                <w:sz w:val="28"/>
                <w:szCs w:val="28"/>
              </w:rPr>
            </w:pPr>
            <w:r w:rsidRPr="00B3486F">
              <w:rPr>
                <w:rFonts w:ascii="Times New Roman" w:hAnsi="Times New Roman"/>
                <w:sz w:val="28"/>
                <w:szCs w:val="28"/>
              </w:rPr>
              <w:t>2.</w:t>
            </w:r>
          </w:p>
        </w:tc>
        <w:tc>
          <w:tcPr>
            <w:tcW w:w="1539" w:type="pct"/>
          </w:tcPr>
          <w:p w:rsidR="00C1508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 xml:space="preserve">Теория перевода. Основы общей теории перевода </w:t>
            </w:r>
          </w:p>
        </w:tc>
        <w:tc>
          <w:tcPr>
            <w:tcW w:w="925" w:type="pct"/>
          </w:tcPr>
          <w:p w:rsidR="00C1508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Андреева Е.Д</w:t>
            </w:r>
          </w:p>
        </w:tc>
        <w:tc>
          <w:tcPr>
            <w:tcW w:w="631" w:type="pct"/>
            <w:vAlign w:val="center"/>
          </w:tcPr>
          <w:p w:rsidR="006A53DC" w:rsidRPr="00B3486F" w:rsidRDefault="006A53DC" w:rsidP="00C70FD7">
            <w:pPr>
              <w:spacing w:after="0"/>
              <w:jc w:val="both"/>
              <w:rPr>
                <w:rFonts w:ascii="Times New Roman" w:hAnsi="Times New Roman"/>
                <w:sz w:val="28"/>
                <w:szCs w:val="28"/>
                <w:shd w:val="clear" w:color="auto" w:fill="FFFFFF"/>
              </w:rPr>
            </w:pPr>
            <w:r w:rsidRPr="00B3486F">
              <w:rPr>
                <w:rFonts w:ascii="Times New Roman" w:hAnsi="Times New Roman"/>
                <w:sz w:val="28"/>
                <w:szCs w:val="28"/>
                <w:shd w:val="clear" w:color="auto" w:fill="FFFFFF"/>
              </w:rPr>
              <w:t>2015,</w:t>
            </w:r>
          </w:p>
          <w:p w:rsidR="00C1508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Оренбург: ОГУ</w:t>
            </w:r>
          </w:p>
        </w:tc>
        <w:tc>
          <w:tcPr>
            <w:tcW w:w="664" w:type="pct"/>
            <w:vAlign w:val="center"/>
          </w:tcPr>
          <w:p w:rsidR="00C1508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rPr>
              <w:t>3</w:t>
            </w:r>
          </w:p>
        </w:tc>
        <w:tc>
          <w:tcPr>
            <w:tcW w:w="0" w:type="auto"/>
            <w:vAlign w:val="center"/>
          </w:tcPr>
          <w:p w:rsidR="006A53DC" w:rsidRPr="00B3486F" w:rsidRDefault="008A4C48" w:rsidP="00C70FD7">
            <w:pPr>
              <w:tabs>
                <w:tab w:val="left" w:pos="567"/>
              </w:tabs>
              <w:spacing w:after="0"/>
              <w:jc w:val="both"/>
              <w:rPr>
                <w:rFonts w:ascii="Times New Roman" w:hAnsi="Times New Roman"/>
                <w:sz w:val="28"/>
                <w:szCs w:val="28"/>
              </w:rPr>
            </w:pPr>
            <w:hyperlink r:id="rId121" w:history="1">
              <w:r w:rsidR="006A53DC" w:rsidRPr="00B3486F">
                <w:rPr>
                  <w:rStyle w:val="a9"/>
                  <w:rFonts w:ascii="Times New Roman" w:hAnsi="Times New Roman"/>
                  <w:color w:val="auto"/>
                  <w:sz w:val="28"/>
                  <w:szCs w:val="28"/>
                </w:rPr>
                <w:t>http://rucont.ru</w:t>
              </w:r>
            </w:hyperlink>
          </w:p>
          <w:p w:rsidR="006A53D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rPr>
              <w:t>ЭБС</w:t>
            </w:r>
          </w:p>
          <w:p w:rsidR="006A53D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rPr>
              <w:t>«Руконт»</w:t>
            </w:r>
          </w:p>
          <w:p w:rsidR="006A53DC" w:rsidRPr="00B3486F" w:rsidRDefault="006A53DC" w:rsidP="00C70FD7">
            <w:pPr>
              <w:tabs>
                <w:tab w:val="left" w:pos="567"/>
              </w:tabs>
              <w:spacing w:after="0"/>
              <w:jc w:val="both"/>
              <w:rPr>
                <w:rFonts w:ascii="Times New Roman" w:hAnsi="Times New Roman"/>
                <w:sz w:val="28"/>
                <w:szCs w:val="28"/>
              </w:rPr>
            </w:pPr>
            <w:r w:rsidRPr="00B3486F">
              <w:rPr>
                <w:rFonts w:ascii="Times New Roman" w:hAnsi="Times New Roman"/>
                <w:sz w:val="28"/>
                <w:szCs w:val="28"/>
              </w:rPr>
              <w:t xml:space="preserve">Режим доступа: </w:t>
            </w:r>
            <w:r w:rsidRPr="00B3486F">
              <w:rPr>
                <w:rFonts w:ascii="Times New Roman" w:hAnsi="Times New Roman"/>
                <w:sz w:val="28"/>
                <w:szCs w:val="28"/>
                <w:lang w:val="en-US"/>
              </w:rPr>
              <w:t>URL</w:t>
            </w:r>
            <w:r w:rsidRPr="00B3486F">
              <w:rPr>
                <w:rFonts w:ascii="Times New Roman" w:hAnsi="Times New Roman"/>
                <w:sz w:val="28"/>
                <w:szCs w:val="28"/>
              </w:rPr>
              <w:t>:</w:t>
            </w:r>
          </w:p>
          <w:p w:rsidR="00C1508C" w:rsidRPr="00B3486F" w:rsidRDefault="006A53DC" w:rsidP="00C70FD7">
            <w:pPr>
              <w:spacing w:after="0"/>
              <w:jc w:val="both"/>
              <w:rPr>
                <w:rFonts w:ascii="Times New Roman" w:hAnsi="Times New Roman"/>
                <w:sz w:val="28"/>
                <w:szCs w:val="28"/>
              </w:rPr>
            </w:pPr>
            <w:r w:rsidRPr="00B3486F">
              <w:rPr>
                <w:rFonts w:ascii="Times New Roman" w:hAnsi="Times New Roman"/>
                <w:sz w:val="28"/>
                <w:szCs w:val="28"/>
                <w:shd w:val="clear" w:color="auto" w:fill="FFFFFF"/>
              </w:rPr>
              <w:t>https://rucont.ru/efd/468880</w:t>
            </w:r>
          </w:p>
        </w:tc>
      </w:tr>
    </w:tbl>
    <w:p w:rsidR="00D43BF2" w:rsidRPr="00B3486F" w:rsidRDefault="00D43BF2" w:rsidP="00B3486F">
      <w:pPr>
        <w:spacing w:after="0" w:line="360" w:lineRule="auto"/>
        <w:ind w:firstLine="709"/>
        <w:jc w:val="both"/>
        <w:rPr>
          <w:rFonts w:ascii="Times New Roman" w:hAnsi="Times New Roman"/>
          <w:b/>
          <w:sz w:val="28"/>
          <w:szCs w:val="28"/>
        </w:rPr>
      </w:pPr>
    </w:p>
    <w:p w:rsidR="00D43BF2" w:rsidRPr="00C70FD7" w:rsidRDefault="00D43BF2" w:rsidP="00C70FD7">
      <w:pPr>
        <w:spacing w:after="0" w:line="360" w:lineRule="auto"/>
        <w:jc w:val="both"/>
        <w:rPr>
          <w:rFonts w:ascii="Times New Roman" w:hAnsi="Times New Roman"/>
          <w:b/>
          <w:sz w:val="28"/>
          <w:szCs w:val="28"/>
        </w:rPr>
      </w:pPr>
      <w:r w:rsidRPr="00C70FD7">
        <w:rPr>
          <w:rFonts w:ascii="Times New Roman" w:hAnsi="Times New Roman"/>
          <w:b/>
          <w:sz w:val="28"/>
          <w:szCs w:val="28"/>
        </w:rPr>
        <w:lastRenderedPageBreak/>
        <w:t>7.3 Перечень Интернет-ресурсов</w:t>
      </w: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1. </w:t>
      </w:r>
      <w:hyperlink r:id="rId122" w:history="1">
        <w:r w:rsidRPr="00B3486F">
          <w:rPr>
            <w:rStyle w:val="a9"/>
            <w:rFonts w:ascii="Times New Roman" w:hAnsi="Times New Roman"/>
            <w:color w:val="auto"/>
            <w:sz w:val="28"/>
            <w:szCs w:val="28"/>
          </w:rPr>
          <w:t>http://</w:t>
        </w:r>
        <w:r w:rsidRPr="00B3486F">
          <w:rPr>
            <w:rStyle w:val="a9"/>
            <w:rFonts w:ascii="Times New Roman" w:hAnsi="Times New Roman"/>
            <w:color w:val="auto"/>
            <w:sz w:val="28"/>
            <w:szCs w:val="28"/>
            <w:lang w:val="en-US"/>
          </w:rPr>
          <w:t>rucont</w:t>
        </w:r>
        <w:r w:rsidRPr="00B3486F">
          <w:rPr>
            <w:rStyle w:val="a9"/>
            <w:rFonts w:ascii="Times New Roman" w:hAnsi="Times New Roman"/>
            <w:color w:val="auto"/>
            <w:sz w:val="28"/>
            <w:szCs w:val="28"/>
          </w:rPr>
          <w:t>.ru</w:t>
        </w:r>
      </w:hyperlink>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2. </w:t>
      </w:r>
      <w:hyperlink r:id="rId123" w:history="1">
        <w:r w:rsidRPr="00B3486F">
          <w:rPr>
            <w:rStyle w:val="a9"/>
            <w:rFonts w:ascii="Times New Roman" w:hAnsi="Times New Roman"/>
            <w:color w:val="auto"/>
            <w:sz w:val="28"/>
            <w:szCs w:val="28"/>
          </w:rPr>
          <w:t>http://portal.izhgsha.ru</w:t>
        </w:r>
      </w:hyperlink>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3. </w:t>
      </w:r>
      <w:hyperlink r:id="rId124" w:history="1">
        <w:r w:rsidRPr="00B3486F">
          <w:rPr>
            <w:rStyle w:val="a9"/>
            <w:rFonts w:ascii="Times New Roman" w:hAnsi="Times New Roman"/>
            <w:color w:val="auto"/>
            <w:sz w:val="28"/>
            <w:szCs w:val="28"/>
            <w:lang w:val="en-US"/>
          </w:rPr>
          <w:t>http</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inventors</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about</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com</w:t>
        </w:r>
      </w:hyperlink>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4. </w:t>
      </w:r>
      <w:hyperlink r:id="rId125" w:history="1">
        <w:r w:rsidRPr="00B3486F">
          <w:rPr>
            <w:rStyle w:val="a9"/>
            <w:rFonts w:ascii="Times New Roman" w:hAnsi="Times New Roman"/>
            <w:color w:val="auto"/>
            <w:sz w:val="28"/>
            <w:szCs w:val="28"/>
            <w:lang w:val="en-US"/>
          </w:rPr>
          <w:t>www</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ft</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co</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uk</w:t>
        </w:r>
      </w:hyperlink>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5. </w:t>
      </w:r>
      <w:hyperlink r:id="rId126" w:history="1">
        <w:r w:rsidRPr="00B3486F">
          <w:rPr>
            <w:rStyle w:val="a9"/>
            <w:rFonts w:ascii="Times New Roman" w:hAnsi="Times New Roman"/>
            <w:color w:val="auto"/>
            <w:sz w:val="28"/>
            <w:szCs w:val="28"/>
            <w:lang w:val="en-US"/>
          </w:rPr>
          <w:t>www</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gurdian</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co</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uk</w:t>
        </w:r>
      </w:hyperlink>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6. </w:t>
      </w:r>
      <w:hyperlink r:id="rId127" w:history="1">
        <w:r w:rsidRPr="00B3486F">
          <w:rPr>
            <w:rStyle w:val="a9"/>
            <w:rFonts w:ascii="Times New Roman" w:hAnsi="Times New Roman"/>
            <w:color w:val="auto"/>
            <w:sz w:val="28"/>
            <w:szCs w:val="28"/>
            <w:lang w:val="en-US"/>
          </w:rPr>
          <w:t>www</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independent</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co</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uk</w:t>
        </w:r>
      </w:hyperlink>
    </w:p>
    <w:p w:rsidR="00D43BF2"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 xml:space="preserve">7. </w:t>
      </w:r>
      <w:hyperlink r:id="rId128" w:history="1">
        <w:r w:rsidRPr="00B3486F">
          <w:rPr>
            <w:rStyle w:val="a9"/>
            <w:rFonts w:ascii="Times New Roman" w:hAnsi="Times New Roman"/>
            <w:color w:val="auto"/>
            <w:sz w:val="28"/>
            <w:szCs w:val="28"/>
            <w:lang w:val="en-US"/>
          </w:rPr>
          <w:t>http</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Telegraph</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co</w:t>
        </w:r>
        <w:r w:rsidRPr="00B3486F">
          <w:rPr>
            <w:rStyle w:val="a9"/>
            <w:rFonts w:ascii="Times New Roman" w:hAnsi="Times New Roman"/>
            <w:color w:val="auto"/>
            <w:sz w:val="28"/>
            <w:szCs w:val="28"/>
          </w:rPr>
          <w:t>.</w:t>
        </w:r>
        <w:r w:rsidRPr="00B3486F">
          <w:rPr>
            <w:rStyle w:val="a9"/>
            <w:rFonts w:ascii="Times New Roman" w:hAnsi="Times New Roman"/>
            <w:color w:val="auto"/>
            <w:sz w:val="28"/>
            <w:szCs w:val="28"/>
            <w:lang w:val="en-US"/>
          </w:rPr>
          <w:t>uk</w:t>
        </w:r>
      </w:hyperlink>
    </w:p>
    <w:p w:rsidR="00C70FD7" w:rsidRPr="00B3486F" w:rsidRDefault="00C70FD7" w:rsidP="00B3486F">
      <w:pPr>
        <w:spacing w:after="0" w:line="360" w:lineRule="auto"/>
        <w:jc w:val="both"/>
        <w:rPr>
          <w:rFonts w:ascii="Times New Roman" w:hAnsi="Times New Roman"/>
          <w:sz w:val="28"/>
          <w:szCs w:val="28"/>
        </w:rPr>
      </w:pPr>
    </w:p>
    <w:p w:rsidR="00D43BF2" w:rsidRPr="00C70FD7" w:rsidRDefault="00744FD6" w:rsidP="00C70FD7">
      <w:pPr>
        <w:spacing w:after="0" w:line="360" w:lineRule="auto"/>
        <w:jc w:val="both"/>
        <w:rPr>
          <w:rFonts w:ascii="Times New Roman" w:hAnsi="Times New Roman"/>
          <w:b/>
          <w:sz w:val="28"/>
          <w:szCs w:val="28"/>
        </w:rPr>
      </w:pPr>
      <w:r w:rsidRPr="00C70FD7">
        <w:rPr>
          <w:rFonts w:ascii="Times New Roman" w:hAnsi="Times New Roman"/>
          <w:b/>
          <w:sz w:val="28"/>
          <w:szCs w:val="28"/>
        </w:rPr>
        <w:t xml:space="preserve">7.4. </w:t>
      </w:r>
      <w:r w:rsidR="00D43BF2" w:rsidRPr="00C70FD7">
        <w:rPr>
          <w:rFonts w:ascii="Times New Roman" w:hAnsi="Times New Roman"/>
          <w:b/>
          <w:sz w:val="28"/>
          <w:szCs w:val="28"/>
        </w:rPr>
        <w:t xml:space="preserve">Методические </w:t>
      </w:r>
      <w:r w:rsidR="001F1D13" w:rsidRPr="00C70FD7">
        <w:rPr>
          <w:rFonts w:ascii="Times New Roman" w:hAnsi="Times New Roman"/>
          <w:b/>
          <w:sz w:val="28"/>
          <w:szCs w:val="28"/>
        </w:rPr>
        <w:t>указания по освоению дисциплины</w:t>
      </w:r>
    </w:p>
    <w:p w:rsidR="00D43BF2" w:rsidRPr="00B3486F" w:rsidRDefault="00D43BF2" w:rsidP="00B3486F">
      <w:pPr>
        <w:widowControl w:val="0"/>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Данный курс ставит целью ознакомить студентов с задачами перевода как одного из видов профессиональной деятельности,  требующей не только соответствующей языковой подготовки, но и владения специфическими переводческими навыками. В задачи курса входит  ознакомить студентов с основами переводоведения как науки и научить их использовать эти знания при проведении переводческого анализа текста с целью обеспечения адекватного перевода. Одной из основных задач также является формирование навыков, необходимых для проведения полноценного анализа.</w:t>
      </w:r>
    </w:p>
    <w:p w:rsidR="00D43BF2" w:rsidRPr="00B3486F" w:rsidRDefault="00D43BF2" w:rsidP="00B3486F">
      <w:pPr>
        <w:widowControl w:val="0"/>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В этом проявляется тесная связь данного курса с дисциплиной  «Переводческий анализ текста».</w:t>
      </w:r>
    </w:p>
    <w:p w:rsidR="00D43BF2" w:rsidRPr="00B3486F" w:rsidRDefault="00D43BF2" w:rsidP="00B3486F">
      <w:pPr>
        <w:widowControl w:val="0"/>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Единого учебного пособия по теории  перевода, отвечающего целям и задачам данного курса нет. По этой причине  лекционные и семинарские  занятия строятся на материале различных пособий (список литературы прилагается в конце рабочей программы).</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интенсивность работы;</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послеурочные занятия;</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lastRenderedPageBreak/>
        <w:t>- самостоятельное углубленное изучение некоторых тем, используя материалы семинарских занятий и список прилагаемой литературы.</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В связи с этим имеется ряд рекомендаций для студентов, обучающихся по данной программе:</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 привлекать интернет-ресурсы для выполнения заданий;</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домашняя подготовка заданий в группах.</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В рамках программы профессиональной переподготовки «Переводчик в сфере </w:t>
      </w:r>
      <w:r w:rsidR="00744FD6" w:rsidRPr="00B3486F">
        <w:rPr>
          <w:rFonts w:ascii="Times New Roman" w:hAnsi="Times New Roman"/>
          <w:sz w:val="28"/>
          <w:szCs w:val="28"/>
        </w:rPr>
        <w:t>профессиональной коммуникации</w:t>
      </w:r>
      <w:r w:rsidRPr="00B3486F">
        <w:rPr>
          <w:rFonts w:ascii="Times New Roman" w:hAnsi="Times New Roman"/>
          <w:sz w:val="28"/>
          <w:szCs w:val="28"/>
        </w:rPr>
        <w:t xml:space="preserve">» особое место отводится самостоятельной работе студентов. Поскольку ограниченное количество часов выделяемое на проведение аудиторных часов не позволяет рассмотрение всех тем в полном объеме на занятиях, то часть тем выносится на самостоятельное изучение с последующим контролем. </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выполнение самостоятельной работы на занятиях или даются задания подготовить сообщения на семинарских занятиях, например «Переводческие концепции Жоржа Мунена» и др.      </w:t>
      </w:r>
    </w:p>
    <w:p w:rsidR="00D43BF2" w:rsidRPr="00B3486F" w:rsidRDefault="00D43BF2" w:rsidP="00B3486F">
      <w:pPr>
        <w:pStyle w:val="af5"/>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В результате изучения курса обучаемые должны знать:</w:t>
      </w:r>
    </w:p>
    <w:p w:rsidR="00D43BF2" w:rsidRPr="00B3486F" w:rsidRDefault="00D43BF2" w:rsidP="00B3486F">
      <w:pPr>
        <w:pStyle w:val="25"/>
        <w:tabs>
          <w:tab w:val="clear" w:pos="643"/>
        </w:tabs>
        <w:spacing w:line="360" w:lineRule="auto"/>
        <w:ind w:firstLine="567"/>
        <w:jc w:val="both"/>
        <w:rPr>
          <w:rFonts w:ascii="Times New Roman" w:hAnsi="Times New Roman" w:cs="Times New Roman"/>
          <w:sz w:val="28"/>
        </w:rPr>
      </w:pPr>
      <w:r w:rsidRPr="00B3486F">
        <w:rPr>
          <w:rFonts w:ascii="Times New Roman" w:hAnsi="Times New Roman" w:cs="Times New Roman"/>
          <w:sz w:val="28"/>
        </w:rPr>
        <w:t>задачи и роль перевода, межъязыкового и межкультурного посредничества, иметь представление об основных этапах истории перевода, о различных переводческих школах и особенностях переводческой деятельности в современных условиях;</w:t>
      </w:r>
    </w:p>
    <w:p w:rsidR="00D43BF2" w:rsidRPr="00B3486F" w:rsidRDefault="00D43BF2" w:rsidP="00B3486F">
      <w:pPr>
        <w:pStyle w:val="25"/>
        <w:tabs>
          <w:tab w:val="clear" w:pos="643"/>
        </w:tabs>
        <w:spacing w:line="360" w:lineRule="auto"/>
        <w:ind w:firstLine="567"/>
        <w:jc w:val="both"/>
        <w:rPr>
          <w:rFonts w:ascii="Times New Roman" w:hAnsi="Times New Roman" w:cs="Times New Roman"/>
          <w:sz w:val="28"/>
        </w:rPr>
      </w:pPr>
      <w:r w:rsidRPr="00B3486F">
        <w:rPr>
          <w:rFonts w:ascii="Times New Roman" w:hAnsi="Times New Roman" w:cs="Times New Roman"/>
          <w:sz w:val="28"/>
        </w:rPr>
        <w:t>классификацию видов перевода и других форм языкового посредничества, иметь  представление об основных моделях перевода, понимать требования, предъявляемые к переводчику во всех сферах профессиональной деятельности;</w:t>
      </w:r>
    </w:p>
    <w:p w:rsidR="00D43BF2" w:rsidRPr="00B3486F" w:rsidRDefault="00D43BF2" w:rsidP="00B3486F">
      <w:pPr>
        <w:pStyle w:val="25"/>
        <w:tabs>
          <w:tab w:val="clear" w:pos="643"/>
        </w:tabs>
        <w:spacing w:line="360" w:lineRule="auto"/>
        <w:ind w:firstLine="567"/>
        <w:jc w:val="both"/>
        <w:rPr>
          <w:rFonts w:ascii="Times New Roman" w:hAnsi="Times New Roman" w:cs="Times New Roman"/>
          <w:sz w:val="28"/>
        </w:rPr>
      </w:pPr>
      <w:r w:rsidRPr="00B3486F">
        <w:rPr>
          <w:rFonts w:ascii="Times New Roman" w:hAnsi="Times New Roman" w:cs="Times New Roman"/>
          <w:sz w:val="28"/>
        </w:rPr>
        <w:lastRenderedPageBreak/>
        <w:t>критерии эквивалентности адекватности перевода и применять их на практике; определять степень и уровень эквивалентности перевода при его сопоставлении с оригиналом;</w:t>
      </w:r>
    </w:p>
    <w:p w:rsidR="00D43BF2" w:rsidRPr="00B3486F" w:rsidRDefault="00D43BF2" w:rsidP="00B3486F">
      <w:pPr>
        <w:pStyle w:val="25"/>
        <w:tabs>
          <w:tab w:val="clear" w:pos="643"/>
        </w:tabs>
        <w:spacing w:line="360" w:lineRule="auto"/>
        <w:ind w:firstLine="567"/>
        <w:jc w:val="both"/>
        <w:rPr>
          <w:rFonts w:ascii="Times New Roman" w:hAnsi="Times New Roman" w:cs="Times New Roman"/>
          <w:sz w:val="28"/>
        </w:rPr>
      </w:pPr>
      <w:r w:rsidRPr="00B3486F">
        <w:rPr>
          <w:rFonts w:ascii="Times New Roman" w:hAnsi="Times New Roman" w:cs="Times New Roman"/>
          <w:sz w:val="28"/>
        </w:rPr>
        <w:t>переводческую этику, права и обязанности переводчика, требования протокола, правила организации и проведения различных мероприятий с использованием перевода.</w:t>
      </w:r>
    </w:p>
    <w:p w:rsidR="00D43BF2" w:rsidRPr="00B3486F" w:rsidRDefault="00D43BF2" w:rsidP="00B3486F">
      <w:pPr>
        <w:pStyle w:val="25"/>
        <w:tabs>
          <w:tab w:val="clear" w:pos="643"/>
        </w:tabs>
        <w:spacing w:line="360" w:lineRule="auto"/>
        <w:ind w:firstLine="567"/>
        <w:jc w:val="both"/>
        <w:rPr>
          <w:rFonts w:ascii="Times New Roman" w:hAnsi="Times New Roman" w:cs="Times New Roman"/>
          <w:sz w:val="28"/>
        </w:rPr>
      </w:pPr>
      <w:r w:rsidRPr="00B3486F">
        <w:rPr>
          <w:rFonts w:ascii="Times New Roman" w:hAnsi="Times New Roman" w:cs="Times New Roman"/>
          <w:sz w:val="28"/>
        </w:rPr>
        <w:t>Иметь знания и навыки, необходимые для обеспечения полноценного переводческого анализа с целью выполнения адекватного перевода любой коммуникативной направленности.</w:t>
      </w:r>
    </w:p>
    <w:p w:rsidR="009F7E41" w:rsidRPr="00C70FD7" w:rsidRDefault="009F7E41" w:rsidP="00C70FD7">
      <w:pPr>
        <w:spacing w:after="0" w:line="360" w:lineRule="auto"/>
        <w:ind w:firstLine="709"/>
        <w:jc w:val="both"/>
        <w:rPr>
          <w:rFonts w:ascii="Times New Roman" w:hAnsi="Times New Roman"/>
          <w:b/>
          <w:bCs/>
          <w:sz w:val="28"/>
          <w:szCs w:val="28"/>
        </w:rPr>
      </w:pPr>
      <w:r w:rsidRPr="00C70FD7">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Поиск информации в глобальной сети Интернет</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Работа в электронно-библиотечных системах</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 xml:space="preserve">Работа в ЭИОС вуза (работа с порталом и онлайн-курсами в системе </w:t>
      </w:r>
      <w:r w:rsidRPr="00B3486F">
        <w:rPr>
          <w:rFonts w:ascii="Times New Roman" w:hAnsi="Times New Roman"/>
          <w:sz w:val="28"/>
          <w:szCs w:val="28"/>
          <w:lang w:val="en-US"/>
        </w:rPr>
        <w:t>moodle</w:t>
      </w:r>
      <w:r w:rsidRPr="00B3486F">
        <w:rPr>
          <w:rFonts w:ascii="Times New Roman" w:hAnsi="Times New Roman"/>
          <w:sz w:val="28"/>
          <w:szCs w:val="28"/>
        </w:rPr>
        <w:t>.</w:t>
      </w:r>
      <w:r w:rsidRPr="00B3486F">
        <w:rPr>
          <w:rFonts w:ascii="Times New Roman" w:hAnsi="Times New Roman"/>
          <w:sz w:val="28"/>
          <w:szCs w:val="28"/>
          <w:lang w:val="en-US"/>
        </w:rPr>
        <w:t>izhgsha</w:t>
      </w:r>
      <w:r w:rsidRPr="00B3486F">
        <w:rPr>
          <w:rFonts w:ascii="Times New Roman" w:hAnsi="Times New Roman"/>
          <w:sz w:val="28"/>
          <w:szCs w:val="28"/>
        </w:rPr>
        <w:t>.</w:t>
      </w:r>
      <w:r w:rsidRPr="00B3486F">
        <w:rPr>
          <w:rFonts w:ascii="Times New Roman" w:hAnsi="Times New Roman"/>
          <w:sz w:val="28"/>
          <w:szCs w:val="28"/>
          <w:lang w:val="en-US"/>
        </w:rPr>
        <w:t>ru</w:t>
      </w:r>
      <w:r w:rsidRPr="00B3486F">
        <w:rPr>
          <w:rFonts w:ascii="Times New Roman" w:hAnsi="Times New Roman"/>
          <w:sz w:val="28"/>
          <w:szCs w:val="28"/>
        </w:rPr>
        <w:t>)</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Работа в компьютерном классе</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Компьютерное тестирование</w:t>
      </w:r>
    </w:p>
    <w:p w:rsidR="009F7E41" w:rsidRPr="00B3486F" w:rsidRDefault="009F7E41" w:rsidP="00B3486F">
      <w:pPr>
        <w:spacing w:after="0" w:line="360" w:lineRule="auto"/>
        <w:ind w:firstLine="709"/>
        <w:jc w:val="both"/>
        <w:rPr>
          <w:rFonts w:ascii="Times New Roman" w:hAnsi="Times New Roman"/>
          <w:i/>
          <w:sz w:val="28"/>
          <w:szCs w:val="28"/>
        </w:rPr>
      </w:pPr>
      <w:r w:rsidRPr="00B3486F">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lang w:val="en-US"/>
        </w:rPr>
        <w:t xml:space="preserve">1. </w:t>
      </w:r>
      <w:r w:rsidRPr="00B3486F">
        <w:rPr>
          <w:rFonts w:ascii="Times New Roman" w:hAnsi="Times New Roman"/>
          <w:sz w:val="28"/>
          <w:szCs w:val="28"/>
        </w:rPr>
        <w:t>Операционная</w:t>
      </w:r>
      <w:r w:rsidRPr="00B3486F">
        <w:rPr>
          <w:rFonts w:ascii="Times New Roman" w:hAnsi="Times New Roman"/>
          <w:sz w:val="28"/>
          <w:szCs w:val="28"/>
          <w:lang w:val="en-US"/>
        </w:rPr>
        <w:t xml:space="preserve"> </w:t>
      </w:r>
      <w:r w:rsidRPr="00B3486F">
        <w:rPr>
          <w:rFonts w:ascii="Times New Roman" w:hAnsi="Times New Roman"/>
          <w:sz w:val="28"/>
          <w:szCs w:val="28"/>
        </w:rPr>
        <w:t>система</w:t>
      </w:r>
      <w:r w:rsidRPr="00B3486F">
        <w:rPr>
          <w:rFonts w:ascii="Times New Roman" w:hAnsi="Times New Roman"/>
          <w:sz w:val="28"/>
          <w:szCs w:val="28"/>
          <w:lang w:val="en-US"/>
        </w:rPr>
        <w:t xml:space="preserve">: Microsoft Windows 10 Professional. </w:t>
      </w:r>
      <w:r w:rsidRPr="00B3486F">
        <w:rPr>
          <w:rFonts w:ascii="Times New Roman" w:hAnsi="Times New Roman"/>
          <w:sz w:val="28"/>
          <w:szCs w:val="28"/>
        </w:rPr>
        <w:t xml:space="preserve">Подписка на 3 года. Договор № 9-БД/19 от 07.02.2019. Последняя доступная версия программы. </w:t>
      </w:r>
      <w:r w:rsidRPr="00B3486F">
        <w:rPr>
          <w:rFonts w:ascii="Times New Roman" w:hAnsi="Times New Roman"/>
          <w:sz w:val="28"/>
          <w:szCs w:val="28"/>
          <w:lang w:val="en-US"/>
        </w:rPr>
        <w:t>Astra</w:t>
      </w:r>
      <w:r w:rsidRPr="00B3486F">
        <w:rPr>
          <w:rFonts w:ascii="Times New Roman" w:hAnsi="Times New Roman"/>
          <w:sz w:val="28"/>
          <w:szCs w:val="28"/>
        </w:rPr>
        <w:t xml:space="preserve"> </w:t>
      </w:r>
      <w:r w:rsidRPr="00B3486F">
        <w:rPr>
          <w:rFonts w:ascii="Times New Roman" w:hAnsi="Times New Roman"/>
          <w:sz w:val="28"/>
          <w:szCs w:val="28"/>
          <w:lang w:val="en-US"/>
        </w:rPr>
        <w:t>Linux</w:t>
      </w:r>
      <w:r w:rsidRPr="00B3486F">
        <w:rPr>
          <w:rFonts w:ascii="Times New Roman" w:hAnsi="Times New Roman"/>
          <w:sz w:val="28"/>
          <w:szCs w:val="28"/>
        </w:rPr>
        <w:t xml:space="preserve"> </w:t>
      </w:r>
      <w:r w:rsidRPr="00B3486F">
        <w:rPr>
          <w:rFonts w:ascii="Times New Roman" w:hAnsi="Times New Roman"/>
          <w:sz w:val="28"/>
          <w:szCs w:val="28"/>
          <w:lang w:val="en-US"/>
        </w:rPr>
        <w:t>Common</w:t>
      </w:r>
      <w:r w:rsidRPr="00B3486F">
        <w:rPr>
          <w:rFonts w:ascii="Times New Roman" w:hAnsi="Times New Roman"/>
          <w:sz w:val="28"/>
          <w:szCs w:val="28"/>
        </w:rPr>
        <w:t xml:space="preserve"> </w:t>
      </w:r>
      <w:r w:rsidRPr="00B3486F">
        <w:rPr>
          <w:rFonts w:ascii="Times New Roman" w:hAnsi="Times New Roman"/>
          <w:sz w:val="28"/>
          <w:szCs w:val="28"/>
          <w:lang w:val="en-US"/>
        </w:rPr>
        <w:t>Edition</w:t>
      </w:r>
      <w:r w:rsidRPr="00B3486F">
        <w:rPr>
          <w:rFonts w:ascii="Times New Roman" w:hAnsi="Times New Roman"/>
          <w:sz w:val="28"/>
          <w:szCs w:val="28"/>
        </w:rPr>
        <w:t>. Договор №173-ГК/19 от 12.11.2019 г.</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B3486F">
        <w:rPr>
          <w:rFonts w:ascii="Times New Roman" w:hAnsi="Times New Roman"/>
          <w:sz w:val="28"/>
          <w:szCs w:val="28"/>
        </w:rPr>
        <w:t xml:space="preserve">Бессрочная лицензия. Договор №0313100010014000038-0010456-01 от 11.08.2014. </w:t>
      </w:r>
      <w:r w:rsidRPr="00B3486F">
        <w:rPr>
          <w:rFonts w:ascii="Times New Roman" w:hAnsi="Times New Roman"/>
          <w:sz w:val="28"/>
          <w:szCs w:val="28"/>
          <w:lang w:val="en-US"/>
        </w:rPr>
        <w:t>Microsoft</w:t>
      </w:r>
      <w:r w:rsidRPr="00B3486F">
        <w:rPr>
          <w:rFonts w:ascii="Times New Roman" w:hAnsi="Times New Roman"/>
          <w:sz w:val="28"/>
          <w:szCs w:val="28"/>
        </w:rPr>
        <w:t xml:space="preserve"> </w:t>
      </w:r>
      <w:r w:rsidRPr="00B3486F">
        <w:rPr>
          <w:rFonts w:ascii="Times New Roman" w:hAnsi="Times New Roman"/>
          <w:sz w:val="28"/>
          <w:szCs w:val="28"/>
          <w:lang w:val="en-US"/>
        </w:rPr>
        <w:t>Office</w:t>
      </w:r>
      <w:r w:rsidRPr="00B3486F">
        <w:rPr>
          <w:rFonts w:ascii="Times New Roman" w:hAnsi="Times New Roman"/>
          <w:sz w:val="28"/>
          <w:szCs w:val="28"/>
        </w:rPr>
        <w:t xml:space="preserve"> </w:t>
      </w:r>
      <w:r w:rsidRPr="00B3486F">
        <w:rPr>
          <w:rFonts w:ascii="Times New Roman" w:hAnsi="Times New Roman"/>
          <w:sz w:val="28"/>
          <w:szCs w:val="28"/>
          <w:lang w:val="en-US"/>
        </w:rPr>
        <w:t>Standard</w:t>
      </w:r>
      <w:r w:rsidRPr="00B3486F">
        <w:rPr>
          <w:rFonts w:ascii="Times New Roman" w:hAnsi="Times New Roman"/>
          <w:sz w:val="28"/>
          <w:szCs w:val="28"/>
        </w:rPr>
        <w:t xml:space="preserve"> 2013. Бессрочная лицензия. Договор №26 от 19.12.2013. </w:t>
      </w:r>
      <w:r w:rsidRPr="00B3486F">
        <w:rPr>
          <w:rFonts w:ascii="Times New Roman" w:hAnsi="Times New Roman"/>
          <w:sz w:val="28"/>
          <w:szCs w:val="28"/>
          <w:lang w:val="en-US"/>
        </w:rPr>
        <w:t>Microsoft</w:t>
      </w:r>
      <w:r w:rsidRPr="00B3486F">
        <w:rPr>
          <w:rFonts w:ascii="Times New Roman" w:hAnsi="Times New Roman"/>
          <w:sz w:val="28"/>
          <w:szCs w:val="28"/>
        </w:rPr>
        <w:t xml:space="preserve"> </w:t>
      </w:r>
      <w:r w:rsidRPr="00B3486F">
        <w:rPr>
          <w:rFonts w:ascii="Times New Roman" w:hAnsi="Times New Roman"/>
          <w:sz w:val="28"/>
          <w:szCs w:val="28"/>
          <w:lang w:val="en-US"/>
        </w:rPr>
        <w:t>Office</w:t>
      </w:r>
      <w:r w:rsidRPr="00B3486F">
        <w:rPr>
          <w:rFonts w:ascii="Times New Roman" w:hAnsi="Times New Roman"/>
          <w:sz w:val="28"/>
          <w:szCs w:val="28"/>
        </w:rPr>
        <w:t xml:space="preserve"> </w:t>
      </w:r>
      <w:r w:rsidRPr="00B3486F">
        <w:rPr>
          <w:rFonts w:ascii="Times New Roman" w:hAnsi="Times New Roman"/>
          <w:sz w:val="28"/>
          <w:szCs w:val="28"/>
          <w:lang w:val="en-US"/>
        </w:rPr>
        <w:lastRenderedPageBreak/>
        <w:t>Professional</w:t>
      </w:r>
      <w:r w:rsidRPr="00B3486F">
        <w:rPr>
          <w:rFonts w:ascii="Times New Roman" w:hAnsi="Times New Roman"/>
          <w:sz w:val="28"/>
          <w:szCs w:val="28"/>
        </w:rPr>
        <w:t xml:space="preserve"> </w:t>
      </w:r>
      <w:r w:rsidRPr="00B3486F">
        <w:rPr>
          <w:rFonts w:ascii="Times New Roman" w:hAnsi="Times New Roman"/>
          <w:sz w:val="28"/>
          <w:szCs w:val="28"/>
          <w:lang w:val="en-US"/>
        </w:rPr>
        <w:t>Plus</w:t>
      </w:r>
      <w:r w:rsidRPr="00B3486F">
        <w:rPr>
          <w:rFonts w:ascii="Times New Roman" w:hAnsi="Times New Roman"/>
          <w:sz w:val="28"/>
          <w:szCs w:val="28"/>
        </w:rPr>
        <w:t xml:space="preserve"> 2010. Бессрочная лицензия. Договор №106-ГК от 21.11.2011. Р7-Офис. Договор №173-ГК/19 от 12.11.2019 г.</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9F7E41" w:rsidRPr="00B3486F" w:rsidRDefault="009F7E41" w:rsidP="00B3486F">
      <w:pPr>
        <w:spacing w:after="0" w:line="360" w:lineRule="auto"/>
        <w:ind w:firstLine="709"/>
        <w:jc w:val="both"/>
        <w:rPr>
          <w:rFonts w:ascii="Times New Roman" w:hAnsi="Times New Roman"/>
          <w:i/>
          <w:sz w:val="28"/>
          <w:szCs w:val="28"/>
        </w:rPr>
      </w:pPr>
      <w:r w:rsidRPr="00B3486F">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Информационно-справочная система (справочно-правовая система) «КонсультантПлюс».</w:t>
      </w:r>
    </w:p>
    <w:p w:rsidR="009F7E41" w:rsidRPr="00B3486F" w:rsidRDefault="009F7E41" w:rsidP="00B3486F">
      <w:pPr>
        <w:spacing w:after="0" w:line="360" w:lineRule="auto"/>
        <w:ind w:firstLine="709"/>
        <w:jc w:val="both"/>
        <w:rPr>
          <w:rFonts w:ascii="Times New Roman" w:hAnsi="Times New Roman"/>
          <w:sz w:val="28"/>
          <w:szCs w:val="28"/>
        </w:rPr>
      </w:pPr>
      <w:r w:rsidRPr="00B3486F">
        <w:rPr>
          <w:rFonts w:ascii="Times New Roman" w:hAnsi="Times New Roman"/>
          <w:sz w:val="28"/>
          <w:szCs w:val="28"/>
        </w:rPr>
        <w:t>«1С:Предприятие 8 через Интернет для учебных заведений» (</w:t>
      </w:r>
      <w:hyperlink r:id="rId129" w:history="1">
        <w:r w:rsidRPr="00B3486F">
          <w:rPr>
            <w:rFonts w:ascii="Times New Roman" w:hAnsi="Times New Roman"/>
            <w:sz w:val="28"/>
            <w:szCs w:val="28"/>
          </w:rPr>
          <w:t>https://edu.1cfresh.com/</w:t>
        </w:r>
      </w:hyperlink>
      <w:r w:rsidRPr="00B3486F">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9F7E41" w:rsidRPr="00B3486F" w:rsidRDefault="009F7E41" w:rsidP="00B3486F">
      <w:pPr>
        <w:spacing w:after="0" w:line="360" w:lineRule="auto"/>
        <w:rPr>
          <w:rFonts w:ascii="Times New Roman" w:hAnsi="Times New Roman"/>
          <w:sz w:val="28"/>
          <w:szCs w:val="28"/>
        </w:rPr>
      </w:pPr>
    </w:p>
    <w:p w:rsidR="009F7E41" w:rsidRPr="00B3486F" w:rsidRDefault="009F7E41" w:rsidP="00C70FD7">
      <w:pPr>
        <w:spacing w:after="0" w:line="360" w:lineRule="auto"/>
        <w:rPr>
          <w:rFonts w:ascii="Times New Roman" w:hAnsi="Times New Roman"/>
          <w:b/>
          <w:bCs/>
          <w:sz w:val="28"/>
          <w:szCs w:val="28"/>
        </w:rPr>
      </w:pPr>
      <w:r w:rsidRPr="00B3486F">
        <w:rPr>
          <w:rFonts w:ascii="Times New Roman" w:hAnsi="Times New Roman"/>
          <w:b/>
          <w:sz w:val="28"/>
          <w:szCs w:val="28"/>
        </w:rPr>
        <w:t>8. </w:t>
      </w:r>
      <w:r w:rsidR="00C70FD7">
        <w:rPr>
          <w:rFonts w:ascii="Times New Roman" w:hAnsi="Times New Roman"/>
          <w:b/>
          <w:bCs/>
          <w:sz w:val="28"/>
          <w:szCs w:val="28"/>
        </w:rPr>
        <w:t>М</w:t>
      </w:r>
      <w:r w:rsidR="00C70FD7" w:rsidRPr="00B3486F">
        <w:rPr>
          <w:rFonts w:ascii="Times New Roman" w:hAnsi="Times New Roman"/>
          <w:b/>
          <w:bCs/>
          <w:sz w:val="28"/>
          <w:szCs w:val="28"/>
        </w:rPr>
        <w:t>атериально-техническое обеспечение дисциплины</w:t>
      </w:r>
    </w:p>
    <w:p w:rsidR="009F7E41" w:rsidRPr="00B3486F" w:rsidRDefault="009F7E41" w:rsidP="00B3486F">
      <w:pPr>
        <w:shd w:val="clear" w:color="auto" w:fill="FFFFFF"/>
        <w:spacing w:after="0" w:line="360" w:lineRule="auto"/>
        <w:jc w:val="both"/>
        <w:rPr>
          <w:rFonts w:ascii="Times New Roman" w:hAnsi="Times New Roman"/>
          <w:sz w:val="28"/>
          <w:szCs w:val="28"/>
        </w:rPr>
      </w:pPr>
      <w:r w:rsidRPr="00B3486F">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9F7E41" w:rsidRPr="00B3486F" w:rsidRDefault="009F7E41" w:rsidP="00B3486F">
      <w:pPr>
        <w:shd w:val="clear" w:color="auto" w:fill="FFFFFF"/>
        <w:spacing w:after="0" w:line="360" w:lineRule="auto"/>
        <w:jc w:val="both"/>
        <w:rPr>
          <w:rFonts w:ascii="Times New Roman" w:hAnsi="Times New Roman"/>
          <w:sz w:val="28"/>
          <w:szCs w:val="28"/>
        </w:rPr>
      </w:pPr>
      <w:r w:rsidRPr="00B3486F">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9F7E41" w:rsidRPr="00B3486F" w:rsidRDefault="009F7E41" w:rsidP="00B3486F">
      <w:pPr>
        <w:shd w:val="clear" w:color="auto" w:fill="FFFFFF"/>
        <w:spacing w:after="0" w:line="360" w:lineRule="auto"/>
        <w:jc w:val="both"/>
        <w:rPr>
          <w:rFonts w:ascii="Times New Roman" w:hAnsi="Times New Roman"/>
          <w:sz w:val="28"/>
          <w:szCs w:val="28"/>
        </w:rPr>
      </w:pPr>
      <w:r w:rsidRPr="00B3486F">
        <w:rPr>
          <w:rFonts w:ascii="Times New Roman" w:hAnsi="Times New Roman"/>
          <w:sz w:val="28"/>
          <w:szCs w:val="28"/>
        </w:rPr>
        <w:t>3. Помещения для хранения и профилактического обслуживания учебного оборудования.</w:t>
      </w:r>
    </w:p>
    <w:p w:rsidR="00D43BF2" w:rsidRPr="00B3486F" w:rsidRDefault="00D43BF2" w:rsidP="00B3486F">
      <w:pPr>
        <w:widowControl w:val="0"/>
        <w:autoSpaceDE w:val="0"/>
        <w:autoSpaceDN w:val="0"/>
        <w:adjustRightInd w:val="0"/>
        <w:spacing w:after="0" w:line="360" w:lineRule="auto"/>
        <w:jc w:val="both"/>
        <w:rPr>
          <w:rFonts w:ascii="Times New Roman" w:hAnsi="Times New Roman"/>
          <w:sz w:val="28"/>
          <w:szCs w:val="28"/>
        </w:rPr>
      </w:pPr>
    </w:p>
    <w:p w:rsidR="00D43BF2" w:rsidRPr="00C70FD7" w:rsidRDefault="00C70FD7" w:rsidP="00C70FD7">
      <w:pPr>
        <w:spacing w:after="0" w:line="360" w:lineRule="auto"/>
        <w:jc w:val="both"/>
        <w:rPr>
          <w:rFonts w:ascii="Times New Roman" w:hAnsi="Times New Roman"/>
          <w:b/>
          <w:bCs/>
          <w:sz w:val="28"/>
          <w:szCs w:val="28"/>
        </w:rPr>
      </w:pPr>
      <w:r>
        <w:rPr>
          <w:rFonts w:ascii="Times New Roman" w:hAnsi="Times New Roman"/>
          <w:b/>
          <w:bCs/>
          <w:sz w:val="28"/>
          <w:szCs w:val="28"/>
        </w:rPr>
        <w:t>9. Ф</w:t>
      </w:r>
      <w:r w:rsidRPr="00C70FD7">
        <w:rPr>
          <w:rFonts w:ascii="Times New Roman" w:hAnsi="Times New Roman"/>
          <w:b/>
          <w:bCs/>
          <w:sz w:val="28"/>
          <w:szCs w:val="28"/>
        </w:rPr>
        <w:t>онд оценочных средств</w:t>
      </w:r>
    </w:p>
    <w:p w:rsidR="00D43BF2" w:rsidRPr="00C70FD7" w:rsidRDefault="00C70FD7" w:rsidP="00C70FD7">
      <w:pPr>
        <w:spacing w:after="0" w:line="360" w:lineRule="auto"/>
        <w:jc w:val="both"/>
        <w:rPr>
          <w:rFonts w:ascii="Times New Roman" w:hAnsi="Times New Roman"/>
          <w:b/>
          <w:sz w:val="28"/>
          <w:szCs w:val="28"/>
        </w:rPr>
      </w:pPr>
      <w:r>
        <w:rPr>
          <w:rFonts w:ascii="Times New Roman" w:hAnsi="Times New Roman"/>
          <w:b/>
          <w:sz w:val="28"/>
          <w:szCs w:val="28"/>
        </w:rPr>
        <w:t>9.1 Ц</w:t>
      </w:r>
      <w:r w:rsidRPr="00C70FD7">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Фонд оценочных средств (ФОС) по дисциплине «Теория перевода»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Структура и содержание ФОС разработаны на основе требований к ФОС действующего ФГОС ВО и ООП ФГБОУ ВО «Ижевская ГСХА».</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Задачи ФОС при проведении текущей и промежуточной  аттестации по дисциплине «Теоретическая грамматика»:</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2. Оценивание приобретенных практических знаний, умений и навыков.</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3. Определение степени сформированности запланированных ОПК по дисциплине.</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D43BF2" w:rsidRPr="00B3486F" w:rsidRDefault="00D43BF2" w:rsidP="00B3486F">
      <w:pPr>
        <w:spacing w:after="0" w:line="360" w:lineRule="auto"/>
        <w:jc w:val="both"/>
        <w:rPr>
          <w:rFonts w:ascii="Times New Roman" w:hAnsi="Times New Roman"/>
          <w:sz w:val="28"/>
          <w:szCs w:val="28"/>
        </w:rPr>
      </w:pPr>
    </w:p>
    <w:p w:rsidR="00C70FD7" w:rsidRDefault="00C70FD7" w:rsidP="00B3486F">
      <w:pPr>
        <w:spacing w:after="0" w:line="360" w:lineRule="auto"/>
        <w:ind w:firstLine="567"/>
        <w:jc w:val="both"/>
        <w:rPr>
          <w:rFonts w:ascii="Times New Roman" w:hAnsi="Times New Roman"/>
          <w:sz w:val="28"/>
          <w:szCs w:val="28"/>
        </w:rPr>
      </w:pPr>
    </w:p>
    <w:p w:rsidR="00D43BF2" w:rsidRPr="00C70FD7" w:rsidRDefault="00C70FD7" w:rsidP="00B3486F">
      <w:pPr>
        <w:spacing w:after="0" w:line="360" w:lineRule="auto"/>
        <w:ind w:firstLine="567"/>
        <w:jc w:val="both"/>
        <w:rPr>
          <w:rFonts w:ascii="Times New Roman" w:hAnsi="Times New Roman"/>
          <w:b/>
          <w:sz w:val="28"/>
          <w:szCs w:val="28"/>
        </w:rPr>
      </w:pPr>
      <w:r w:rsidRPr="00C70FD7">
        <w:rPr>
          <w:rFonts w:ascii="Times New Roman" w:hAnsi="Times New Roman"/>
          <w:b/>
          <w:sz w:val="28"/>
          <w:szCs w:val="28"/>
        </w:rPr>
        <w:lastRenderedPageBreak/>
        <w:t>9.</w:t>
      </w:r>
      <w:r>
        <w:rPr>
          <w:rFonts w:ascii="Times New Roman" w:hAnsi="Times New Roman"/>
          <w:b/>
          <w:sz w:val="28"/>
          <w:szCs w:val="28"/>
        </w:rPr>
        <w:t>2 П</w:t>
      </w:r>
      <w:r w:rsidRPr="00C70FD7">
        <w:rPr>
          <w:rFonts w:ascii="Times New Roman" w:hAnsi="Times New Roman"/>
          <w:b/>
          <w:sz w:val="28"/>
          <w:szCs w:val="28"/>
        </w:rPr>
        <w:t>аспорт фонда оценочных средств</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86"/>
        <w:gridCol w:w="1417"/>
        <w:gridCol w:w="2126"/>
        <w:gridCol w:w="2410"/>
        <w:gridCol w:w="2126"/>
      </w:tblGrid>
      <w:tr w:rsidR="00D43BF2" w:rsidRPr="00B3486F" w:rsidTr="00D43BF2">
        <w:tc>
          <w:tcPr>
            <w:tcW w:w="1986" w:type="dxa"/>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Название дисциплины</w:t>
            </w:r>
          </w:p>
          <w:p w:rsidR="00D43BF2" w:rsidRPr="00B3486F" w:rsidRDefault="00D43BF2" w:rsidP="00C70FD7">
            <w:pPr>
              <w:spacing w:after="0"/>
              <w:jc w:val="both"/>
              <w:rPr>
                <w:rFonts w:ascii="Times New Roman" w:eastAsia="Calibri" w:hAnsi="Times New Roman"/>
                <w:sz w:val="28"/>
                <w:szCs w:val="28"/>
              </w:rPr>
            </w:pPr>
          </w:p>
        </w:tc>
        <w:tc>
          <w:tcPr>
            <w:tcW w:w="1417" w:type="dxa"/>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Код контролируемой компетенции (или её части)</w:t>
            </w:r>
          </w:p>
        </w:tc>
        <w:tc>
          <w:tcPr>
            <w:tcW w:w="2126" w:type="dxa"/>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Оценочные средства для проверки знаний (1 этап)</w:t>
            </w:r>
          </w:p>
        </w:tc>
        <w:tc>
          <w:tcPr>
            <w:tcW w:w="2410" w:type="dxa"/>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Оценочные средства для проверки умений (2 этап)</w:t>
            </w:r>
          </w:p>
        </w:tc>
        <w:tc>
          <w:tcPr>
            <w:tcW w:w="2126" w:type="dxa"/>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 xml:space="preserve">Оценочные средства для проверки владений </w:t>
            </w:r>
          </w:p>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(навыков)</w:t>
            </w:r>
          </w:p>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 xml:space="preserve"> (3 этап)</w:t>
            </w:r>
          </w:p>
        </w:tc>
      </w:tr>
      <w:tr w:rsidR="00D43BF2" w:rsidRPr="00B3486F" w:rsidTr="00D43BF2">
        <w:trPr>
          <w:trHeight w:val="1635"/>
        </w:trPr>
        <w:tc>
          <w:tcPr>
            <w:tcW w:w="1986" w:type="dxa"/>
            <w:tcBorders>
              <w:top w:val="nil"/>
              <w:bottom w:val="single" w:sz="4" w:space="0" w:color="auto"/>
            </w:tcBorders>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Теория перевода</w:t>
            </w:r>
          </w:p>
          <w:p w:rsidR="00D43BF2" w:rsidRPr="00B3486F" w:rsidRDefault="00D43BF2" w:rsidP="00C70FD7">
            <w:pPr>
              <w:spacing w:after="0"/>
              <w:jc w:val="both"/>
              <w:rPr>
                <w:rFonts w:ascii="Times New Roman" w:eastAsia="Calibri" w:hAnsi="Times New Roman"/>
                <w:sz w:val="28"/>
                <w:szCs w:val="28"/>
              </w:rPr>
            </w:pPr>
          </w:p>
        </w:tc>
        <w:tc>
          <w:tcPr>
            <w:tcW w:w="1417" w:type="dxa"/>
            <w:tcBorders>
              <w:bottom w:val="single" w:sz="4" w:space="0" w:color="auto"/>
            </w:tcBorders>
          </w:tcPr>
          <w:p w:rsidR="00D43BF2" w:rsidRPr="00B3486F" w:rsidRDefault="003E5736"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ПК-7</w:t>
            </w:r>
          </w:p>
          <w:p w:rsidR="00D43BF2" w:rsidRPr="00B3486F" w:rsidRDefault="00D43BF2" w:rsidP="00C70FD7">
            <w:pPr>
              <w:spacing w:after="0"/>
              <w:jc w:val="both"/>
              <w:rPr>
                <w:rFonts w:ascii="Times New Roman" w:eastAsia="Calibri" w:hAnsi="Times New Roman"/>
                <w:sz w:val="28"/>
                <w:szCs w:val="28"/>
              </w:rPr>
            </w:pPr>
          </w:p>
        </w:tc>
        <w:tc>
          <w:tcPr>
            <w:tcW w:w="2126" w:type="dxa"/>
            <w:tcBorders>
              <w:bottom w:val="single" w:sz="4" w:space="0" w:color="auto"/>
            </w:tcBorders>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Контрольная работа</w:t>
            </w:r>
          </w:p>
        </w:tc>
        <w:tc>
          <w:tcPr>
            <w:tcW w:w="2410" w:type="dxa"/>
            <w:tcBorders>
              <w:bottom w:val="single" w:sz="4" w:space="0" w:color="auto"/>
            </w:tcBorders>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Итоговое практическое задание</w:t>
            </w:r>
          </w:p>
        </w:tc>
        <w:tc>
          <w:tcPr>
            <w:tcW w:w="2126" w:type="dxa"/>
            <w:tcBorders>
              <w:bottom w:val="single" w:sz="4" w:space="0" w:color="auto"/>
            </w:tcBorders>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Вопросы для экзамена</w:t>
            </w:r>
          </w:p>
        </w:tc>
      </w:tr>
    </w:tbl>
    <w:p w:rsidR="00D43BF2" w:rsidRPr="00B3486F" w:rsidRDefault="00D43BF2" w:rsidP="00B3486F">
      <w:pPr>
        <w:spacing w:after="0" w:line="360" w:lineRule="auto"/>
        <w:ind w:firstLine="567"/>
        <w:jc w:val="both"/>
        <w:rPr>
          <w:rFonts w:ascii="Times New Roman" w:hAnsi="Times New Roman"/>
          <w:sz w:val="28"/>
          <w:szCs w:val="28"/>
        </w:rPr>
      </w:pPr>
    </w:p>
    <w:p w:rsidR="00D43BF2" w:rsidRPr="00B3486F" w:rsidRDefault="00D43BF2" w:rsidP="00B3486F">
      <w:pPr>
        <w:spacing w:after="0" w:line="360" w:lineRule="auto"/>
        <w:jc w:val="both"/>
        <w:rPr>
          <w:rFonts w:ascii="Times New Roman" w:hAnsi="Times New Roman"/>
          <w:sz w:val="28"/>
          <w:szCs w:val="28"/>
        </w:rPr>
      </w:pPr>
    </w:p>
    <w:p w:rsidR="00D43BF2" w:rsidRPr="00C70FD7" w:rsidRDefault="00C70FD7" w:rsidP="00C70FD7">
      <w:pPr>
        <w:spacing w:after="0" w:line="360" w:lineRule="auto"/>
        <w:jc w:val="both"/>
        <w:rPr>
          <w:rFonts w:ascii="Times New Roman" w:hAnsi="Times New Roman"/>
          <w:b/>
          <w:sz w:val="28"/>
          <w:szCs w:val="28"/>
        </w:rPr>
      </w:pPr>
      <w:r>
        <w:rPr>
          <w:rFonts w:ascii="Times New Roman" w:hAnsi="Times New Roman"/>
          <w:b/>
          <w:sz w:val="28"/>
          <w:szCs w:val="28"/>
        </w:rPr>
        <w:t>9.3 О</w:t>
      </w:r>
      <w:r w:rsidRPr="00C70FD7">
        <w:rPr>
          <w:rFonts w:ascii="Times New Roman" w:hAnsi="Times New Roman"/>
          <w:b/>
          <w:sz w:val="28"/>
          <w:szCs w:val="28"/>
        </w:rPr>
        <w:t>писание показателей оценивания компетенций на раз</w:t>
      </w:r>
      <w:r>
        <w:rPr>
          <w:rFonts w:ascii="Times New Roman" w:hAnsi="Times New Roman"/>
          <w:b/>
          <w:sz w:val="28"/>
          <w:szCs w:val="28"/>
        </w:rPr>
        <w:t>личных этапах их формирования. О</w:t>
      </w:r>
      <w:r w:rsidRPr="00C70FD7">
        <w:rPr>
          <w:rFonts w:ascii="Times New Roman" w:hAnsi="Times New Roman"/>
          <w:b/>
          <w:sz w:val="28"/>
          <w:szCs w:val="28"/>
        </w:rPr>
        <w:t>писание шкал оценивания</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Показателями уровня сформированности компетенций на всех этапах являются:</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1-й этап (уровень знаний):</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 знание основ теории перевода;</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 знание  понятийного аппарата. </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2-й этап (уровень умений):</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умение  проводить предпереводческий и переводческий анализ текста;</w:t>
      </w:r>
    </w:p>
    <w:p w:rsidR="00D43BF2" w:rsidRPr="00B3486F" w:rsidRDefault="00D43BF2" w:rsidP="00B3486F">
      <w:pPr>
        <w:spacing w:after="0" w:line="360" w:lineRule="auto"/>
        <w:ind w:firstLine="567"/>
        <w:jc w:val="both"/>
        <w:rPr>
          <w:rFonts w:ascii="Times New Roman" w:hAnsi="Times New Roman"/>
          <w:b/>
          <w:sz w:val="28"/>
          <w:szCs w:val="28"/>
        </w:rPr>
      </w:pPr>
      <w:r w:rsidRPr="00B3486F">
        <w:rPr>
          <w:rFonts w:ascii="Times New Roman" w:hAnsi="Times New Roman"/>
          <w:sz w:val="28"/>
          <w:szCs w:val="28"/>
        </w:rPr>
        <w:t>- умение  анализировать языковой материал исходного текста и осуществлять  перевод с соблюдением норм лексической эквивалентности, грамматических, синтаксических и стилистических норм.</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3-й этап (уровень владения навыками):</w:t>
      </w:r>
    </w:p>
    <w:p w:rsidR="00D43BF2" w:rsidRPr="00B3486F" w:rsidRDefault="00D43BF2" w:rsidP="00B3486F">
      <w:pPr>
        <w:pStyle w:val="aff3"/>
        <w:spacing w:line="360" w:lineRule="auto"/>
        <w:ind w:firstLine="567"/>
        <w:jc w:val="both"/>
        <w:rPr>
          <w:rFonts w:ascii="Times New Roman" w:eastAsia="TimesNewRoman" w:hAnsi="Times New Roman" w:cs="Times New Roman"/>
          <w:sz w:val="28"/>
          <w:szCs w:val="28"/>
        </w:rPr>
      </w:pPr>
      <w:r w:rsidRPr="00B3486F">
        <w:rPr>
          <w:rFonts w:ascii="Times New Roman" w:eastAsia="TimesNewRoman" w:hAnsi="Times New Roman" w:cs="Times New Roman"/>
          <w:sz w:val="28"/>
          <w:szCs w:val="28"/>
        </w:rPr>
        <w:t>- владение методами грамотного переводческого анализа текста, способствуя точному восприятию исходного высказывания;</w:t>
      </w:r>
    </w:p>
    <w:p w:rsidR="00D43BF2" w:rsidRPr="00B3486F" w:rsidRDefault="00D43BF2" w:rsidP="00B3486F">
      <w:pPr>
        <w:spacing w:after="0" w:line="360" w:lineRule="auto"/>
        <w:ind w:firstLine="567"/>
        <w:jc w:val="both"/>
        <w:rPr>
          <w:rFonts w:ascii="Times New Roman" w:eastAsia="TimesNewRoman" w:hAnsi="Times New Roman"/>
          <w:sz w:val="28"/>
          <w:szCs w:val="28"/>
        </w:rPr>
      </w:pPr>
      <w:r w:rsidRPr="00B3486F">
        <w:rPr>
          <w:rFonts w:ascii="Times New Roman" w:hAnsi="Times New Roman"/>
          <w:b/>
          <w:sz w:val="28"/>
          <w:szCs w:val="28"/>
        </w:rPr>
        <w:t>-</w:t>
      </w:r>
      <w:r w:rsidRPr="00B3486F">
        <w:rPr>
          <w:rFonts w:ascii="Times New Roman" w:hAnsi="Times New Roman"/>
          <w:sz w:val="28"/>
          <w:szCs w:val="28"/>
        </w:rPr>
        <w:t xml:space="preserve"> владение способностью 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 </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lastRenderedPageBreak/>
        <w:t xml:space="preserve">Уровень сформированности компетенций в целом по дисциплине оценивается на основе результатов: </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текущего контроля знаний в процессе освоения дисциплины в устной/письменной форме в виде опроса;</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текущего контроля знаний в процессе освоения дисциплины в устной/письменной форме  (выполнение заданий по каждой пройденной теме);</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промежуточной аттестации – в виде экзамена.</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Экзамен принимает преподаватель. Оценка знаний студента носит комплексный характер и определяется: </w:t>
      </w:r>
    </w:p>
    <w:p w:rsidR="00D43BF2" w:rsidRPr="00B3486F" w:rsidRDefault="00D43BF2" w:rsidP="00B3486F">
      <w:pPr>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 выполнением контрольной работы и практического задания (письменная часть);</w:t>
      </w:r>
    </w:p>
    <w:p w:rsidR="00D43BF2" w:rsidRPr="00B3486F" w:rsidRDefault="00D43BF2" w:rsidP="00B3486F">
      <w:pPr>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ответом на экзамене (устная часть);  </w:t>
      </w:r>
    </w:p>
    <w:p w:rsidR="00D43BF2" w:rsidRPr="00B3486F" w:rsidRDefault="00D43BF2" w:rsidP="00B3486F">
      <w:pPr>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 учебными достижениями в семестровый период. </w:t>
      </w:r>
    </w:p>
    <w:p w:rsidR="00D43BF2" w:rsidRPr="00B3486F" w:rsidRDefault="00D43BF2" w:rsidP="00B3486F">
      <w:pPr>
        <w:autoSpaceDE w:val="0"/>
        <w:autoSpaceDN w:val="0"/>
        <w:adjustRightInd w:val="0"/>
        <w:spacing w:after="0" w:line="360" w:lineRule="auto"/>
        <w:ind w:firstLine="567"/>
        <w:jc w:val="both"/>
        <w:rPr>
          <w:rFonts w:ascii="Times New Roman" w:hAnsi="Times New Roman"/>
          <w:sz w:val="28"/>
          <w:szCs w:val="28"/>
        </w:rPr>
      </w:pPr>
      <w:r w:rsidRPr="00B3486F">
        <w:rPr>
          <w:rFonts w:ascii="Times New Roman" w:hAnsi="Times New Roman"/>
          <w:sz w:val="28"/>
          <w:szCs w:val="28"/>
        </w:rPr>
        <w:t>Уровень сформированности компетенций на экзамене оценивается по 4-х бальной шкале: неудовлетворительно (2), удовлетворительно (3), хорошо (4), отлично (5), на основе средней оценки, полученной за выполненные задания промежуточной аттестации. Основой для определения оценки служит уровень усвоения студентами материала, предусмотренного данной рабочей программой.</w:t>
      </w:r>
    </w:p>
    <w:p w:rsidR="00D43BF2" w:rsidRPr="00B3486F" w:rsidRDefault="00D43BF2" w:rsidP="00B3486F">
      <w:pPr>
        <w:spacing w:after="0" w:line="360" w:lineRule="auto"/>
        <w:ind w:firstLine="567"/>
        <w:jc w:val="both"/>
        <w:rPr>
          <w:rFonts w:ascii="Times New Roman" w:hAnsi="Times New Roman"/>
          <w:sz w:val="28"/>
          <w:szCs w:val="28"/>
        </w:rPr>
      </w:pPr>
    </w:p>
    <w:p w:rsidR="00D43BF2" w:rsidRPr="00B3486F" w:rsidRDefault="00C70FD7" w:rsidP="00B3486F">
      <w:pPr>
        <w:spacing w:after="0" w:line="360" w:lineRule="auto"/>
        <w:jc w:val="both"/>
        <w:rPr>
          <w:rFonts w:ascii="Times New Roman" w:hAnsi="Times New Roman"/>
          <w:b/>
          <w:sz w:val="28"/>
          <w:szCs w:val="28"/>
        </w:rPr>
      </w:pPr>
      <w:r w:rsidRPr="00C70FD7">
        <w:rPr>
          <w:rFonts w:ascii="Times New Roman" w:hAnsi="Times New Roman"/>
          <w:b/>
          <w:sz w:val="28"/>
          <w:szCs w:val="28"/>
        </w:rPr>
        <w:t>9.</w:t>
      </w:r>
      <w:r>
        <w:rPr>
          <w:rFonts w:ascii="Times New Roman" w:hAnsi="Times New Roman"/>
          <w:b/>
          <w:sz w:val="28"/>
          <w:szCs w:val="28"/>
        </w:rPr>
        <w:t>4 К</w:t>
      </w:r>
      <w:r w:rsidRPr="00C70FD7">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D43BF2" w:rsidRPr="00C70FD7" w:rsidRDefault="00C70FD7" w:rsidP="00C70FD7">
      <w:pPr>
        <w:spacing w:after="0" w:line="360" w:lineRule="auto"/>
        <w:jc w:val="both"/>
        <w:rPr>
          <w:rFonts w:ascii="Times New Roman" w:hAnsi="Times New Roman"/>
          <w:b/>
          <w:sz w:val="28"/>
          <w:szCs w:val="28"/>
        </w:rPr>
      </w:pPr>
      <w:r w:rsidRPr="00C70FD7">
        <w:rPr>
          <w:rFonts w:ascii="Times New Roman" w:hAnsi="Times New Roman"/>
          <w:b/>
          <w:sz w:val="28"/>
          <w:szCs w:val="28"/>
        </w:rPr>
        <w:t>9.</w:t>
      </w:r>
      <w:r w:rsidR="003E5736" w:rsidRPr="00C70FD7">
        <w:rPr>
          <w:rFonts w:ascii="Times New Roman" w:hAnsi="Times New Roman"/>
          <w:b/>
          <w:sz w:val="28"/>
          <w:szCs w:val="28"/>
        </w:rPr>
        <w:t>4</w:t>
      </w:r>
      <w:r w:rsidR="00D43BF2" w:rsidRPr="00C70FD7">
        <w:rPr>
          <w:rFonts w:ascii="Times New Roman" w:hAnsi="Times New Roman"/>
          <w:b/>
          <w:sz w:val="28"/>
          <w:szCs w:val="28"/>
        </w:rPr>
        <w:t>.1 Уровень сформированности компетенций на первом этапе</w:t>
      </w:r>
    </w:p>
    <w:p w:rsidR="00D43BF2" w:rsidRDefault="00D43BF2" w:rsidP="00C70FD7">
      <w:pPr>
        <w:spacing w:after="0" w:line="360" w:lineRule="auto"/>
        <w:ind w:firstLine="567"/>
        <w:jc w:val="both"/>
        <w:rPr>
          <w:rFonts w:ascii="Times New Roman" w:hAnsi="Times New Roman"/>
          <w:sz w:val="28"/>
          <w:szCs w:val="28"/>
        </w:rPr>
      </w:pPr>
      <w:r w:rsidRPr="00B3486F">
        <w:rPr>
          <w:rFonts w:ascii="Times New Roman" w:hAnsi="Times New Roman"/>
          <w:sz w:val="28"/>
          <w:szCs w:val="28"/>
        </w:rPr>
        <w:t xml:space="preserve">1. Контрольная работа. </w:t>
      </w:r>
    </w:p>
    <w:p w:rsidR="00C70FD7" w:rsidRPr="00B3486F" w:rsidRDefault="00C70FD7" w:rsidP="00C70FD7">
      <w:pPr>
        <w:spacing w:after="0" w:line="360" w:lineRule="auto"/>
        <w:ind w:firstLine="567"/>
        <w:jc w:val="both"/>
        <w:rPr>
          <w:rFonts w:ascii="Times New Roman" w:hAnsi="Times New Roman"/>
          <w:sz w:val="28"/>
          <w:szCs w:val="28"/>
        </w:rPr>
      </w:pPr>
    </w:p>
    <w:p w:rsidR="00D43BF2" w:rsidRPr="00C70FD7" w:rsidRDefault="00C70FD7" w:rsidP="00B3486F">
      <w:pPr>
        <w:spacing w:after="0" w:line="360" w:lineRule="auto"/>
        <w:ind w:firstLine="567"/>
        <w:jc w:val="both"/>
        <w:rPr>
          <w:rFonts w:ascii="Times New Roman" w:hAnsi="Times New Roman"/>
          <w:b/>
          <w:sz w:val="28"/>
          <w:szCs w:val="28"/>
        </w:rPr>
      </w:pPr>
      <w:r w:rsidRPr="00C70FD7">
        <w:rPr>
          <w:rFonts w:ascii="Times New Roman" w:hAnsi="Times New Roman"/>
          <w:b/>
          <w:sz w:val="28"/>
          <w:szCs w:val="28"/>
        </w:rPr>
        <w:t>9.</w:t>
      </w:r>
      <w:r w:rsidR="003E5736" w:rsidRPr="00C70FD7">
        <w:rPr>
          <w:rFonts w:ascii="Times New Roman" w:hAnsi="Times New Roman"/>
          <w:b/>
          <w:sz w:val="28"/>
          <w:szCs w:val="28"/>
        </w:rPr>
        <w:t>4</w:t>
      </w:r>
      <w:r w:rsidR="00D43BF2" w:rsidRPr="00C70FD7">
        <w:rPr>
          <w:rFonts w:ascii="Times New Roman" w:hAnsi="Times New Roman"/>
          <w:b/>
          <w:sz w:val="28"/>
          <w:szCs w:val="28"/>
        </w:rPr>
        <w:t>.2  Уровень сформированности компетенций на втором этапе</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 Итоговое практическое задание.</w:t>
      </w:r>
    </w:p>
    <w:p w:rsidR="00D43BF2" w:rsidRPr="00B3486F" w:rsidRDefault="00D43BF2" w:rsidP="00B3486F">
      <w:pPr>
        <w:spacing w:after="0" w:line="360" w:lineRule="auto"/>
        <w:ind w:firstLine="567"/>
        <w:jc w:val="both"/>
        <w:rPr>
          <w:rFonts w:ascii="Times New Roman" w:hAnsi="Times New Roman"/>
          <w:sz w:val="28"/>
          <w:szCs w:val="28"/>
        </w:rPr>
      </w:pPr>
    </w:p>
    <w:p w:rsidR="00D43BF2" w:rsidRPr="00C70FD7" w:rsidRDefault="00C70FD7" w:rsidP="00B3486F">
      <w:pPr>
        <w:spacing w:after="0" w:line="360" w:lineRule="auto"/>
        <w:ind w:firstLine="567"/>
        <w:jc w:val="both"/>
        <w:rPr>
          <w:rFonts w:ascii="Times New Roman" w:hAnsi="Times New Roman"/>
          <w:b/>
          <w:sz w:val="28"/>
          <w:szCs w:val="28"/>
        </w:rPr>
      </w:pPr>
      <w:r w:rsidRPr="00C70FD7">
        <w:rPr>
          <w:rFonts w:ascii="Times New Roman" w:hAnsi="Times New Roman"/>
          <w:b/>
          <w:sz w:val="28"/>
          <w:szCs w:val="28"/>
        </w:rPr>
        <w:lastRenderedPageBreak/>
        <w:t>9.</w:t>
      </w:r>
      <w:r w:rsidR="003E5736" w:rsidRPr="00C70FD7">
        <w:rPr>
          <w:rFonts w:ascii="Times New Roman" w:hAnsi="Times New Roman"/>
          <w:b/>
          <w:sz w:val="28"/>
          <w:szCs w:val="28"/>
        </w:rPr>
        <w:t>4</w:t>
      </w:r>
      <w:r w:rsidR="00D43BF2" w:rsidRPr="00C70FD7">
        <w:rPr>
          <w:rFonts w:ascii="Times New Roman" w:hAnsi="Times New Roman"/>
          <w:b/>
          <w:sz w:val="28"/>
          <w:szCs w:val="28"/>
        </w:rPr>
        <w:t>.3 Уровень сформированности компетенций на третьем этапе</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 Перевод текста (с переводческим анализом и комментарием).</w:t>
      </w: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rPr>
        <w:t>Краткая характеристика используемых оценочных средств</w:t>
      </w:r>
    </w:p>
    <w:tbl>
      <w:tblPr>
        <w:tblW w:w="1020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2835"/>
        <w:gridCol w:w="4819"/>
      </w:tblGrid>
      <w:tr w:rsidR="00D43BF2" w:rsidRPr="00B3486F" w:rsidTr="00D43BF2">
        <w:tc>
          <w:tcPr>
            <w:tcW w:w="2552" w:type="dxa"/>
          </w:tcPr>
          <w:p w:rsidR="00D43BF2" w:rsidRPr="00B3486F" w:rsidRDefault="00D43BF2" w:rsidP="00C70FD7">
            <w:pPr>
              <w:spacing w:after="0"/>
              <w:jc w:val="both"/>
              <w:rPr>
                <w:rFonts w:ascii="Times New Roman" w:eastAsia="Calibri" w:hAnsi="Times New Roman"/>
                <w:sz w:val="28"/>
                <w:szCs w:val="28"/>
              </w:rPr>
            </w:pPr>
            <w:r w:rsidRPr="00B3486F">
              <w:rPr>
                <w:rFonts w:ascii="Times New Roman" w:eastAsia="Calibri" w:hAnsi="Times New Roman"/>
                <w:sz w:val="28"/>
                <w:szCs w:val="28"/>
              </w:rPr>
              <w:t>Оценочное средство</w:t>
            </w:r>
          </w:p>
        </w:tc>
        <w:tc>
          <w:tcPr>
            <w:tcW w:w="2835" w:type="dxa"/>
          </w:tcPr>
          <w:p w:rsidR="00D43BF2" w:rsidRPr="00B3486F" w:rsidRDefault="00D43BF2" w:rsidP="00C70FD7">
            <w:pPr>
              <w:spacing w:after="0"/>
              <w:ind w:firstLine="34"/>
              <w:jc w:val="both"/>
              <w:rPr>
                <w:rFonts w:ascii="Times New Roman" w:eastAsia="Calibri" w:hAnsi="Times New Roman"/>
                <w:sz w:val="28"/>
                <w:szCs w:val="28"/>
              </w:rPr>
            </w:pPr>
            <w:r w:rsidRPr="00B3486F">
              <w:rPr>
                <w:rFonts w:ascii="Times New Roman" w:eastAsia="Calibri" w:hAnsi="Times New Roman"/>
                <w:sz w:val="28"/>
                <w:szCs w:val="28"/>
              </w:rPr>
              <w:t>Критерии</w:t>
            </w:r>
          </w:p>
        </w:tc>
        <w:tc>
          <w:tcPr>
            <w:tcW w:w="4819" w:type="dxa"/>
          </w:tcPr>
          <w:p w:rsidR="00D43BF2" w:rsidRPr="00B3486F" w:rsidRDefault="00D43BF2" w:rsidP="00C70FD7">
            <w:pPr>
              <w:spacing w:after="0"/>
              <w:ind w:firstLine="709"/>
              <w:jc w:val="both"/>
              <w:rPr>
                <w:rFonts w:ascii="Times New Roman" w:eastAsia="Calibri" w:hAnsi="Times New Roman"/>
                <w:sz w:val="28"/>
                <w:szCs w:val="28"/>
              </w:rPr>
            </w:pPr>
            <w:r w:rsidRPr="00B3486F">
              <w:rPr>
                <w:rFonts w:ascii="Times New Roman" w:eastAsia="Calibri" w:hAnsi="Times New Roman"/>
                <w:sz w:val="28"/>
                <w:szCs w:val="28"/>
              </w:rPr>
              <w:t>Методика оценивания</w:t>
            </w:r>
          </w:p>
        </w:tc>
      </w:tr>
      <w:tr w:rsidR="00D43BF2" w:rsidRPr="00B3486F" w:rsidTr="00D43BF2">
        <w:tc>
          <w:tcPr>
            <w:tcW w:w="2552" w:type="dxa"/>
          </w:tcPr>
          <w:p w:rsidR="00D43BF2" w:rsidRPr="00B3486F" w:rsidRDefault="00D43BF2" w:rsidP="00C70FD7">
            <w:pPr>
              <w:pStyle w:val="aff3"/>
              <w:spacing w:line="276" w:lineRule="auto"/>
              <w:jc w:val="both"/>
              <w:rPr>
                <w:rFonts w:ascii="Times New Roman" w:eastAsia="Calibri" w:hAnsi="Times New Roman" w:cs="Times New Roman"/>
                <w:sz w:val="28"/>
                <w:szCs w:val="28"/>
                <w:lang w:eastAsia="en-US"/>
              </w:rPr>
            </w:pPr>
            <w:r w:rsidRPr="00B3486F">
              <w:rPr>
                <w:rFonts w:ascii="Times New Roman" w:eastAsiaTheme="minorHAnsi" w:hAnsi="Times New Roman" w:cs="Times New Roman"/>
                <w:sz w:val="28"/>
                <w:szCs w:val="28"/>
                <w:lang w:eastAsia="en-US"/>
              </w:rPr>
              <w:t>Контрольная работа</w:t>
            </w:r>
          </w:p>
        </w:tc>
        <w:tc>
          <w:tcPr>
            <w:tcW w:w="2835" w:type="dxa"/>
          </w:tcPr>
          <w:p w:rsidR="00D43BF2" w:rsidRPr="00B3486F" w:rsidRDefault="00D43BF2" w:rsidP="00C70FD7">
            <w:pPr>
              <w:pStyle w:val="aff3"/>
              <w:spacing w:line="276" w:lineRule="auto"/>
              <w:jc w:val="both"/>
              <w:rPr>
                <w:rFonts w:ascii="Times New Roman" w:eastAsia="Calibri" w:hAnsi="Times New Roman" w:cs="Times New Roman"/>
                <w:sz w:val="28"/>
                <w:szCs w:val="28"/>
                <w:lang w:eastAsia="en-US"/>
              </w:rPr>
            </w:pPr>
            <w:r w:rsidRPr="00B3486F">
              <w:rPr>
                <w:rFonts w:ascii="Times New Roman" w:eastAsia="Calibri" w:hAnsi="Times New Roman" w:cs="Times New Roman"/>
                <w:sz w:val="28"/>
                <w:szCs w:val="28"/>
                <w:lang w:eastAsia="en-US"/>
              </w:rPr>
              <w:t>- знание пройденного теоретического материала, понятийного аппарата.</w:t>
            </w:r>
          </w:p>
          <w:p w:rsidR="00D43BF2" w:rsidRPr="00B3486F" w:rsidRDefault="00D43BF2" w:rsidP="00C70FD7">
            <w:pPr>
              <w:pStyle w:val="aff3"/>
              <w:spacing w:line="276" w:lineRule="auto"/>
              <w:jc w:val="both"/>
              <w:rPr>
                <w:rFonts w:ascii="Times New Roman" w:eastAsia="Calibri" w:hAnsi="Times New Roman" w:cs="Times New Roman"/>
                <w:sz w:val="28"/>
                <w:szCs w:val="28"/>
                <w:lang w:eastAsia="en-US"/>
              </w:rPr>
            </w:pPr>
          </w:p>
        </w:tc>
        <w:tc>
          <w:tcPr>
            <w:tcW w:w="4819" w:type="dxa"/>
          </w:tcPr>
          <w:p w:rsidR="00D43BF2" w:rsidRPr="00B3486F" w:rsidRDefault="00D43BF2" w:rsidP="00C70FD7">
            <w:pPr>
              <w:autoSpaceDE w:val="0"/>
              <w:autoSpaceDN w:val="0"/>
              <w:adjustRightInd w:val="0"/>
              <w:spacing w:after="0"/>
              <w:jc w:val="both"/>
              <w:rPr>
                <w:rFonts w:ascii="Times New Roman" w:eastAsiaTheme="minorHAnsi" w:hAnsi="Times New Roman"/>
                <w:b/>
                <w:bCs/>
                <w:i/>
                <w:iCs/>
                <w:sz w:val="28"/>
                <w:szCs w:val="28"/>
                <w:lang w:eastAsia="en-US"/>
              </w:rPr>
            </w:pPr>
            <w:r w:rsidRPr="00B3486F">
              <w:rPr>
                <w:rFonts w:ascii="Times New Roman" w:eastAsiaTheme="minorHAnsi" w:hAnsi="Times New Roman"/>
                <w:b/>
                <w:bCs/>
                <w:i/>
                <w:iCs/>
                <w:sz w:val="28"/>
                <w:szCs w:val="28"/>
                <w:lang w:eastAsia="en-US"/>
              </w:rPr>
              <w:t>Оценка «отлично»</w:t>
            </w:r>
          </w:p>
          <w:p w:rsidR="00D43BF2" w:rsidRPr="00B3486F" w:rsidRDefault="00D43BF2" w:rsidP="00C70FD7">
            <w:pPr>
              <w:autoSpaceDE w:val="0"/>
              <w:autoSpaceDN w:val="0"/>
              <w:adjustRightInd w:val="0"/>
              <w:spacing w:after="0"/>
              <w:jc w:val="both"/>
              <w:rPr>
                <w:rFonts w:ascii="Times New Roman" w:eastAsiaTheme="minorHAnsi" w:hAnsi="Times New Roman"/>
                <w:sz w:val="28"/>
                <w:szCs w:val="28"/>
                <w:lang w:eastAsia="en-US"/>
              </w:rPr>
            </w:pPr>
            <w:r w:rsidRPr="00B3486F">
              <w:rPr>
                <w:rFonts w:ascii="Times New Roman" w:eastAsiaTheme="minorHAnsi" w:hAnsi="Times New Roman"/>
                <w:sz w:val="28"/>
                <w:szCs w:val="28"/>
                <w:lang w:eastAsia="en-US"/>
              </w:rPr>
              <w:t>Правильных ответов 80-100%</w:t>
            </w:r>
          </w:p>
          <w:p w:rsidR="00D43BF2" w:rsidRPr="00B3486F" w:rsidRDefault="00D43BF2" w:rsidP="00C70FD7">
            <w:pPr>
              <w:autoSpaceDE w:val="0"/>
              <w:autoSpaceDN w:val="0"/>
              <w:adjustRightInd w:val="0"/>
              <w:spacing w:after="0"/>
              <w:jc w:val="both"/>
              <w:rPr>
                <w:rFonts w:ascii="Times New Roman" w:eastAsiaTheme="minorHAnsi" w:hAnsi="Times New Roman"/>
                <w:b/>
                <w:bCs/>
                <w:i/>
                <w:iCs/>
                <w:sz w:val="28"/>
                <w:szCs w:val="28"/>
                <w:lang w:eastAsia="en-US"/>
              </w:rPr>
            </w:pPr>
            <w:r w:rsidRPr="00B3486F">
              <w:rPr>
                <w:rFonts w:ascii="Times New Roman" w:eastAsiaTheme="minorHAnsi" w:hAnsi="Times New Roman"/>
                <w:b/>
                <w:bCs/>
                <w:i/>
                <w:iCs/>
                <w:sz w:val="28"/>
                <w:szCs w:val="28"/>
                <w:lang w:eastAsia="en-US"/>
              </w:rPr>
              <w:t>Оценка «хорошо»</w:t>
            </w:r>
          </w:p>
          <w:p w:rsidR="00D43BF2" w:rsidRPr="00B3486F" w:rsidRDefault="00D43BF2" w:rsidP="00C70FD7">
            <w:pPr>
              <w:autoSpaceDE w:val="0"/>
              <w:autoSpaceDN w:val="0"/>
              <w:adjustRightInd w:val="0"/>
              <w:spacing w:after="0"/>
              <w:jc w:val="both"/>
              <w:rPr>
                <w:rFonts w:ascii="Times New Roman" w:eastAsiaTheme="minorHAnsi" w:hAnsi="Times New Roman"/>
                <w:sz w:val="28"/>
                <w:szCs w:val="28"/>
                <w:lang w:eastAsia="en-US"/>
              </w:rPr>
            </w:pPr>
            <w:r w:rsidRPr="00B3486F">
              <w:rPr>
                <w:rFonts w:ascii="Times New Roman" w:eastAsiaTheme="minorHAnsi" w:hAnsi="Times New Roman"/>
                <w:sz w:val="28"/>
                <w:szCs w:val="28"/>
                <w:lang w:eastAsia="en-US"/>
              </w:rPr>
              <w:t>Правильных ответов 65-79%</w:t>
            </w:r>
          </w:p>
          <w:p w:rsidR="00D43BF2" w:rsidRPr="00B3486F" w:rsidRDefault="00D43BF2" w:rsidP="00C70FD7">
            <w:pPr>
              <w:autoSpaceDE w:val="0"/>
              <w:autoSpaceDN w:val="0"/>
              <w:adjustRightInd w:val="0"/>
              <w:spacing w:after="0"/>
              <w:jc w:val="both"/>
              <w:rPr>
                <w:rFonts w:ascii="Times New Roman" w:eastAsiaTheme="minorHAnsi" w:hAnsi="Times New Roman"/>
                <w:b/>
                <w:bCs/>
                <w:i/>
                <w:iCs/>
                <w:sz w:val="28"/>
                <w:szCs w:val="28"/>
                <w:lang w:eastAsia="en-US"/>
              </w:rPr>
            </w:pPr>
            <w:r w:rsidRPr="00B3486F">
              <w:rPr>
                <w:rFonts w:ascii="Times New Roman" w:eastAsiaTheme="minorHAnsi" w:hAnsi="Times New Roman"/>
                <w:b/>
                <w:bCs/>
                <w:i/>
                <w:iCs/>
                <w:sz w:val="28"/>
                <w:szCs w:val="28"/>
                <w:lang w:eastAsia="en-US"/>
              </w:rPr>
              <w:t>Оценка «удовлетворительно»</w:t>
            </w:r>
          </w:p>
          <w:p w:rsidR="00D43BF2" w:rsidRPr="00B3486F" w:rsidRDefault="00D43BF2" w:rsidP="00C70FD7">
            <w:pPr>
              <w:autoSpaceDE w:val="0"/>
              <w:autoSpaceDN w:val="0"/>
              <w:adjustRightInd w:val="0"/>
              <w:spacing w:after="0"/>
              <w:jc w:val="both"/>
              <w:rPr>
                <w:rFonts w:ascii="Times New Roman" w:eastAsiaTheme="minorHAnsi" w:hAnsi="Times New Roman"/>
                <w:sz w:val="28"/>
                <w:szCs w:val="28"/>
                <w:lang w:eastAsia="en-US"/>
              </w:rPr>
            </w:pPr>
            <w:r w:rsidRPr="00B3486F">
              <w:rPr>
                <w:rFonts w:ascii="Times New Roman" w:eastAsiaTheme="minorHAnsi" w:hAnsi="Times New Roman"/>
                <w:sz w:val="28"/>
                <w:szCs w:val="28"/>
                <w:lang w:eastAsia="en-US"/>
              </w:rPr>
              <w:t>Правильных ответов 50-64%</w:t>
            </w:r>
          </w:p>
          <w:p w:rsidR="00D43BF2" w:rsidRPr="00B3486F" w:rsidRDefault="00D43BF2" w:rsidP="00C70FD7">
            <w:pPr>
              <w:autoSpaceDE w:val="0"/>
              <w:autoSpaceDN w:val="0"/>
              <w:adjustRightInd w:val="0"/>
              <w:spacing w:after="0"/>
              <w:jc w:val="both"/>
              <w:rPr>
                <w:rFonts w:ascii="Times New Roman" w:eastAsiaTheme="minorHAnsi" w:hAnsi="Times New Roman"/>
                <w:b/>
                <w:bCs/>
                <w:i/>
                <w:iCs/>
                <w:sz w:val="28"/>
                <w:szCs w:val="28"/>
                <w:lang w:eastAsia="en-US"/>
              </w:rPr>
            </w:pPr>
            <w:r w:rsidRPr="00B3486F">
              <w:rPr>
                <w:rFonts w:ascii="Times New Roman" w:eastAsiaTheme="minorHAnsi" w:hAnsi="Times New Roman"/>
                <w:b/>
                <w:bCs/>
                <w:i/>
                <w:iCs/>
                <w:sz w:val="28"/>
                <w:szCs w:val="28"/>
                <w:lang w:eastAsia="en-US"/>
              </w:rPr>
              <w:t>Оценка «неудовлетворительно»</w:t>
            </w:r>
          </w:p>
          <w:p w:rsidR="00D43BF2" w:rsidRPr="00B3486F" w:rsidRDefault="00D43BF2" w:rsidP="00C70FD7">
            <w:pPr>
              <w:pStyle w:val="aff3"/>
              <w:spacing w:line="276" w:lineRule="auto"/>
              <w:jc w:val="both"/>
              <w:rPr>
                <w:rFonts w:ascii="Times New Roman" w:eastAsia="Calibri" w:hAnsi="Times New Roman" w:cs="Times New Roman"/>
                <w:sz w:val="28"/>
                <w:szCs w:val="28"/>
                <w:lang w:eastAsia="en-US"/>
              </w:rPr>
            </w:pPr>
            <w:r w:rsidRPr="00B3486F">
              <w:rPr>
                <w:rFonts w:ascii="Times New Roman" w:eastAsiaTheme="minorHAnsi" w:hAnsi="Times New Roman" w:cs="Times New Roman"/>
                <w:sz w:val="28"/>
                <w:szCs w:val="28"/>
                <w:lang w:eastAsia="en-US"/>
              </w:rPr>
              <w:t>Правильных ответов менее 50%.</w:t>
            </w:r>
          </w:p>
        </w:tc>
      </w:tr>
      <w:tr w:rsidR="00D43BF2" w:rsidRPr="00B3486F" w:rsidTr="00D43BF2">
        <w:tc>
          <w:tcPr>
            <w:tcW w:w="2552" w:type="dxa"/>
            <w:tcBorders>
              <w:top w:val="single" w:sz="4" w:space="0" w:color="000000"/>
              <w:left w:val="single" w:sz="4" w:space="0" w:color="000000"/>
              <w:bottom w:val="single" w:sz="4" w:space="0" w:color="000000"/>
              <w:right w:val="single" w:sz="4" w:space="0" w:color="000000"/>
            </w:tcBorders>
          </w:tcPr>
          <w:p w:rsidR="00D43BF2" w:rsidRPr="00B3486F" w:rsidRDefault="00D43BF2" w:rsidP="00C70FD7">
            <w:pPr>
              <w:autoSpaceDE w:val="0"/>
              <w:autoSpaceDN w:val="0"/>
              <w:adjustRightInd w:val="0"/>
              <w:spacing w:after="0"/>
              <w:jc w:val="both"/>
              <w:rPr>
                <w:rFonts w:ascii="Times New Roman" w:eastAsia="Calibri" w:hAnsi="Times New Roman"/>
                <w:sz w:val="28"/>
                <w:szCs w:val="28"/>
              </w:rPr>
            </w:pPr>
            <w:r w:rsidRPr="00B3486F">
              <w:rPr>
                <w:rFonts w:ascii="Times New Roman" w:eastAsia="Calibri" w:hAnsi="Times New Roman"/>
                <w:sz w:val="28"/>
                <w:szCs w:val="28"/>
              </w:rPr>
              <w:t>Итоговое практическое задание</w:t>
            </w:r>
          </w:p>
        </w:tc>
        <w:tc>
          <w:tcPr>
            <w:tcW w:w="2835" w:type="dxa"/>
            <w:tcBorders>
              <w:top w:val="single" w:sz="4" w:space="0" w:color="000000"/>
              <w:left w:val="single" w:sz="4" w:space="0" w:color="000000"/>
              <w:bottom w:val="single" w:sz="4" w:space="0" w:color="000000"/>
              <w:right w:val="single" w:sz="4" w:space="0" w:color="000000"/>
            </w:tcBorders>
          </w:tcPr>
          <w:p w:rsidR="00D43BF2" w:rsidRPr="00B3486F" w:rsidRDefault="00D43BF2" w:rsidP="00C70FD7">
            <w:pPr>
              <w:autoSpaceDE w:val="0"/>
              <w:autoSpaceDN w:val="0"/>
              <w:adjustRightInd w:val="0"/>
              <w:spacing w:after="0"/>
              <w:jc w:val="both"/>
              <w:rPr>
                <w:rFonts w:ascii="Times New Roman" w:eastAsia="Calibri" w:hAnsi="Times New Roman"/>
                <w:sz w:val="28"/>
                <w:szCs w:val="28"/>
              </w:rPr>
            </w:pPr>
            <w:r w:rsidRPr="00B3486F">
              <w:rPr>
                <w:rFonts w:ascii="Times New Roman" w:eastAsia="Calibri" w:hAnsi="Times New Roman"/>
                <w:sz w:val="28"/>
                <w:szCs w:val="28"/>
              </w:rPr>
              <w:t>-применение теоретических знаний на практике;</w:t>
            </w:r>
          </w:p>
          <w:p w:rsidR="00D43BF2" w:rsidRPr="00B3486F" w:rsidRDefault="00D43BF2" w:rsidP="00C70FD7">
            <w:pPr>
              <w:autoSpaceDE w:val="0"/>
              <w:autoSpaceDN w:val="0"/>
              <w:adjustRightInd w:val="0"/>
              <w:spacing w:after="0"/>
              <w:jc w:val="both"/>
              <w:rPr>
                <w:rFonts w:ascii="Times New Roman" w:eastAsia="Calibri" w:hAnsi="Times New Roman"/>
                <w:sz w:val="28"/>
                <w:szCs w:val="28"/>
              </w:rPr>
            </w:pPr>
            <w:r w:rsidRPr="00B3486F">
              <w:rPr>
                <w:rFonts w:ascii="Times New Roman" w:eastAsia="Calibri" w:hAnsi="Times New Roman"/>
                <w:sz w:val="28"/>
                <w:szCs w:val="28"/>
              </w:rPr>
              <w:t>-грамотный лексический, грамматический, стилистический анализ языковых явлений исходного текста и соблюдение эквивалентности перевода.</w:t>
            </w:r>
          </w:p>
          <w:p w:rsidR="00D43BF2" w:rsidRPr="00B3486F" w:rsidRDefault="00D43BF2" w:rsidP="00C70FD7">
            <w:pPr>
              <w:autoSpaceDE w:val="0"/>
              <w:autoSpaceDN w:val="0"/>
              <w:adjustRightInd w:val="0"/>
              <w:spacing w:after="0"/>
              <w:jc w:val="both"/>
              <w:rPr>
                <w:rFonts w:ascii="Times New Roman" w:eastAsia="Calibri" w:hAnsi="Times New Roman"/>
                <w:sz w:val="28"/>
                <w:szCs w:val="28"/>
              </w:rPr>
            </w:pPr>
          </w:p>
          <w:p w:rsidR="00D43BF2" w:rsidRPr="00B3486F" w:rsidRDefault="00D43BF2" w:rsidP="00C70FD7">
            <w:pPr>
              <w:autoSpaceDE w:val="0"/>
              <w:autoSpaceDN w:val="0"/>
              <w:adjustRightInd w:val="0"/>
              <w:spacing w:after="0"/>
              <w:jc w:val="both"/>
              <w:rPr>
                <w:rFonts w:ascii="Times New Roman" w:eastAsia="Calibri" w:hAnsi="Times New Roman"/>
                <w:sz w:val="28"/>
                <w:szCs w:val="28"/>
              </w:rPr>
            </w:pPr>
          </w:p>
          <w:p w:rsidR="00D43BF2" w:rsidRPr="00B3486F" w:rsidRDefault="00D43BF2" w:rsidP="00C70FD7">
            <w:pPr>
              <w:autoSpaceDE w:val="0"/>
              <w:autoSpaceDN w:val="0"/>
              <w:adjustRightInd w:val="0"/>
              <w:spacing w:after="0"/>
              <w:jc w:val="both"/>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D43BF2" w:rsidRPr="00B3486F" w:rsidRDefault="00D43BF2" w:rsidP="00C70FD7">
            <w:pPr>
              <w:autoSpaceDE w:val="0"/>
              <w:autoSpaceDN w:val="0"/>
              <w:adjustRightInd w:val="0"/>
              <w:spacing w:after="0"/>
              <w:ind w:firstLine="34"/>
              <w:jc w:val="both"/>
              <w:rPr>
                <w:rFonts w:ascii="Times New Roman" w:eastAsia="Calibri" w:hAnsi="Times New Roman"/>
                <w:b/>
                <w:bCs/>
                <w:sz w:val="28"/>
                <w:szCs w:val="28"/>
              </w:rPr>
            </w:pPr>
            <w:r w:rsidRPr="00B3486F">
              <w:rPr>
                <w:rFonts w:ascii="Times New Roman" w:eastAsia="Calibri" w:hAnsi="Times New Roman"/>
                <w:b/>
                <w:bCs/>
                <w:sz w:val="28"/>
                <w:szCs w:val="28"/>
              </w:rPr>
              <w:t>«Отлично»</w:t>
            </w:r>
          </w:p>
          <w:p w:rsidR="00D43BF2" w:rsidRPr="00B3486F" w:rsidRDefault="00D43BF2" w:rsidP="00C70FD7">
            <w:pPr>
              <w:autoSpaceDE w:val="0"/>
              <w:autoSpaceDN w:val="0"/>
              <w:adjustRightInd w:val="0"/>
              <w:spacing w:after="0"/>
              <w:ind w:firstLine="34"/>
              <w:jc w:val="both"/>
              <w:rPr>
                <w:rFonts w:ascii="Times New Roman" w:eastAsia="Calibri" w:hAnsi="Times New Roman"/>
                <w:bCs/>
                <w:sz w:val="28"/>
                <w:szCs w:val="28"/>
              </w:rPr>
            </w:pPr>
            <w:r w:rsidRPr="00B3486F">
              <w:rPr>
                <w:rFonts w:ascii="Times New Roman" w:eastAsia="Calibri" w:hAnsi="Times New Roman"/>
                <w:bCs/>
                <w:sz w:val="28"/>
                <w:szCs w:val="28"/>
              </w:rPr>
              <w:t xml:space="preserve">Владение теоретическими знаниями и адекватное их использование при практическом анализе текста. Грамотный разбор и анализ языковых явлений и адекватная их передача при переводе. </w:t>
            </w:r>
          </w:p>
          <w:p w:rsidR="00D43BF2" w:rsidRPr="00B3486F" w:rsidRDefault="00D43BF2" w:rsidP="00C70FD7">
            <w:pPr>
              <w:autoSpaceDE w:val="0"/>
              <w:autoSpaceDN w:val="0"/>
              <w:adjustRightInd w:val="0"/>
              <w:spacing w:after="0"/>
              <w:ind w:firstLine="34"/>
              <w:jc w:val="both"/>
              <w:rPr>
                <w:rFonts w:ascii="Times New Roman" w:eastAsia="Calibri" w:hAnsi="Times New Roman"/>
                <w:b/>
                <w:bCs/>
                <w:sz w:val="28"/>
                <w:szCs w:val="28"/>
              </w:rPr>
            </w:pPr>
            <w:r w:rsidRPr="00B3486F">
              <w:rPr>
                <w:rFonts w:ascii="Times New Roman" w:eastAsia="Calibri" w:hAnsi="Times New Roman"/>
                <w:b/>
                <w:bCs/>
                <w:sz w:val="28"/>
                <w:szCs w:val="28"/>
              </w:rPr>
              <w:t xml:space="preserve"> «Хорошо»</w:t>
            </w:r>
          </w:p>
          <w:p w:rsidR="00D43BF2" w:rsidRPr="00B3486F" w:rsidRDefault="00D43BF2" w:rsidP="00C70FD7">
            <w:pPr>
              <w:autoSpaceDE w:val="0"/>
              <w:autoSpaceDN w:val="0"/>
              <w:adjustRightInd w:val="0"/>
              <w:spacing w:after="0"/>
              <w:ind w:firstLine="34"/>
              <w:jc w:val="both"/>
              <w:rPr>
                <w:rFonts w:ascii="Times New Roman" w:eastAsia="Calibri" w:hAnsi="Times New Roman"/>
                <w:bCs/>
                <w:sz w:val="28"/>
                <w:szCs w:val="28"/>
              </w:rPr>
            </w:pPr>
            <w:r w:rsidRPr="00B3486F">
              <w:rPr>
                <w:rFonts w:ascii="Times New Roman" w:eastAsia="Calibri" w:hAnsi="Times New Roman"/>
                <w:bCs/>
                <w:sz w:val="28"/>
                <w:szCs w:val="28"/>
              </w:rPr>
              <w:t xml:space="preserve">Владение теоретическими знаниями и их применение на практике в целом хорошее, однако, задание содержит неполную информацию по 1-2 темам. Переводческий анализ и перевод произведен грамотно, есть незначительные ошибки, не затрудняющие понимания. </w:t>
            </w:r>
          </w:p>
          <w:p w:rsidR="00D43BF2" w:rsidRPr="00B3486F" w:rsidRDefault="00D43BF2" w:rsidP="00C70FD7">
            <w:pPr>
              <w:autoSpaceDE w:val="0"/>
              <w:autoSpaceDN w:val="0"/>
              <w:adjustRightInd w:val="0"/>
              <w:spacing w:after="0"/>
              <w:ind w:firstLine="34"/>
              <w:jc w:val="both"/>
              <w:rPr>
                <w:rFonts w:ascii="Times New Roman" w:eastAsia="Calibri" w:hAnsi="Times New Roman"/>
                <w:b/>
                <w:bCs/>
                <w:sz w:val="28"/>
                <w:szCs w:val="28"/>
              </w:rPr>
            </w:pPr>
            <w:r w:rsidRPr="00B3486F">
              <w:rPr>
                <w:rFonts w:ascii="Times New Roman" w:eastAsia="Calibri" w:hAnsi="Times New Roman"/>
                <w:b/>
                <w:bCs/>
                <w:sz w:val="28"/>
                <w:szCs w:val="28"/>
              </w:rPr>
              <w:t>«Удовлетворительно»</w:t>
            </w:r>
          </w:p>
          <w:p w:rsidR="00D43BF2" w:rsidRPr="00B3486F" w:rsidRDefault="00D43BF2" w:rsidP="00C70FD7">
            <w:pPr>
              <w:autoSpaceDE w:val="0"/>
              <w:autoSpaceDN w:val="0"/>
              <w:adjustRightInd w:val="0"/>
              <w:spacing w:after="0"/>
              <w:ind w:firstLine="34"/>
              <w:jc w:val="both"/>
              <w:rPr>
                <w:rFonts w:ascii="Times New Roman" w:eastAsia="Calibri" w:hAnsi="Times New Roman"/>
                <w:bCs/>
                <w:sz w:val="28"/>
                <w:szCs w:val="28"/>
              </w:rPr>
            </w:pPr>
            <w:r w:rsidRPr="00B3486F">
              <w:rPr>
                <w:rFonts w:ascii="Times New Roman" w:eastAsia="Calibri" w:hAnsi="Times New Roman"/>
                <w:bCs/>
                <w:sz w:val="28"/>
                <w:szCs w:val="28"/>
              </w:rPr>
              <w:t>Задание содержит неполную информацию по практическому анализу текста. Анализ и перевод  выполнен поверхностно. Значительное количество ошибок языкового характера.</w:t>
            </w:r>
          </w:p>
          <w:p w:rsidR="00D43BF2" w:rsidRPr="00B3486F" w:rsidRDefault="00D43BF2" w:rsidP="00C70FD7">
            <w:pPr>
              <w:autoSpaceDE w:val="0"/>
              <w:autoSpaceDN w:val="0"/>
              <w:adjustRightInd w:val="0"/>
              <w:spacing w:after="0"/>
              <w:ind w:firstLine="34"/>
              <w:jc w:val="both"/>
              <w:rPr>
                <w:rFonts w:ascii="Times New Roman" w:eastAsia="Calibri" w:hAnsi="Times New Roman"/>
                <w:b/>
                <w:bCs/>
                <w:sz w:val="28"/>
                <w:szCs w:val="28"/>
              </w:rPr>
            </w:pPr>
            <w:r w:rsidRPr="00B3486F">
              <w:rPr>
                <w:rFonts w:ascii="Times New Roman" w:eastAsia="Calibri" w:hAnsi="Times New Roman"/>
                <w:b/>
                <w:bCs/>
                <w:sz w:val="28"/>
                <w:szCs w:val="28"/>
              </w:rPr>
              <w:t>«Неудовлетворительно»</w:t>
            </w:r>
          </w:p>
          <w:p w:rsidR="00D43BF2" w:rsidRPr="00B3486F" w:rsidRDefault="00D43BF2" w:rsidP="00C70FD7">
            <w:pPr>
              <w:autoSpaceDE w:val="0"/>
              <w:autoSpaceDN w:val="0"/>
              <w:adjustRightInd w:val="0"/>
              <w:spacing w:after="0"/>
              <w:ind w:firstLine="34"/>
              <w:jc w:val="both"/>
              <w:rPr>
                <w:rFonts w:ascii="Times New Roman" w:eastAsia="Calibri" w:hAnsi="Times New Roman"/>
                <w:bCs/>
                <w:sz w:val="28"/>
                <w:szCs w:val="28"/>
              </w:rPr>
            </w:pPr>
            <w:r w:rsidRPr="00B3486F">
              <w:rPr>
                <w:rFonts w:ascii="Times New Roman" w:eastAsia="Calibri" w:hAnsi="Times New Roman"/>
                <w:bCs/>
                <w:sz w:val="28"/>
                <w:szCs w:val="28"/>
              </w:rPr>
              <w:lastRenderedPageBreak/>
              <w:t xml:space="preserve">Задание имеет существенные пробелы в теоретических знаниях. В переводческом анализе и переводе  большое количество грубых ошибок. </w:t>
            </w:r>
          </w:p>
        </w:tc>
      </w:tr>
      <w:tr w:rsidR="00D43BF2" w:rsidRPr="00B3486F" w:rsidTr="00D43BF2">
        <w:tc>
          <w:tcPr>
            <w:tcW w:w="2552" w:type="dxa"/>
            <w:tcBorders>
              <w:top w:val="single" w:sz="4" w:space="0" w:color="000000"/>
              <w:left w:val="single" w:sz="4" w:space="0" w:color="000000"/>
              <w:bottom w:val="single" w:sz="4" w:space="0" w:color="000000"/>
              <w:right w:val="single" w:sz="4" w:space="0" w:color="000000"/>
            </w:tcBorders>
          </w:tcPr>
          <w:p w:rsidR="00D43BF2" w:rsidRPr="00B3486F" w:rsidRDefault="00D43BF2" w:rsidP="00C70FD7">
            <w:pPr>
              <w:autoSpaceDE w:val="0"/>
              <w:autoSpaceDN w:val="0"/>
              <w:adjustRightInd w:val="0"/>
              <w:spacing w:after="0"/>
              <w:jc w:val="both"/>
              <w:rPr>
                <w:rFonts w:ascii="Times New Roman" w:eastAsia="Calibri" w:hAnsi="Times New Roman"/>
                <w:sz w:val="28"/>
                <w:szCs w:val="28"/>
              </w:rPr>
            </w:pPr>
            <w:r w:rsidRPr="00B3486F">
              <w:rPr>
                <w:rFonts w:ascii="Times New Roman" w:eastAsia="Calibri" w:hAnsi="Times New Roman"/>
                <w:sz w:val="28"/>
                <w:szCs w:val="28"/>
              </w:rPr>
              <w:lastRenderedPageBreak/>
              <w:t>Вопросы к экзамену</w:t>
            </w:r>
          </w:p>
        </w:tc>
        <w:tc>
          <w:tcPr>
            <w:tcW w:w="2835" w:type="dxa"/>
            <w:tcBorders>
              <w:top w:val="single" w:sz="4" w:space="0" w:color="000000"/>
              <w:left w:val="single" w:sz="4" w:space="0" w:color="000000"/>
              <w:bottom w:val="single" w:sz="4" w:space="0" w:color="000000"/>
              <w:right w:val="single" w:sz="4" w:space="0" w:color="000000"/>
            </w:tcBorders>
          </w:tcPr>
          <w:p w:rsidR="00D43BF2" w:rsidRPr="00B3486F" w:rsidRDefault="00D43BF2" w:rsidP="00C70FD7">
            <w:pPr>
              <w:autoSpaceDE w:val="0"/>
              <w:autoSpaceDN w:val="0"/>
              <w:adjustRightInd w:val="0"/>
              <w:spacing w:after="0"/>
              <w:jc w:val="both"/>
              <w:rPr>
                <w:rFonts w:ascii="Times New Roman" w:eastAsia="Calibri" w:hAnsi="Times New Roman"/>
                <w:sz w:val="28"/>
                <w:szCs w:val="28"/>
              </w:rPr>
            </w:pPr>
            <w:r w:rsidRPr="00B3486F">
              <w:rPr>
                <w:rFonts w:ascii="Times New Roman" w:eastAsia="Calibri" w:hAnsi="Times New Roman"/>
                <w:sz w:val="28"/>
                <w:szCs w:val="28"/>
              </w:rPr>
              <w:t>- свободное владение системой знаний теории перевода;</w:t>
            </w:r>
          </w:p>
          <w:p w:rsidR="00D43BF2" w:rsidRPr="00B3486F" w:rsidRDefault="00D43BF2" w:rsidP="00C70FD7">
            <w:pPr>
              <w:autoSpaceDE w:val="0"/>
              <w:autoSpaceDN w:val="0"/>
              <w:adjustRightInd w:val="0"/>
              <w:spacing w:after="0"/>
              <w:jc w:val="both"/>
              <w:rPr>
                <w:rFonts w:ascii="Times New Roman" w:eastAsia="Calibri" w:hAnsi="Times New Roman"/>
                <w:sz w:val="28"/>
                <w:szCs w:val="28"/>
              </w:rPr>
            </w:pPr>
            <w:r w:rsidRPr="00B3486F">
              <w:rPr>
                <w:rFonts w:ascii="Times New Roman" w:eastAsia="Calibri" w:hAnsi="Times New Roman"/>
                <w:sz w:val="28"/>
                <w:szCs w:val="28"/>
              </w:rPr>
              <w:t>-объем высказывания соответствует требуемому.</w:t>
            </w:r>
          </w:p>
        </w:tc>
        <w:tc>
          <w:tcPr>
            <w:tcW w:w="4819" w:type="dxa"/>
            <w:tcBorders>
              <w:top w:val="single" w:sz="4" w:space="0" w:color="000000"/>
              <w:left w:val="single" w:sz="4" w:space="0" w:color="000000"/>
              <w:bottom w:val="single" w:sz="4" w:space="0" w:color="000000"/>
              <w:right w:val="single" w:sz="4" w:space="0" w:color="000000"/>
            </w:tcBorders>
          </w:tcPr>
          <w:p w:rsidR="00D43BF2" w:rsidRPr="00B3486F" w:rsidRDefault="00D43BF2" w:rsidP="00C70FD7">
            <w:pPr>
              <w:spacing w:after="0"/>
              <w:ind w:firstLine="34"/>
              <w:jc w:val="both"/>
              <w:rPr>
                <w:rFonts w:ascii="Times New Roman" w:eastAsia="Calibri" w:hAnsi="Times New Roman"/>
                <w:bCs/>
                <w:sz w:val="28"/>
                <w:szCs w:val="28"/>
              </w:rPr>
            </w:pPr>
            <w:r w:rsidRPr="00B3486F">
              <w:rPr>
                <w:rFonts w:ascii="Times New Roman" w:eastAsia="Calibri" w:hAnsi="Times New Roman"/>
                <w:b/>
                <w:bCs/>
                <w:sz w:val="28"/>
                <w:szCs w:val="28"/>
              </w:rPr>
              <w:t xml:space="preserve">«Отлично» - </w:t>
            </w:r>
            <w:r w:rsidRPr="00B3486F">
              <w:rPr>
                <w:rFonts w:ascii="Times New Roman" w:eastAsia="Calibri" w:hAnsi="Times New Roman"/>
                <w:bCs/>
                <w:sz w:val="28"/>
                <w:szCs w:val="28"/>
              </w:rPr>
              <w:t>полное раскрытие содержания и темы вопроса.</w:t>
            </w:r>
          </w:p>
          <w:p w:rsidR="00D43BF2" w:rsidRPr="00B3486F" w:rsidRDefault="00D43BF2" w:rsidP="00C70FD7">
            <w:pPr>
              <w:spacing w:after="0"/>
              <w:ind w:firstLine="34"/>
              <w:jc w:val="both"/>
              <w:rPr>
                <w:rFonts w:ascii="Times New Roman" w:eastAsia="Calibri" w:hAnsi="Times New Roman"/>
                <w:b/>
                <w:bCs/>
                <w:sz w:val="28"/>
                <w:szCs w:val="28"/>
              </w:rPr>
            </w:pPr>
            <w:r w:rsidRPr="00B3486F">
              <w:rPr>
                <w:rFonts w:ascii="Times New Roman" w:eastAsia="Calibri" w:hAnsi="Times New Roman"/>
                <w:b/>
                <w:bCs/>
                <w:sz w:val="28"/>
                <w:szCs w:val="28"/>
              </w:rPr>
              <w:t xml:space="preserve">«Хорошо» -  </w:t>
            </w:r>
            <w:r w:rsidRPr="00B3486F">
              <w:rPr>
                <w:rFonts w:ascii="Times New Roman" w:eastAsia="Calibri" w:hAnsi="Times New Roman"/>
                <w:bCs/>
                <w:sz w:val="28"/>
                <w:szCs w:val="28"/>
              </w:rPr>
              <w:t>содержание вопросараскрыто почти полностью;  небольшое количество ошибок.</w:t>
            </w:r>
          </w:p>
          <w:p w:rsidR="00D43BF2" w:rsidRPr="00B3486F" w:rsidRDefault="00D43BF2" w:rsidP="00C70FD7">
            <w:pPr>
              <w:spacing w:after="0"/>
              <w:ind w:firstLine="34"/>
              <w:jc w:val="both"/>
              <w:rPr>
                <w:rFonts w:ascii="Times New Roman" w:eastAsia="Calibri" w:hAnsi="Times New Roman"/>
                <w:bCs/>
                <w:sz w:val="28"/>
                <w:szCs w:val="28"/>
              </w:rPr>
            </w:pPr>
            <w:r w:rsidRPr="00B3486F">
              <w:rPr>
                <w:rFonts w:ascii="Times New Roman" w:eastAsia="Calibri" w:hAnsi="Times New Roman"/>
                <w:b/>
                <w:bCs/>
                <w:sz w:val="28"/>
                <w:szCs w:val="28"/>
              </w:rPr>
              <w:t xml:space="preserve">«Удовлетворительно»  - </w:t>
            </w:r>
            <w:r w:rsidRPr="00B3486F">
              <w:rPr>
                <w:rFonts w:ascii="Times New Roman" w:eastAsia="Calibri" w:hAnsi="Times New Roman"/>
                <w:bCs/>
                <w:sz w:val="28"/>
                <w:szCs w:val="28"/>
              </w:rPr>
              <w:t>содержаниевопроса  раскрыто не полностью; умеренное количество ошибок.</w:t>
            </w:r>
          </w:p>
          <w:p w:rsidR="00D43BF2" w:rsidRPr="00B3486F" w:rsidRDefault="00D43BF2" w:rsidP="00C70FD7">
            <w:pPr>
              <w:spacing w:after="0"/>
              <w:ind w:firstLine="34"/>
              <w:jc w:val="both"/>
              <w:rPr>
                <w:rFonts w:ascii="Times New Roman" w:eastAsia="Calibri" w:hAnsi="Times New Roman"/>
                <w:b/>
                <w:bCs/>
                <w:sz w:val="28"/>
                <w:szCs w:val="28"/>
              </w:rPr>
            </w:pPr>
            <w:r w:rsidRPr="00B3486F">
              <w:rPr>
                <w:rFonts w:ascii="Times New Roman" w:eastAsia="Calibri" w:hAnsi="Times New Roman"/>
                <w:b/>
                <w:bCs/>
                <w:sz w:val="28"/>
                <w:szCs w:val="28"/>
              </w:rPr>
              <w:t xml:space="preserve">«Неудовлетворительно» - </w:t>
            </w:r>
            <w:r w:rsidRPr="00B3486F">
              <w:rPr>
                <w:rFonts w:ascii="Times New Roman" w:eastAsia="Calibri" w:hAnsi="Times New Roman"/>
                <w:bCs/>
                <w:sz w:val="28"/>
                <w:szCs w:val="28"/>
              </w:rPr>
              <w:t>тема не раскрыта.</w:t>
            </w:r>
          </w:p>
        </w:tc>
      </w:tr>
    </w:tbl>
    <w:p w:rsidR="00D43BF2" w:rsidRPr="00B3486F" w:rsidRDefault="00D43BF2" w:rsidP="00B3486F">
      <w:pPr>
        <w:pStyle w:val="af1"/>
        <w:spacing w:line="360" w:lineRule="auto"/>
        <w:ind w:left="0"/>
        <w:contextualSpacing w:val="0"/>
        <w:jc w:val="both"/>
        <w:rPr>
          <w:sz w:val="28"/>
          <w:szCs w:val="28"/>
        </w:rPr>
      </w:pPr>
    </w:p>
    <w:p w:rsidR="00D43BF2" w:rsidRPr="00C70FD7" w:rsidRDefault="00C70FD7" w:rsidP="00B3486F">
      <w:pPr>
        <w:pStyle w:val="af1"/>
        <w:spacing w:line="360" w:lineRule="auto"/>
        <w:ind w:left="0"/>
        <w:contextualSpacing w:val="0"/>
        <w:jc w:val="both"/>
        <w:rPr>
          <w:b/>
          <w:sz w:val="28"/>
          <w:szCs w:val="28"/>
        </w:rPr>
      </w:pPr>
      <w:r w:rsidRPr="00C70FD7">
        <w:rPr>
          <w:b/>
          <w:sz w:val="28"/>
          <w:szCs w:val="28"/>
        </w:rPr>
        <w:t>9.5 Типовые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D43BF2" w:rsidRPr="00B3486F" w:rsidRDefault="00D43BF2" w:rsidP="00B3486F">
      <w:pPr>
        <w:pStyle w:val="af1"/>
        <w:numPr>
          <w:ilvl w:val="0"/>
          <w:numId w:val="157"/>
        </w:numPr>
        <w:spacing w:line="360" w:lineRule="auto"/>
        <w:ind w:left="0" w:firstLine="567"/>
        <w:contextualSpacing w:val="0"/>
        <w:jc w:val="both"/>
        <w:rPr>
          <w:sz w:val="28"/>
          <w:szCs w:val="28"/>
          <w:lang w:val="en-US"/>
        </w:rPr>
      </w:pPr>
      <w:r w:rsidRPr="00B3486F">
        <w:rPr>
          <w:b/>
          <w:sz w:val="28"/>
          <w:szCs w:val="28"/>
        </w:rPr>
        <w:t>Контрольная работа</w:t>
      </w:r>
    </w:p>
    <w:p w:rsidR="00D43BF2" w:rsidRPr="00B3486F" w:rsidRDefault="00D43BF2" w:rsidP="00B3486F">
      <w:pPr>
        <w:spacing w:after="0" w:line="360" w:lineRule="auto"/>
        <w:jc w:val="both"/>
        <w:rPr>
          <w:rFonts w:ascii="Times New Roman" w:hAnsi="Times New Roman"/>
          <w:b/>
          <w:sz w:val="28"/>
          <w:szCs w:val="28"/>
        </w:rPr>
      </w:pPr>
      <w:r w:rsidRPr="00B3486F">
        <w:rPr>
          <w:rFonts w:ascii="Times New Roman" w:hAnsi="Times New Roman"/>
          <w:b/>
          <w:sz w:val="28"/>
          <w:szCs w:val="28"/>
          <w:lang w:val="en-US"/>
        </w:rPr>
        <w:t>Identifythelawsoftranslationunderstudy</w:t>
      </w:r>
      <w:r w:rsidRPr="00B3486F">
        <w:rPr>
          <w:rFonts w:ascii="Times New Roman" w:hAnsi="Times New Roman"/>
          <w:b/>
          <w:sz w:val="28"/>
          <w:szCs w:val="28"/>
        </w:rPr>
        <w:t xml:space="preserve"> (определить основные переводческие трансформации при переводе).</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It is impossible for you to have done better.</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There was a universal relief after his epic voyage.</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But being an English adventure it was liable to be rained upon; and at that very moment down the rain came.</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The weight of knowledge is too great for one mind to absorb.</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The storm was terrible while it lasted.</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By the end of the current three-year plan the number of hospital beds is expected to rise.</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At 8:30 we entered the office to find the guard asleep.</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I went to committee where Frances Getliff made one more attempt to put the scientific case.</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lastRenderedPageBreak/>
        <w:t>The door swung back to reveal a bright room tastefully furnished.</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 xml:space="preserve"> A state-owned organization to monopolize the import and distribution of films will also be established.</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The story of a capsized British lifeboat was reported yesterday.</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 xml:space="preserve"> You have to remember that this was in the sixties.</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 xml:space="preserve"> He became a quarreler but not with his wife.</w:t>
      </w:r>
    </w:p>
    <w:p w:rsidR="00D43BF2" w:rsidRPr="00B3486F"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 xml:space="preserve"> I have baked a batch of chocolate brownies.</w:t>
      </w:r>
    </w:p>
    <w:p w:rsidR="00D43BF2" w:rsidRPr="00C70FD7" w:rsidRDefault="00D43BF2" w:rsidP="00B3486F">
      <w:pPr>
        <w:numPr>
          <w:ilvl w:val="0"/>
          <w:numId w:val="158"/>
        </w:numPr>
        <w:tabs>
          <w:tab w:val="clear" w:pos="720"/>
        </w:tabs>
        <w:spacing w:after="0" w:line="360" w:lineRule="auto"/>
        <w:ind w:left="0"/>
        <w:jc w:val="both"/>
        <w:rPr>
          <w:rFonts w:ascii="Times New Roman" w:hAnsi="Times New Roman"/>
          <w:sz w:val="28"/>
          <w:szCs w:val="28"/>
          <w:lang w:val="en-US"/>
        </w:rPr>
      </w:pPr>
      <w:r w:rsidRPr="00B3486F">
        <w:rPr>
          <w:rFonts w:ascii="Times New Roman" w:hAnsi="Times New Roman"/>
          <w:sz w:val="28"/>
          <w:szCs w:val="28"/>
          <w:lang w:val="en-US"/>
        </w:rPr>
        <w:t>Well, thinking is no good to anyone – is it madam? Thinking won’t help.</w:t>
      </w:r>
    </w:p>
    <w:p w:rsidR="00D43BF2" w:rsidRPr="00B3486F" w:rsidRDefault="00D43BF2" w:rsidP="00B3486F">
      <w:pPr>
        <w:keepNext/>
        <w:keepLines/>
        <w:spacing w:after="0" w:line="360" w:lineRule="auto"/>
        <w:ind w:firstLine="567"/>
        <w:jc w:val="both"/>
        <w:rPr>
          <w:rFonts w:ascii="Times New Roman" w:hAnsi="Times New Roman"/>
          <w:b/>
          <w:sz w:val="28"/>
          <w:szCs w:val="28"/>
        </w:rPr>
      </w:pPr>
      <w:r w:rsidRPr="00B3486F">
        <w:rPr>
          <w:rFonts w:ascii="Times New Roman" w:hAnsi="Times New Roman"/>
          <w:b/>
          <w:sz w:val="28"/>
          <w:szCs w:val="28"/>
          <w:lang w:val="en-US"/>
        </w:rPr>
        <w:t>II</w:t>
      </w:r>
      <w:r w:rsidRPr="00B3486F">
        <w:rPr>
          <w:rFonts w:ascii="Times New Roman" w:hAnsi="Times New Roman"/>
          <w:b/>
          <w:sz w:val="28"/>
          <w:szCs w:val="28"/>
        </w:rPr>
        <w:t xml:space="preserve">.Итоговое практическое задание  </w:t>
      </w:r>
    </w:p>
    <w:p w:rsidR="00D43BF2" w:rsidRPr="00B3486F" w:rsidRDefault="00D43BF2" w:rsidP="00B3486F">
      <w:pPr>
        <w:spacing w:after="0" w:line="360" w:lineRule="auto"/>
        <w:ind w:firstLine="567"/>
        <w:jc w:val="both"/>
        <w:rPr>
          <w:rFonts w:ascii="Times New Roman" w:hAnsi="Times New Roman"/>
          <w:b/>
          <w:sz w:val="28"/>
          <w:szCs w:val="28"/>
        </w:rPr>
      </w:pPr>
      <w:r w:rsidRPr="00B3486F">
        <w:rPr>
          <w:rFonts w:ascii="Times New Roman" w:hAnsi="Times New Roman"/>
          <w:b/>
          <w:sz w:val="28"/>
          <w:szCs w:val="28"/>
        </w:rPr>
        <w:t>Задание 1. Найдите соответствие выделенным словам и переведите предложения на русский язык.</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 xml:space="preserve">1. To solve the problem of organizing world peace we must </w:t>
      </w:r>
      <w:r w:rsidRPr="00B3486F">
        <w:rPr>
          <w:rFonts w:ascii="Times New Roman" w:hAnsi="Times New Roman"/>
          <w:i/>
          <w:sz w:val="28"/>
          <w:szCs w:val="28"/>
          <w:lang w:val="en-US"/>
        </w:rPr>
        <w:t>establish</w:t>
      </w:r>
      <w:r w:rsidRPr="00B3486F">
        <w:rPr>
          <w:rFonts w:ascii="Times New Roman" w:hAnsi="Times New Roman"/>
          <w:sz w:val="28"/>
          <w:szCs w:val="28"/>
          <w:lang w:val="en-US"/>
        </w:rPr>
        <w:t xml:space="preserve"> world law and order.  </w:t>
      </w:r>
    </w:p>
    <w:p w:rsidR="00D43BF2" w:rsidRPr="00B3486F" w:rsidRDefault="00D43BF2" w:rsidP="00B3486F">
      <w:pPr>
        <w:autoSpaceDE w:val="0"/>
        <w:autoSpaceDN w:val="0"/>
        <w:adjustRightInd w:val="0"/>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_______________________________________________________________________________2. Decide what you want, decide what you are willing to exchange it for. Establish your priorities  and  go  to work.</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3.  The  experts  haven't established the cause of his death.</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b/>
          <w:sz w:val="28"/>
          <w:szCs w:val="28"/>
        </w:rPr>
      </w:pPr>
      <w:r w:rsidRPr="00B3486F">
        <w:rPr>
          <w:rFonts w:ascii="Times New Roman" w:hAnsi="Times New Roman"/>
          <w:b/>
          <w:sz w:val="28"/>
          <w:szCs w:val="28"/>
        </w:rPr>
        <w:t>Задание 2. Переведите предложения. Обратите внимание на контекстуальную обусловленность эквивалентов.</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 xml:space="preserve">1. Later, when it was clear to Ella how unhappy her father was at his office, she asked him why he didn't go some-where else to work. Tim might have left the office where he was so uneasy and gone to another position, but the Bradys were not people to whom change came easily. </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 xml:space="preserve">2. Two years later she was eighteen and ready to go to college. </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lastRenderedPageBreak/>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3.The offers come from New York, Boston and Paris.</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b/>
          <w:sz w:val="28"/>
          <w:szCs w:val="28"/>
        </w:rPr>
      </w:pPr>
      <w:r w:rsidRPr="00B3486F">
        <w:rPr>
          <w:rFonts w:ascii="Times New Roman" w:hAnsi="Times New Roman"/>
          <w:b/>
          <w:sz w:val="28"/>
          <w:szCs w:val="28"/>
        </w:rPr>
        <w:t>Здание 3. Переведите предложения, используя прием генерализации, прием добавления или опущения.</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 xml:space="preserve">1. What Tale was taking wasn't coffee. He had just grasped  the  bottle  of  Courvoisier and  was about  to  tip  a  further measure into the already half-full glass. </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_______________________________________________________________________________</w:t>
      </w:r>
    </w:p>
    <w:p w:rsidR="00D43BF2" w:rsidRPr="00B3486F" w:rsidRDefault="00D43BF2" w:rsidP="00B3486F">
      <w:pPr>
        <w:spacing w:after="0" w:line="360" w:lineRule="auto"/>
        <w:jc w:val="both"/>
        <w:rPr>
          <w:rFonts w:ascii="Times New Roman" w:hAnsi="Times New Roman"/>
          <w:sz w:val="28"/>
          <w:szCs w:val="28"/>
          <w:lang w:val="en-US"/>
        </w:rPr>
      </w:pPr>
      <w:r w:rsidRPr="00B3486F">
        <w:rPr>
          <w:rFonts w:ascii="Times New Roman" w:hAnsi="Times New Roman"/>
          <w:sz w:val="28"/>
          <w:szCs w:val="28"/>
          <w:lang w:val="en-US"/>
        </w:rPr>
        <w:t>2. The Liberal Democrats are disproportionately middle-class. Three quarters work (or before retirement worked) in a salaried occupation. Only one in twenty is working class.</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3. Commander David Tucker, the head of the anti-terrorist squads said the bombs were "unjustifiable, dangerous and destined to injure and maim and disrupt London.</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4. Despite the chaos and disruption of London's busy streets,  thousands  of  commuters  struggled  into  work.</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_______________________________________________________________________________</w:t>
      </w:r>
    </w:p>
    <w:p w:rsidR="00D43BF2" w:rsidRPr="00B3486F" w:rsidRDefault="00D43BF2" w:rsidP="00B3486F">
      <w:pPr>
        <w:spacing w:after="0" w:line="360" w:lineRule="auto"/>
        <w:ind w:firstLine="567"/>
        <w:jc w:val="both"/>
        <w:rPr>
          <w:rFonts w:ascii="Times New Roman" w:hAnsi="Times New Roman"/>
          <w:sz w:val="28"/>
          <w:szCs w:val="28"/>
          <w:lang w:val="en-US"/>
        </w:rPr>
      </w:pPr>
      <w:r w:rsidRPr="00B3486F">
        <w:rPr>
          <w:rFonts w:ascii="Times New Roman" w:hAnsi="Times New Roman"/>
          <w:sz w:val="28"/>
          <w:szCs w:val="28"/>
          <w:lang w:val="en-US"/>
        </w:rPr>
        <w:t>5. The policeman waved me on.</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_______________________________________________________________________________</w:t>
      </w:r>
    </w:p>
    <w:p w:rsidR="00D43BF2" w:rsidRPr="00B3486F" w:rsidRDefault="00D43BF2" w:rsidP="00B3486F">
      <w:pPr>
        <w:pStyle w:val="af7"/>
        <w:shd w:val="clear" w:color="auto" w:fill="FFFFFF"/>
        <w:spacing w:before="0" w:beforeAutospacing="0" w:after="0" w:afterAutospacing="0" w:line="360" w:lineRule="auto"/>
        <w:ind w:firstLine="709"/>
        <w:jc w:val="both"/>
        <w:textAlignment w:val="baseline"/>
        <w:rPr>
          <w:b/>
          <w:sz w:val="28"/>
          <w:szCs w:val="28"/>
        </w:rPr>
      </w:pPr>
    </w:p>
    <w:p w:rsidR="00D43BF2" w:rsidRPr="00B3486F" w:rsidRDefault="00D43BF2" w:rsidP="00B3486F">
      <w:pPr>
        <w:pStyle w:val="af7"/>
        <w:shd w:val="clear" w:color="auto" w:fill="FFFFFF"/>
        <w:spacing w:before="0" w:beforeAutospacing="0" w:after="0" w:afterAutospacing="0" w:line="360" w:lineRule="auto"/>
        <w:ind w:firstLine="709"/>
        <w:jc w:val="both"/>
        <w:textAlignment w:val="baseline"/>
        <w:rPr>
          <w:b/>
          <w:sz w:val="28"/>
          <w:szCs w:val="28"/>
        </w:rPr>
      </w:pPr>
      <w:r w:rsidRPr="00B3486F">
        <w:rPr>
          <w:b/>
          <w:sz w:val="28"/>
          <w:szCs w:val="28"/>
        </w:rPr>
        <w:lastRenderedPageBreak/>
        <w:t xml:space="preserve">Задание 4. </w:t>
      </w:r>
      <w:r w:rsidRPr="00B3486F">
        <w:rPr>
          <w:b/>
          <w:iCs/>
          <w:sz w:val="28"/>
          <w:szCs w:val="28"/>
          <w:bdr w:val="none" w:sz="0" w:space="0" w:color="auto" w:frame="1"/>
        </w:rPr>
        <w:t>Сопоставьте английский текст с подстрочником (пословным переводом на русский язык), обращая особое внимание на выделенные в исходном тексте единицы перевода. Определите статус единиц перевода и возможные приемы их преобразования. Преобразуйте пословный перевод в соответствии со статусом единиц перевода и нормами русского языка.</w:t>
      </w:r>
    </w:p>
    <w:p w:rsidR="00D43BF2" w:rsidRPr="00B3486F" w:rsidRDefault="00D43BF2" w:rsidP="00B3486F">
      <w:pPr>
        <w:pStyle w:val="af7"/>
        <w:shd w:val="clear" w:color="auto" w:fill="FFFFFF"/>
        <w:spacing w:before="0" w:beforeAutospacing="0" w:after="0" w:afterAutospacing="0" w:line="360" w:lineRule="auto"/>
        <w:ind w:firstLine="709"/>
        <w:jc w:val="both"/>
        <w:textAlignment w:val="baseline"/>
        <w:rPr>
          <w:sz w:val="28"/>
          <w:szCs w:val="28"/>
          <w:lang w:val="en-US"/>
        </w:rPr>
      </w:pPr>
      <w:r w:rsidRPr="00B3486F">
        <w:rPr>
          <w:i/>
          <w:iCs/>
          <w:sz w:val="28"/>
          <w:szCs w:val="28"/>
          <w:bdr w:val="none" w:sz="0" w:space="0" w:color="auto" w:frame="1"/>
        </w:rPr>
        <w:t> </w:t>
      </w:r>
      <w:r w:rsidRPr="00B3486F">
        <w:rPr>
          <w:i/>
          <w:iCs/>
          <w:sz w:val="28"/>
          <w:szCs w:val="28"/>
          <w:bdr w:val="none" w:sz="0" w:space="0" w:color="auto" w:frame="1"/>
          <w:lang w:val="en-US"/>
        </w:rPr>
        <w:t>Without turning her head</w:t>
      </w:r>
      <w:r w:rsidRPr="00B3486F">
        <w:rPr>
          <w:rStyle w:val="apple-converted-space"/>
          <w:sz w:val="28"/>
          <w:szCs w:val="28"/>
          <w:lang w:val="en-US"/>
        </w:rPr>
        <w:t> </w:t>
      </w:r>
      <w:r w:rsidRPr="00B3486F">
        <w:rPr>
          <w:sz w:val="28"/>
          <w:szCs w:val="28"/>
          <w:lang w:val="en-US"/>
        </w:rPr>
        <w:t>she said,</w:t>
      </w:r>
      <w:r w:rsidRPr="00B3486F">
        <w:rPr>
          <w:rStyle w:val="apple-converted-space"/>
          <w:sz w:val="28"/>
          <w:szCs w:val="28"/>
          <w:lang w:val="en-US"/>
        </w:rPr>
        <w:t> </w:t>
      </w:r>
      <w:r w:rsidRPr="00B3486F">
        <w:rPr>
          <w:i/>
          <w:iCs/>
          <w:sz w:val="28"/>
          <w:szCs w:val="28"/>
          <w:bdr w:val="none" w:sz="0" w:space="0" w:color="auto" w:frame="1"/>
          <w:lang w:val="en-US"/>
        </w:rPr>
        <w:t>‘Are you going to stay to supper</w:t>
      </w:r>
      <w:r w:rsidRPr="00B3486F">
        <w:rPr>
          <w:sz w:val="28"/>
          <w:szCs w:val="28"/>
          <w:lang w:val="en-US"/>
        </w:rPr>
        <w:t>?’</w:t>
      </w:r>
      <w:r w:rsidRPr="00B3486F">
        <w:rPr>
          <w:rStyle w:val="apple-converted-space"/>
          <w:sz w:val="28"/>
          <w:szCs w:val="28"/>
          <w:lang w:val="en-US"/>
        </w:rPr>
        <w:t> </w:t>
      </w:r>
      <w:r w:rsidRPr="00B3486F">
        <w:rPr>
          <w:i/>
          <w:iCs/>
          <w:sz w:val="28"/>
          <w:szCs w:val="28"/>
          <w:bdr w:val="none" w:sz="0" w:space="0" w:color="auto" w:frame="1"/>
          <w:lang w:val="en-US"/>
        </w:rPr>
        <w:t>He was not, he answered</w:t>
      </w:r>
      <w:r w:rsidRPr="00B3486F">
        <w:rPr>
          <w:sz w:val="28"/>
          <w:szCs w:val="28"/>
          <w:lang w:val="en-US"/>
        </w:rPr>
        <w:t>, waking suddenly. She did not rise with him, did not turn her head, and</w:t>
      </w:r>
      <w:r w:rsidRPr="00B3486F">
        <w:rPr>
          <w:rStyle w:val="apple-converted-space"/>
          <w:sz w:val="28"/>
          <w:szCs w:val="28"/>
          <w:lang w:val="en-US"/>
        </w:rPr>
        <w:t> </w:t>
      </w:r>
      <w:r w:rsidRPr="00B3486F">
        <w:rPr>
          <w:i/>
          <w:iCs/>
          <w:sz w:val="28"/>
          <w:szCs w:val="28"/>
          <w:bdr w:val="none" w:sz="0" w:space="0" w:color="auto" w:frame="1"/>
          <w:lang w:val="en-US"/>
        </w:rPr>
        <w:t>he let himself out</w:t>
      </w:r>
      <w:r w:rsidRPr="00B3486F">
        <w:rPr>
          <w:rStyle w:val="apple-converted-space"/>
          <w:sz w:val="28"/>
          <w:szCs w:val="28"/>
          <w:lang w:val="en-US"/>
        </w:rPr>
        <w:t> </w:t>
      </w:r>
      <w:r w:rsidRPr="00B3486F">
        <w:rPr>
          <w:sz w:val="28"/>
          <w:szCs w:val="28"/>
          <w:lang w:val="en-US"/>
        </w:rPr>
        <w:t>the front door and into the</w:t>
      </w:r>
      <w:r w:rsidRPr="00B3486F">
        <w:rPr>
          <w:rStyle w:val="apple-converted-space"/>
          <w:sz w:val="28"/>
          <w:szCs w:val="28"/>
          <w:lang w:val="en-US"/>
        </w:rPr>
        <w:t> </w:t>
      </w:r>
      <w:r w:rsidRPr="00B3486F">
        <w:rPr>
          <w:i/>
          <w:iCs/>
          <w:sz w:val="28"/>
          <w:szCs w:val="28"/>
          <w:bdr w:val="none" w:sz="0" w:space="0" w:color="auto" w:frame="1"/>
          <w:lang w:val="en-US"/>
        </w:rPr>
        <w:t>late spring twilight</w:t>
      </w:r>
      <w:r w:rsidRPr="00B3486F">
        <w:rPr>
          <w:sz w:val="28"/>
          <w:szCs w:val="28"/>
          <w:lang w:val="en-US"/>
        </w:rPr>
        <w:t>, where was already a</w:t>
      </w:r>
      <w:r w:rsidRPr="00B3486F">
        <w:rPr>
          <w:rStyle w:val="apple-converted-space"/>
          <w:sz w:val="28"/>
          <w:szCs w:val="28"/>
          <w:lang w:val="en-US"/>
        </w:rPr>
        <w:t> </w:t>
      </w:r>
      <w:r w:rsidRPr="00B3486F">
        <w:rPr>
          <w:i/>
          <w:iCs/>
          <w:sz w:val="28"/>
          <w:szCs w:val="28"/>
          <w:bdr w:val="none" w:sz="0" w:space="0" w:color="auto" w:frame="1"/>
          <w:lang w:val="en-US"/>
        </w:rPr>
        <w:t>faint star</w:t>
      </w:r>
      <w:r w:rsidRPr="00B3486F">
        <w:rPr>
          <w:sz w:val="28"/>
          <w:szCs w:val="28"/>
          <w:lang w:val="en-US"/>
        </w:rPr>
        <w:t>above the</w:t>
      </w:r>
      <w:r w:rsidRPr="00B3486F">
        <w:rPr>
          <w:rStyle w:val="apple-converted-space"/>
          <w:sz w:val="28"/>
          <w:szCs w:val="28"/>
          <w:lang w:val="en-US"/>
        </w:rPr>
        <w:t> </w:t>
      </w:r>
      <w:r w:rsidRPr="00B3486F">
        <w:rPr>
          <w:i/>
          <w:iCs/>
          <w:sz w:val="28"/>
          <w:szCs w:val="28"/>
          <w:bdr w:val="none" w:sz="0" w:space="0" w:color="auto" w:frame="1"/>
          <w:lang w:val="en-US"/>
        </w:rPr>
        <w:t>windless trees</w:t>
      </w:r>
      <w:r w:rsidRPr="00B3486F">
        <w:rPr>
          <w:sz w:val="28"/>
          <w:szCs w:val="28"/>
          <w:lang w:val="en-US"/>
        </w:rPr>
        <w:t>. On the drive just without the garage, Harry’s new car stood. At the moment</w:t>
      </w:r>
      <w:r w:rsidRPr="00B3486F">
        <w:rPr>
          <w:rStyle w:val="apple-converted-space"/>
          <w:sz w:val="28"/>
          <w:szCs w:val="28"/>
          <w:lang w:val="en-US"/>
        </w:rPr>
        <w:t> </w:t>
      </w:r>
      <w:r w:rsidRPr="00B3486F">
        <w:rPr>
          <w:i/>
          <w:iCs/>
          <w:sz w:val="28"/>
          <w:szCs w:val="28"/>
          <w:bdr w:val="none" w:sz="0" w:space="0" w:color="auto" w:frame="1"/>
          <w:lang w:val="en-US"/>
        </w:rPr>
        <w:t>he was doing something</w:t>
      </w:r>
      <w:r w:rsidRPr="00B3486F">
        <w:rPr>
          <w:rStyle w:val="apple-converted-space"/>
          <w:sz w:val="28"/>
          <w:szCs w:val="28"/>
          <w:lang w:val="en-US"/>
        </w:rPr>
        <w:t> </w:t>
      </w:r>
      <w:r w:rsidRPr="00B3486F">
        <w:rPr>
          <w:sz w:val="28"/>
          <w:szCs w:val="28"/>
          <w:lang w:val="en-US"/>
        </w:rPr>
        <w:t>to the engine of it while the</w:t>
      </w:r>
      <w:r w:rsidRPr="00B3486F">
        <w:rPr>
          <w:rStyle w:val="apple-converted-space"/>
          <w:sz w:val="28"/>
          <w:szCs w:val="28"/>
          <w:lang w:val="en-US"/>
        </w:rPr>
        <w:t> </w:t>
      </w:r>
      <w:r w:rsidRPr="00B3486F">
        <w:rPr>
          <w:i/>
          <w:iCs/>
          <w:sz w:val="28"/>
          <w:szCs w:val="28"/>
          <w:bdr w:val="none" w:sz="0" w:space="0" w:color="auto" w:frame="1"/>
          <w:lang w:val="en-US"/>
        </w:rPr>
        <w:t>house-yard-stable boy</w:t>
      </w:r>
      <w:r w:rsidRPr="00B3486F">
        <w:rPr>
          <w:sz w:val="28"/>
          <w:szCs w:val="28"/>
          <w:lang w:val="en-US"/>
        </w:rPr>
        <w:t>held a</w:t>
      </w:r>
      <w:r w:rsidRPr="00B3486F">
        <w:rPr>
          <w:rStyle w:val="apple-converted-space"/>
          <w:sz w:val="28"/>
          <w:szCs w:val="28"/>
          <w:lang w:val="en-US"/>
        </w:rPr>
        <w:t> </w:t>
      </w:r>
      <w:r w:rsidRPr="00B3486F">
        <w:rPr>
          <w:i/>
          <w:iCs/>
          <w:sz w:val="28"/>
          <w:szCs w:val="28"/>
          <w:bdr w:val="none" w:sz="0" w:space="0" w:color="auto" w:frame="1"/>
          <w:lang w:val="en-US"/>
        </w:rPr>
        <w:t>patent trouble-lamp</w:t>
      </w:r>
      <w:r w:rsidRPr="00B3486F">
        <w:rPr>
          <w:rStyle w:val="apple-converted-space"/>
          <w:sz w:val="28"/>
          <w:szCs w:val="28"/>
          <w:lang w:val="en-US"/>
        </w:rPr>
        <w:t> </w:t>
      </w:r>
      <w:r w:rsidRPr="00B3486F">
        <w:rPr>
          <w:sz w:val="28"/>
          <w:szCs w:val="28"/>
          <w:lang w:val="en-US"/>
        </w:rPr>
        <w:t>above the beetling crag of his head, and his daughter and Rachel, holding tools or detached sections of</w:t>
      </w:r>
      <w:r w:rsidRPr="00B3486F">
        <w:rPr>
          <w:rStyle w:val="apple-converted-space"/>
          <w:sz w:val="28"/>
          <w:szCs w:val="28"/>
          <w:lang w:val="en-US"/>
        </w:rPr>
        <w:t> </w:t>
      </w:r>
      <w:r w:rsidRPr="00B3486F">
        <w:rPr>
          <w:i/>
          <w:iCs/>
          <w:sz w:val="28"/>
          <w:szCs w:val="28"/>
          <w:bdr w:val="none" w:sz="0" w:space="0" w:color="auto" w:frame="1"/>
          <w:lang w:val="en-US"/>
        </w:rPr>
        <w:t>the car’s vitals</w:t>
      </w:r>
      <w:r w:rsidRPr="00B3486F">
        <w:rPr>
          <w:sz w:val="28"/>
          <w:szCs w:val="28"/>
          <w:lang w:val="en-US"/>
        </w:rPr>
        <w:t>, leaned their intent dissimilar faces across his bent back and</w:t>
      </w:r>
      <w:r w:rsidRPr="00B3486F">
        <w:rPr>
          <w:rStyle w:val="apple-converted-space"/>
          <w:sz w:val="28"/>
          <w:szCs w:val="28"/>
          <w:lang w:val="en-US"/>
        </w:rPr>
        <w:t> </w:t>
      </w:r>
      <w:r w:rsidRPr="00B3486F">
        <w:rPr>
          <w:i/>
          <w:iCs/>
          <w:sz w:val="28"/>
          <w:szCs w:val="28"/>
          <w:bdr w:val="none" w:sz="0" w:space="0" w:color="auto" w:frame="1"/>
          <w:lang w:val="en-US"/>
        </w:rPr>
        <w:t>into the soft bluish glare of the light</w:t>
      </w:r>
      <w:r w:rsidRPr="00B3486F">
        <w:rPr>
          <w:sz w:val="28"/>
          <w:szCs w:val="28"/>
          <w:lang w:val="en-US"/>
        </w:rPr>
        <w:t>. Horace went on homeward.</w:t>
      </w:r>
      <w:r w:rsidRPr="00B3486F">
        <w:rPr>
          <w:rStyle w:val="apple-converted-space"/>
          <w:sz w:val="28"/>
          <w:szCs w:val="28"/>
          <w:lang w:val="en-US"/>
        </w:rPr>
        <w:t> </w:t>
      </w:r>
      <w:r w:rsidRPr="00B3486F">
        <w:rPr>
          <w:i/>
          <w:iCs/>
          <w:sz w:val="28"/>
          <w:szCs w:val="28"/>
          <w:bdr w:val="none" w:sz="0" w:space="0" w:color="auto" w:frame="1"/>
          <w:lang w:val="en-US"/>
        </w:rPr>
        <w:t>Twilight, evening, came swiftly</w:t>
      </w:r>
      <w:r w:rsidRPr="00B3486F">
        <w:rPr>
          <w:sz w:val="28"/>
          <w:szCs w:val="28"/>
          <w:lang w:val="en-US"/>
        </w:rPr>
        <w:t>. Before he reached the corner where he turned, the street lamps sputtered and failed, then glared above the intersections, beneath the arching trees.</w:t>
      </w:r>
    </w:p>
    <w:p w:rsidR="00D43BF2" w:rsidRPr="00B3486F" w:rsidRDefault="00D43BF2" w:rsidP="00B3486F">
      <w:pPr>
        <w:pStyle w:val="af7"/>
        <w:shd w:val="clear" w:color="auto" w:fill="FFFFFF"/>
        <w:spacing w:before="0" w:beforeAutospacing="0" w:after="0" w:afterAutospacing="0" w:line="360" w:lineRule="auto"/>
        <w:ind w:firstLine="709"/>
        <w:jc w:val="both"/>
        <w:textAlignment w:val="baseline"/>
        <w:rPr>
          <w:sz w:val="28"/>
          <w:szCs w:val="28"/>
        </w:rPr>
      </w:pPr>
      <w:r w:rsidRPr="00B3486F">
        <w:rPr>
          <w:sz w:val="28"/>
          <w:szCs w:val="28"/>
        </w:rPr>
        <w:t>Предварительный перевод:</w:t>
      </w:r>
    </w:p>
    <w:p w:rsidR="00D67C1D" w:rsidRPr="00B3486F" w:rsidRDefault="00D43BF2" w:rsidP="00C70FD7">
      <w:pPr>
        <w:pStyle w:val="af7"/>
        <w:shd w:val="clear" w:color="auto" w:fill="FFFFFF"/>
        <w:spacing w:before="0" w:beforeAutospacing="0" w:after="0" w:afterAutospacing="0" w:line="360" w:lineRule="auto"/>
        <w:ind w:firstLine="567"/>
        <w:jc w:val="both"/>
        <w:textAlignment w:val="baseline"/>
        <w:rPr>
          <w:sz w:val="28"/>
          <w:szCs w:val="28"/>
        </w:rPr>
      </w:pPr>
      <w:r w:rsidRPr="00B3486F">
        <w:rPr>
          <w:sz w:val="28"/>
          <w:szCs w:val="28"/>
        </w:rPr>
        <w:t xml:space="preserve">He повернув головы, она сказала: «Вы собираетесь остаться на ужин?» Она не поднялась вместе с ним, не повернула головы, и он сам вышел через переднюю дверь и в поздние весенние сумерки, а там уже светила тусклая звезда над деревьями, и не было ветра. На подъездной дороге перед гаражом стояла новая машина Гарри. В этот момент он что-то делал с мотором, пока мальчик, работавший дома, в конюшне и в поле, держал патентованную аварийную лампу над лохматой головой, а его дочь и Рэчел, держа в руках инструменты и разрозненные детали от внутренностей машины, склонили свои сосредоточенные непохожие лица по ту сторону его склоненной спины в мягком синеватом свете. Хорейс пошел в направлении дома. Сумерки, точнее, вечер, наступал стремительно. Еще до того, как он достиг угла, где он </w:t>
      </w:r>
      <w:r w:rsidRPr="00B3486F">
        <w:rPr>
          <w:sz w:val="28"/>
          <w:szCs w:val="28"/>
        </w:rPr>
        <w:lastRenderedPageBreak/>
        <w:t>поворачивал, уличные фонари затрещали и стихли, а затем засияли над перекрестком, под сводами деревьев.</w:t>
      </w:r>
    </w:p>
    <w:p w:rsidR="00D43BF2" w:rsidRPr="00B3486F" w:rsidRDefault="00D43BF2" w:rsidP="00B3486F">
      <w:pPr>
        <w:spacing w:after="0" w:line="360" w:lineRule="auto"/>
        <w:ind w:firstLine="567"/>
        <w:jc w:val="both"/>
        <w:rPr>
          <w:rFonts w:ascii="Times New Roman" w:hAnsi="Times New Roman"/>
          <w:b/>
          <w:sz w:val="28"/>
          <w:szCs w:val="28"/>
        </w:rPr>
      </w:pPr>
      <w:r w:rsidRPr="00B3486F">
        <w:rPr>
          <w:rFonts w:ascii="Times New Roman" w:hAnsi="Times New Roman"/>
          <w:b/>
          <w:sz w:val="28"/>
          <w:szCs w:val="28"/>
          <w:lang w:val="en-US"/>
        </w:rPr>
        <w:t>III</w:t>
      </w:r>
      <w:r w:rsidRPr="00B3486F">
        <w:rPr>
          <w:rFonts w:ascii="Times New Roman" w:hAnsi="Times New Roman"/>
          <w:b/>
          <w:sz w:val="28"/>
          <w:szCs w:val="28"/>
        </w:rPr>
        <w:t>. Вопросы к экзамену</w:t>
      </w:r>
    </w:p>
    <w:p w:rsidR="00D43BF2" w:rsidRPr="00B3486F" w:rsidRDefault="00D43BF2" w:rsidP="00B3486F">
      <w:pPr>
        <w:spacing w:after="0" w:line="360" w:lineRule="auto"/>
        <w:jc w:val="both"/>
        <w:rPr>
          <w:rFonts w:ascii="Times New Roman" w:hAnsi="Times New Roman"/>
          <w:sz w:val="28"/>
          <w:szCs w:val="28"/>
        </w:rPr>
      </w:pPr>
      <w:r w:rsidRPr="00B3486F">
        <w:rPr>
          <w:rFonts w:ascii="Times New Roman" w:hAnsi="Times New Roman"/>
          <w:sz w:val="28"/>
          <w:szCs w:val="28"/>
        </w:rPr>
        <w:t>Практические вопросы:</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Виды  перевода</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Способы перевода</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Теория лексических соответствий</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Виды переводческих трансформаций. Лексические замены</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Грамматические переводческие трансформации</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Виды фразеологизмов и особенности их передачи при переводе</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Виды архаизмов и особенности передачи их при переводе</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Безъэквивалентная лексика и способы ее передачи при переводе</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Неологизмы, способы образования и передачи при переводе.</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 xml:space="preserve"> Лексика, провоцирующая переводческие ошибки (кроме ЛДП)</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 xml:space="preserve"> Ложные друзья переводчика.</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 xml:space="preserve"> Стилистические проблемы перевода (особенности передачи метафоры)</w:t>
      </w:r>
    </w:p>
    <w:p w:rsidR="00D43BF2" w:rsidRPr="00B3486F" w:rsidRDefault="00D43BF2" w:rsidP="00B3486F">
      <w:pPr>
        <w:numPr>
          <w:ilvl w:val="0"/>
          <w:numId w:val="155"/>
        </w:numPr>
        <w:tabs>
          <w:tab w:val="clear" w:pos="720"/>
          <w:tab w:val="num" w:pos="-567"/>
        </w:tabs>
        <w:spacing w:after="0" w:line="360" w:lineRule="auto"/>
        <w:ind w:left="0" w:firstLine="567"/>
        <w:jc w:val="both"/>
        <w:rPr>
          <w:rFonts w:ascii="Times New Roman" w:hAnsi="Times New Roman"/>
          <w:sz w:val="28"/>
          <w:szCs w:val="28"/>
        </w:rPr>
      </w:pPr>
      <w:r w:rsidRPr="00B3486F">
        <w:rPr>
          <w:rFonts w:ascii="Times New Roman" w:hAnsi="Times New Roman"/>
          <w:sz w:val="28"/>
          <w:szCs w:val="28"/>
        </w:rPr>
        <w:t xml:space="preserve"> Стилистические проблемы перевода (особенности передачи метонимии)</w:t>
      </w:r>
    </w:p>
    <w:p w:rsidR="00D43BF2" w:rsidRPr="00B3486F" w:rsidRDefault="00D43BF2" w:rsidP="00B3486F">
      <w:pPr>
        <w:spacing w:after="0" w:line="360" w:lineRule="auto"/>
        <w:jc w:val="both"/>
        <w:rPr>
          <w:rFonts w:ascii="Times New Roman" w:hAnsi="Times New Roman"/>
          <w:sz w:val="28"/>
          <w:szCs w:val="28"/>
        </w:rPr>
      </w:pP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Теоретические вопросы:</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История перевода и переводческой мысли</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Переводоведение  как наука. Связь с другими науками.</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Моделирование процесса перевода.</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Перевод как текст. Требования к тексту перевода.</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Причины переводческих трансформаций. Составляющие лингвоэтнического барьера.</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Мера переводческих трансформаций. Понятие «сверхтрансформации».</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Основные лексические трансформации при переводе.</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lastRenderedPageBreak/>
        <w:t>Основные грамматические трансформации при переводе.</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Перевод как деятельность. Общественное предназначение перевода.</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 xml:space="preserve"> Единицы перевода.</w:t>
      </w:r>
    </w:p>
    <w:p w:rsidR="00D43BF2" w:rsidRPr="00B3486F" w:rsidRDefault="00D43BF2" w:rsidP="00B3486F">
      <w:pPr>
        <w:numPr>
          <w:ilvl w:val="0"/>
          <w:numId w:val="156"/>
        </w:numPr>
        <w:spacing w:after="0" w:line="360" w:lineRule="auto"/>
        <w:ind w:left="0" w:firstLine="567"/>
        <w:jc w:val="both"/>
        <w:rPr>
          <w:rFonts w:ascii="Times New Roman" w:hAnsi="Times New Roman"/>
          <w:sz w:val="28"/>
          <w:szCs w:val="28"/>
        </w:rPr>
      </w:pPr>
      <w:r w:rsidRPr="00B3486F">
        <w:rPr>
          <w:rFonts w:ascii="Times New Roman" w:hAnsi="Times New Roman"/>
          <w:sz w:val="28"/>
          <w:szCs w:val="28"/>
        </w:rPr>
        <w:t xml:space="preserve"> Понятия эквивалентности и адекватности перевода в работах российских и зарубежных переводоведов.</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12. Жанрово-стилистические классификации текстов.</w:t>
      </w:r>
    </w:p>
    <w:p w:rsidR="00D43BF2" w:rsidRPr="00B3486F" w:rsidRDefault="00D43BF2" w:rsidP="00B3486F">
      <w:pPr>
        <w:spacing w:after="0" w:line="360" w:lineRule="auto"/>
        <w:ind w:firstLine="567"/>
        <w:jc w:val="both"/>
        <w:rPr>
          <w:rFonts w:ascii="Times New Roman" w:hAnsi="Times New Roman"/>
          <w:sz w:val="28"/>
          <w:szCs w:val="28"/>
        </w:rPr>
      </w:pPr>
      <w:r w:rsidRPr="00B3486F">
        <w:rPr>
          <w:rFonts w:ascii="Times New Roman" w:hAnsi="Times New Roman"/>
          <w:sz w:val="28"/>
          <w:szCs w:val="28"/>
        </w:rPr>
        <w:t>13. Особенности передачи научно-технических текстов.</w:t>
      </w:r>
    </w:p>
    <w:p w:rsidR="00B07EE1" w:rsidRDefault="009F7E41" w:rsidP="00C70FD7">
      <w:pPr>
        <w:tabs>
          <w:tab w:val="num" w:pos="-3600"/>
        </w:tabs>
        <w:spacing w:after="0" w:line="360" w:lineRule="auto"/>
        <w:jc w:val="center"/>
        <w:rPr>
          <w:rFonts w:ascii="Times New Roman" w:hAnsi="Times New Roman"/>
          <w:b/>
          <w:sz w:val="28"/>
          <w:szCs w:val="28"/>
        </w:rPr>
      </w:pPr>
      <w:r w:rsidRPr="0039792F">
        <w:rPr>
          <w:rFonts w:ascii="Times New Roman" w:hAnsi="Times New Roman"/>
          <w:b/>
          <w:sz w:val="28"/>
          <w:szCs w:val="28"/>
        </w:rPr>
        <w:object w:dxaOrig="8925" w:dyaOrig="12631">
          <v:shape id="_x0000_i1031" type="#_x0000_t75" style="width:501.75pt;height:709.5pt" o:ole="">
            <v:imagedata r:id="rId130" o:title=""/>
          </v:shape>
          <o:OLEObject Type="Embed" ProgID="AcroExch.Document.11" ShapeID="_x0000_i1031" DrawAspect="Content" ObjectID="_1677935785" r:id="rId131"/>
        </w:object>
      </w:r>
      <w:r w:rsidR="00D67C1D" w:rsidRPr="0039792F">
        <w:rPr>
          <w:rFonts w:ascii="Times New Roman" w:hAnsi="Times New Roman"/>
          <w:b/>
          <w:noProof/>
          <w:sz w:val="28"/>
          <w:szCs w:val="28"/>
        </w:rPr>
        <w:drawing>
          <wp:inline distT="0" distB="0" distL="0" distR="0">
            <wp:extent cx="6364218" cy="912495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32" cstate="email"/>
                    <a:srcRect/>
                    <a:stretch>
                      <a:fillRect/>
                    </a:stretch>
                  </pic:blipFill>
                  <pic:spPr bwMode="auto">
                    <a:xfrm>
                      <a:off x="0" y="0"/>
                      <a:ext cx="6368351" cy="9130876"/>
                    </a:xfrm>
                    <a:prstGeom prst="rect">
                      <a:avLst/>
                    </a:prstGeom>
                    <a:noFill/>
                    <a:ln w="9525">
                      <a:noFill/>
                      <a:miter lim="800000"/>
                      <a:headEnd/>
                      <a:tailEnd/>
                    </a:ln>
                  </pic:spPr>
                </pic:pic>
              </a:graphicData>
            </a:graphic>
          </wp:inline>
        </w:drawing>
      </w:r>
    </w:p>
    <w:p w:rsidR="00950125" w:rsidRPr="00C70FD7" w:rsidRDefault="00950125" w:rsidP="00C70FD7">
      <w:pPr>
        <w:spacing w:after="0" w:line="360" w:lineRule="auto"/>
        <w:jc w:val="center"/>
        <w:rPr>
          <w:rFonts w:ascii="Times New Roman" w:hAnsi="Times New Roman"/>
          <w:bCs/>
          <w:sz w:val="28"/>
          <w:szCs w:val="28"/>
        </w:rPr>
      </w:pPr>
      <w:r w:rsidRPr="00C70FD7">
        <w:rPr>
          <w:rFonts w:ascii="Times New Roman" w:hAnsi="Times New Roman"/>
          <w:bCs/>
          <w:sz w:val="28"/>
          <w:szCs w:val="28"/>
        </w:rPr>
        <w:lastRenderedPageBreak/>
        <w:t>АННОТАЦИЯ</w:t>
      </w:r>
    </w:p>
    <w:p w:rsidR="00950125" w:rsidRPr="00C70FD7" w:rsidRDefault="00950125" w:rsidP="00C70FD7">
      <w:pPr>
        <w:spacing w:after="0" w:line="360" w:lineRule="auto"/>
        <w:jc w:val="center"/>
        <w:rPr>
          <w:rFonts w:ascii="Times New Roman" w:hAnsi="Times New Roman"/>
          <w:sz w:val="28"/>
          <w:szCs w:val="28"/>
        </w:rPr>
      </w:pPr>
      <w:r w:rsidRPr="00C70FD7">
        <w:rPr>
          <w:rFonts w:ascii="Times New Roman" w:hAnsi="Times New Roman"/>
          <w:sz w:val="28"/>
          <w:szCs w:val="28"/>
        </w:rPr>
        <w:t xml:space="preserve">к рабочей программе дисциплины </w:t>
      </w:r>
    </w:p>
    <w:p w:rsidR="00950125" w:rsidRPr="00C70FD7" w:rsidRDefault="00950125" w:rsidP="00C70FD7">
      <w:pPr>
        <w:spacing w:after="0" w:line="360" w:lineRule="auto"/>
        <w:jc w:val="center"/>
        <w:rPr>
          <w:rFonts w:ascii="Times New Roman" w:hAnsi="Times New Roman"/>
          <w:b/>
          <w:bCs/>
          <w:sz w:val="28"/>
          <w:szCs w:val="28"/>
        </w:rPr>
      </w:pPr>
      <w:r w:rsidRPr="00C70FD7">
        <w:rPr>
          <w:rFonts w:ascii="Times New Roman" w:hAnsi="Times New Roman"/>
          <w:b/>
          <w:bCs/>
          <w:sz w:val="28"/>
          <w:szCs w:val="28"/>
        </w:rPr>
        <w:t xml:space="preserve">«Практический курс профессионального перевода. </w:t>
      </w:r>
    </w:p>
    <w:p w:rsidR="00950125" w:rsidRPr="00C70FD7" w:rsidRDefault="00950125" w:rsidP="00C70FD7">
      <w:pPr>
        <w:spacing w:after="0" w:line="360" w:lineRule="auto"/>
        <w:jc w:val="center"/>
        <w:rPr>
          <w:rFonts w:ascii="Times New Roman" w:hAnsi="Times New Roman"/>
          <w:b/>
          <w:bCs/>
          <w:sz w:val="28"/>
          <w:szCs w:val="28"/>
        </w:rPr>
      </w:pPr>
      <w:r w:rsidRPr="00C70FD7">
        <w:rPr>
          <w:rFonts w:ascii="Times New Roman" w:hAnsi="Times New Roman"/>
          <w:b/>
          <w:bCs/>
          <w:sz w:val="28"/>
          <w:szCs w:val="28"/>
        </w:rPr>
        <w:t>Переводческий анализ текстов»</w:t>
      </w:r>
    </w:p>
    <w:p w:rsidR="00950125" w:rsidRPr="00C70FD7" w:rsidRDefault="00950125" w:rsidP="00C70FD7">
      <w:pPr>
        <w:spacing w:after="0" w:line="360" w:lineRule="auto"/>
        <w:jc w:val="center"/>
        <w:rPr>
          <w:rFonts w:ascii="Times New Roman" w:hAnsi="Times New Roman"/>
          <w:bCs/>
          <w:sz w:val="28"/>
          <w:szCs w:val="28"/>
        </w:rPr>
      </w:pPr>
      <w:r w:rsidRPr="00C70FD7">
        <w:rPr>
          <w:rFonts w:ascii="Times New Roman" w:hAnsi="Times New Roman"/>
          <w:bCs/>
          <w:sz w:val="28"/>
          <w:szCs w:val="28"/>
        </w:rPr>
        <w:t>профессиональной переподготовки</w:t>
      </w:r>
    </w:p>
    <w:p w:rsidR="00950125" w:rsidRPr="00C70FD7" w:rsidRDefault="00950125" w:rsidP="00C70FD7">
      <w:pPr>
        <w:spacing w:after="0" w:line="360" w:lineRule="auto"/>
        <w:jc w:val="center"/>
        <w:rPr>
          <w:rFonts w:ascii="Times New Roman" w:hAnsi="Times New Roman"/>
          <w:bCs/>
          <w:sz w:val="28"/>
          <w:szCs w:val="28"/>
        </w:rPr>
      </w:pPr>
      <w:r w:rsidRPr="00C70FD7">
        <w:rPr>
          <w:rFonts w:ascii="Times New Roman" w:hAnsi="Times New Roman"/>
          <w:bCs/>
          <w:sz w:val="28"/>
          <w:szCs w:val="28"/>
        </w:rPr>
        <w:t>по направлению «Переводчик в сфере профессиональной коммуникации»</w:t>
      </w:r>
    </w:p>
    <w:p w:rsidR="00950125" w:rsidRPr="00C70FD7" w:rsidRDefault="00950125" w:rsidP="00C70FD7">
      <w:pPr>
        <w:spacing w:after="0" w:line="360" w:lineRule="auto"/>
        <w:rPr>
          <w:rFonts w:ascii="Times New Roman" w:hAnsi="Times New Roman"/>
          <w:b/>
          <w:i/>
          <w:sz w:val="28"/>
          <w:szCs w:val="28"/>
        </w:rPr>
      </w:pP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z w:val="28"/>
          <w:szCs w:val="28"/>
        </w:rPr>
        <w:t>Трудоемкость дисциплины</w:t>
      </w:r>
      <w:r w:rsidRPr="00C70FD7">
        <w:rPr>
          <w:rFonts w:ascii="Times New Roman" w:hAnsi="Times New Roman"/>
          <w:sz w:val="28"/>
          <w:szCs w:val="28"/>
        </w:rPr>
        <w:t xml:space="preserve"> составляет: 6 зач. ед., 216 часов. Из них аудиторные практические занятия составляют 94 часа, самостоятельная работа - 94 часов.</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z w:val="28"/>
          <w:szCs w:val="28"/>
        </w:rPr>
        <w:t>Виды учебной работы</w:t>
      </w:r>
      <w:r w:rsidRPr="00C70FD7">
        <w:rPr>
          <w:rFonts w:ascii="Times New Roman" w:hAnsi="Times New Roman"/>
          <w:b/>
          <w:bCs/>
          <w:i/>
          <w:iCs/>
          <w:sz w:val="28"/>
          <w:szCs w:val="28"/>
        </w:rPr>
        <w:t>:</w:t>
      </w:r>
      <w:r w:rsidRPr="00C70FD7">
        <w:rPr>
          <w:rFonts w:ascii="Times New Roman" w:hAnsi="Times New Roman"/>
          <w:sz w:val="28"/>
          <w:szCs w:val="28"/>
        </w:rPr>
        <w:t xml:space="preserve"> практические занятия и самостоятельная работа студентов.</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z w:val="28"/>
          <w:szCs w:val="28"/>
        </w:rPr>
        <w:t>Целью дисциплины</w:t>
      </w:r>
      <w:r w:rsidRPr="00C70FD7">
        <w:rPr>
          <w:rFonts w:ascii="Times New Roman" w:hAnsi="Times New Roman"/>
          <w:sz w:val="28"/>
          <w:szCs w:val="28"/>
        </w:rPr>
        <w:t xml:space="preserve"> является овладение обучающимися профессиональной компетентностью для осуществления деятельности в области профессиональной коммуникации.</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sz w:val="28"/>
          <w:szCs w:val="28"/>
        </w:rPr>
        <w:t>Практические задачи курса перевода состоят в формировании знаний, умений и навыков, относящихся как к собственно переводческой деятельности, так и к сопутствующим ей аспектам профессиональной работы (таким, как правильная организация труда переводчика, работа со словарями и справочниками, принципы оформления переводческой документации, вопросы переводческой этики, оптимизация самостоятельной работы и др.).</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sz w:val="28"/>
          <w:szCs w:val="28"/>
        </w:rPr>
        <w:t>Задачи</w:t>
      </w:r>
      <w:r w:rsidRPr="00C70FD7">
        <w:rPr>
          <w:rFonts w:ascii="Times New Roman" w:hAnsi="Times New Roman"/>
          <w:sz w:val="28"/>
          <w:szCs w:val="28"/>
        </w:rPr>
        <w:t xml:space="preserve"> изучения дисциплины:</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sz w:val="28"/>
          <w:szCs w:val="28"/>
        </w:rPr>
        <w:t xml:space="preserve">- обучение основным переводческим трансформациям; </w:t>
      </w:r>
    </w:p>
    <w:p w:rsidR="00950125" w:rsidRPr="00C70FD7" w:rsidRDefault="00950125" w:rsidP="00C70FD7">
      <w:pPr>
        <w:keepNext/>
        <w:keepLines/>
        <w:tabs>
          <w:tab w:val="left" w:pos="851"/>
        </w:tabs>
        <w:spacing w:after="0" w:line="360" w:lineRule="auto"/>
        <w:jc w:val="both"/>
        <w:rPr>
          <w:rFonts w:ascii="Times New Roman" w:hAnsi="Times New Roman"/>
          <w:sz w:val="28"/>
          <w:szCs w:val="28"/>
        </w:rPr>
      </w:pPr>
      <w:r w:rsidRPr="00C70FD7">
        <w:rPr>
          <w:rFonts w:ascii="Times New Roman" w:hAnsi="Times New Roman"/>
          <w:sz w:val="28"/>
          <w:szCs w:val="28"/>
        </w:rPr>
        <w:lastRenderedPageBreak/>
        <w:t>- обучение и совершенствование навыков переводческого анализа текста на всех этапах перевода;</w:t>
      </w:r>
    </w:p>
    <w:p w:rsidR="00950125" w:rsidRPr="00C70FD7" w:rsidRDefault="00950125" w:rsidP="00C70FD7">
      <w:pPr>
        <w:keepNext/>
        <w:keepLines/>
        <w:tabs>
          <w:tab w:val="left" w:pos="851"/>
        </w:tabs>
        <w:spacing w:after="0" w:line="360" w:lineRule="auto"/>
        <w:jc w:val="both"/>
        <w:rPr>
          <w:rFonts w:ascii="Times New Roman" w:hAnsi="Times New Roman"/>
          <w:sz w:val="28"/>
          <w:szCs w:val="28"/>
        </w:rPr>
      </w:pPr>
      <w:r w:rsidRPr="00C70FD7">
        <w:rPr>
          <w:rFonts w:ascii="Times New Roman" w:hAnsi="Times New Roman"/>
          <w:sz w:val="28"/>
          <w:szCs w:val="28"/>
        </w:rPr>
        <w:t>- обучение и совершенствование навыков перевода, необходимых специалисту в сфере профессиональной коммуникации;</w:t>
      </w:r>
    </w:p>
    <w:p w:rsidR="00950125" w:rsidRPr="00C70FD7" w:rsidRDefault="00950125" w:rsidP="00C70FD7">
      <w:pPr>
        <w:keepNext/>
        <w:keepLines/>
        <w:tabs>
          <w:tab w:val="left" w:pos="851"/>
        </w:tabs>
        <w:spacing w:after="0" w:line="360" w:lineRule="auto"/>
        <w:jc w:val="both"/>
        <w:rPr>
          <w:rFonts w:ascii="Times New Roman" w:hAnsi="Times New Roman"/>
          <w:sz w:val="28"/>
          <w:szCs w:val="28"/>
        </w:rPr>
      </w:pPr>
      <w:r w:rsidRPr="00C70FD7">
        <w:rPr>
          <w:rFonts w:ascii="Times New Roman" w:hAnsi="Times New Roman"/>
          <w:sz w:val="28"/>
          <w:szCs w:val="28"/>
        </w:rPr>
        <w:t>- обучение навыкам выполнения письменного перевода на русский язык научно-технических текстов.</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z w:val="28"/>
          <w:szCs w:val="28"/>
        </w:rPr>
        <w:t xml:space="preserve">Основные дидактические единицы (разделы) дисциплины </w:t>
      </w:r>
      <w:r w:rsidRPr="00C70FD7">
        <w:rPr>
          <w:rFonts w:ascii="Times New Roman" w:hAnsi="Times New Roman"/>
          <w:sz w:val="28"/>
          <w:szCs w:val="28"/>
        </w:rPr>
        <w:t xml:space="preserve">ориентированы на круг тем, связанных с направлением обучения и будущей профессией, и предполагают уровень владения английским языком не ниже среднего (В1–Intermediate) по Общеевропейской классификации уровней языковой компетенции. </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z w:val="28"/>
          <w:szCs w:val="28"/>
        </w:rPr>
        <w:t xml:space="preserve">Место дисциплины в структуре </w:t>
      </w:r>
      <w:r w:rsidRPr="00C70FD7">
        <w:rPr>
          <w:rFonts w:ascii="Times New Roman" w:hAnsi="Times New Roman"/>
          <w:bCs/>
          <w:sz w:val="28"/>
          <w:szCs w:val="28"/>
        </w:rPr>
        <w:t xml:space="preserve">образовательной программы </w:t>
      </w:r>
      <w:r w:rsidRPr="00C70FD7">
        <w:rPr>
          <w:rFonts w:ascii="Times New Roman" w:hAnsi="Times New Roman"/>
          <w:sz w:val="28"/>
          <w:szCs w:val="28"/>
        </w:rPr>
        <w:t xml:space="preserve">«Переводчик в сфере профессиональной коммуникации»: </w:t>
      </w:r>
      <w:r w:rsidR="000549EA" w:rsidRPr="00C70FD7">
        <w:rPr>
          <w:rFonts w:ascii="Times New Roman" w:hAnsi="Times New Roman"/>
          <w:sz w:val="28"/>
          <w:szCs w:val="28"/>
        </w:rPr>
        <w:t>дисциплина</w:t>
      </w:r>
      <w:r w:rsidRPr="00C70FD7">
        <w:rPr>
          <w:rFonts w:ascii="Times New Roman" w:hAnsi="Times New Roman"/>
          <w:sz w:val="28"/>
          <w:szCs w:val="28"/>
        </w:rPr>
        <w:t xml:space="preserve"> </w:t>
      </w:r>
      <w:r w:rsidR="00F1110B" w:rsidRPr="00C70FD7">
        <w:rPr>
          <w:rFonts w:ascii="Times New Roman" w:hAnsi="Times New Roman"/>
          <w:sz w:val="28"/>
          <w:szCs w:val="28"/>
        </w:rPr>
        <w:t>«</w:t>
      </w:r>
      <w:r w:rsidR="00F1110B" w:rsidRPr="00C70FD7">
        <w:rPr>
          <w:rFonts w:ascii="Times New Roman" w:hAnsi="Times New Roman"/>
          <w:bCs/>
          <w:sz w:val="28"/>
          <w:szCs w:val="28"/>
        </w:rPr>
        <w:t>Переводческий анализ текстов»</w:t>
      </w:r>
      <w:r w:rsidRPr="00C70FD7">
        <w:rPr>
          <w:rFonts w:ascii="Times New Roman" w:hAnsi="Times New Roman"/>
          <w:sz w:val="28"/>
          <w:szCs w:val="28"/>
        </w:rPr>
        <w:t xml:space="preserve"> </w:t>
      </w:r>
      <w:r w:rsidR="000549EA" w:rsidRPr="00C70FD7">
        <w:rPr>
          <w:rFonts w:ascii="Times New Roman" w:hAnsi="Times New Roman"/>
          <w:sz w:val="28"/>
          <w:szCs w:val="28"/>
        </w:rPr>
        <w:t xml:space="preserve">относится к </w:t>
      </w:r>
      <w:r w:rsidR="00F1110B" w:rsidRPr="00C70FD7">
        <w:rPr>
          <w:rFonts w:ascii="Times New Roman" w:hAnsi="Times New Roman"/>
          <w:sz w:val="28"/>
          <w:szCs w:val="28"/>
        </w:rPr>
        <w:t>вариативной части ОП</w:t>
      </w:r>
      <w:r w:rsidR="000549EA" w:rsidRPr="00C70FD7">
        <w:rPr>
          <w:rFonts w:ascii="Times New Roman" w:hAnsi="Times New Roman"/>
          <w:sz w:val="28"/>
          <w:szCs w:val="28"/>
        </w:rPr>
        <w:t>.</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pacing w:val="-2"/>
          <w:sz w:val="28"/>
          <w:szCs w:val="28"/>
        </w:rPr>
        <w:t xml:space="preserve">Базируется </w:t>
      </w:r>
      <w:r w:rsidRPr="00C70FD7">
        <w:rPr>
          <w:rFonts w:ascii="Times New Roman" w:hAnsi="Times New Roman"/>
          <w:spacing w:val="-2"/>
          <w:sz w:val="28"/>
          <w:szCs w:val="28"/>
        </w:rPr>
        <w:t>на общепрофессиональных и профессиональных компетенциях,</w:t>
      </w:r>
      <w:r w:rsidRPr="00C70FD7">
        <w:rPr>
          <w:rFonts w:ascii="Times New Roman" w:hAnsi="Times New Roman"/>
          <w:sz w:val="28"/>
          <w:szCs w:val="28"/>
        </w:rPr>
        <w:t xml:space="preserve"> определенных образовательной программой «Переводчик в сфере профессиональной коммуникации». Данная дисциплина изучается в 2,3,4,5 семестрах.  </w:t>
      </w:r>
    </w:p>
    <w:p w:rsidR="00950125" w:rsidRPr="00C70FD7" w:rsidRDefault="00950125" w:rsidP="00C70FD7">
      <w:pPr>
        <w:spacing w:after="0" w:line="360" w:lineRule="auto"/>
        <w:ind w:firstLine="567"/>
        <w:jc w:val="both"/>
        <w:rPr>
          <w:rFonts w:ascii="Times New Roman" w:hAnsi="Times New Roman"/>
          <w:b/>
          <w:bCs/>
          <w:sz w:val="28"/>
          <w:szCs w:val="28"/>
        </w:rPr>
      </w:pPr>
      <w:r w:rsidRPr="00C70FD7">
        <w:rPr>
          <w:rFonts w:ascii="Times New Roman" w:hAnsi="Times New Roman"/>
          <w:b/>
          <w:bCs/>
          <w:sz w:val="28"/>
          <w:szCs w:val="28"/>
        </w:rPr>
        <w:t xml:space="preserve">Процесс изучения дисциплины направлен на формирование следующих компетенций: </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sz w:val="28"/>
          <w:szCs w:val="28"/>
        </w:rPr>
        <w:t xml:space="preserve">ОПК – 5 - </w:t>
      </w:r>
      <w:r w:rsidRPr="00C70FD7">
        <w:rPr>
          <w:rFonts w:ascii="Times New Roman" w:hAnsi="Times New Roman"/>
          <w:sz w:val="28"/>
          <w:szCs w:val="28"/>
        </w:rPr>
        <w:t xml:space="preserve">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 </w:t>
      </w:r>
    </w:p>
    <w:p w:rsidR="00950125" w:rsidRPr="00C70FD7" w:rsidRDefault="00950125" w:rsidP="00C70FD7">
      <w:pPr>
        <w:spacing w:after="0" w:line="360" w:lineRule="auto"/>
        <w:ind w:firstLine="567"/>
        <w:jc w:val="both"/>
        <w:rPr>
          <w:rFonts w:ascii="Times New Roman" w:hAnsi="Times New Roman"/>
          <w:bCs/>
          <w:sz w:val="28"/>
          <w:szCs w:val="28"/>
        </w:rPr>
      </w:pPr>
      <w:r w:rsidRPr="00C70FD7">
        <w:rPr>
          <w:rFonts w:ascii="Times New Roman" w:hAnsi="Times New Roman"/>
          <w:b/>
          <w:bCs/>
          <w:sz w:val="28"/>
          <w:szCs w:val="28"/>
        </w:rPr>
        <w:t xml:space="preserve">ПК-7 - </w:t>
      </w:r>
      <w:r w:rsidRPr="00C70FD7">
        <w:rPr>
          <w:rFonts w:ascii="Times New Roman" w:hAnsi="Times New Roman"/>
          <w:bCs/>
          <w:sz w:val="28"/>
          <w:szCs w:val="28"/>
        </w:rPr>
        <w:t>Владение методикой предпереводческого анализа текста, способствующей точному восприятию исходного высказывания;</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sz w:val="28"/>
          <w:szCs w:val="28"/>
        </w:rPr>
        <w:t>ПК – 9</w:t>
      </w:r>
      <w:r w:rsidRPr="00C70FD7">
        <w:rPr>
          <w:rFonts w:ascii="Times New Roman" w:hAnsi="Times New Roman"/>
          <w:sz w:val="28"/>
          <w:szCs w:val="28"/>
        </w:rPr>
        <w:t xml:space="preserve"> - </w:t>
      </w:r>
      <w:r w:rsidRPr="00C70FD7">
        <w:rPr>
          <w:rFonts w:ascii="Times New Roman" w:hAnsi="Times New Roman"/>
          <w:bCs/>
          <w:sz w:val="28"/>
          <w:szCs w:val="28"/>
        </w:rPr>
        <w:t>Владение основными способами достижения эквивалентности в переводе и способностью прим</w:t>
      </w:r>
      <w:r w:rsidR="000549EA" w:rsidRPr="00C70FD7">
        <w:rPr>
          <w:rFonts w:ascii="Times New Roman" w:hAnsi="Times New Roman"/>
          <w:bCs/>
          <w:sz w:val="28"/>
          <w:szCs w:val="28"/>
        </w:rPr>
        <w:t>енять основные приемы перевода.</w:t>
      </w:r>
    </w:p>
    <w:p w:rsidR="00950125" w:rsidRPr="00C70FD7" w:rsidRDefault="00950125" w:rsidP="00C70FD7">
      <w:pPr>
        <w:spacing w:after="0" w:line="360" w:lineRule="auto"/>
        <w:ind w:firstLine="567"/>
        <w:jc w:val="both"/>
        <w:rPr>
          <w:rFonts w:ascii="Times New Roman" w:hAnsi="Times New Roman"/>
          <w:sz w:val="28"/>
          <w:szCs w:val="28"/>
        </w:rPr>
      </w:pPr>
      <w:r w:rsidRPr="00C70FD7">
        <w:rPr>
          <w:rFonts w:ascii="Times New Roman" w:hAnsi="Times New Roman"/>
          <w:b/>
          <w:bCs/>
          <w:sz w:val="28"/>
          <w:szCs w:val="28"/>
        </w:rPr>
        <w:t xml:space="preserve">Промежуточная аттестация – </w:t>
      </w:r>
      <w:r w:rsidRPr="00C70FD7">
        <w:rPr>
          <w:rFonts w:ascii="Times New Roman" w:hAnsi="Times New Roman"/>
          <w:sz w:val="28"/>
          <w:szCs w:val="28"/>
        </w:rPr>
        <w:t>зачёт, экзамен.</w:t>
      </w:r>
    </w:p>
    <w:p w:rsidR="00950125" w:rsidRPr="0039792F" w:rsidRDefault="00950125" w:rsidP="00C70FD7">
      <w:pPr>
        <w:rPr>
          <w:rFonts w:ascii="Times New Roman" w:hAnsi="Times New Roman"/>
          <w:b/>
          <w:sz w:val="28"/>
          <w:szCs w:val="28"/>
        </w:rPr>
      </w:pPr>
    </w:p>
    <w:p w:rsidR="00D67C1D" w:rsidRPr="00C70FD7" w:rsidRDefault="00D67C1D" w:rsidP="00D67C1D">
      <w:pPr>
        <w:jc w:val="center"/>
        <w:rPr>
          <w:rFonts w:ascii="Times New Roman" w:hAnsi="Times New Roman"/>
          <w:b/>
          <w:sz w:val="28"/>
          <w:szCs w:val="28"/>
        </w:rPr>
      </w:pPr>
      <w:r w:rsidRPr="00C70FD7">
        <w:rPr>
          <w:rFonts w:ascii="Times New Roman" w:hAnsi="Times New Roman"/>
          <w:b/>
          <w:sz w:val="28"/>
          <w:szCs w:val="28"/>
        </w:rPr>
        <w:lastRenderedPageBreak/>
        <w:t>СОДЕРЖАНИЕ</w:t>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1. Цели и задачи освоения дисциплины</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3. Компетенции, формируемые  в результате освоения дисциплины</w:t>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 xml:space="preserve">4. Структура и содержание </w:t>
      </w:r>
      <w:r w:rsidR="00A45B38" w:rsidRPr="0039792F">
        <w:rPr>
          <w:rFonts w:ascii="Times New Roman" w:hAnsi="Times New Roman"/>
          <w:sz w:val="28"/>
          <w:szCs w:val="28"/>
        </w:rPr>
        <w:t>дисциплины</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5. Образовательные технологии</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 xml:space="preserve">6.Оценочные средства для текущего контроля </w:t>
      </w:r>
      <w:r w:rsidR="00A45B38" w:rsidRPr="0039792F">
        <w:rPr>
          <w:rFonts w:ascii="Times New Roman" w:hAnsi="Times New Roman"/>
          <w:sz w:val="28"/>
          <w:szCs w:val="28"/>
        </w:rPr>
        <w:t xml:space="preserve">успеваемости, промежуточной аттестации по итогам </w:t>
      </w:r>
      <w:r w:rsidRPr="0039792F">
        <w:rPr>
          <w:rFonts w:ascii="Times New Roman" w:hAnsi="Times New Roman"/>
          <w:sz w:val="28"/>
          <w:szCs w:val="28"/>
        </w:rPr>
        <w:t>освоения дисциплины</w:t>
      </w:r>
      <w:r w:rsidR="00A45B38" w:rsidRPr="0039792F">
        <w:rPr>
          <w:rFonts w:ascii="Times New Roman" w:hAnsi="Times New Roman"/>
          <w:sz w:val="28"/>
          <w:szCs w:val="28"/>
        </w:rPr>
        <w:tab/>
      </w:r>
      <w:r w:rsidR="00A45B38" w:rsidRPr="0039792F">
        <w:rPr>
          <w:rFonts w:ascii="Times New Roman" w:hAnsi="Times New Roman"/>
          <w:sz w:val="28"/>
          <w:szCs w:val="28"/>
        </w:rPr>
        <w:tab/>
      </w:r>
      <w:r w:rsidR="00A45B38" w:rsidRPr="0039792F">
        <w:rPr>
          <w:rFonts w:ascii="Times New Roman" w:hAnsi="Times New Roman"/>
          <w:sz w:val="28"/>
          <w:szCs w:val="28"/>
        </w:rPr>
        <w:tab/>
      </w:r>
      <w:r w:rsidR="00A45B38" w:rsidRPr="0039792F">
        <w:rPr>
          <w:rFonts w:ascii="Times New Roman" w:hAnsi="Times New Roman"/>
          <w:sz w:val="28"/>
          <w:szCs w:val="28"/>
        </w:rPr>
        <w:tab/>
      </w:r>
      <w:r w:rsidR="00A45B38"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7. Учебно-методическое и информационное обеспечение дисциплины</w:t>
      </w:r>
      <w:r w:rsidR="00A45B38"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C70FD7">
      <w:pPr>
        <w:spacing w:line="360" w:lineRule="auto"/>
        <w:rPr>
          <w:rFonts w:ascii="Times New Roman" w:hAnsi="Times New Roman"/>
          <w:sz w:val="28"/>
          <w:szCs w:val="28"/>
        </w:rPr>
      </w:pPr>
      <w:r w:rsidRPr="0039792F">
        <w:rPr>
          <w:rFonts w:ascii="Times New Roman" w:hAnsi="Times New Roman"/>
          <w:sz w:val="28"/>
          <w:szCs w:val="28"/>
        </w:rPr>
        <w:t>8. Материально-техническое обеспечение дисциплины</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A45B38" w:rsidP="00C70FD7">
      <w:pPr>
        <w:spacing w:line="360" w:lineRule="auto"/>
        <w:rPr>
          <w:rFonts w:ascii="Times New Roman" w:hAnsi="Times New Roman"/>
          <w:sz w:val="28"/>
          <w:szCs w:val="28"/>
        </w:rPr>
      </w:pPr>
      <w:r w:rsidRPr="0039792F">
        <w:rPr>
          <w:rFonts w:ascii="Times New Roman" w:hAnsi="Times New Roman"/>
          <w:sz w:val="28"/>
          <w:szCs w:val="28"/>
        </w:rPr>
        <w:t>9. Фонд оценочных средств</w:t>
      </w:r>
      <w:r w:rsidR="00D67C1D" w:rsidRPr="0039792F">
        <w:rPr>
          <w:rFonts w:ascii="Times New Roman" w:hAnsi="Times New Roman"/>
          <w:sz w:val="28"/>
          <w:szCs w:val="28"/>
        </w:rPr>
        <w:tab/>
      </w:r>
    </w:p>
    <w:p w:rsidR="00D67C1D" w:rsidRPr="0039792F" w:rsidRDefault="00D67C1D" w:rsidP="00D67C1D">
      <w:pPr>
        <w:jc w:val="both"/>
        <w:rPr>
          <w:rFonts w:ascii="Times New Roman" w:hAnsi="Times New Roman"/>
          <w:sz w:val="28"/>
          <w:szCs w:val="28"/>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rPr>
          <w:rFonts w:ascii="Times New Roman" w:hAnsi="Times New Roman"/>
          <w:sz w:val="28"/>
          <w:szCs w:val="28"/>
        </w:rPr>
      </w:pPr>
    </w:p>
    <w:p w:rsidR="00D67C1D" w:rsidRPr="0039792F" w:rsidRDefault="00D67C1D" w:rsidP="00D67C1D">
      <w:pPr>
        <w:spacing w:line="240" w:lineRule="auto"/>
        <w:jc w:val="both"/>
        <w:rPr>
          <w:rFonts w:ascii="Times New Roman" w:hAnsi="Times New Roman"/>
          <w:sz w:val="28"/>
          <w:szCs w:val="28"/>
        </w:rPr>
      </w:pPr>
    </w:p>
    <w:p w:rsidR="00D67C1D" w:rsidRPr="0039792F" w:rsidRDefault="00D67C1D" w:rsidP="00D67C1D">
      <w:pPr>
        <w:spacing w:line="240" w:lineRule="auto"/>
        <w:jc w:val="both"/>
        <w:rPr>
          <w:rFonts w:ascii="Times New Roman" w:hAnsi="Times New Roman"/>
          <w:sz w:val="28"/>
          <w:szCs w:val="28"/>
        </w:rPr>
      </w:pPr>
    </w:p>
    <w:p w:rsidR="00D67C1D" w:rsidRPr="0039792F" w:rsidRDefault="00D67C1D" w:rsidP="00D67C1D">
      <w:pPr>
        <w:rPr>
          <w:rFonts w:ascii="Times New Roman" w:hAnsi="Times New Roman"/>
          <w:sz w:val="28"/>
          <w:szCs w:val="28"/>
        </w:rPr>
      </w:pPr>
    </w:p>
    <w:p w:rsidR="00D67C1D" w:rsidRPr="0039792F" w:rsidRDefault="00D67C1D"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A45B38" w:rsidRPr="0039792F" w:rsidRDefault="00A45B38" w:rsidP="00D67C1D">
      <w:pPr>
        <w:spacing w:after="0" w:line="240" w:lineRule="auto"/>
        <w:rPr>
          <w:rFonts w:ascii="Times New Roman" w:hAnsi="Times New Roman"/>
          <w:b/>
          <w:sz w:val="24"/>
          <w:szCs w:val="24"/>
        </w:rPr>
      </w:pPr>
    </w:p>
    <w:p w:rsidR="00D67C1D" w:rsidRPr="0039792F" w:rsidRDefault="00D67C1D" w:rsidP="00D67C1D">
      <w:pPr>
        <w:spacing w:after="0" w:line="240" w:lineRule="auto"/>
        <w:rPr>
          <w:rFonts w:ascii="Times New Roman" w:hAnsi="Times New Roman"/>
          <w:b/>
          <w:sz w:val="24"/>
          <w:szCs w:val="24"/>
        </w:rPr>
      </w:pPr>
    </w:p>
    <w:p w:rsidR="00D67C1D" w:rsidRPr="00C70FD7"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b/>
          <w:sz w:val="28"/>
          <w:szCs w:val="28"/>
        </w:rPr>
        <w:t>1. Цели и задачи освоения дисциплины</w:t>
      </w:r>
    </w:p>
    <w:p w:rsidR="00D67C1D" w:rsidRPr="00C70FD7" w:rsidRDefault="00D67C1D" w:rsidP="00C70FD7">
      <w:pPr>
        <w:spacing w:after="0" w:line="360" w:lineRule="auto"/>
        <w:ind w:right="113" w:firstLine="540"/>
        <w:jc w:val="both"/>
        <w:rPr>
          <w:rFonts w:ascii="Times New Roman" w:hAnsi="Times New Roman"/>
          <w:sz w:val="28"/>
          <w:szCs w:val="28"/>
        </w:rPr>
      </w:pPr>
      <w:r w:rsidRPr="00C70FD7">
        <w:rPr>
          <w:rFonts w:ascii="Times New Roman" w:hAnsi="Times New Roman"/>
          <w:sz w:val="28"/>
          <w:szCs w:val="28"/>
        </w:rPr>
        <w:t>Целью данного курса является овладение обучающимися профессиональной компетентностью для осуществления деятельности в области профессиональной коммуникации.</w:t>
      </w:r>
    </w:p>
    <w:p w:rsidR="00C70FD7" w:rsidRDefault="00D67C1D" w:rsidP="00C70FD7">
      <w:pPr>
        <w:spacing w:after="0" w:line="360" w:lineRule="auto"/>
        <w:ind w:right="113" w:firstLine="540"/>
        <w:jc w:val="both"/>
        <w:rPr>
          <w:rFonts w:ascii="Times New Roman" w:hAnsi="Times New Roman"/>
          <w:sz w:val="28"/>
          <w:szCs w:val="28"/>
        </w:rPr>
      </w:pPr>
      <w:r w:rsidRPr="00C70FD7">
        <w:rPr>
          <w:rFonts w:ascii="Times New Roman" w:hAnsi="Times New Roman"/>
          <w:sz w:val="28"/>
          <w:szCs w:val="28"/>
        </w:rPr>
        <w:t>Практические задачи курса перевода состоят в формировании знаний, умений и навыков, относящихся как к собственно переводческой деятельности, так и к сопутствующим ей аспектам профессиональной работы (таким, как правильная организация труда переводчика, работа со словарями и справочниками, принципы оформления переводческой документации, вопросы переводческой этики, оптимизация самостоятельной работы и др.).</w:t>
      </w:r>
    </w:p>
    <w:p w:rsidR="00D67C1D" w:rsidRPr="00C70FD7" w:rsidRDefault="00D67C1D" w:rsidP="00C70FD7">
      <w:pPr>
        <w:spacing w:after="0" w:line="360" w:lineRule="auto"/>
        <w:ind w:right="113" w:firstLine="540"/>
        <w:jc w:val="both"/>
        <w:rPr>
          <w:rFonts w:ascii="Times New Roman" w:hAnsi="Times New Roman"/>
          <w:sz w:val="28"/>
          <w:szCs w:val="28"/>
        </w:rPr>
      </w:pPr>
      <w:r w:rsidRPr="00C70FD7">
        <w:rPr>
          <w:rFonts w:ascii="Times New Roman" w:hAnsi="Times New Roman"/>
          <w:sz w:val="28"/>
          <w:szCs w:val="28"/>
        </w:rPr>
        <w:t>По окончании курса студент должен</w:t>
      </w:r>
    </w:p>
    <w:p w:rsidR="00D67C1D" w:rsidRPr="00C70FD7" w:rsidRDefault="00D67C1D" w:rsidP="00C70FD7">
      <w:pPr>
        <w:keepNext/>
        <w:spacing w:after="0" w:line="360" w:lineRule="auto"/>
        <w:ind w:right="113"/>
        <w:jc w:val="both"/>
        <w:rPr>
          <w:rFonts w:ascii="Times New Roman" w:hAnsi="Times New Roman"/>
          <w:b/>
          <w:sz w:val="28"/>
          <w:szCs w:val="28"/>
        </w:rPr>
      </w:pPr>
      <w:r w:rsidRPr="00C70FD7">
        <w:rPr>
          <w:rFonts w:ascii="Times New Roman" w:hAnsi="Times New Roman"/>
          <w:b/>
          <w:sz w:val="28"/>
          <w:szCs w:val="28"/>
        </w:rPr>
        <w:t>знать:</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последовательность и содержание работы над текстом в процессе перевода;</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основные переводческие трансформации;</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Знать классификацию видов перевода и других форм языкового посредничества, основные модели перевода;</w:t>
      </w:r>
    </w:p>
    <w:p w:rsidR="00D67C1D" w:rsidRPr="00C70FD7" w:rsidRDefault="00D67C1D" w:rsidP="00C70FD7">
      <w:pPr>
        <w:keepNext/>
        <w:spacing w:after="0" w:line="360" w:lineRule="auto"/>
        <w:ind w:right="113"/>
        <w:jc w:val="both"/>
        <w:rPr>
          <w:rFonts w:ascii="Times New Roman" w:hAnsi="Times New Roman"/>
          <w:b/>
          <w:sz w:val="28"/>
          <w:szCs w:val="28"/>
        </w:rPr>
      </w:pPr>
      <w:r w:rsidRPr="00C70FD7">
        <w:rPr>
          <w:rFonts w:ascii="Times New Roman" w:hAnsi="Times New Roman"/>
          <w:b/>
          <w:sz w:val="28"/>
          <w:szCs w:val="28"/>
        </w:rPr>
        <w:t>уметь:</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осуществлять переводческий анализ текста на всех этапах перевода;</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использовать в практике перевода основные переводческие трансформации;</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использовать широкий диапазон языковых средств русского языка при переводе;</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осуществлять последовательный перевод на слух;</w:t>
      </w:r>
    </w:p>
    <w:p w:rsidR="00D67C1D" w:rsidRPr="00C70FD7" w:rsidRDefault="00D67C1D" w:rsidP="00C70FD7">
      <w:pPr>
        <w:keepNext/>
        <w:spacing w:after="0" w:line="360" w:lineRule="auto"/>
        <w:ind w:right="113"/>
        <w:jc w:val="both"/>
        <w:rPr>
          <w:rFonts w:ascii="Times New Roman" w:hAnsi="Times New Roman"/>
          <w:b/>
          <w:sz w:val="28"/>
          <w:szCs w:val="28"/>
        </w:rPr>
      </w:pPr>
      <w:r w:rsidRPr="00C70FD7">
        <w:rPr>
          <w:rFonts w:ascii="Times New Roman" w:hAnsi="Times New Roman"/>
          <w:b/>
          <w:sz w:val="28"/>
          <w:szCs w:val="28"/>
        </w:rPr>
        <w:t>владеть:</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навыками перевода, необходимыми специалисту в сфере профессиональной коммуникации;</w:t>
      </w:r>
    </w:p>
    <w:p w:rsidR="00D67C1D" w:rsidRPr="00C70FD7" w:rsidRDefault="00D67C1D" w:rsidP="00C70FD7">
      <w:pPr>
        <w:keepNext/>
        <w:keepLines/>
        <w:numPr>
          <w:ilvl w:val="0"/>
          <w:numId w:val="160"/>
        </w:numPr>
        <w:tabs>
          <w:tab w:val="left" w:pos="851"/>
        </w:tabs>
        <w:spacing w:after="0" w:line="360" w:lineRule="auto"/>
        <w:ind w:left="0" w:right="113" w:hanging="284"/>
        <w:jc w:val="both"/>
        <w:rPr>
          <w:rFonts w:ascii="Times New Roman" w:hAnsi="Times New Roman"/>
          <w:sz w:val="28"/>
          <w:szCs w:val="28"/>
        </w:rPr>
      </w:pPr>
      <w:r w:rsidRPr="00C70FD7">
        <w:rPr>
          <w:rFonts w:ascii="Times New Roman" w:hAnsi="Times New Roman"/>
          <w:sz w:val="28"/>
          <w:szCs w:val="28"/>
        </w:rPr>
        <w:t>навыками выполнения письменного перевода на русский язык научно-технических текстов</w:t>
      </w:r>
    </w:p>
    <w:p w:rsidR="00C70FD7" w:rsidRPr="00C70FD7" w:rsidRDefault="00C70FD7" w:rsidP="00C70FD7">
      <w:pPr>
        <w:widowControl w:val="0"/>
        <w:spacing w:after="0" w:line="360" w:lineRule="auto"/>
        <w:ind w:right="113"/>
        <w:jc w:val="both"/>
        <w:rPr>
          <w:rFonts w:ascii="Times New Roman" w:hAnsi="Times New Roman"/>
          <w:b/>
          <w:sz w:val="28"/>
          <w:szCs w:val="28"/>
        </w:rPr>
      </w:pP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lastRenderedPageBreak/>
        <w:t>2. Место дисциплины в структуре ОП</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Дисциплина «Практический курс профессионального перевода. Переводческий анализ текстов</w:t>
      </w:r>
      <w:r w:rsidR="000549EA" w:rsidRPr="00C70FD7">
        <w:rPr>
          <w:rFonts w:ascii="Times New Roman" w:hAnsi="Times New Roman"/>
          <w:sz w:val="28"/>
          <w:szCs w:val="28"/>
        </w:rPr>
        <w:t>» относится к блоку  СД</w:t>
      </w:r>
      <w:r w:rsidRPr="00C70FD7">
        <w:rPr>
          <w:rFonts w:ascii="Times New Roman" w:hAnsi="Times New Roman"/>
          <w:sz w:val="28"/>
          <w:szCs w:val="28"/>
        </w:rPr>
        <w:t>программы профессиональной переподготовки по направлению «Переводчик в сфере профессиональной коммуникации» и является обязательной для изучения.</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Предшествующими курсами, на которых непосредственно базируется модуль являются дисциплины базовой части: «Практический кур</w:t>
      </w:r>
      <w:r w:rsidRPr="00C70FD7">
        <w:rPr>
          <w:rFonts w:ascii="Times New Roman" w:hAnsi="Times New Roman"/>
          <w:sz w:val="28"/>
          <w:szCs w:val="28"/>
          <w:lang w:val="en-US"/>
        </w:rPr>
        <w:t>c</w:t>
      </w:r>
      <w:r w:rsidRPr="00C70FD7">
        <w:rPr>
          <w:rFonts w:ascii="Times New Roman" w:hAnsi="Times New Roman"/>
          <w:sz w:val="28"/>
          <w:szCs w:val="28"/>
        </w:rPr>
        <w:t>иностранного языка», «Введение в языкознание»,«Основы теории  иностранного языка», «Теория перевода».</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Практический курс перевода является основополагающим для проведения практикума по данной дисциплине. Курс изучается в 2-5 семестрах в объеме 216 часов (аудиторные занятия - 94, СРС-146).</w:t>
      </w:r>
    </w:p>
    <w:p w:rsidR="00D67C1D" w:rsidRPr="00C70FD7"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Дисциплина предполагает умение письменного перевода с иностранного языка (ИЯ) на русский и с русского языка (РЯ) на ИЯ текстов общественно-политической, экономической, социальной, общекультурной, научно-популярной и общетехнической тематики, официально-деловых документов общеполитического, общеюридического, торгово-экономического характера, а с ИЯ на РЯ также научно-художественных, художественно-публицистических текстов и текстов общедисциплинарной тематики по специальным отраслям знаний. Кроме того, предполагается умение проводить критический анализ и редактирование переводов, реферирование и аннотирование на другом языке текстов общественно-политической, экономической, социальной, общекультурной тематики, научно-популярных и общетехнических текстов.</w:t>
      </w:r>
    </w:p>
    <w:p w:rsidR="00D67C1D" w:rsidRPr="00C70FD7" w:rsidRDefault="00D67C1D" w:rsidP="00C70FD7">
      <w:pPr>
        <w:pStyle w:val="25"/>
        <w:tabs>
          <w:tab w:val="clear" w:pos="360"/>
        </w:tabs>
        <w:spacing w:line="360" w:lineRule="auto"/>
        <w:ind w:right="113"/>
        <w:jc w:val="both"/>
        <w:rPr>
          <w:rFonts w:ascii="Times New Roman" w:hAnsi="Times New Roman" w:cs="Times New Roman"/>
          <w:sz w:val="28"/>
        </w:rPr>
      </w:pPr>
    </w:p>
    <w:p w:rsidR="00D67C1D" w:rsidRPr="00C70FD7" w:rsidRDefault="00D67C1D" w:rsidP="00C70FD7">
      <w:pPr>
        <w:spacing w:after="0" w:line="360" w:lineRule="auto"/>
        <w:ind w:right="113"/>
        <w:jc w:val="center"/>
        <w:rPr>
          <w:rFonts w:ascii="Times New Roman" w:hAnsi="Times New Roman"/>
          <w:sz w:val="28"/>
          <w:szCs w:val="28"/>
        </w:rPr>
      </w:pPr>
      <w:r w:rsidRPr="00C70FD7">
        <w:rPr>
          <w:rFonts w:ascii="Times New Roman" w:hAnsi="Times New Roman"/>
          <w:b/>
          <w:sz w:val="28"/>
          <w:szCs w:val="28"/>
        </w:rPr>
        <w:t>3. Компетенции,  формируемые в результате освоения дисциплины</w:t>
      </w:r>
    </w:p>
    <w:tbl>
      <w:tblPr>
        <w:tblW w:w="101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97"/>
        <w:gridCol w:w="2268"/>
        <w:gridCol w:w="2279"/>
        <w:gridCol w:w="2153"/>
        <w:gridCol w:w="2334"/>
      </w:tblGrid>
      <w:tr w:rsidR="00D67C1D" w:rsidRPr="00C70FD7" w:rsidTr="00D67C1D">
        <w:trPr>
          <w:trHeight w:val="625"/>
          <w:jc w:val="center"/>
        </w:trPr>
        <w:tc>
          <w:tcPr>
            <w:tcW w:w="1097" w:type="dxa"/>
            <w:vMerge w:val="restart"/>
            <w:vAlign w:val="center"/>
          </w:tcPr>
          <w:p w:rsidR="00D67C1D" w:rsidRPr="00C70FD7" w:rsidRDefault="00D67C1D" w:rsidP="00C70FD7">
            <w:pPr>
              <w:spacing w:after="0"/>
              <w:ind w:right="113"/>
              <w:jc w:val="center"/>
              <w:rPr>
                <w:rFonts w:ascii="Times New Roman" w:hAnsi="Times New Roman"/>
                <w:bCs/>
                <w:sz w:val="28"/>
                <w:szCs w:val="28"/>
              </w:rPr>
            </w:pPr>
            <w:r w:rsidRPr="00C70FD7">
              <w:rPr>
                <w:rFonts w:ascii="Times New Roman" w:hAnsi="Times New Roman"/>
                <w:bCs/>
                <w:sz w:val="28"/>
                <w:szCs w:val="28"/>
              </w:rPr>
              <w:t>Номер/индекс компетенци</w:t>
            </w:r>
            <w:r w:rsidRPr="00C70FD7">
              <w:rPr>
                <w:rFonts w:ascii="Times New Roman" w:hAnsi="Times New Roman"/>
                <w:bCs/>
                <w:sz w:val="28"/>
                <w:szCs w:val="28"/>
              </w:rPr>
              <w:lastRenderedPageBreak/>
              <w:t>и</w:t>
            </w:r>
          </w:p>
        </w:tc>
        <w:tc>
          <w:tcPr>
            <w:tcW w:w="2268" w:type="dxa"/>
            <w:vMerge w:val="restart"/>
            <w:vAlign w:val="center"/>
          </w:tcPr>
          <w:p w:rsidR="00D67C1D" w:rsidRPr="00C70FD7" w:rsidRDefault="00D67C1D" w:rsidP="00C70FD7">
            <w:pPr>
              <w:spacing w:after="0"/>
              <w:ind w:right="113"/>
              <w:jc w:val="center"/>
              <w:rPr>
                <w:rFonts w:ascii="Times New Roman" w:hAnsi="Times New Roman"/>
                <w:bCs/>
                <w:sz w:val="28"/>
                <w:szCs w:val="28"/>
              </w:rPr>
            </w:pPr>
            <w:r w:rsidRPr="00C70FD7">
              <w:rPr>
                <w:rFonts w:ascii="Times New Roman" w:hAnsi="Times New Roman"/>
                <w:bCs/>
                <w:sz w:val="28"/>
                <w:szCs w:val="28"/>
              </w:rPr>
              <w:lastRenderedPageBreak/>
              <w:t>Содержание компетенции (или ее части)</w:t>
            </w:r>
          </w:p>
        </w:tc>
        <w:tc>
          <w:tcPr>
            <w:tcW w:w="6766" w:type="dxa"/>
            <w:gridSpan w:val="3"/>
            <w:vAlign w:val="center"/>
          </w:tcPr>
          <w:p w:rsidR="00D67C1D" w:rsidRPr="00C70FD7" w:rsidRDefault="00D67C1D" w:rsidP="00C70FD7">
            <w:pPr>
              <w:spacing w:after="0"/>
              <w:ind w:right="113"/>
              <w:jc w:val="center"/>
              <w:rPr>
                <w:rFonts w:ascii="Times New Roman" w:hAnsi="Times New Roman"/>
                <w:bCs/>
                <w:sz w:val="28"/>
                <w:szCs w:val="28"/>
              </w:rPr>
            </w:pPr>
            <w:r w:rsidRPr="00C70FD7">
              <w:rPr>
                <w:rFonts w:ascii="Times New Roman" w:hAnsi="Times New Roman"/>
                <w:bCs/>
                <w:sz w:val="28"/>
                <w:szCs w:val="28"/>
              </w:rPr>
              <w:t>В результате изучения учебной дисциплины обучающиеся должны:</w:t>
            </w:r>
          </w:p>
        </w:tc>
      </w:tr>
      <w:tr w:rsidR="00D67C1D" w:rsidRPr="00C70FD7" w:rsidTr="00D67C1D">
        <w:trPr>
          <w:trHeight w:val="130"/>
          <w:jc w:val="center"/>
        </w:trPr>
        <w:tc>
          <w:tcPr>
            <w:tcW w:w="1097" w:type="dxa"/>
            <w:vMerge/>
            <w:vAlign w:val="center"/>
          </w:tcPr>
          <w:p w:rsidR="00D67C1D" w:rsidRPr="00C70FD7" w:rsidRDefault="00D67C1D" w:rsidP="00C70FD7">
            <w:pPr>
              <w:spacing w:after="0"/>
              <w:ind w:right="113"/>
              <w:jc w:val="center"/>
              <w:rPr>
                <w:rFonts w:ascii="Times New Roman" w:hAnsi="Times New Roman"/>
                <w:bCs/>
                <w:sz w:val="28"/>
                <w:szCs w:val="28"/>
              </w:rPr>
            </w:pPr>
          </w:p>
        </w:tc>
        <w:tc>
          <w:tcPr>
            <w:tcW w:w="2268" w:type="dxa"/>
            <w:vMerge/>
            <w:vAlign w:val="center"/>
          </w:tcPr>
          <w:p w:rsidR="00D67C1D" w:rsidRPr="00C70FD7" w:rsidRDefault="00D67C1D" w:rsidP="00C70FD7">
            <w:pPr>
              <w:spacing w:after="0"/>
              <w:ind w:right="113"/>
              <w:jc w:val="center"/>
              <w:rPr>
                <w:rFonts w:ascii="Times New Roman" w:hAnsi="Times New Roman"/>
                <w:bCs/>
                <w:sz w:val="28"/>
                <w:szCs w:val="28"/>
              </w:rPr>
            </w:pPr>
          </w:p>
        </w:tc>
        <w:tc>
          <w:tcPr>
            <w:tcW w:w="2279" w:type="dxa"/>
            <w:vAlign w:val="center"/>
          </w:tcPr>
          <w:p w:rsidR="00D67C1D" w:rsidRPr="00C70FD7" w:rsidRDefault="00D67C1D" w:rsidP="00C70FD7">
            <w:pPr>
              <w:spacing w:after="0"/>
              <w:ind w:right="113"/>
              <w:jc w:val="center"/>
              <w:rPr>
                <w:rFonts w:ascii="Times New Roman" w:hAnsi="Times New Roman"/>
                <w:b/>
                <w:bCs/>
                <w:sz w:val="28"/>
                <w:szCs w:val="28"/>
              </w:rPr>
            </w:pPr>
            <w:r w:rsidRPr="00C70FD7">
              <w:rPr>
                <w:rFonts w:ascii="Times New Roman" w:hAnsi="Times New Roman"/>
                <w:b/>
                <w:bCs/>
                <w:sz w:val="28"/>
                <w:szCs w:val="28"/>
              </w:rPr>
              <w:t>Знать</w:t>
            </w:r>
          </w:p>
        </w:tc>
        <w:tc>
          <w:tcPr>
            <w:tcW w:w="2153" w:type="dxa"/>
            <w:vAlign w:val="center"/>
          </w:tcPr>
          <w:p w:rsidR="00D67C1D" w:rsidRPr="00C70FD7" w:rsidRDefault="00D67C1D" w:rsidP="00C70FD7">
            <w:pPr>
              <w:spacing w:after="0"/>
              <w:ind w:right="113"/>
              <w:jc w:val="center"/>
              <w:rPr>
                <w:rFonts w:ascii="Times New Roman" w:hAnsi="Times New Roman"/>
                <w:b/>
                <w:bCs/>
                <w:sz w:val="28"/>
                <w:szCs w:val="28"/>
              </w:rPr>
            </w:pPr>
            <w:r w:rsidRPr="00C70FD7">
              <w:rPr>
                <w:rFonts w:ascii="Times New Roman" w:hAnsi="Times New Roman"/>
                <w:b/>
                <w:bCs/>
                <w:sz w:val="28"/>
                <w:szCs w:val="28"/>
              </w:rPr>
              <w:t>Уметь</w:t>
            </w:r>
          </w:p>
        </w:tc>
        <w:tc>
          <w:tcPr>
            <w:tcW w:w="2334" w:type="dxa"/>
            <w:vAlign w:val="center"/>
          </w:tcPr>
          <w:p w:rsidR="00D67C1D" w:rsidRPr="00C70FD7" w:rsidRDefault="00D67C1D" w:rsidP="00C70FD7">
            <w:pPr>
              <w:spacing w:after="0"/>
              <w:ind w:right="113"/>
              <w:jc w:val="center"/>
              <w:rPr>
                <w:rFonts w:ascii="Times New Roman" w:hAnsi="Times New Roman"/>
                <w:b/>
                <w:bCs/>
                <w:sz w:val="28"/>
                <w:szCs w:val="28"/>
              </w:rPr>
            </w:pPr>
            <w:r w:rsidRPr="00C70FD7">
              <w:rPr>
                <w:rFonts w:ascii="Times New Roman" w:hAnsi="Times New Roman"/>
                <w:b/>
                <w:bCs/>
                <w:sz w:val="28"/>
                <w:szCs w:val="28"/>
              </w:rPr>
              <w:t>Владеть</w:t>
            </w:r>
          </w:p>
        </w:tc>
      </w:tr>
      <w:tr w:rsidR="00D67C1D" w:rsidRPr="00C70FD7" w:rsidTr="00D67C1D">
        <w:trPr>
          <w:trHeight w:val="7220"/>
          <w:jc w:val="center"/>
        </w:trPr>
        <w:tc>
          <w:tcPr>
            <w:tcW w:w="1097" w:type="dxa"/>
            <w:tcBorders>
              <w:bottom w:val="single" w:sz="4" w:space="0" w:color="auto"/>
            </w:tcBorders>
          </w:tcPr>
          <w:p w:rsidR="00D67C1D" w:rsidRPr="00C70FD7" w:rsidRDefault="00D67C1D" w:rsidP="00C70FD7">
            <w:pPr>
              <w:spacing w:after="0"/>
              <w:ind w:right="113"/>
              <w:jc w:val="both"/>
              <w:rPr>
                <w:rFonts w:ascii="Times New Roman" w:hAnsi="Times New Roman"/>
                <w:bCs/>
                <w:sz w:val="28"/>
                <w:szCs w:val="28"/>
              </w:rPr>
            </w:pPr>
            <w:r w:rsidRPr="00C70FD7">
              <w:rPr>
                <w:rFonts w:ascii="Times New Roman" w:hAnsi="Times New Roman"/>
                <w:b/>
                <w:bCs/>
                <w:sz w:val="28"/>
                <w:szCs w:val="28"/>
              </w:rPr>
              <w:lastRenderedPageBreak/>
              <w:t>ПК-7</w:t>
            </w:r>
          </w:p>
        </w:tc>
        <w:tc>
          <w:tcPr>
            <w:tcW w:w="2268" w:type="dxa"/>
            <w:tcBorders>
              <w:bottom w:val="single" w:sz="4" w:space="0" w:color="auto"/>
            </w:tcBorders>
          </w:tcPr>
          <w:p w:rsidR="00D67C1D" w:rsidRPr="00C70FD7" w:rsidRDefault="00D67C1D" w:rsidP="00C70FD7">
            <w:pPr>
              <w:spacing w:after="0"/>
              <w:ind w:right="113"/>
              <w:jc w:val="both"/>
              <w:rPr>
                <w:rFonts w:ascii="Times New Roman" w:hAnsi="Times New Roman"/>
                <w:bCs/>
                <w:sz w:val="28"/>
                <w:szCs w:val="28"/>
              </w:rPr>
            </w:pPr>
            <w:r w:rsidRPr="00C70FD7">
              <w:rPr>
                <w:rFonts w:ascii="Times New Roman" w:hAnsi="Times New Roman"/>
                <w:bCs/>
                <w:sz w:val="28"/>
                <w:szCs w:val="28"/>
              </w:rPr>
              <w:t>Владение методикой предпереводческого анализа текста, способствующей точному восприятию исходного высказывания.</w:t>
            </w:r>
          </w:p>
        </w:tc>
        <w:tc>
          <w:tcPr>
            <w:tcW w:w="2279" w:type="dxa"/>
            <w:tcBorders>
              <w:bottom w:val="single" w:sz="4" w:space="0" w:color="auto"/>
            </w:tcBorders>
          </w:tcPr>
          <w:p w:rsidR="00D67C1D" w:rsidRPr="00C70FD7" w:rsidRDefault="00D67C1D" w:rsidP="00C70FD7">
            <w:pPr>
              <w:spacing w:after="0"/>
              <w:ind w:right="113"/>
              <w:jc w:val="both"/>
              <w:rPr>
                <w:rFonts w:ascii="Times New Roman" w:hAnsi="Times New Roman"/>
                <w:bCs/>
                <w:sz w:val="28"/>
                <w:szCs w:val="28"/>
              </w:rPr>
            </w:pPr>
            <w:r w:rsidRPr="00C70FD7">
              <w:rPr>
                <w:rFonts w:ascii="Times New Roman" w:hAnsi="Times New Roman"/>
                <w:bCs/>
                <w:sz w:val="28"/>
                <w:szCs w:val="28"/>
              </w:rPr>
              <w:t>Методику предпереводческого анализа текста</w:t>
            </w:r>
          </w:p>
        </w:tc>
        <w:tc>
          <w:tcPr>
            <w:tcW w:w="2153" w:type="dxa"/>
            <w:tcBorders>
              <w:bottom w:val="single" w:sz="4" w:space="0" w:color="auto"/>
            </w:tcBorders>
          </w:tcPr>
          <w:p w:rsidR="00D67C1D" w:rsidRPr="00C70FD7" w:rsidRDefault="00D67C1D" w:rsidP="00C70FD7">
            <w:pPr>
              <w:keepNext/>
              <w:keepLines/>
              <w:tabs>
                <w:tab w:val="left" w:pos="-81"/>
              </w:tabs>
              <w:spacing w:after="0"/>
              <w:ind w:right="113"/>
              <w:jc w:val="both"/>
              <w:rPr>
                <w:rFonts w:ascii="Times New Roman" w:hAnsi="Times New Roman"/>
                <w:sz w:val="28"/>
                <w:szCs w:val="28"/>
              </w:rPr>
            </w:pPr>
            <w:r w:rsidRPr="00C70FD7">
              <w:rPr>
                <w:rFonts w:ascii="Times New Roman" w:hAnsi="Times New Roman"/>
                <w:sz w:val="28"/>
                <w:szCs w:val="28"/>
              </w:rPr>
              <w:t>Осуществлять предпереводческий и переводческий анализ текста на всех этапах перевода;</w:t>
            </w:r>
          </w:p>
          <w:p w:rsidR="00D67C1D" w:rsidRPr="00C70FD7" w:rsidRDefault="00D67C1D" w:rsidP="00C70FD7">
            <w:pPr>
              <w:spacing w:after="0"/>
              <w:ind w:right="113"/>
              <w:jc w:val="both"/>
              <w:rPr>
                <w:rFonts w:ascii="Times New Roman" w:hAnsi="Times New Roman"/>
                <w:bCs/>
                <w:sz w:val="28"/>
                <w:szCs w:val="28"/>
              </w:rPr>
            </w:pPr>
            <w:r w:rsidRPr="00C70FD7">
              <w:rPr>
                <w:rFonts w:ascii="Times New Roman" w:hAnsi="Times New Roman"/>
                <w:sz w:val="28"/>
                <w:szCs w:val="28"/>
              </w:rPr>
              <w:t>Анализировать поверхностную и глубинную смысловую структуру текста, выявлять всю содержащуюся в тексте информацию, которая подлежит передаче при переводе</w:t>
            </w:r>
          </w:p>
        </w:tc>
        <w:tc>
          <w:tcPr>
            <w:tcW w:w="2334" w:type="dxa"/>
            <w:tcBorders>
              <w:bottom w:val="single" w:sz="4" w:space="0" w:color="auto"/>
            </w:tcBorders>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Владеть сопоставительным анализом с точки зрения перевода, сходства и расхождений в лексических и грамматических системах и категориях двух языков, в средствах выражения ими различной смысловой информации, а также в тех культурных средах, в которых эти языки функционируют;</w:t>
            </w:r>
          </w:p>
          <w:p w:rsidR="00D67C1D" w:rsidRPr="00C70FD7" w:rsidRDefault="00D67C1D" w:rsidP="00C70FD7">
            <w:pPr>
              <w:spacing w:after="0"/>
              <w:ind w:right="113"/>
              <w:jc w:val="both"/>
              <w:rPr>
                <w:rFonts w:ascii="Times New Roman" w:hAnsi="Times New Roman"/>
                <w:bCs/>
                <w:sz w:val="28"/>
                <w:szCs w:val="28"/>
              </w:rPr>
            </w:pPr>
            <w:r w:rsidRPr="00C70FD7">
              <w:rPr>
                <w:rFonts w:ascii="Times New Roman" w:hAnsi="Times New Roman"/>
                <w:bCs/>
                <w:sz w:val="28"/>
                <w:szCs w:val="28"/>
              </w:rPr>
              <w:t xml:space="preserve">Навыками </w:t>
            </w:r>
            <w:r w:rsidRPr="00C70FD7">
              <w:rPr>
                <w:rFonts w:ascii="Times New Roman" w:hAnsi="Times New Roman"/>
                <w:sz w:val="28"/>
                <w:szCs w:val="28"/>
              </w:rPr>
              <w:t xml:space="preserve">предпереводческого анализа исходного текста </w:t>
            </w:r>
          </w:p>
        </w:tc>
      </w:tr>
      <w:tr w:rsidR="00D67C1D" w:rsidRPr="00C70FD7" w:rsidTr="00D67C1D">
        <w:trPr>
          <w:trHeight w:val="1266"/>
          <w:jc w:val="center"/>
        </w:trPr>
        <w:tc>
          <w:tcPr>
            <w:tcW w:w="1097" w:type="dxa"/>
            <w:tcBorders>
              <w:top w:val="single" w:sz="4" w:space="0" w:color="auto"/>
              <w:bottom w:val="single" w:sz="4" w:space="0" w:color="auto"/>
            </w:tcBorders>
          </w:tcPr>
          <w:p w:rsidR="00D67C1D" w:rsidRPr="00C70FD7" w:rsidRDefault="00D67C1D" w:rsidP="00C70FD7">
            <w:pPr>
              <w:spacing w:after="0"/>
              <w:ind w:right="113"/>
              <w:jc w:val="both"/>
              <w:rPr>
                <w:rFonts w:ascii="Times New Roman" w:hAnsi="Times New Roman"/>
                <w:b/>
                <w:bCs/>
                <w:sz w:val="28"/>
                <w:szCs w:val="28"/>
              </w:rPr>
            </w:pPr>
            <w:r w:rsidRPr="00C70FD7">
              <w:rPr>
                <w:rFonts w:ascii="Times New Roman" w:hAnsi="Times New Roman"/>
                <w:b/>
                <w:bCs/>
                <w:sz w:val="28"/>
                <w:szCs w:val="28"/>
              </w:rPr>
              <w:t>ПК-9</w:t>
            </w:r>
          </w:p>
        </w:tc>
        <w:tc>
          <w:tcPr>
            <w:tcW w:w="2268" w:type="dxa"/>
            <w:tcBorders>
              <w:top w:val="single" w:sz="4" w:space="0" w:color="auto"/>
              <w:bottom w:val="single" w:sz="4" w:space="0" w:color="auto"/>
            </w:tcBorders>
          </w:tcPr>
          <w:p w:rsidR="00D67C1D" w:rsidRPr="00C70FD7" w:rsidRDefault="00D67C1D" w:rsidP="00C70FD7">
            <w:pPr>
              <w:spacing w:after="0"/>
              <w:ind w:right="113"/>
              <w:jc w:val="both"/>
              <w:rPr>
                <w:rFonts w:ascii="Times New Roman" w:hAnsi="Times New Roman"/>
                <w:bCs/>
                <w:sz w:val="28"/>
                <w:szCs w:val="28"/>
              </w:rPr>
            </w:pPr>
            <w:r w:rsidRPr="00C70FD7">
              <w:rPr>
                <w:rFonts w:ascii="Times New Roman" w:hAnsi="Times New Roman"/>
                <w:bCs/>
                <w:sz w:val="28"/>
                <w:szCs w:val="28"/>
              </w:rPr>
              <w:t xml:space="preserve">Владение основными способами достижения эквивалентности в переводе и способностью применять </w:t>
            </w:r>
            <w:r w:rsidRPr="00C70FD7">
              <w:rPr>
                <w:rFonts w:ascii="Times New Roman" w:hAnsi="Times New Roman"/>
                <w:bCs/>
                <w:sz w:val="28"/>
                <w:szCs w:val="28"/>
              </w:rPr>
              <w:lastRenderedPageBreak/>
              <w:t>основные приемы перевода</w:t>
            </w:r>
          </w:p>
        </w:tc>
        <w:tc>
          <w:tcPr>
            <w:tcW w:w="2279" w:type="dxa"/>
            <w:tcBorders>
              <w:top w:val="single" w:sz="4" w:space="0" w:color="auto"/>
              <w:bottom w:val="single" w:sz="4" w:space="0" w:color="auto"/>
            </w:tcBorders>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lastRenderedPageBreak/>
              <w:t xml:space="preserve">Классификацию видов перевода и других форм языкового посредничества, иметь представление об основных </w:t>
            </w:r>
            <w:r w:rsidRPr="00C70FD7">
              <w:rPr>
                <w:rFonts w:ascii="Times New Roman" w:hAnsi="Times New Roman"/>
                <w:sz w:val="28"/>
                <w:szCs w:val="28"/>
              </w:rPr>
              <w:lastRenderedPageBreak/>
              <w:t>моделях перевода</w:t>
            </w:r>
          </w:p>
          <w:p w:rsidR="00D67C1D" w:rsidRPr="00C70FD7" w:rsidRDefault="00D67C1D" w:rsidP="00C70FD7">
            <w:pPr>
              <w:spacing w:after="0"/>
              <w:ind w:right="113"/>
              <w:rPr>
                <w:rFonts w:ascii="Times New Roman" w:hAnsi="Times New Roman"/>
                <w:bCs/>
                <w:sz w:val="28"/>
                <w:szCs w:val="28"/>
              </w:rPr>
            </w:pPr>
            <w:r w:rsidRPr="00C70FD7">
              <w:rPr>
                <w:rFonts w:ascii="Times New Roman" w:hAnsi="Times New Roman"/>
                <w:bCs/>
                <w:sz w:val="28"/>
                <w:szCs w:val="28"/>
              </w:rPr>
              <w:t>Основные приемы перевода</w:t>
            </w:r>
          </w:p>
        </w:tc>
        <w:tc>
          <w:tcPr>
            <w:tcW w:w="2153" w:type="dxa"/>
            <w:tcBorders>
              <w:top w:val="single" w:sz="4" w:space="0" w:color="auto"/>
              <w:bottom w:val="single" w:sz="4" w:space="0" w:color="auto"/>
            </w:tcBorders>
          </w:tcPr>
          <w:p w:rsidR="00D67C1D" w:rsidRPr="00C70FD7" w:rsidRDefault="00D67C1D" w:rsidP="00C70FD7">
            <w:pPr>
              <w:spacing w:after="0"/>
              <w:ind w:right="113"/>
              <w:rPr>
                <w:rFonts w:ascii="Times New Roman" w:hAnsi="Times New Roman"/>
                <w:bCs/>
                <w:sz w:val="28"/>
                <w:szCs w:val="28"/>
              </w:rPr>
            </w:pPr>
            <w:r w:rsidRPr="00C70FD7">
              <w:rPr>
                <w:rFonts w:ascii="Times New Roman" w:hAnsi="Times New Roman"/>
                <w:sz w:val="28"/>
                <w:szCs w:val="28"/>
              </w:rPr>
              <w:lastRenderedPageBreak/>
              <w:t xml:space="preserve">Определять степень и уровень эквивалентности перевода при его сопоставлении с оригиналом; </w:t>
            </w:r>
            <w:r w:rsidRPr="00C70FD7">
              <w:rPr>
                <w:rFonts w:ascii="Times New Roman" w:hAnsi="Times New Roman"/>
                <w:sz w:val="28"/>
                <w:szCs w:val="28"/>
              </w:rPr>
              <w:lastRenderedPageBreak/>
              <w:t>аргументированно обосновывать свои переводческие решения.</w:t>
            </w:r>
          </w:p>
        </w:tc>
        <w:tc>
          <w:tcPr>
            <w:tcW w:w="2334" w:type="dxa"/>
            <w:tcBorders>
              <w:top w:val="single" w:sz="4" w:space="0" w:color="auto"/>
              <w:bottom w:val="single" w:sz="4" w:space="0" w:color="auto"/>
            </w:tcBorders>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lastRenderedPageBreak/>
              <w:t xml:space="preserve">Владеть понятием эквивалентности перевода и уровней эквивалентности; </w:t>
            </w:r>
          </w:p>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 xml:space="preserve">Владеть </w:t>
            </w:r>
            <w:r w:rsidRPr="00C70FD7">
              <w:rPr>
                <w:rFonts w:ascii="Times New Roman" w:hAnsi="Times New Roman"/>
                <w:sz w:val="28"/>
                <w:szCs w:val="28"/>
              </w:rPr>
              <w:lastRenderedPageBreak/>
              <w:t xml:space="preserve">основными приемами перевода и переводческими  трансформациями </w:t>
            </w:r>
          </w:p>
          <w:p w:rsidR="00D67C1D" w:rsidRPr="00C70FD7" w:rsidRDefault="00D67C1D" w:rsidP="00C70FD7">
            <w:pPr>
              <w:spacing w:after="0"/>
              <w:ind w:right="113"/>
              <w:jc w:val="both"/>
              <w:rPr>
                <w:rFonts w:ascii="Times New Roman" w:hAnsi="Times New Roman"/>
                <w:bCs/>
                <w:sz w:val="28"/>
                <w:szCs w:val="28"/>
              </w:rPr>
            </w:pPr>
          </w:p>
        </w:tc>
      </w:tr>
    </w:tbl>
    <w:p w:rsidR="00D67C1D" w:rsidRPr="00C70FD7" w:rsidRDefault="00D67C1D" w:rsidP="00C70FD7">
      <w:pPr>
        <w:spacing w:after="0" w:line="360" w:lineRule="auto"/>
        <w:ind w:right="113"/>
        <w:rPr>
          <w:rFonts w:ascii="Times New Roman" w:hAnsi="Times New Roman"/>
          <w:b/>
          <w:sz w:val="28"/>
          <w:szCs w:val="28"/>
        </w:rPr>
      </w:pP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t>4. Структура и содержание курса</w:t>
      </w:r>
    </w:p>
    <w:p w:rsidR="00D67C1D" w:rsidRPr="00C70FD7" w:rsidRDefault="00D67C1D" w:rsidP="00C70FD7">
      <w:pPr>
        <w:keepNext/>
        <w:spacing w:after="0" w:line="360" w:lineRule="auto"/>
        <w:ind w:right="113"/>
        <w:jc w:val="both"/>
        <w:rPr>
          <w:rFonts w:ascii="Times New Roman" w:hAnsi="Times New Roman"/>
          <w:sz w:val="28"/>
          <w:szCs w:val="28"/>
        </w:rPr>
      </w:pPr>
      <w:r w:rsidRPr="00C70FD7">
        <w:rPr>
          <w:rFonts w:ascii="Times New Roman" w:hAnsi="Times New Roman"/>
          <w:sz w:val="28"/>
          <w:szCs w:val="28"/>
        </w:rPr>
        <w:t xml:space="preserve"> Объем дисциплины составляет 6зач.ед., 216 часов.</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55"/>
        <w:gridCol w:w="1417"/>
        <w:gridCol w:w="2835"/>
      </w:tblGrid>
      <w:tr w:rsidR="00D67C1D" w:rsidRPr="00C70FD7" w:rsidTr="00D67C1D">
        <w:trPr>
          <w:trHeight w:val="300"/>
        </w:trPr>
        <w:tc>
          <w:tcPr>
            <w:tcW w:w="5955" w:type="dxa"/>
            <w:vMerge w:val="restart"/>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Виды учебной работы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Всего часов</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 xml:space="preserve">Семестр </w:t>
            </w:r>
          </w:p>
        </w:tc>
      </w:tr>
      <w:tr w:rsidR="00D67C1D" w:rsidRPr="00C70FD7" w:rsidTr="00D67C1D">
        <w:trPr>
          <w:trHeight w:val="255"/>
        </w:trPr>
        <w:tc>
          <w:tcPr>
            <w:tcW w:w="5955" w:type="dxa"/>
            <w:vMerge/>
            <w:tcBorders>
              <w:top w:val="single" w:sz="4" w:space="0" w:color="auto"/>
              <w:left w:val="single" w:sz="4" w:space="0" w:color="auto"/>
              <w:bottom w:val="single" w:sz="4" w:space="0" w:color="auto"/>
              <w:right w:val="single" w:sz="4" w:space="0" w:color="auto"/>
            </w:tcBorders>
            <w:shd w:val="clear" w:color="auto" w:fill="auto"/>
            <w:vAlign w:val="center"/>
          </w:tcPr>
          <w:p w:rsidR="00D67C1D" w:rsidRPr="00C70FD7" w:rsidRDefault="00D67C1D" w:rsidP="00C70FD7">
            <w:pPr>
              <w:spacing w:after="0"/>
              <w:ind w:right="113"/>
              <w:rPr>
                <w:rFonts w:ascii="Times New Roman" w:hAnsi="Times New Roman"/>
                <w:sz w:val="28"/>
                <w:szCs w:val="28"/>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D67C1D" w:rsidRPr="00C70FD7" w:rsidRDefault="00D67C1D" w:rsidP="00C70FD7">
            <w:pPr>
              <w:spacing w:after="0"/>
              <w:ind w:right="113"/>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2-5</w:t>
            </w:r>
          </w:p>
        </w:tc>
      </w:tr>
      <w:tr w:rsidR="00D67C1D" w:rsidRPr="00C70FD7" w:rsidTr="00D67C1D">
        <w:trPr>
          <w:trHeight w:val="255"/>
        </w:trPr>
        <w:tc>
          <w:tcPr>
            <w:tcW w:w="5955" w:type="dxa"/>
            <w:tcBorders>
              <w:top w:val="single" w:sz="4" w:space="0" w:color="auto"/>
              <w:left w:val="single" w:sz="4" w:space="0" w:color="auto"/>
              <w:bottom w:val="single" w:sz="4" w:space="0" w:color="auto"/>
              <w:right w:val="single" w:sz="4" w:space="0" w:color="auto"/>
            </w:tcBorders>
            <w:shd w:val="clear" w:color="auto" w:fill="auto"/>
            <w:vAlign w:val="center"/>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sz w:val="28"/>
                <w:szCs w:val="28"/>
              </w:rPr>
              <w:t>Общая трудоемкость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216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216</w:t>
            </w:r>
          </w:p>
        </w:tc>
      </w:tr>
      <w:tr w:rsidR="00D67C1D" w:rsidRPr="00C70FD7" w:rsidTr="00D67C1D">
        <w:tc>
          <w:tcPr>
            <w:tcW w:w="595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Практические занятия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94</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94</w:t>
            </w:r>
          </w:p>
        </w:tc>
      </w:tr>
      <w:tr w:rsidR="00D67C1D" w:rsidRPr="00C70FD7" w:rsidTr="00D67C1D">
        <w:tc>
          <w:tcPr>
            <w:tcW w:w="595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Самостоятельная работа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 xml:space="preserve">    122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122</w:t>
            </w:r>
          </w:p>
        </w:tc>
      </w:tr>
      <w:tr w:rsidR="00D67C1D" w:rsidRPr="00C70FD7" w:rsidTr="00D67C1D">
        <w:tc>
          <w:tcPr>
            <w:tcW w:w="595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Вид итогового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jc w:val="center"/>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 xml:space="preserve">Зачет – 2 - 4 </w:t>
            </w:r>
          </w:p>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Экзамен - 5</w:t>
            </w:r>
          </w:p>
        </w:tc>
      </w:tr>
    </w:tbl>
    <w:p w:rsidR="00D67C1D" w:rsidRPr="00C70FD7" w:rsidRDefault="00D67C1D" w:rsidP="00C70FD7">
      <w:pPr>
        <w:spacing w:after="0" w:line="360" w:lineRule="auto"/>
        <w:ind w:right="113"/>
        <w:jc w:val="center"/>
        <w:rPr>
          <w:rFonts w:ascii="Times New Roman" w:hAnsi="Times New Roman"/>
          <w:b/>
          <w:sz w:val="28"/>
          <w:szCs w:val="28"/>
        </w:rPr>
      </w:pP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t>4.1 Разделы дисциплины и виды занятий</w:t>
      </w:r>
    </w:p>
    <w:p w:rsidR="00D67C1D" w:rsidRPr="00C70FD7" w:rsidRDefault="00D67C1D" w:rsidP="00C70FD7">
      <w:pPr>
        <w:spacing w:after="0" w:line="360" w:lineRule="auto"/>
        <w:ind w:right="113"/>
        <w:jc w:val="center"/>
        <w:rPr>
          <w:rFonts w:ascii="Times New Roman" w:hAnsi="Times New Roman"/>
          <w:sz w:val="28"/>
          <w:szCs w:val="28"/>
        </w:rPr>
      </w:pPr>
      <w:r w:rsidRPr="00C70FD7">
        <w:rPr>
          <w:rFonts w:ascii="Times New Roman" w:hAnsi="Times New Roman"/>
          <w:bCs/>
          <w:sz w:val="28"/>
          <w:szCs w:val="28"/>
        </w:rPr>
        <w:t>«Практический курс профессионального перевода. Переводческий анализ текстов»</w:t>
      </w:r>
    </w:p>
    <w:p w:rsidR="00D67C1D" w:rsidRPr="00C70FD7" w:rsidRDefault="00D67C1D" w:rsidP="00C70FD7">
      <w:pPr>
        <w:spacing w:after="0" w:line="360" w:lineRule="auto"/>
        <w:ind w:right="113"/>
        <w:jc w:val="center"/>
        <w:rPr>
          <w:rFonts w:ascii="Times New Roman" w:hAnsi="Times New Roman"/>
          <w:sz w:val="28"/>
          <w:szCs w:val="28"/>
        </w:rPr>
      </w:pPr>
      <w:r w:rsidRPr="00C70FD7">
        <w:rPr>
          <w:rFonts w:ascii="Times New Roman" w:hAnsi="Times New Roman"/>
          <w:sz w:val="28"/>
          <w:szCs w:val="28"/>
        </w:rPr>
        <w:t>Структура дисциплины</w:t>
      </w:r>
    </w:p>
    <w:p w:rsidR="00D67C1D" w:rsidRPr="00C70FD7" w:rsidRDefault="00D67C1D" w:rsidP="00C70FD7">
      <w:pPr>
        <w:spacing w:after="0" w:line="360" w:lineRule="auto"/>
        <w:ind w:right="113"/>
        <w:jc w:val="center"/>
        <w:rPr>
          <w:rFonts w:ascii="Times New Roman" w:hAnsi="Times New Roman"/>
          <w:b/>
          <w:sz w:val="28"/>
          <w:szCs w:val="28"/>
        </w:rPr>
      </w:pPr>
      <w:r w:rsidRPr="00C70FD7">
        <w:rPr>
          <w:rFonts w:ascii="Times New Roman" w:hAnsi="Times New Roman"/>
          <w:b/>
          <w:sz w:val="28"/>
          <w:szCs w:val="28"/>
        </w:rPr>
        <w:t>2 семестр</w:t>
      </w:r>
    </w:p>
    <w:tbl>
      <w:tblPr>
        <w:tblW w:w="9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87"/>
        <w:gridCol w:w="563"/>
        <w:gridCol w:w="1843"/>
        <w:gridCol w:w="400"/>
        <w:gridCol w:w="1844"/>
        <w:gridCol w:w="1701"/>
        <w:gridCol w:w="141"/>
        <w:gridCol w:w="142"/>
        <w:gridCol w:w="1853"/>
        <w:gridCol w:w="133"/>
      </w:tblGrid>
      <w:tr w:rsidR="00D67C1D" w:rsidRPr="00C70FD7" w:rsidTr="00D67C1D">
        <w:trPr>
          <w:gridAfter w:val="1"/>
          <w:wAfter w:w="133" w:type="dxa"/>
        </w:trPr>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w:t>
            </w:r>
          </w:p>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раздела</w:t>
            </w:r>
          </w:p>
        </w:tc>
        <w:tc>
          <w:tcPr>
            <w:tcW w:w="2806"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Тема</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Практич.</w:t>
            </w:r>
          </w:p>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занятия (час.)</w:t>
            </w:r>
          </w:p>
        </w:tc>
        <w:tc>
          <w:tcPr>
            <w:tcW w:w="1701"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Самостоятельная работа (час.)</w:t>
            </w:r>
          </w:p>
        </w:tc>
        <w:tc>
          <w:tcPr>
            <w:tcW w:w="2136"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Форма контроля</w:t>
            </w:r>
          </w:p>
        </w:tc>
      </w:tr>
      <w:tr w:rsidR="00D67C1D" w:rsidRPr="00C70FD7" w:rsidTr="00D67C1D">
        <w:trPr>
          <w:gridAfter w:val="1"/>
          <w:wAfter w:w="133" w:type="dxa"/>
        </w:trPr>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w:t>
            </w:r>
          </w:p>
        </w:tc>
        <w:tc>
          <w:tcPr>
            <w:tcW w:w="2806" w:type="dxa"/>
            <w:gridSpan w:val="3"/>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sz w:val="28"/>
                <w:szCs w:val="28"/>
              </w:rPr>
              <w:t>Предпереводческий анализ текста-оригинала и выработка общей стратегии перевода.</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1701"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15</w:t>
            </w:r>
          </w:p>
        </w:tc>
        <w:tc>
          <w:tcPr>
            <w:tcW w:w="2136"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rPr>
          <w:gridAfter w:val="1"/>
          <w:wAfter w:w="133" w:type="dxa"/>
        </w:trPr>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2.</w:t>
            </w:r>
          </w:p>
        </w:tc>
        <w:tc>
          <w:tcPr>
            <w:tcW w:w="2806" w:type="dxa"/>
            <w:gridSpan w:val="3"/>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Способы перевода.</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1701"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15</w:t>
            </w:r>
          </w:p>
        </w:tc>
        <w:tc>
          <w:tcPr>
            <w:tcW w:w="2136"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rPr>
          <w:gridAfter w:val="1"/>
          <w:wAfter w:w="133" w:type="dxa"/>
        </w:trPr>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3.</w:t>
            </w:r>
          </w:p>
        </w:tc>
        <w:tc>
          <w:tcPr>
            <w:tcW w:w="2806" w:type="dxa"/>
            <w:gridSpan w:val="3"/>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Единицы перевода и членение текста</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1701"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12</w:t>
            </w:r>
          </w:p>
        </w:tc>
        <w:tc>
          <w:tcPr>
            <w:tcW w:w="2136"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rPr>
          <w:gridAfter w:val="1"/>
          <w:wAfter w:w="133" w:type="dxa"/>
        </w:trPr>
        <w:tc>
          <w:tcPr>
            <w:tcW w:w="987" w:type="dxa"/>
            <w:tcBorders>
              <w:bottom w:val="single" w:sz="4" w:space="0" w:color="auto"/>
            </w:tcBorders>
          </w:tcPr>
          <w:p w:rsidR="00D67C1D" w:rsidRPr="00C70FD7" w:rsidRDefault="00D67C1D" w:rsidP="00C70FD7">
            <w:pPr>
              <w:spacing w:after="0"/>
              <w:ind w:right="113"/>
              <w:jc w:val="center"/>
              <w:rPr>
                <w:rFonts w:ascii="Times New Roman" w:hAnsi="Times New Roman"/>
                <w:b/>
                <w:sz w:val="28"/>
                <w:szCs w:val="28"/>
              </w:rPr>
            </w:pPr>
          </w:p>
        </w:tc>
        <w:tc>
          <w:tcPr>
            <w:tcW w:w="2806" w:type="dxa"/>
            <w:gridSpan w:val="3"/>
            <w:tcBorders>
              <w:bottom w:val="single" w:sz="4" w:space="0" w:color="auto"/>
            </w:tcBorders>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Зачет</w:t>
            </w:r>
          </w:p>
        </w:tc>
        <w:tc>
          <w:tcPr>
            <w:tcW w:w="1844" w:type="dxa"/>
          </w:tcPr>
          <w:p w:rsidR="00D67C1D" w:rsidRPr="00C70FD7" w:rsidRDefault="00D67C1D" w:rsidP="00C70FD7">
            <w:pPr>
              <w:spacing w:after="0"/>
              <w:ind w:right="113"/>
              <w:jc w:val="center"/>
              <w:rPr>
                <w:rFonts w:ascii="Times New Roman" w:hAnsi="Times New Roman"/>
                <w:sz w:val="28"/>
                <w:szCs w:val="28"/>
              </w:rPr>
            </w:pPr>
          </w:p>
        </w:tc>
        <w:tc>
          <w:tcPr>
            <w:tcW w:w="1701" w:type="dxa"/>
            <w:tcBorders>
              <w:bottom w:val="single" w:sz="4" w:space="0" w:color="auto"/>
            </w:tcBorders>
          </w:tcPr>
          <w:p w:rsidR="00D67C1D" w:rsidRPr="00C70FD7" w:rsidRDefault="00D67C1D" w:rsidP="00C70FD7">
            <w:pPr>
              <w:spacing w:after="0"/>
              <w:ind w:right="113"/>
              <w:jc w:val="center"/>
              <w:rPr>
                <w:rFonts w:ascii="Times New Roman" w:hAnsi="Times New Roman"/>
                <w:sz w:val="28"/>
                <w:szCs w:val="28"/>
              </w:rPr>
            </w:pPr>
          </w:p>
        </w:tc>
        <w:tc>
          <w:tcPr>
            <w:tcW w:w="2136" w:type="dxa"/>
            <w:gridSpan w:val="3"/>
            <w:tcBorders>
              <w:bottom w:val="single" w:sz="4" w:space="0" w:color="auto"/>
            </w:tcBorders>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Контрольная работа;</w:t>
            </w:r>
          </w:p>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итоговое практическое задание</w:t>
            </w:r>
          </w:p>
        </w:tc>
      </w:tr>
      <w:tr w:rsidR="00D67C1D" w:rsidRPr="00C70FD7" w:rsidTr="00D67C1D">
        <w:trPr>
          <w:gridAfter w:val="1"/>
          <w:wAfter w:w="133" w:type="dxa"/>
          <w:trHeight w:val="628"/>
        </w:trPr>
        <w:tc>
          <w:tcPr>
            <w:tcW w:w="987" w:type="dxa"/>
          </w:tcPr>
          <w:p w:rsidR="00D67C1D" w:rsidRPr="00C70FD7" w:rsidRDefault="00D67C1D" w:rsidP="00C70FD7">
            <w:pPr>
              <w:spacing w:after="0"/>
              <w:ind w:right="113"/>
              <w:jc w:val="right"/>
              <w:rPr>
                <w:rFonts w:ascii="Times New Roman" w:hAnsi="Times New Roman"/>
                <w:b/>
                <w:sz w:val="28"/>
                <w:szCs w:val="28"/>
              </w:rPr>
            </w:pPr>
          </w:p>
          <w:p w:rsidR="00D67C1D" w:rsidRPr="00C70FD7" w:rsidRDefault="00D67C1D" w:rsidP="00C70FD7">
            <w:pPr>
              <w:spacing w:after="0"/>
              <w:ind w:right="113"/>
              <w:jc w:val="center"/>
              <w:rPr>
                <w:rFonts w:ascii="Times New Roman" w:hAnsi="Times New Roman"/>
                <w:b/>
                <w:sz w:val="28"/>
                <w:szCs w:val="28"/>
              </w:rPr>
            </w:pPr>
          </w:p>
        </w:tc>
        <w:tc>
          <w:tcPr>
            <w:tcW w:w="2806" w:type="dxa"/>
            <w:gridSpan w:val="3"/>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b/>
                <w:sz w:val="28"/>
                <w:szCs w:val="28"/>
              </w:rPr>
              <w:t>ИТОГО</w:t>
            </w:r>
          </w:p>
        </w:tc>
        <w:tc>
          <w:tcPr>
            <w:tcW w:w="1844" w:type="dxa"/>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30</w:t>
            </w:r>
          </w:p>
        </w:tc>
        <w:tc>
          <w:tcPr>
            <w:tcW w:w="1701" w:type="dxa"/>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42</w:t>
            </w:r>
          </w:p>
        </w:tc>
        <w:tc>
          <w:tcPr>
            <w:tcW w:w="2136" w:type="dxa"/>
            <w:gridSpan w:val="3"/>
          </w:tcPr>
          <w:p w:rsidR="00D67C1D" w:rsidRPr="00C70FD7" w:rsidRDefault="00D67C1D" w:rsidP="00C70FD7">
            <w:pPr>
              <w:spacing w:after="0"/>
              <w:ind w:right="113"/>
              <w:jc w:val="center"/>
              <w:rPr>
                <w:rFonts w:ascii="Times New Roman" w:hAnsi="Times New Roman"/>
                <w:b/>
                <w:sz w:val="28"/>
                <w:szCs w:val="28"/>
              </w:rPr>
            </w:pPr>
          </w:p>
        </w:tc>
      </w:tr>
      <w:tr w:rsidR="00D67C1D" w:rsidRPr="00C70FD7" w:rsidTr="00D67C1D">
        <w:trPr>
          <w:gridAfter w:val="1"/>
          <w:wAfter w:w="133" w:type="dxa"/>
        </w:trPr>
        <w:tc>
          <w:tcPr>
            <w:tcW w:w="1550" w:type="dxa"/>
            <w:gridSpan w:val="2"/>
            <w:tcBorders>
              <w:left w:val="nil"/>
              <w:right w:val="nil"/>
            </w:tcBorders>
          </w:tcPr>
          <w:p w:rsidR="00D67C1D" w:rsidRPr="00C70FD7" w:rsidRDefault="00D67C1D" w:rsidP="00C70FD7">
            <w:pPr>
              <w:spacing w:after="0"/>
              <w:ind w:right="113"/>
              <w:jc w:val="center"/>
              <w:rPr>
                <w:rFonts w:ascii="Times New Roman" w:hAnsi="Times New Roman"/>
                <w:b/>
                <w:sz w:val="28"/>
                <w:szCs w:val="28"/>
              </w:rPr>
            </w:pPr>
          </w:p>
        </w:tc>
        <w:tc>
          <w:tcPr>
            <w:tcW w:w="1843" w:type="dxa"/>
            <w:tcBorders>
              <w:top w:val="nil"/>
              <w:left w:val="nil"/>
              <w:bottom w:val="nil"/>
              <w:right w:val="nil"/>
            </w:tcBorders>
          </w:tcPr>
          <w:p w:rsidR="00D67C1D" w:rsidRPr="00C70FD7" w:rsidRDefault="00D67C1D" w:rsidP="00C70FD7">
            <w:pPr>
              <w:spacing w:after="0"/>
              <w:ind w:right="113"/>
              <w:jc w:val="center"/>
              <w:rPr>
                <w:rFonts w:ascii="Times New Roman" w:hAnsi="Times New Roman"/>
                <w:b/>
                <w:sz w:val="28"/>
                <w:szCs w:val="28"/>
              </w:rPr>
            </w:pPr>
          </w:p>
        </w:tc>
        <w:tc>
          <w:tcPr>
            <w:tcW w:w="6081" w:type="dxa"/>
            <w:gridSpan w:val="6"/>
            <w:tcBorders>
              <w:top w:val="nil"/>
              <w:left w:val="nil"/>
              <w:bottom w:val="nil"/>
              <w:right w:val="nil"/>
            </w:tcBorders>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b/>
                <w:sz w:val="28"/>
                <w:szCs w:val="28"/>
              </w:rPr>
              <w:t>3 семестр</w:t>
            </w:r>
          </w:p>
        </w:tc>
      </w:tr>
      <w:tr w:rsidR="00D67C1D" w:rsidRPr="00C70FD7" w:rsidTr="00D67C1D">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2806" w:type="dxa"/>
            <w:gridSpan w:val="3"/>
          </w:tcPr>
          <w:p w:rsidR="00D67C1D" w:rsidRPr="00C70FD7" w:rsidRDefault="00D67C1D" w:rsidP="00C70FD7">
            <w:pPr>
              <w:autoSpaceDE w:val="0"/>
              <w:autoSpaceDN w:val="0"/>
              <w:adjustRightInd w:val="0"/>
              <w:spacing w:after="0"/>
              <w:ind w:right="113"/>
              <w:rPr>
                <w:rFonts w:ascii="Times New Roman" w:hAnsi="Times New Roman"/>
                <w:sz w:val="28"/>
                <w:szCs w:val="28"/>
              </w:rPr>
            </w:pPr>
            <w:r w:rsidRPr="00C70FD7">
              <w:rPr>
                <w:rFonts w:ascii="Times New Roman" w:hAnsi="Times New Roman"/>
                <w:bCs/>
                <w:sz w:val="28"/>
                <w:szCs w:val="28"/>
              </w:rPr>
              <w:t xml:space="preserve">Грамматические проблемы перевода. Актуальное членение предложения. </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5.</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Лексические приемы перевода. Переводческая транскрипция и транслитерация.</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6</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6.</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Калькирование.</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6</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lang w:val="en-US"/>
              </w:rPr>
              <w:t>7.</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Лексические трансформации при переводе.</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16</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jc w:val="center"/>
              <w:rPr>
                <w:rFonts w:ascii="Times New Roman" w:hAnsi="Times New Roman"/>
                <w:b/>
                <w:sz w:val="28"/>
                <w:szCs w:val="28"/>
                <w:lang w:val="en-US"/>
              </w:rPr>
            </w:pP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 xml:space="preserve">Зачет </w:t>
            </w:r>
          </w:p>
        </w:tc>
        <w:tc>
          <w:tcPr>
            <w:tcW w:w="1844" w:type="dxa"/>
          </w:tcPr>
          <w:p w:rsidR="00D67C1D" w:rsidRPr="00C70FD7" w:rsidRDefault="00D67C1D" w:rsidP="00C70FD7">
            <w:pPr>
              <w:spacing w:after="0"/>
              <w:ind w:right="113"/>
              <w:jc w:val="center"/>
              <w:rPr>
                <w:rFonts w:ascii="Times New Roman" w:hAnsi="Times New Roman"/>
                <w:sz w:val="28"/>
                <w:szCs w:val="28"/>
              </w:rPr>
            </w:pPr>
          </w:p>
        </w:tc>
        <w:tc>
          <w:tcPr>
            <w:tcW w:w="1842" w:type="dxa"/>
            <w:gridSpan w:val="2"/>
          </w:tcPr>
          <w:p w:rsidR="00D67C1D" w:rsidRPr="00C70FD7" w:rsidRDefault="00D67C1D" w:rsidP="00C70FD7">
            <w:pPr>
              <w:spacing w:after="0"/>
              <w:ind w:right="113"/>
              <w:jc w:val="center"/>
              <w:rPr>
                <w:rFonts w:ascii="Times New Roman" w:hAnsi="Times New Roman"/>
                <w:sz w:val="28"/>
                <w:szCs w:val="28"/>
              </w:rPr>
            </w:pPr>
          </w:p>
        </w:tc>
        <w:tc>
          <w:tcPr>
            <w:tcW w:w="2128" w:type="dxa"/>
            <w:gridSpan w:val="3"/>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Контрольная работа;</w:t>
            </w:r>
          </w:p>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 xml:space="preserve">итоговое практическое задание </w:t>
            </w:r>
          </w:p>
        </w:tc>
      </w:tr>
      <w:tr w:rsidR="00D67C1D" w:rsidRPr="00C70FD7" w:rsidTr="00D67C1D">
        <w:tc>
          <w:tcPr>
            <w:tcW w:w="987" w:type="dxa"/>
            <w:tcBorders>
              <w:bottom w:val="single" w:sz="4" w:space="0" w:color="auto"/>
            </w:tcBorders>
          </w:tcPr>
          <w:p w:rsidR="00D67C1D" w:rsidRPr="00C70FD7" w:rsidRDefault="00D67C1D" w:rsidP="00C70FD7">
            <w:pPr>
              <w:spacing w:after="0"/>
              <w:ind w:right="113"/>
              <w:jc w:val="center"/>
              <w:rPr>
                <w:rFonts w:ascii="Times New Roman" w:hAnsi="Times New Roman"/>
                <w:b/>
                <w:sz w:val="28"/>
                <w:szCs w:val="28"/>
              </w:rPr>
            </w:pPr>
          </w:p>
        </w:tc>
        <w:tc>
          <w:tcPr>
            <w:tcW w:w="2806" w:type="dxa"/>
            <w:gridSpan w:val="3"/>
            <w:tcBorders>
              <w:bottom w:val="single" w:sz="4" w:space="0" w:color="auto"/>
            </w:tcBorders>
          </w:tcPr>
          <w:p w:rsidR="00D67C1D" w:rsidRPr="00C70FD7" w:rsidRDefault="00D67C1D" w:rsidP="00C70FD7">
            <w:pPr>
              <w:spacing w:after="0"/>
              <w:ind w:right="113"/>
              <w:jc w:val="both"/>
              <w:rPr>
                <w:rFonts w:ascii="Times New Roman" w:hAnsi="Times New Roman"/>
                <w:b/>
                <w:sz w:val="28"/>
                <w:szCs w:val="28"/>
              </w:rPr>
            </w:pPr>
            <w:r w:rsidRPr="00C70FD7">
              <w:rPr>
                <w:rFonts w:ascii="Times New Roman" w:hAnsi="Times New Roman"/>
                <w:b/>
                <w:sz w:val="28"/>
                <w:szCs w:val="28"/>
              </w:rPr>
              <w:t>ИТОГО</w:t>
            </w:r>
          </w:p>
        </w:tc>
        <w:tc>
          <w:tcPr>
            <w:tcW w:w="1844" w:type="dxa"/>
            <w:tcBorders>
              <w:bottom w:val="single" w:sz="4" w:space="0" w:color="auto"/>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b/>
                <w:sz w:val="28"/>
                <w:szCs w:val="28"/>
                <w:lang w:val="en-US"/>
              </w:rPr>
              <w:t>26</w:t>
            </w:r>
          </w:p>
        </w:tc>
        <w:tc>
          <w:tcPr>
            <w:tcW w:w="1842" w:type="dxa"/>
            <w:gridSpan w:val="2"/>
            <w:tcBorders>
              <w:bottom w:val="single" w:sz="4" w:space="0" w:color="auto"/>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b/>
                <w:sz w:val="28"/>
                <w:szCs w:val="28"/>
              </w:rPr>
              <w:t>46</w:t>
            </w:r>
          </w:p>
        </w:tc>
        <w:tc>
          <w:tcPr>
            <w:tcW w:w="2128" w:type="dxa"/>
            <w:gridSpan w:val="3"/>
            <w:tcBorders>
              <w:bottom w:val="single" w:sz="4" w:space="0" w:color="auto"/>
            </w:tcBorders>
          </w:tcPr>
          <w:p w:rsidR="00D67C1D" w:rsidRPr="00C70FD7" w:rsidRDefault="00D67C1D" w:rsidP="00C70FD7">
            <w:pPr>
              <w:spacing w:after="0"/>
              <w:ind w:right="113"/>
              <w:jc w:val="center"/>
              <w:rPr>
                <w:rFonts w:ascii="Times New Roman" w:hAnsi="Times New Roman"/>
                <w:sz w:val="28"/>
                <w:szCs w:val="28"/>
              </w:rPr>
            </w:pPr>
          </w:p>
        </w:tc>
      </w:tr>
      <w:tr w:rsidR="00D67C1D" w:rsidRPr="00C70FD7" w:rsidTr="00D67C1D">
        <w:tc>
          <w:tcPr>
            <w:tcW w:w="9607" w:type="dxa"/>
            <w:gridSpan w:val="10"/>
            <w:tcBorders>
              <w:left w:val="nil"/>
              <w:bottom w:val="nil"/>
              <w:right w:val="nil"/>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b/>
                <w:sz w:val="28"/>
                <w:szCs w:val="28"/>
              </w:rPr>
              <w:t>4 семестр</w:t>
            </w:r>
          </w:p>
        </w:tc>
      </w:tr>
      <w:tr w:rsidR="00D67C1D" w:rsidRPr="00C70FD7" w:rsidTr="00D67C1D">
        <w:tc>
          <w:tcPr>
            <w:tcW w:w="987" w:type="dxa"/>
          </w:tcPr>
          <w:p w:rsidR="00D67C1D" w:rsidRPr="00C70FD7" w:rsidRDefault="00D67C1D" w:rsidP="00C70FD7">
            <w:pPr>
              <w:spacing w:after="0"/>
              <w:ind w:right="113"/>
              <w:rPr>
                <w:rFonts w:ascii="Times New Roman" w:hAnsi="Times New Roman"/>
                <w:sz w:val="28"/>
                <w:szCs w:val="28"/>
                <w:lang w:val="en-US"/>
              </w:rPr>
            </w:pPr>
            <w:r w:rsidRPr="00C70FD7">
              <w:rPr>
                <w:rFonts w:ascii="Times New Roman" w:hAnsi="Times New Roman"/>
                <w:sz w:val="28"/>
                <w:szCs w:val="28"/>
                <w:lang w:val="en-US"/>
              </w:rPr>
              <w:t>8</w:t>
            </w:r>
            <w:r w:rsidRPr="00C70FD7">
              <w:rPr>
                <w:rFonts w:ascii="Times New Roman" w:hAnsi="Times New Roman"/>
                <w:sz w:val="28"/>
                <w:szCs w:val="28"/>
              </w:rPr>
              <w:t>.</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 словосочетаний</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lang w:val="en-US"/>
              </w:rPr>
              <w:t>9</w:t>
            </w:r>
            <w:r w:rsidRPr="00C70FD7">
              <w:rPr>
                <w:rFonts w:ascii="Times New Roman" w:hAnsi="Times New Roman"/>
                <w:sz w:val="28"/>
                <w:szCs w:val="28"/>
              </w:rPr>
              <w:t xml:space="preserve">. </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 интернациональных слов и ложных друзей переводчика.</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1</w:t>
            </w:r>
            <w:r w:rsidRPr="00C70FD7">
              <w:rPr>
                <w:rFonts w:ascii="Times New Roman" w:hAnsi="Times New Roman"/>
                <w:sz w:val="28"/>
                <w:szCs w:val="28"/>
                <w:lang w:val="en-US"/>
              </w:rPr>
              <w:t>0</w:t>
            </w:r>
            <w:r w:rsidRPr="00C70FD7">
              <w:rPr>
                <w:rFonts w:ascii="Times New Roman" w:hAnsi="Times New Roman"/>
                <w:sz w:val="28"/>
                <w:szCs w:val="28"/>
              </w:rPr>
              <w:t>.</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 неологизмов.</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6</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11.</w:t>
            </w: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 xml:space="preserve">Грамматические </w:t>
            </w:r>
            <w:r w:rsidRPr="00C70FD7">
              <w:rPr>
                <w:rFonts w:ascii="Times New Roman" w:hAnsi="Times New Roman"/>
                <w:sz w:val="28"/>
                <w:szCs w:val="28"/>
              </w:rPr>
              <w:lastRenderedPageBreak/>
              <w:t xml:space="preserve">приемы перевода. </w:t>
            </w:r>
          </w:p>
        </w:tc>
        <w:tc>
          <w:tcPr>
            <w:tcW w:w="1844" w:type="dxa"/>
          </w:tcPr>
          <w:p w:rsidR="00D67C1D" w:rsidRPr="00C70FD7" w:rsidRDefault="00D67C1D" w:rsidP="00C70FD7">
            <w:pPr>
              <w:spacing w:after="0"/>
              <w:ind w:right="113"/>
              <w:jc w:val="center"/>
              <w:rPr>
                <w:rFonts w:ascii="Times New Roman" w:hAnsi="Times New Roman"/>
                <w:sz w:val="28"/>
                <w:szCs w:val="28"/>
                <w:lang w:val="en-US"/>
              </w:rPr>
            </w:pPr>
            <w:r w:rsidRPr="00C70FD7">
              <w:rPr>
                <w:rFonts w:ascii="Times New Roman" w:hAnsi="Times New Roman"/>
                <w:sz w:val="28"/>
                <w:szCs w:val="28"/>
              </w:rPr>
              <w:lastRenderedPageBreak/>
              <w:t>6</w:t>
            </w:r>
          </w:p>
        </w:tc>
        <w:tc>
          <w:tcPr>
            <w:tcW w:w="1842" w:type="dxa"/>
            <w:gridSpan w:val="2"/>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4</w:t>
            </w:r>
          </w:p>
        </w:tc>
        <w:tc>
          <w:tcPr>
            <w:tcW w:w="2128" w:type="dxa"/>
            <w:gridSpan w:val="3"/>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rPr>
                <w:rFonts w:ascii="Times New Roman" w:hAnsi="Times New Roman"/>
                <w:b/>
                <w:sz w:val="28"/>
                <w:szCs w:val="28"/>
              </w:rPr>
            </w:pPr>
          </w:p>
        </w:tc>
        <w:tc>
          <w:tcPr>
            <w:tcW w:w="2806" w:type="dxa"/>
            <w:gridSpan w:val="3"/>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 xml:space="preserve">Зачет </w:t>
            </w:r>
          </w:p>
        </w:tc>
        <w:tc>
          <w:tcPr>
            <w:tcW w:w="1844" w:type="dxa"/>
          </w:tcPr>
          <w:p w:rsidR="00D67C1D" w:rsidRPr="00C70FD7" w:rsidRDefault="00D67C1D" w:rsidP="00C70FD7">
            <w:pPr>
              <w:spacing w:after="0"/>
              <w:ind w:right="113"/>
              <w:jc w:val="center"/>
              <w:rPr>
                <w:rFonts w:ascii="Times New Roman" w:hAnsi="Times New Roman"/>
                <w:sz w:val="28"/>
                <w:szCs w:val="28"/>
              </w:rPr>
            </w:pPr>
          </w:p>
        </w:tc>
        <w:tc>
          <w:tcPr>
            <w:tcW w:w="1842" w:type="dxa"/>
            <w:gridSpan w:val="2"/>
          </w:tcPr>
          <w:p w:rsidR="00D67C1D" w:rsidRPr="00C70FD7" w:rsidRDefault="00D67C1D" w:rsidP="00C70FD7">
            <w:pPr>
              <w:spacing w:after="0"/>
              <w:ind w:right="113"/>
              <w:jc w:val="center"/>
              <w:rPr>
                <w:rFonts w:ascii="Times New Roman" w:hAnsi="Times New Roman"/>
                <w:sz w:val="28"/>
                <w:szCs w:val="28"/>
              </w:rPr>
            </w:pPr>
          </w:p>
        </w:tc>
        <w:tc>
          <w:tcPr>
            <w:tcW w:w="2128" w:type="dxa"/>
            <w:gridSpan w:val="3"/>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Контрольная работа;</w:t>
            </w:r>
          </w:p>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 xml:space="preserve">итоговое практическое задание </w:t>
            </w:r>
          </w:p>
        </w:tc>
      </w:tr>
      <w:tr w:rsidR="00D67C1D" w:rsidRPr="00C70FD7" w:rsidTr="00D67C1D">
        <w:trPr>
          <w:trHeight w:val="533"/>
        </w:trPr>
        <w:tc>
          <w:tcPr>
            <w:tcW w:w="3793" w:type="dxa"/>
            <w:gridSpan w:val="4"/>
            <w:tcBorders>
              <w:bottom w:val="single" w:sz="4" w:space="0" w:color="auto"/>
            </w:tcBorders>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ИТОГО</w:t>
            </w:r>
          </w:p>
        </w:tc>
        <w:tc>
          <w:tcPr>
            <w:tcW w:w="1844" w:type="dxa"/>
            <w:tcBorders>
              <w:bottom w:val="single" w:sz="4" w:space="0" w:color="auto"/>
            </w:tcBorders>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20</w:t>
            </w:r>
          </w:p>
        </w:tc>
        <w:tc>
          <w:tcPr>
            <w:tcW w:w="1842" w:type="dxa"/>
            <w:gridSpan w:val="2"/>
            <w:tcBorders>
              <w:bottom w:val="single" w:sz="4" w:space="0" w:color="auto"/>
            </w:tcBorders>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16</w:t>
            </w:r>
          </w:p>
        </w:tc>
        <w:tc>
          <w:tcPr>
            <w:tcW w:w="2128" w:type="dxa"/>
            <w:gridSpan w:val="3"/>
            <w:tcBorders>
              <w:top w:val="nil"/>
              <w:bottom w:val="single" w:sz="4" w:space="0" w:color="auto"/>
            </w:tcBorders>
            <w:shd w:val="clear" w:color="auto" w:fill="auto"/>
          </w:tcPr>
          <w:p w:rsidR="00D67C1D" w:rsidRPr="00C70FD7" w:rsidRDefault="00D67C1D" w:rsidP="00C70FD7">
            <w:pPr>
              <w:spacing w:after="0"/>
              <w:ind w:right="113"/>
              <w:rPr>
                <w:rFonts w:ascii="Times New Roman" w:hAnsi="Times New Roman"/>
                <w:sz w:val="28"/>
                <w:szCs w:val="28"/>
              </w:rPr>
            </w:pPr>
          </w:p>
        </w:tc>
      </w:tr>
      <w:tr w:rsidR="00D67C1D" w:rsidRPr="00C70FD7" w:rsidTr="00D67C1D">
        <w:trPr>
          <w:trHeight w:val="377"/>
        </w:trPr>
        <w:tc>
          <w:tcPr>
            <w:tcW w:w="9607" w:type="dxa"/>
            <w:gridSpan w:val="10"/>
            <w:tcBorders>
              <w:top w:val="single" w:sz="4" w:space="0" w:color="auto"/>
              <w:left w:val="nil"/>
              <w:bottom w:val="nil"/>
              <w:right w:val="nil"/>
            </w:tcBorders>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5 семестр</w:t>
            </w:r>
          </w:p>
        </w:tc>
      </w:tr>
      <w:tr w:rsidR="00D67C1D" w:rsidRPr="00C70FD7" w:rsidTr="00D67C1D">
        <w:tc>
          <w:tcPr>
            <w:tcW w:w="987" w:type="dxa"/>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12.</w:t>
            </w:r>
          </w:p>
          <w:p w:rsidR="00D67C1D" w:rsidRPr="00C70FD7" w:rsidRDefault="00D67C1D" w:rsidP="00C70FD7">
            <w:pPr>
              <w:spacing w:after="0"/>
              <w:ind w:right="113"/>
              <w:rPr>
                <w:rFonts w:ascii="Times New Roman" w:hAnsi="Times New Roman"/>
                <w:sz w:val="28"/>
                <w:szCs w:val="28"/>
              </w:rPr>
            </w:pPr>
          </w:p>
        </w:tc>
        <w:tc>
          <w:tcPr>
            <w:tcW w:w="2806" w:type="dxa"/>
            <w:gridSpan w:val="3"/>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Переводческое сопоставление. Перевод текстов разной коммуникативной направленности.</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1984" w:type="dxa"/>
            <w:gridSpan w:val="3"/>
            <w:tcBorders>
              <w:top w:val="single" w:sz="4" w:space="0" w:color="auto"/>
              <w:right w:val="single" w:sz="4" w:space="0" w:color="auto"/>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1986" w:type="dxa"/>
            <w:gridSpan w:val="2"/>
            <w:tcBorders>
              <w:top w:val="single" w:sz="4" w:space="0" w:color="auto"/>
              <w:left w:val="single" w:sz="4" w:space="0" w:color="auto"/>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c>
          <w:tcPr>
            <w:tcW w:w="987" w:type="dxa"/>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13.</w:t>
            </w:r>
          </w:p>
        </w:tc>
        <w:tc>
          <w:tcPr>
            <w:tcW w:w="2806" w:type="dxa"/>
            <w:gridSpan w:val="3"/>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Переводческий анализ текстов разных стилей</w:t>
            </w:r>
          </w:p>
        </w:tc>
        <w:tc>
          <w:tcPr>
            <w:tcW w:w="1844" w:type="dxa"/>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8</w:t>
            </w:r>
          </w:p>
        </w:tc>
        <w:tc>
          <w:tcPr>
            <w:tcW w:w="1984" w:type="dxa"/>
            <w:gridSpan w:val="3"/>
            <w:tcBorders>
              <w:top w:val="single" w:sz="4" w:space="0" w:color="auto"/>
              <w:right w:val="single" w:sz="4" w:space="0" w:color="auto"/>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8</w:t>
            </w:r>
          </w:p>
        </w:tc>
        <w:tc>
          <w:tcPr>
            <w:tcW w:w="1986" w:type="dxa"/>
            <w:gridSpan w:val="2"/>
            <w:tcBorders>
              <w:top w:val="single" w:sz="4" w:space="0" w:color="auto"/>
              <w:left w:val="single" w:sz="4" w:space="0" w:color="auto"/>
            </w:tcBorders>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ДЗ</w:t>
            </w:r>
          </w:p>
        </w:tc>
      </w:tr>
      <w:tr w:rsidR="00D67C1D" w:rsidRPr="00C70FD7" w:rsidTr="00D67C1D">
        <w:trPr>
          <w:trHeight w:val="723"/>
        </w:trPr>
        <w:tc>
          <w:tcPr>
            <w:tcW w:w="987" w:type="dxa"/>
            <w:vMerge w:val="restart"/>
          </w:tcPr>
          <w:p w:rsidR="00D67C1D" w:rsidRPr="00C70FD7" w:rsidRDefault="00D67C1D" w:rsidP="00C70FD7">
            <w:pPr>
              <w:spacing w:after="0"/>
              <w:ind w:right="113"/>
              <w:jc w:val="center"/>
              <w:rPr>
                <w:rFonts w:ascii="Times New Roman" w:hAnsi="Times New Roman"/>
                <w:sz w:val="28"/>
                <w:szCs w:val="28"/>
              </w:rPr>
            </w:pPr>
          </w:p>
        </w:tc>
        <w:tc>
          <w:tcPr>
            <w:tcW w:w="2806" w:type="dxa"/>
            <w:gridSpan w:val="3"/>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b/>
                <w:sz w:val="28"/>
                <w:szCs w:val="28"/>
              </w:rPr>
              <w:t>Всего за семестр</w:t>
            </w:r>
          </w:p>
        </w:tc>
        <w:tc>
          <w:tcPr>
            <w:tcW w:w="1844" w:type="dxa"/>
          </w:tcPr>
          <w:p w:rsidR="00D67C1D" w:rsidRPr="00C70FD7" w:rsidRDefault="00D67C1D" w:rsidP="00C70FD7">
            <w:pPr>
              <w:spacing w:after="0"/>
              <w:ind w:right="113"/>
              <w:jc w:val="center"/>
              <w:rPr>
                <w:rFonts w:ascii="Times New Roman" w:hAnsi="Times New Roman"/>
                <w:b/>
                <w:sz w:val="28"/>
                <w:szCs w:val="28"/>
                <w:lang w:val="en-US"/>
              </w:rPr>
            </w:pPr>
            <w:r w:rsidRPr="00C70FD7">
              <w:rPr>
                <w:rFonts w:ascii="Times New Roman" w:hAnsi="Times New Roman"/>
                <w:b/>
                <w:sz w:val="28"/>
                <w:szCs w:val="28"/>
              </w:rPr>
              <w:t>18</w:t>
            </w:r>
          </w:p>
        </w:tc>
        <w:tc>
          <w:tcPr>
            <w:tcW w:w="1984" w:type="dxa"/>
            <w:gridSpan w:val="3"/>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18</w:t>
            </w:r>
          </w:p>
        </w:tc>
        <w:tc>
          <w:tcPr>
            <w:tcW w:w="1986" w:type="dxa"/>
            <w:gridSpan w:val="2"/>
          </w:tcPr>
          <w:p w:rsidR="00D67C1D" w:rsidRPr="00C70FD7" w:rsidRDefault="00D67C1D" w:rsidP="00C70FD7">
            <w:pPr>
              <w:spacing w:after="0"/>
              <w:ind w:right="113"/>
              <w:rPr>
                <w:rFonts w:ascii="Times New Roman" w:hAnsi="Times New Roman"/>
                <w:sz w:val="28"/>
                <w:szCs w:val="28"/>
              </w:rPr>
            </w:pPr>
          </w:p>
        </w:tc>
      </w:tr>
      <w:tr w:rsidR="00D67C1D" w:rsidRPr="00C70FD7" w:rsidTr="00D67C1D">
        <w:tc>
          <w:tcPr>
            <w:tcW w:w="987" w:type="dxa"/>
            <w:vMerge/>
          </w:tcPr>
          <w:p w:rsidR="00D67C1D" w:rsidRPr="00C70FD7" w:rsidRDefault="00D67C1D" w:rsidP="00C70FD7">
            <w:pPr>
              <w:spacing w:after="0"/>
              <w:ind w:right="113"/>
              <w:jc w:val="center"/>
              <w:rPr>
                <w:rFonts w:ascii="Times New Roman" w:hAnsi="Times New Roman"/>
                <w:sz w:val="28"/>
                <w:szCs w:val="28"/>
              </w:rPr>
            </w:pPr>
          </w:p>
        </w:tc>
        <w:tc>
          <w:tcPr>
            <w:tcW w:w="2806" w:type="dxa"/>
            <w:gridSpan w:val="3"/>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b/>
                <w:sz w:val="28"/>
                <w:szCs w:val="28"/>
              </w:rPr>
              <w:t xml:space="preserve">Экзамен </w:t>
            </w:r>
          </w:p>
        </w:tc>
        <w:tc>
          <w:tcPr>
            <w:tcW w:w="1844" w:type="dxa"/>
          </w:tcPr>
          <w:p w:rsidR="00D67C1D" w:rsidRPr="00C70FD7" w:rsidRDefault="00D67C1D" w:rsidP="00C70FD7">
            <w:pPr>
              <w:spacing w:after="0"/>
              <w:ind w:right="113"/>
              <w:jc w:val="center"/>
              <w:rPr>
                <w:rFonts w:ascii="Times New Roman" w:hAnsi="Times New Roman"/>
                <w:sz w:val="28"/>
                <w:szCs w:val="28"/>
              </w:rPr>
            </w:pPr>
          </w:p>
        </w:tc>
        <w:tc>
          <w:tcPr>
            <w:tcW w:w="1984" w:type="dxa"/>
            <w:gridSpan w:val="3"/>
          </w:tcPr>
          <w:p w:rsidR="00D67C1D" w:rsidRPr="00C70FD7" w:rsidRDefault="00D67C1D" w:rsidP="00C70FD7">
            <w:pPr>
              <w:spacing w:after="0"/>
              <w:ind w:right="113"/>
              <w:jc w:val="center"/>
              <w:rPr>
                <w:rFonts w:ascii="Times New Roman" w:hAnsi="Times New Roman"/>
                <w:sz w:val="28"/>
                <w:szCs w:val="28"/>
              </w:rPr>
            </w:pPr>
          </w:p>
        </w:tc>
        <w:tc>
          <w:tcPr>
            <w:tcW w:w="1986" w:type="dxa"/>
            <w:gridSpan w:val="2"/>
          </w:tcPr>
          <w:p w:rsidR="00D67C1D" w:rsidRPr="00C70FD7" w:rsidRDefault="00D67C1D" w:rsidP="00C70FD7">
            <w:pPr>
              <w:spacing w:after="0"/>
              <w:ind w:right="113"/>
              <w:jc w:val="center"/>
              <w:rPr>
                <w:rFonts w:ascii="Times New Roman" w:hAnsi="Times New Roman"/>
                <w:sz w:val="28"/>
                <w:szCs w:val="28"/>
              </w:rPr>
            </w:pPr>
          </w:p>
        </w:tc>
      </w:tr>
      <w:tr w:rsidR="00D67C1D" w:rsidRPr="00C70FD7" w:rsidTr="00D67C1D">
        <w:tc>
          <w:tcPr>
            <w:tcW w:w="987" w:type="dxa"/>
          </w:tcPr>
          <w:p w:rsidR="00D67C1D" w:rsidRPr="00C70FD7" w:rsidRDefault="00D67C1D" w:rsidP="00C70FD7">
            <w:pPr>
              <w:spacing w:after="0"/>
              <w:ind w:right="113"/>
              <w:rPr>
                <w:rFonts w:ascii="Times New Roman" w:hAnsi="Times New Roman"/>
                <w:b/>
                <w:sz w:val="28"/>
                <w:szCs w:val="28"/>
              </w:rPr>
            </w:pPr>
          </w:p>
        </w:tc>
        <w:tc>
          <w:tcPr>
            <w:tcW w:w="2806" w:type="dxa"/>
            <w:gridSpan w:val="3"/>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b/>
                <w:sz w:val="28"/>
                <w:szCs w:val="28"/>
              </w:rPr>
              <w:t>Всего за год</w:t>
            </w:r>
          </w:p>
        </w:tc>
        <w:tc>
          <w:tcPr>
            <w:tcW w:w="1844" w:type="dxa"/>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b/>
                <w:sz w:val="28"/>
                <w:szCs w:val="28"/>
              </w:rPr>
              <w:t xml:space="preserve">         94</w:t>
            </w:r>
          </w:p>
        </w:tc>
        <w:tc>
          <w:tcPr>
            <w:tcW w:w="1984" w:type="dxa"/>
            <w:gridSpan w:val="3"/>
          </w:tcPr>
          <w:p w:rsidR="00D67C1D" w:rsidRPr="00C70FD7" w:rsidRDefault="00D67C1D" w:rsidP="00C70FD7">
            <w:pPr>
              <w:spacing w:after="0"/>
              <w:ind w:right="113"/>
              <w:jc w:val="center"/>
              <w:rPr>
                <w:rFonts w:ascii="Times New Roman" w:hAnsi="Times New Roman"/>
                <w:b/>
                <w:sz w:val="28"/>
                <w:szCs w:val="28"/>
              </w:rPr>
            </w:pPr>
            <w:r w:rsidRPr="00C70FD7">
              <w:rPr>
                <w:rFonts w:ascii="Times New Roman" w:hAnsi="Times New Roman"/>
                <w:b/>
                <w:sz w:val="28"/>
                <w:szCs w:val="28"/>
              </w:rPr>
              <w:t>122</w:t>
            </w:r>
          </w:p>
        </w:tc>
        <w:tc>
          <w:tcPr>
            <w:tcW w:w="1986" w:type="dxa"/>
            <w:gridSpan w:val="2"/>
          </w:tcPr>
          <w:p w:rsidR="00D67C1D" w:rsidRPr="00C70FD7" w:rsidRDefault="00D67C1D" w:rsidP="00C70FD7">
            <w:pPr>
              <w:spacing w:after="0"/>
              <w:ind w:right="113"/>
              <w:rPr>
                <w:rFonts w:ascii="Times New Roman" w:hAnsi="Times New Roman"/>
                <w:b/>
                <w:sz w:val="28"/>
                <w:szCs w:val="28"/>
              </w:rPr>
            </w:pPr>
          </w:p>
        </w:tc>
      </w:tr>
    </w:tbl>
    <w:p w:rsidR="00D67C1D" w:rsidRPr="00C70FD7" w:rsidRDefault="00D67C1D" w:rsidP="00C70FD7">
      <w:pPr>
        <w:pStyle w:val="21"/>
        <w:spacing w:after="0" w:line="360" w:lineRule="auto"/>
        <w:ind w:right="113"/>
        <w:jc w:val="center"/>
        <w:rPr>
          <w:spacing w:val="2"/>
          <w:sz w:val="28"/>
          <w:szCs w:val="28"/>
        </w:rPr>
      </w:pPr>
    </w:p>
    <w:p w:rsidR="00D67C1D" w:rsidRPr="00C70FD7" w:rsidRDefault="00D67C1D" w:rsidP="00C70FD7">
      <w:pPr>
        <w:pStyle w:val="21"/>
        <w:spacing w:after="0" w:line="360" w:lineRule="auto"/>
        <w:ind w:right="113"/>
        <w:jc w:val="both"/>
        <w:rPr>
          <w:b/>
          <w:spacing w:val="2"/>
          <w:sz w:val="28"/>
          <w:szCs w:val="28"/>
        </w:rPr>
      </w:pPr>
      <w:r w:rsidRPr="00C70FD7">
        <w:rPr>
          <w:b/>
          <w:spacing w:val="2"/>
          <w:sz w:val="28"/>
          <w:szCs w:val="28"/>
        </w:rPr>
        <w:t>4.2 Матрица формируемых дисциплиной компетенций</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6"/>
        <w:gridCol w:w="2004"/>
        <w:gridCol w:w="2310"/>
      </w:tblGrid>
      <w:tr w:rsidR="00D67C1D" w:rsidRPr="00C70FD7" w:rsidTr="00D67C1D">
        <w:tc>
          <w:tcPr>
            <w:tcW w:w="5328" w:type="dxa"/>
          </w:tcPr>
          <w:p w:rsidR="00D67C1D" w:rsidRPr="00C70FD7" w:rsidRDefault="00D67C1D" w:rsidP="00C70FD7">
            <w:pPr>
              <w:pStyle w:val="21"/>
              <w:spacing w:after="0" w:line="276" w:lineRule="auto"/>
              <w:ind w:right="113"/>
              <w:jc w:val="center"/>
              <w:rPr>
                <w:spacing w:val="2"/>
                <w:sz w:val="28"/>
                <w:szCs w:val="28"/>
              </w:rPr>
            </w:pPr>
            <w:r w:rsidRPr="00C70FD7">
              <w:rPr>
                <w:sz w:val="28"/>
                <w:szCs w:val="28"/>
              </w:rPr>
              <w:t>Разделы и темы дисциплины</w:t>
            </w:r>
          </w:p>
        </w:tc>
        <w:tc>
          <w:tcPr>
            <w:tcW w:w="2010" w:type="dxa"/>
            <w:gridSpan w:val="2"/>
          </w:tcPr>
          <w:p w:rsidR="00D67C1D" w:rsidRPr="00C70FD7" w:rsidRDefault="00D67C1D" w:rsidP="00C70FD7">
            <w:pPr>
              <w:pStyle w:val="21"/>
              <w:spacing w:after="0" w:line="276" w:lineRule="auto"/>
              <w:ind w:right="113"/>
              <w:jc w:val="center"/>
              <w:rPr>
                <w:spacing w:val="2"/>
                <w:sz w:val="28"/>
                <w:szCs w:val="28"/>
              </w:rPr>
            </w:pPr>
            <w:r w:rsidRPr="00C70FD7">
              <w:rPr>
                <w:sz w:val="28"/>
                <w:szCs w:val="28"/>
              </w:rPr>
              <w:t>Количество часов</w:t>
            </w:r>
          </w:p>
        </w:tc>
        <w:tc>
          <w:tcPr>
            <w:tcW w:w="2310" w:type="dxa"/>
          </w:tcPr>
          <w:p w:rsidR="00D67C1D" w:rsidRPr="00C70FD7" w:rsidRDefault="00D67C1D" w:rsidP="00C70FD7">
            <w:pPr>
              <w:pStyle w:val="21"/>
              <w:spacing w:after="0" w:line="276" w:lineRule="auto"/>
              <w:ind w:right="113"/>
              <w:jc w:val="center"/>
              <w:rPr>
                <w:spacing w:val="2"/>
                <w:sz w:val="28"/>
                <w:szCs w:val="28"/>
              </w:rPr>
            </w:pPr>
            <w:r w:rsidRPr="00C70FD7">
              <w:rPr>
                <w:spacing w:val="2"/>
                <w:sz w:val="28"/>
                <w:szCs w:val="28"/>
              </w:rPr>
              <w:t>Формируемые компетенции</w:t>
            </w:r>
          </w:p>
        </w:tc>
      </w:tr>
      <w:tr w:rsidR="00D67C1D" w:rsidRPr="00C70FD7" w:rsidTr="00D67C1D">
        <w:tc>
          <w:tcPr>
            <w:tcW w:w="5328" w:type="dxa"/>
          </w:tcPr>
          <w:p w:rsidR="00D67C1D" w:rsidRPr="00C70FD7" w:rsidRDefault="00D67C1D" w:rsidP="00C70FD7">
            <w:pPr>
              <w:pStyle w:val="21"/>
              <w:spacing w:after="0" w:line="276" w:lineRule="auto"/>
              <w:ind w:right="113"/>
              <w:jc w:val="both"/>
              <w:rPr>
                <w:sz w:val="28"/>
                <w:szCs w:val="28"/>
              </w:rPr>
            </w:pPr>
            <w:r w:rsidRPr="00C70FD7">
              <w:rPr>
                <w:sz w:val="28"/>
                <w:szCs w:val="28"/>
              </w:rPr>
              <w:t>2 семестр</w:t>
            </w:r>
          </w:p>
          <w:p w:rsidR="00D67C1D" w:rsidRPr="00C70FD7" w:rsidRDefault="00D67C1D" w:rsidP="00C70FD7">
            <w:pPr>
              <w:pStyle w:val="21"/>
              <w:spacing w:after="0" w:line="276" w:lineRule="auto"/>
              <w:ind w:right="113"/>
              <w:jc w:val="both"/>
              <w:rPr>
                <w:sz w:val="28"/>
                <w:szCs w:val="28"/>
              </w:rPr>
            </w:pPr>
            <w:r w:rsidRPr="00C70FD7">
              <w:rPr>
                <w:sz w:val="28"/>
                <w:szCs w:val="28"/>
              </w:rPr>
              <w:t>Предпереводческий анализ текста-оригинала и выработка общей стратегии перевода</w:t>
            </w:r>
          </w:p>
          <w:p w:rsidR="00D67C1D" w:rsidRPr="00C70FD7" w:rsidRDefault="00D67C1D" w:rsidP="00C70FD7">
            <w:pPr>
              <w:pStyle w:val="21"/>
              <w:spacing w:after="0" w:line="276" w:lineRule="auto"/>
              <w:ind w:right="113"/>
              <w:jc w:val="both"/>
              <w:rPr>
                <w:sz w:val="28"/>
                <w:szCs w:val="28"/>
              </w:rPr>
            </w:pPr>
            <w:r w:rsidRPr="00C70FD7">
              <w:rPr>
                <w:sz w:val="28"/>
                <w:szCs w:val="28"/>
              </w:rPr>
              <w:t>Способы перевода.</w:t>
            </w:r>
          </w:p>
          <w:p w:rsidR="00D67C1D" w:rsidRPr="00C70FD7" w:rsidRDefault="00D67C1D" w:rsidP="00C70FD7">
            <w:pPr>
              <w:pStyle w:val="21"/>
              <w:spacing w:after="0" w:line="276" w:lineRule="auto"/>
              <w:ind w:right="113"/>
              <w:jc w:val="both"/>
              <w:rPr>
                <w:spacing w:val="2"/>
                <w:sz w:val="28"/>
                <w:szCs w:val="28"/>
              </w:rPr>
            </w:pPr>
            <w:r w:rsidRPr="00C70FD7">
              <w:rPr>
                <w:sz w:val="28"/>
                <w:szCs w:val="28"/>
              </w:rPr>
              <w:t>Единицы перевода и членение текста</w:t>
            </w:r>
          </w:p>
        </w:tc>
        <w:tc>
          <w:tcPr>
            <w:tcW w:w="2010" w:type="dxa"/>
            <w:gridSpan w:val="2"/>
          </w:tcPr>
          <w:p w:rsidR="00D67C1D" w:rsidRPr="00C70FD7" w:rsidRDefault="00D67C1D" w:rsidP="00C70FD7">
            <w:pPr>
              <w:pStyle w:val="21"/>
              <w:spacing w:after="0" w:line="276" w:lineRule="auto"/>
              <w:ind w:right="113"/>
              <w:jc w:val="center"/>
              <w:rPr>
                <w:spacing w:val="2"/>
                <w:sz w:val="28"/>
                <w:szCs w:val="28"/>
              </w:rPr>
            </w:pPr>
            <w:r w:rsidRPr="00C70FD7">
              <w:rPr>
                <w:spacing w:val="2"/>
                <w:sz w:val="28"/>
                <w:szCs w:val="28"/>
              </w:rPr>
              <w:t>30/42</w:t>
            </w:r>
          </w:p>
        </w:tc>
        <w:tc>
          <w:tcPr>
            <w:tcW w:w="2310" w:type="dxa"/>
          </w:tcPr>
          <w:p w:rsidR="00D67C1D" w:rsidRPr="00C70FD7" w:rsidRDefault="00D67C1D" w:rsidP="00C70FD7">
            <w:pPr>
              <w:pStyle w:val="21"/>
              <w:spacing w:after="0" w:line="276" w:lineRule="auto"/>
              <w:ind w:right="113"/>
              <w:rPr>
                <w:spacing w:val="2"/>
                <w:sz w:val="28"/>
                <w:szCs w:val="28"/>
              </w:rPr>
            </w:pPr>
            <w:r w:rsidRPr="00C70FD7">
              <w:rPr>
                <w:spacing w:val="2"/>
                <w:sz w:val="28"/>
                <w:szCs w:val="28"/>
              </w:rPr>
              <w:t>ПК – 7, 9</w:t>
            </w:r>
          </w:p>
        </w:tc>
      </w:tr>
      <w:tr w:rsidR="00D67C1D" w:rsidRPr="00C70FD7" w:rsidTr="00D67C1D">
        <w:tc>
          <w:tcPr>
            <w:tcW w:w="5328" w:type="dxa"/>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3 семестр</w:t>
            </w:r>
          </w:p>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Грамматические проблемы перевода</w:t>
            </w:r>
            <w:r w:rsidRPr="00C70FD7">
              <w:rPr>
                <w:rFonts w:ascii="Times New Roman" w:hAnsi="Times New Roman" w:cs="Times New Roman"/>
                <w:sz w:val="28"/>
                <w:szCs w:val="28"/>
              </w:rPr>
              <w:t>.</w:t>
            </w:r>
            <w:r w:rsidRPr="00C70FD7">
              <w:rPr>
                <w:rFonts w:ascii="Times New Roman" w:eastAsia="Times New Roman" w:hAnsi="Times New Roman" w:cs="Times New Roman"/>
                <w:sz w:val="28"/>
                <w:szCs w:val="28"/>
              </w:rPr>
              <w:t xml:space="preserve"> Актуальное членение предложения. Учет межъязыковых различий вспособах актуального членения предложения при переводе.</w:t>
            </w:r>
          </w:p>
          <w:p w:rsidR="00D67C1D" w:rsidRPr="00C70FD7" w:rsidRDefault="00D67C1D" w:rsidP="00C70FD7">
            <w:pPr>
              <w:pStyle w:val="aff3"/>
              <w:spacing w:line="276" w:lineRule="auto"/>
              <w:ind w:right="113"/>
              <w:rPr>
                <w:rFonts w:ascii="Times New Roman" w:hAnsi="Times New Roman" w:cs="Times New Roman"/>
                <w:spacing w:val="2"/>
                <w:sz w:val="28"/>
                <w:szCs w:val="28"/>
              </w:rPr>
            </w:pPr>
            <w:r w:rsidRPr="00C70FD7">
              <w:rPr>
                <w:rFonts w:ascii="Times New Roman" w:hAnsi="Times New Roman" w:cs="Times New Roman"/>
                <w:sz w:val="28"/>
                <w:szCs w:val="28"/>
              </w:rPr>
              <w:lastRenderedPageBreak/>
              <w:t>Лексические приемы и трансформации при  переводе</w:t>
            </w:r>
          </w:p>
        </w:tc>
        <w:tc>
          <w:tcPr>
            <w:tcW w:w="2010" w:type="dxa"/>
            <w:gridSpan w:val="2"/>
          </w:tcPr>
          <w:p w:rsidR="00D67C1D" w:rsidRPr="00C70FD7" w:rsidRDefault="00D67C1D" w:rsidP="00C70FD7">
            <w:pPr>
              <w:pStyle w:val="21"/>
              <w:spacing w:after="0" w:line="276" w:lineRule="auto"/>
              <w:ind w:right="113"/>
              <w:jc w:val="center"/>
              <w:rPr>
                <w:spacing w:val="2"/>
                <w:sz w:val="28"/>
                <w:szCs w:val="28"/>
              </w:rPr>
            </w:pPr>
            <w:r w:rsidRPr="00C70FD7">
              <w:rPr>
                <w:spacing w:val="2"/>
                <w:sz w:val="28"/>
                <w:szCs w:val="28"/>
              </w:rPr>
              <w:lastRenderedPageBreak/>
              <w:t>26/46</w:t>
            </w:r>
          </w:p>
        </w:tc>
        <w:tc>
          <w:tcPr>
            <w:tcW w:w="2310" w:type="dxa"/>
          </w:tcPr>
          <w:p w:rsidR="00D67C1D" w:rsidRPr="00C70FD7" w:rsidRDefault="00D67C1D" w:rsidP="00C70FD7">
            <w:pPr>
              <w:pStyle w:val="21"/>
              <w:spacing w:after="0" w:line="276" w:lineRule="auto"/>
              <w:ind w:right="113"/>
              <w:rPr>
                <w:spacing w:val="2"/>
                <w:sz w:val="28"/>
                <w:szCs w:val="28"/>
              </w:rPr>
            </w:pPr>
            <w:r w:rsidRPr="00C70FD7">
              <w:rPr>
                <w:spacing w:val="2"/>
                <w:sz w:val="28"/>
                <w:szCs w:val="28"/>
              </w:rPr>
              <w:t>ПК – 7, 9</w:t>
            </w:r>
          </w:p>
        </w:tc>
      </w:tr>
      <w:tr w:rsidR="00D67C1D" w:rsidRPr="00C70FD7" w:rsidTr="00D67C1D">
        <w:tc>
          <w:tcPr>
            <w:tcW w:w="5328" w:type="dxa"/>
          </w:tcPr>
          <w:p w:rsidR="00D67C1D" w:rsidRPr="00C70FD7" w:rsidRDefault="00D67C1D" w:rsidP="00C70FD7">
            <w:pPr>
              <w:pStyle w:val="21"/>
              <w:spacing w:after="0" w:line="276" w:lineRule="auto"/>
              <w:ind w:right="113"/>
              <w:jc w:val="both"/>
              <w:rPr>
                <w:sz w:val="28"/>
                <w:szCs w:val="28"/>
              </w:rPr>
            </w:pPr>
            <w:r w:rsidRPr="00C70FD7">
              <w:rPr>
                <w:sz w:val="28"/>
                <w:szCs w:val="28"/>
              </w:rPr>
              <w:lastRenderedPageBreak/>
              <w:t>4 семестр</w:t>
            </w:r>
          </w:p>
          <w:p w:rsidR="00D67C1D" w:rsidRPr="00C70FD7" w:rsidRDefault="00D67C1D" w:rsidP="00C70FD7">
            <w:pPr>
              <w:pStyle w:val="21"/>
              <w:spacing w:after="0" w:line="276" w:lineRule="auto"/>
              <w:ind w:right="113"/>
              <w:jc w:val="both"/>
              <w:rPr>
                <w:sz w:val="28"/>
                <w:szCs w:val="28"/>
              </w:rPr>
            </w:pPr>
            <w:r w:rsidRPr="00C70FD7">
              <w:rPr>
                <w:sz w:val="28"/>
                <w:szCs w:val="28"/>
              </w:rPr>
              <w:t>Перевод словосочетаний</w:t>
            </w:r>
          </w:p>
          <w:p w:rsidR="00D67C1D" w:rsidRPr="00C70FD7" w:rsidRDefault="00D67C1D" w:rsidP="00C70FD7">
            <w:pPr>
              <w:pStyle w:val="21"/>
              <w:spacing w:after="0" w:line="276" w:lineRule="auto"/>
              <w:ind w:right="113"/>
              <w:jc w:val="both"/>
              <w:rPr>
                <w:sz w:val="28"/>
                <w:szCs w:val="28"/>
              </w:rPr>
            </w:pPr>
            <w:r w:rsidRPr="00C70FD7">
              <w:rPr>
                <w:sz w:val="28"/>
                <w:szCs w:val="28"/>
              </w:rPr>
              <w:t>Перевод интернациональных слов и ложных друзей переводчика.</w:t>
            </w:r>
          </w:p>
          <w:p w:rsidR="00D67C1D" w:rsidRPr="00C70FD7" w:rsidRDefault="00D67C1D" w:rsidP="00C70FD7">
            <w:pPr>
              <w:pStyle w:val="21"/>
              <w:spacing w:after="0" w:line="276" w:lineRule="auto"/>
              <w:ind w:right="113"/>
              <w:jc w:val="both"/>
              <w:rPr>
                <w:spacing w:val="2"/>
                <w:sz w:val="28"/>
                <w:szCs w:val="28"/>
              </w:rPr>
            </w:pPr>
            <w:r w:rsidRPr="00C70FD7">
              <w:rPr>
                <w:sz w:val="28"/>
                <w:szCs w:val="28"/>
              </w:rPr>
              <w:t>Грамматические вопросы  перевода</w:t>
            </w:r>
          </w:p>
        </w:tc>
        <w:tc>
          <w:tcPr>
            <w:tcW w:w="2010" w:type="dxa"/>
            <w:gridSpan w:val="2"/>
          </w:tcPr>
          <w:p w:rsidR="00D67C1D" w:rsidRPr="00C70FD7" w:rsidRDefault="00D67C1D" w:rsidP="00C70FD7">
            <w:pPr>
              <w:pStyle w:val="21"/>
              <w:spacing w:after="0" w:line="276" w:lineRule="auto"/>
              <w:ind w:right="113"/>
              <w:jc w:val="center"/>
              <w:rPr>
                <w:spacing w:val="2"/>
                <w:sz w:val="28"/>
                <w:szCs w:val="28"/>
              </w:rPr>
            </w:pPr>
            <w:r w:rsidRPr="00C70FD7">
              <w:rPr>
                <w:spacing w:val="2"/>
                <w:sz w:val="28"/>
                <w:szCs w:val="28"/>
              </w:rPr>
              <w:t>20/16</w:t>
            </w:r>
          </w:p>
        </w:tc>
        <w:tc>
          <w:tcPr>
            <w:tcW w:w="2310" w:type="dxa"/>
          </w:tcPr>
          <w:p w:rsidR="00D67C1D" w:rsidRPr="00C70FD7" w:rsidRDefault="00D67C1D" w:rsidP="00C70FD7">
            <w:pPr>
              <w:pStyle w:val="21"/>
              <w:spacing w:after="0" w:line="276" w:lineRule="auto"/>
              <w:ind w:right="113"/>
              <w:rPr>
                <w:spacing w:val="2"/>
                <w:sz w:val="28"/>
                <w:szCs w:val="28"/>
              </w:rPr>
            </w:pPr>
            <w:r w:rsidRPr="00C70FD7">
              <w:rPr>
                <w:spacing w:val="2"/>
                <w:sz w:val="28"/>
                <w:szCs w:val="28"/>
              </w:rPr>
              <w:t>ПК – 7, 9</w:t>
            </w:r>
          </w:p>
        </w:tc>
      </w:tr>
      <w:tr w:rsidR="00D67C1D" w:rsidRPr="00C70FD7" w:rsidTr="00D67C1D">
        <w:tc>
          <w:tcPr>
            <w:tcW w:w="5328" w:type="dxa"/>
          </w:tcPr>
          <w:p w:rsidR="00D67C1D" w:rsidRPr="00C70FD7" w:rsidRDefault="00D67C1D" w:rsidP="00C70FD7">
            <w:pPr>
              <w:pStyle w:val="21"/>
              <w:spacing w:after="0" w:line="276" w:lineRule="auto"/>
              <w:ind w:right="113"/>
              <w:jc w:val="both"/>
              <w:rPr>
                <w:sz w:val="28"/>
                <w:szCs w:val="28"/>
              </w:rPr>
            </w:pPr>
            <w:r w:rsidRPr="00C70FD7">
              <w:rPr>
                <w:sz w:val="28"/>
                <w:szCs w:val="28"/>
              </w:rPr>
              <w:t>5 семестр</w:t>
            </w:r>
          </w:p>
          <w:p w:rsidR="00D67C1D" w:rsidRPr="00C70FD7" w:rsidRDefault="00D67C1D" w:rsidP="00C70FD7">
            <w:pPr>
              <w:pStyle w:val="21"/>
              <w:spacing w:after="0" w:line="276" w:lineRule="auto"/>
              <w:ind w:right="113"/>
              <w:jc w:val="both"/>
              <w:rPr>
                <w:sz w:val="28"/>
                <w:szCs w:val="28"/>
              </w:rPr>
            </w:pPr>
            <w:r w:rsidRPr="00C70FD7">
              <w:rPr>
                <w:sz w:val="28"/>
                <w:szCs w:val="28"/>
              </w:rPr>
              <w:t>Переводческое сопоставление. Перевод текстов разной коммуникативной направленности</w:t>
            </w:r>
          </w:p>
          <w:p w:rsidR="00D67C1D" w:rsidRPr="00C70FD7" w:rsidRDefault="00D67C1D" w:rsidP="00C70FD7">
            <w:pPr>
              <w:pStyle w:val="21"/>
              <w:spacing w:after="0" w:line="276" w:lineRule="auto"/>
              <w:ind w:right="113"/>
              <w:jc w:val="both"/>
              <w:rPr>
                <w:sz w:val="28"/>
                <w:szCs w:val="28"/>
              </w:rPr>
            </w:pPr>
            <w:r w:rsidRPr="00C70FD7">
              <w:rPr>
                <w:sz w:val="28"/>
                <w:szCs w:val="28"/>
              </w:rPr>
              <w:t>Переводческий анализ текстов разных стилей</w:t>
            </w:r>
          </w:p>
        </w:tc>
        <w:tc>
          <w:tcPr>
            <w:tcW w:w="2010" w:type="dxa"/>
            <w:gridSpan w:val="2"/>
          </w:tcPr>
          <w:p w:rsidR="00D67C1D" w:rsidRPr="00C70FD7" w:rsidRDefault="00D67C1D" w:rsidP="00C70FD7">
            <w:pPr>
              <w:pStyle w:val="21"/>
              <w:spacing w:after="0" w:line="276" w:lineRule="auto"/>
              <w:ind w:right="113"/>
              <w:jc w:val="center"/>
              <w:rPr>
                <w:spacing w:val="2"/>
                <w:sz w:val="28"/>
                <w:szCs w:val="28"/>
              </w:rPr>
            </w:pPr>
            <w:r w:rsidRPr="00C70FD7">
              <w:rPr>
                <w:spacing w:val="2"/>
                <w:sz w:val="28"/>
                <w:szCs w:val="28"/>
              </w:rPr>
              <w:t>18/18</w:t>
            </w:r>
          </w:p>
        </w:tc>
        <w:tc>
          <w:tcPr>
            <w:tcW w:w="2310" w:type="dxa"/>
          </w:tcPr>
          <w:p w:rsidR="00D67C1D" w:rsidRPr="00C70FD7" w:rsidRDefault="00D67C1D" w:rsidP="00C70FD7">
            <w:pPr>
              <w:pStyle w:val="21"/>
              <w:spacing w:after="0" w:line="276" w:lineRule="auto"/>
              <w:ind w:right="113"/>
              <w:rPr>
                <w:spacing w:val="2"/>
                <w:sz w:val="28"/>
                <w:szCs w:val="28"/>
              </w:rPr>
            </w:pPr>
            <w:r w:rsidRPr="00C70FD7">
              <w:rPr>
                <w:spacing w:val="2"/>
                <w:sz w:val="28"/>
                <w:szCs w:val="28"/>
              </w:rPr>
              <w:t>ПК – 7, 9</w:t>
            </w:r>
          </w:p>
        </w:tc>
      </w:tr>
      <w:tr w:rsidR="00D67C1D" w:rsidRPr="00C70FD7" w:rsidTr="00D67C1D">
        <w:tblPrEx>
          <w:tblLook w:val="0000"/>
        </w:tblPrEx>
        <w:trPr>
          <w:trHeight w:val="405"/>
        </w:trPr>
        <w:tc>
          <w:tcPr>
            <w:tcW w:w="5334" w:type="dxa"/>
            <w:gridSpan w:val="2"/>
          </w:tcPr>
          <w:p w:rsidR="00D67C1D" w:rsidRPr="00C70FD7" w:rsidRDefault="00D67C1D" w:rsidP="00C70FD7">
            <w:pPr>
              <w:pStyle w:val="21"/>
              <w:spacing w:after="0" w:line="276" w:lineRule="auto"/>
              <w:ind w:right="113"/>
              <w:jc w:val="both"/>
              <w:rPr>
                <w:sz w:val="28"/>
                <w:szCs w:val="28"/>
              </w:rPr>
            </w:pPr>
            <w:r w:rsidRPr="00C70FD7">
              <w:rPr>
                <w:spacing w:val="2"/>
                <w:sz w:val="28"/>
                <w:szCs w:val="28"/>
              </w:rPr>
              <w:t>Итого</w:t>
            </w:r>
          </w:p>
        </w:tc>
        <w:tc>
          <w:tcPr>
            <w:tcW w:w="2004" w:type="dxa"/>
            <w:shd w:val="clear" w:color="auto" w:fill="auto"/>
          </w:tcPr>
          <w:p w:rsidR="00D67C1D" w:rsidRPr="00C70FD7" w:rsidRDefault="00D67C1D" w:rsidP="00C70FD7">
            <w:pPr>
              <w:pStyle w:val="21"/>
              <w:spacing w:after="0" w:line="276" w:lineRule="auto"/>
              <w:ind w:right="113"/>
              <w:jc w:val="center"/>
              <w:rPr>
                <w:b/>
                <w:spacing w:val="2"/>
                <w:sz w:val="28"/>
                <w:szCs w:val="28"/>
              </w:rPr>
            </w:pPr>
            <w:r w:rsidRPr="00C70FD7">
              <w:rPr>
                <w:b/>
                <w:spacing w:val="2"/>
                <w:sz w:val="28"/>
                <w:szCs w:val="28"/>
              </w:rPr>
              <w:t>94/122</w:t>
            </w:r>
          </w:p>
        </w:tc>
        <w:tc>
          <w:tcPr>
            <w:tcW w:w="2310" w:type="dxa"/>
            <w:shd w:val="clear" w:color="auto" w:fill="auto"/>
          </w:tcPr>
          <w:p w:rsidR="00D67C1D" w:rsidRPr="00C70FD7" w:rsidRDefault="00D67C1D" w:rsidP="00C70FD7">
            <w:pPr>
              <w:spacing w:after="0"/>
              <w:ind w:right="113"/>
              <w:rPr>
                <w:rFonts w:ascii="Times New Roman" w:hAnsi="Times New Roman"/>
                <w:bCs/>
                <w:sz w:val="28"/>
                <w:szCs w:val="28"/>
              </w:rPr>
            </w:pPr>
          </w:p>
        </w:tc>
      </w:tr>
    </w:tbl>
    <w:p w:rsidR="00D67C1D" w:rsidRPr="00C70FD7" w:rsidRDefault="00D67C1D" w:rsidP="00C70FD7">
      <w:pPr>
        <w:spacing w:after="0" w:line="360" w:lineRule="auto"/>
        <w:ind w:right="113"/>
        <w:jc w:val="center"/>
        <w:rPr>
          <w:rFonts w:ascii="Times New Roman" w:hAnsi="Times New Roman"/>
          <w:bCs/>
          <w:sz w:val="28"/>
          <w:szCs w:val="28"/>
        </w:rPr>
      </w:pPr>
    </w:p>
    <w:tbl>
      <w:tblPr>
        <w:tblpPr w:leftFromText="180" w:rightFromText="180" w:vertAnchor="text" w:horzAnchor="margin" w:tblpXSpec="center" w:tblpY="-1019"/>
        <w:tblW w:w="9643" w:type="dxa"/>
        <w:tblLayout w:type="fixed"/>
        <w:tblLook w:val="0000"/>
      </w:tblPr>
      <w:tblGrid>
        <w:gridCol w:w="605"/>
        <w:gridCol w:w="2831"/>
        <w:gridCol w:w="6207"/>
      </w:tblGrid>
      <w:tr w:rsidR="00D67C1D" w:rsidRPr="00C70FD7" w:rsidTr="00D67C1D">
        <w:trPr>
          <w:trHeight w:val="264"/>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lastRenderedPageBreak/>
              <w:t xml:space="preserve">№п/п </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Название раздела</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Содержание раздела в дидактических единицах</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1.</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Предпереводческий анализ текста-оригинала и выработка общей стратегии перевода</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keepNext/>
              <w:keepLines/>
              <w:spacing w:after="0"/>
              <w:ind w:right="113"/>
              <w:jc w:val="both"/>
              <w:rPr>
                <w:rFonts w:ascii="Times New Roman" w:hAnsi="Times New Roman"/>
                <w:sz w:val="28"/>
                <w:szCs w:val="28"/>
              </w:rPr>
            </w:pPr>
            <w:r w:rsidRPr="00C70FD7">
              <w:rPr>
                <w:rFonts w:ascii="Times New Roman" w:hAnsi="Times New Roman"/>
                <w:sz w:val="28"/>
                <w:szCs w:val="28"/>
              </w:rPr>
              <w:t xml:space="preserve">Этапы перевода (предпереводческий анализ, вариативный аналитический поиск, анализ результатов перевода). Предпереводческий анализ текста. Общие требования к адекватному переводу и его оформлению. Предпереводческая адаптация текста. Речевая компрессия: с русского языка на русский, с английского языка на английский. Перевод текстов, подвергшихся речевой компрессии с русского на английский и с английского на русский. </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2.</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tabs>
                <w:tab w:val="left" w:pos="1275"/>
              </w:tabs>
              <w:spacing w:after="0"/>
              <w:ind w:right="113"/>
              <w:rPr>
                <w:rFonts w:ascii="Times New Roman" w:hAnsi="Times New Roman"/>
                <w:sz w:val="28"/>
                <w:szCs w:val="28"/>
              </w:rPr>
            </w:pPr>
            <w:r w:rsidRPr="00C70FD7">
              <w:rPr>
                <w:rFonts w:ascii="Times New Roman" w:hAnsi="Times New Roman"/>
                <w:sz w:val="28"/>
                <w:szCs w:val="28"/>
              </w:rPr>
              <w:t>Способы перевода</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hAnsi="Times New Roman" w:cs="Times New Roman"/>
                <w:sz w:val="28"/>
                <w:szCs w:val="28"/>
              </w:rPr>
              <w:t>Виды перевода. Текстовые жанры в устном и письменном переводе.</w:t>
            </w:r>
          </w:p>
          <w:p w:rsidR="00D67C1D" w:rsidRPr="00C70FD7" w:rsidRDefault="00D67C1D" w:rsidP="00C70FD7">
            <w:pPr>
              <w:pStyle w:val="aff3"/>
              <w:spacing w:line="276" w:lineRule="auto"/>
              <w:ind w:right="113"/>
              <w:jc w:val="both"/>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Способы перевода - частичный, выборочный частичный, функциональный частичный, полный, буквальный полный, семантический полный, коммуникативно-прагматический полный.</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3.</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both"/>
              <w:rPr>
                <w:rFonts w:cs="Times New Roman"/>
                <w:color w:val="auto"/>
                <w:sz w:val="28"/>
                <w:szCs w:val="28"/>
              </w:rPr>
            </w:pPr>
            <w:r w:rsidRPr="00C70FD7">
              <w:rPr>
                <w:rFonts w:cs="Times New Roman"/>
                <w:color w:val="auto"/>
                <w:sz w:val="28"/>
                <w:szCs w:val="28"/>
              </w:rPr>
              <w:t>Единицы перевода и членение текста</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hAnsi="Times New Roman" w:cs="Times New Roman"/>
                <w:sz w:val="28"/>
                <w:szCs w:val="28"/>
              </w:rPr>
              <w:t>Единица перевода. Членение текста. Структура английского предложения. Порядок слов.</w:t>
            </w:r>
          </w:p>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Правила сегментации текста для перевода. Письменный перевод, перевод с листа.</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4.</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autoSpaceDE w:val="0"/>
              <w:autoSpaceDN w:val="0"/>
              <w:adjustRightInd w:val="0"/>
              <w:spacing w:after="0"/>
              <w:ind w:right="113"/>
              <w:rPr>
                <w:rFonts w:ascii="Times New Roman" w:hAnsi="Times New Roman"/>
                <w:bCs/>
                <w:sz w:val="28"/>
                <w:szCs w:val="28"/>
              </w:rPr>
            </w:pPr>
            <w:r w:rsidRPr="00C70FD7">
              <w:rPr>
                <w:rFonts w:ascii="Times New Roman" w:hAnsi="Times New Roman"/>
                <w:bCs/>
                <w:sz w:val="28"/>
                <w:szCs w:val="28"/>
              </w:rPr>
              <w:t>Грамматические проблемы перевода. Актуальное членение предложения.</w:t>
            </w:r>
          </w:p>
          <w:p w:rsidR="00D67C1D" w:rsidRPr="00C70FD7" w:rsidRDefault="00D67C1D" w:rsidP="00C70FD7">
            <w:pPr>
              <w:pStyle w:val="12"/>
              <w:snapToGrid w:val="0"/>
              <w:spacing w:line="276" w:lineRule="auto"/>
              <w:ind w:right="113"/>
              <w:jc w:val="both"/>
              <w:rPr>
                <w:rFonts w:cs="Times New Roman"/>
                <w:color w:val="auto"/>
                <w:sz w:val="28"/>
                <w:szCs w:val="28"/>
              </w:rPr>
            </w:pP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pStyle w:val="aff3"/>
              <w:spacing w:line="276" w:lineRule="auto"/>
              <w:ind w:right="113"/>
              <w:rPr>
                <w:rFonts w:ascii="Times New Roman" w:eastAsia="Times New Roman" w:hAnsi="Times New Roman" w:cs="Times New Roman"/>
                <w:sz w:val="28"/>
                <w:szCs w:val="28"/>
              </w:rPr>
            </w:pPr>
            <w:r w:rsidRPr="00C70FD7">
              <w:rPr>
                <w:rFonts w:ascii="Times New Roman" w:eastAsia="Times New Roman" w:hAnsi="Times New Roman" w:cs="Times New Roman"/>
                <w:bCs/>
                <w:sz w:val="28"/>
                <w:szCs w:val="28"/>
              </w:rPr>
              <w:t>Актуальное членение предложения. Учет межъязыковых различий вспособах актуального членения предложения при переводе.</w:t>
            </w:r>
            <w:r w:rsidRPr="00C70FD7">
              <w:rPr>
                <w:rFonts w:ascii="Times New Roman" w:hAnsi="Times New Roman" w:cs="Times New Roman"/>
                <w:sz w:val="28"/>
                <w:szCs w:val="28"/>
              </w:rPr>
              <w:t xml:space="preserve"> Смысловое деление предложения. Рема-тематические отношения. Грамматические трансформации. Членение предложения. Изменение части речи. Общая характеристика глаголов.</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5.</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Лексические приемы перевода. Переводческая транскрипция и транслитерация</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Переводческая транскрипция и транслитерация. Передача имен собственных и названий (транскрипция, транслитерация, перевод). Правила переводческой транскрипции. Практическое задание.</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6.</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both"/>
              <w:rPr>
                <w:rFonts w:cs="Times New Roman"/>
                <w:color w:val="auto"/>
                <w:sz w:val="28"/>
                <w:szCs w:val="28"/>
              </w:rPr>
            </w:pPr>
            <w:r w:rsidRPr="00C70FD7">
              <w:rPr>
                <w:rFonts w:cs="Times New Roman"/>
                <w:color w:val="auto"/>
                <w:sz w:val="28"/>
                <w:szCs w:val="28"/>
              </w:rPr>
              <w:t>Калькирование</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Правила калькирования. Практическое задание.</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7.</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rPr>
                <w:rFonts w:cs="Times New Roman"/>
                <w:color w:val="auto"/>
                <w:sz w:val="28"/>
                <w:szCs w:val="28"/>
                <w:lang w:val="de-DE"/>
              </w:rPr>
            </w:pPr>
            <w:r w:rsidRPr="00C70FD7">
              <w:rPr>
                <w:rFonts w:cs="Times New Roman"/>
                <w:color w:val="auto"/>
                <w:sz w:val="28"/>
                <w:szCs w:val="28"/>
              </w:rPr>
              <w:t>Лексические трансформации при переводе</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pStyle w:val="aff3"/>
              <w:spacing w:line="276" w:lineRule="auto"/>
              <w:ind w:right="113"/>
              <w:jc w:val="both"/>
              <w:rPr>
                <w:rFonts w:ascii="Times New Roman" w:hAnsi="Times New Roman" w:cs="Times New Roman"/>
                <w:sz w:val="28"/>
                <w:szCs w:val="28"/>
              </w:rPr>
            </w:pPr>
            <w:r w:rsidRPr="00C70FD7">
              <w:rPr>
                <w:rFonts w:ascii="Times New Roman" w:hAnsi="Times New Roman" w:cs="Times New Roman"/>
                <w:sz w:val="28"/>
                <w:szCs w:val="28"/>
              </w:rPr>
              <w:t xml:space="preserve">Лексические трансформации. Транскрипция. Транслитерация. Калькирование. Замена. Антонимический перевод. Генерализация. </w:t>
            </w:r>
            <w:r w:rsidRPr="00C70FD7">
              <w:rPr>
                <w:rFonts w:ascii="Times New Roman" w:hAnsi="Times New Roman" w:cs="Times New Roman"/>
                <w:sz w:val="28"/>
                <w:szCs w:val="28"/>
              </w:rPr>
              <w:lastRenderedPageBreak/>
              <w:t>Конкретизация. Смысловое преобразование. Многофункциональные слова. Перевод многозначных слов. Интернациональные слова. Ложные друзья переводчика. Передача собственных имен и названий при переводе.</w:t>
            </w:r>
            <w:r w:rsidRPr="00C70FD7">
              <w:rPr>
                <w:rFonts w:ascii="Times New Roman" w:eastAsia="Times New Roman" w:hAnsi="Times New Roman" w:cs="Times New Roman"/>
                <w:sz w:val="28"/>
                <w:szCs w:val="28"/>
              </w:rPr>
              <w:t xml:space="preserve"> Практическое задание.</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lastRenderedPageBreak/>
              <w:t>8.</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rPr>
                <w:rFonts w:cs="Times New Roman"/>
                <w:color w:val="auto"/>
                <w:sz w:val="28"/>
                <w:szCs w:val="28"/>
              </w:rPr>
            </w:pPr>
            <w:r w:rsidRPr="00C70FD7">
              <w:rPr>
                <w:rFonts w:cs="Times New Roman"/>
                <w:color w:val="auto"/>
                <w:sz w:val="28"/>
                <w:szCs w:val="28"/>
              </w:rPr>
              <w:t>Перевод словосочетаний</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Свободные словосочетания, связанные (фразеологические) сочетания. Перевод заголовков. Практическое задание.</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9</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rPr>
                <w:rFonts w:ascii="Times New Roman" w:hAnsi="Times New Roman"/>
                <w:sz w:val="28"/>
                <w:szCs w:val="28"/>
                <w:lang w:eastAsia="ar-SA"/>
              </w:rPr>
            </w:pPr>
            <w:r w:rsidRPr="00C70FD7">
              <w:rPr>
                <w:rFonts w:ascii="Times New Roman" w:hAnsi="Times New Roman"/>
                <w:sz w:val="28"/>
                <w:szCs w:val="28"/>
              </w:rPr>
              <w:t>Перевод интернациональных и псевдоинтернациональных слов</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Практическое задание.</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10</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Способы образования неологизмов</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 xml:space="preserve">Перевод неологизмов, образованных путем конверсии и с использованием метафор и идиом. Практическое задание. </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11</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Грамматические приемы перевода</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Изменение структуры предложения при переводе. Передача артикля. Пассивный залог. Неличные формы глагола. Перевод эмфатических конструкций. Практическое задание.</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12</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Переводческое сопоставление. Перевод текстов разной коммуникативной направленности</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Редактирование и подробный анализ переводов (с ответом на каждый поставленный в задании вопрос). Сопоставительный анализ вариантов перевода. Техника сопоставительного анализа.</w:t>
            </w:r>
          </w:p>
        </w:tc>
      </w:tr>
      <w:tr w:rsidR="00D67C1D" w:rsidRPr="00C70FD7" w:rsidTr="00D67C1D">
        <w:trPr>
          <w:trHeight w:val="270"/>
        </w:trPr>
        <w:tc>
          <w:tcPr>
            <w:tcW w:w="605"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pStyle w:val="12"/>
              <w:snapToGrid w:val="0"/>
              <w:spacing w:line="276" w:lineRule="auto"/>
              <w:ind w:right="113"/>
              <w:jc w:val="center"/>
              <w:rPr>
                <w:rFonts w:cs="Times New Roman"/>
                <w:color w:val="auto"/>
                <w:sz w:val="28"/>
                <w:szCs w:val="28"/>
              </w:rPr>
            </w:pPr>
            <w:r w:rsidRPr="00C70FD7">
              <w:rPr>
                <w:rFonts w:cs="Times New Roman"/>
                <w:color w:val="auto"/>
                <w:sz w:val="28"/>
                <w:szCs w:val="28"/>
              </w:rPr>
              <w:t>13</w:t>
            </w:r>
          </w:p>
        </w:tc>
        <w:tc>
          <w:tcPr>
            <w:tcW w:w="2831" w:type="dxa"/>
            <w:tcBorders>
              <w:top w:val="single" w:sz="8" w:space="0" w:color="000000"/>
              <w:left w:val="single" w:sz="8" w:space="0" w:color="000000"/>
              <w:bottom w:val="single" w:sz="8"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Переводческий анализ текстов разных стилей</w:t>
            </w:r>
          </w:p>
        </w:tc>
        <w:tc>
          <w:tcPr>
            <w:tcW w:w="6207" w:type="dxa"/>
            <w:tcBorders>
              <w:top w:val="single" w:sz="8" w:space="0" w:color="000000"/>
              <w:left w:val="single" w:sz="8" w:space="0" w:color="000000"/>
              <w:bottom w:val="single" w:sz="8" w:space="0" w:color="000000"/>
              <w:right w:val="single" w:sz="8"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Общая схема полного переводческого анализа. Переводческий анализ текстов разной жанровой направленности. Практическое задание.</w:t>
            </w:r>
          </w:p>
        </w:tc>
      </w:tr>
    </w:tbl>
    <w:p w:rsidR="00D67C1D" w:rsidRPr="00C70FD7" w:rsidRDefault="00D67C1D" w:rsidP="00C70FD7">
      <w:pPr>
        <w:spacing w:after="0" w:line="360" w:lineRule="auto"/>
        <w:ind w:right="113"/>
        <w:jc w:val="both"/>
        <w:rPr>
          <w:rFonts w:ascii="Times New Roman" w:hAnsi="Times New Roman"/>
          <w:b/>
          <w:bCs/>
          <w:sz w:val="28"/>
          <w:szCs w:val="28"/>
        </w:rPr>
      </w:pPr>
      <w:r w:rsidRPr="00C70FD7">
        <w:rPr>
          <w:rFonts w:ascii="Times New Roman" w:hAnsi="Times New Roman"/>
          <w:b/>
          <w:sz w:val="28"/>
          <w:szCs w:val="28"/>
        </w:rPr>
        <w:t>4.4 Содержание самостоятельной работы и формы контроля</w:t>
      </w:r>
    </w:p>
    <w:tbl>
      <w:tblPr>
        <w:tblW w:w="9640" w:type="dxa"/>
        <w:tblInd w:w="-34" w:type="dxa"/>
        <w:tblLayout w:type="fixed"/>
        <w:tblLook w:val="0000"/>
      </w:tblPr>
      <w:tblGrid>
        <w:gridCol w:w="568"/>
        <w:gridCol w:w="3440"/>
        <w:gridCol w:w="850"/>
        <w:gridCol w:w="3024"/>
        <w:gridCol w:w="1758"/>
      </w:tblGrid>
      <w:tr w:rsidR="00D67C1D" w:rsidRPr="00C70FD7" w:rsidTr="00D67C1D">
        <w:trPr>
          <w:cantSplit/>
          <w:trHeight w:val="501"/>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w:t>
            </w:r>
          </w:p>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п/п</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center"/>
              <w:rPr>
                <w:rFonts w:ascii="Times New Roman" w:hAnsi="Times New Roman"/>
                <w:sz w:val="28"/>
                <w:szCs w:val="28"/>
              </w:rPr>
            </w:pPr>
            <w:r w:rsidRPr="00C70FD7">
              <w:rPr>
                <w:rFonts w:ascii="Times New Roman" w:hAnsi="Times New Roman"/>
                <w:sz w:val="28"/>
                <w:szCs w:val="28"/>
              </w:rPr>
              <w:t>Раздел дисциплины (модуля), темы раздела</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center"/>
              <w:rPr>
                <w:rFonts w:ascii="Times New Roman" w:hAnsi="Times New Roman"/>
                <w:sz w:val="28"/>
                <w:szCs w:val="28"/>
              </w:rPr>
            </w:pPr>
            <w:r w:rsidRPr="00C70FD7">
              <w:rPr>
                <w:rFonts w:ascii="Times New Roman" w:hAnsi="Times New Roman"/>
                <w:sz w:val="28"/>
                <w:szCs w:val="28"/>
              </w:rPr>
              <w:t>Всего часов</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center"/>
              <w:rPr>
                <w:rFonts w:ascii="Times New Roman" w:hAnsi="Times New Roman"/>
                <w:sz w:val="28"/>
                <w:szCs w:val="28"/>
              </w:rPr>
            </w:pPr>
            <w:r w:rsidRPr="00C70FD7">
              <w:rPr>
                <w:rFonts w:ascii="Times New Roman" w:hAnsi="Times New Roman"/>
                <w:sz w:val="28"/>
                <w:szCs w:val="28"/>
              </w:rPr>
              <w:t>Содержание самостоятельной работы</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jc w:val="center"/>
              <w:rPr>
                <w:rFonts w:ascii="Times New Roman" w:hAnsi="Times New Roman"/>
                <w:sz w:val="28"/>
                <w:szCs w:val="28"/>
              </w:rPr>
            </w:pPr>
            <w:r w:rsidRPr="00C70FD7">
              <w:rPr>
                <w:rFonts w:ascii="Times New Roman" w:hAnsi="Times New Roman"/>
                <w:sz w:val="28"/>
                <w:szCs w:val="28"/>
              </w:rPr>
              <w:t>Форма контроля</w:t>
            </w:r>
          </w:p>
        </w:tc>
      </w:tr>
      <w:tr w:rsidR="00D67C1D" w:rsidRPr="00C70FD7" w:rsidTr="00D67C1D">
        <w:trPr>
          <w:trHeight w:val="397"/>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1.</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rPr>
                <w:rFonts w:ascii="Times New Roman" w:hAnsi="Times New Roman"/>
                <w:b/>
                <w:sz w:val="28"/>
                <w:szCs w:val="28"/>
              </w:rPr>
            </w:pPr>
            <w:r w:rsidRPr="00C70FD7">
              <w:rPr>
                <w:rFonts w:ascii="Times New Roman" w:hAnsi="Times New Roman"/>
                <w:sz w:val="28"/>
                <w:szCs w:val="28"/>
              </w:rPr>
              <w:t xml:space="preserve">Предпереводческий анализ текста-оригинала </w:t>
            </w:r>
            <w:r w:rsidRPr="00C70FD7">
              <w:rPr>
                <w:rFonts w:ascii="Times New Roman" w:hAnsi="Times New Roman"/>
                <w:sz w:val="28"/>
                <w:szCs w:val="28"/>
              </w:rPr>
              <w:lastRenderedPageBreak/>
              <w:t>и выработка общей стратегии перевода.</w:t>
            </w:r>
          </w:p>
        </w:tc>
        <w:tc>
          <w:tcPr>
            <w:tcW w:w="850" w:type="dxa"/>
            <w:tcBorders>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lastRenderedPageBreak/>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 xml:space="preserve"> Выполнение задания практического </w:t>
            </w:r>
            <w:r w:rsidRPr="00C70FD7">
              <w:rPr>
                <w:rFonts w:ascii="Times New Roman" w:hAnsi="Times New Roman"/>
                <w:sz w:val="28"/>
                <w:szCs w:val="28"/>
              </w:rPr>
              <w:lastRenderedPageBreak/>
              <w:t xml:space="preserve">занятия №1 </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lastRenderedPageBreak/>
              <w:t>Письменное задание.</w:t>
            </w:r>
          </w:p>
        </w:tc>
      </w:tr>
      <w:tr w:rsidR="00D67C1D" w:rsidRPr="00C70FD7" w:rsidTr="00D67C1D">
        <w:trPr>
          <w:trHeight w:val="397"/>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lastRenderedPageBreak/>
              <w:t>2.</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Способы перевода.</w:t>
            </w:r>
          </w:p>
        </w:tc>
        <w:tc>
          <w:tcPr>
            <w:tcW w:w="850" w:type="dxa"/>
            <w:tcBorders>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практического занятия №2</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 xml:space="preserve">Устный контроль </w:t>
            </w:r>
          </w:p>
        </w:tc>
      </w:tr>
      <w:tr w:rsidR="00D67C1D" w:rsidRPr="00C70FD7" w:rsidTr="00D67C1D">
        <w:trPr>
          <w:trHeight w:val="397"/>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3.</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Единицы перевода и членение текста</w:t>
            </w:r>
          </w:p>
        </w:tc>
        <w:tc>
          <w:tcPr>
            <w:tcW w:w="850" w:type="dxa"/>
            <w:tcBorders>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заданий пр. занятия №3</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контроль</w:t>
            </w:r>
          </w:p>
        </w:tc>
      </w:tr>
      <w:tr w:rsidR="00D67C1D" w:rsidRPr="00C70FD7" w:rsidTr="00D67C1D">
        <w:trPr>
          <w:trHeight w:val="397"/>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4.</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autoSpaceDE w:val="0"/>
              <w:autoSpaceDN w:val="0"/>
              <w:adjustRightInd w:val="0"/>
              <w:spacing w:after="0"/>
              <w:ind w:right="113"/>
              <w:rPr>
                <w:rFonts w:ascii="Times New Roman" w:hAnsi="Times New Roman"/>
                <w:sz w:val="28"/>
                <w:szCs w:val="28"/>
              </w:rPr>
            </w:pPr>
            <w:r w:rsidRPr="00C70FD7">
              <w:rPr>
                <w:rFonts w:ascii="Times New Roman" w:hAnsi="Times New Roman"/>
                <w:bCs/>
                <w:sz w:val="28"/>
                <w:szCs w:val="28"/>
              </w:rPr>
              <w:t>Грамматические проблемы перевода. Актуальное членение предложения.</w:t>
            </w:r>
          </w:p>
        </w:tc>
        <w:tc>
          <w:tcPr>
            <w:tcW w:w="850" w:type="dxa"/>
            <w:tcBorders>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заданий пр. занятия №4</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Письменное задание</w:t>
            </w:r>
          </w:p>
        </w:tc>
      </w:tr>
      <w:tr w:rsidR="00D67C1D" w:rsidRPr="00C70FD7" w:rsidTr="00D67C1D">
        <w:trPr>
          <w:trHeight w:val="417"/>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5.</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Лексические приемы перевода. Переводческая транскрипция и транслитерация.</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5.</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Письменное задание</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6.</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Калькирование.</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5</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контроль</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7.</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Лексические трансформации при переводе.</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№5</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опрос</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8.</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 словосочетаний</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5</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6</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контроль</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9.</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 интернациональных слов и ложных друзей переводчика.</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9</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7</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опрос</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10.</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Перевод неологизмов.</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9</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7</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опрос.</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11.</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 xml:space="preserve">Грамматические приемы перевода. </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9</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8</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Письменное задание</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12.</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Переводческое сопоставление. Перевод текстов разной коммуникативной направленности.</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9</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опрос</w:t>
            </w:r>
          </w:p>
        </w:tc>
      </w:tr>
      <w:tr w:rsidR="00D67C1D" w:rsidRPr="00C70FD7" w:rsidTr="00D67C1D">
        <w:trPr>
          <w:trHeight w:val="273"/>
        </w:trPr>
        <w:tc>
          <w:tcPr>
            <w:tcW w:w="568"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13</w:t>
            </w:r>
          </w:p>
        </w:tc>
        <w:tc>
          <w:tcPr>
            <w:tcW w:w="344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rPr>
                <w:rFonts w:ascii="Times New Roman" w:hAnsi="Times New Roman"/>
                <w:sz w:val="28"/>
                <w:szCs w:val="28"/>
              </w:rPr>
            </w:pPr>
            <w:r w:rsidRPr="00C70FD7">
              <w:rPr>
                <w:rFonts w:ascii="Times New Roman" w:hAnsi="Times New Roman"/>
                <w:sz w:val="28"/>
                <w:szCs w:val="28"/>
              </w:rPr>
              <w:t>Переводческий анализ текстов</w:t>
            </w:r>
          </w:p>
        </w:tc>
        <w:tc>
          <w:tcPr>
            <w:tcW w:w="850"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pacing w:after="0"/>
              <w:ind w:right="113"/>
              <w:jc w:val="center"/>
              <w:rPr>
                <w:rFonts w:ascii="Times New Roman" w:hAnsi="Times New Roman"/>
                <w:sz w:val="28"/>
                <w:szCs w:val="28"/>
              </w:rPr>
            </w:pPr>
            <w:r w:rsidRPr="00C70FD7">
              <w:rPr>
                <w:rFonts w:ascii="Times New Roman" w:hAnsi="Times New Roman"/>
                <w:sz w:val="28"/>
                <w:szCs w:val="28"/>
              </w:rPr>
              <w:t>10</w:t>
            </w:r>
          </w:p>
        </w:tc>
        <w:tc>
          <w:tcPr>
            <w:tcW w:w="3024" w:type="dxa"/>
            <w:tcBorders>
              <w:top w:val="single" w:sz="4" w:space="0" w:color="000000"/>
              <w:left w:val="single" w:sz="4" w:space="0" w:color="000000"/>
              <w:bottom w:val="single" w:sz="4" w:space="0" w:color="000000"/>
            </w:tcBorders>
            <w:shd w:val="clear" w:color="auto" w:fill="auto"/>
          </w:tcPr>
          <w:p w:rsidR="00D67C1D" w:rsidRPr="00C70FD7" w:rsidRDefault="00D67C1D" w:rsidP="00C70FD7">
            <w:pPr>
              <w:snapToGrid w:val="0"/>
              <w:spacing w:after="0"/>
              <w:ind w:right="113"/>
              <w:jc w:val="both"/>
              <w:rPr>
                <w:rFonts w:ascii="Times New Roman" w:hAnsi="Times New Roman"/>
                <w:sz w:val="28"/>
                <w:szCs w:val="28"/>
              </w:rPr>
            </w:pPr>
            <w:r w:rsidRPr="00C70FD7">
              <w:rPr>
                <w:rFonts w:ascii="Times New Roman" w:hAnsi="Times New Roman"/>
                <w:sz w:val="28"/>
                <w:szCs w:val="28"/>
              </w:rPr>
              <w:t>Выполнение задания пр.  занятия № 10</w:t>
            </w:r>
          </w:p>
        </w:tc>
        <w:tc>
          <w:tcPr>
            <w:tcW w:w="1758" w:type="dxa"/>
            <w:tcBorders>
              <w:top w:val="single" w:sz="4" w:space="0" w:color="000000"/>
              <w:left w:val="single" w:sz="4" w:space="0" w:color="000000"/>
              <w:bottom w:val="single" w:sz="4" w:space="0" w:color="000000"/>
              <w:right w:val="single" w:sz="4" w:space="0" w:color="000000"/>
            </w:tcBorders>
            <w:shd w:val="clear" w:color="auto" w:fill="auto"/>
          </w:tcPr>
          <w:p w:rsidR="00D67C1D" w:rsidRPr="00C70FD7" w:rsidRDefault="00D67C1D" w:rsidP="00C70FD7">
            <w:pPr>
              <w:snapToGrid w:val="0"/>
              <w:spacing w:after="0"/>
              <w:ind w:right="113"/>
              <w:rPr>
                <w:rFonts w:ascii="Times New Roman" w:hAnsi="Times New Roman"/>
                <w:sz w:val="28"/>
                <w:szCs w:val="28"/>
              </w:rPr>
            </w:pPr>
            <w:r w:rsidRPr="00C70FD7">
              <w:rPr>
                <w:rFonts w:ascii="Times New Roman" w:hAnsi="Times New Roman"/>
                <w:sz w:val="28"/>
                <w:szCs w:val="28"/>
              </w:rPr>
              <w:t>Устный опрос</w:t>
            </w:r>
          </w:p>
        </w:tc>
      </w:tr>
    </w:tbl>
    <w:p w:rsidR="00C70FD7" w:rsidRDefault="00C70FD7" w:rsidP="00C70FD7">
      <w:pPr>
        <w:spacing w:after="0" w:line="360" w:lineRule="auto"/>
        <w:ind w:right="113"/>
        <w:jc w:val="center"/>
        <w:rPr>
          <w:rFonts w:ascii="Times New Roman" w:hAnsi="Times New Roman"/>
          <w:b/>
          <w:sz w:val="28"/>
          <w:szCs w:val="28"/>
        </w:rPr>
      </w:pP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lastRenderedPageBreak/>
        <w:t>5. </w:t>
      </w:r>
      <w:r w:rsidR="00C70FD7">
        <w:rPr>
          <w:rFonts w:ascii="Times New Roman" w:hAnsi="Times New Roman"/>
          <w:b/>
          <w:sz w:val="28"/>
          <w:szCs w:val="28"/>
        </w:rPr>
        <w:t>О</w:t>
      </w:r>
      <w:r w:rsidR="00C70FD7" w:rsidRPr="00C70FD7">
        <w:rPr>
          <w:rFonts w:ascii="Times New Roman" w:hAnsi="Times New Roman"/>
          <w:b/>
          <w:sz w:val="28"/>
          <w:szCs w:val="28"/>
        </w:rPr>
        <w:t>бразовательные технологии</w:t>
      </w:r>
    </w:p>
    <w:p w:rsidR="00D67C1D" w:rsidRPr="00C70FD7" w:rsidRDefault="00D67C1D" w:rsidP="00C70FD7">
      <w:pPr>
        <w:pStyle w:val="a5"/>
        <w:tabs>
          <w:tab w:val="clear" w:pos="720"/>
        </w:tabs>
        <w:spacing w:line="360" w:lineRule="auto"/>
        <w:ind w:left="0" w:right="113" w:firstLine="0"/>
        <w:rPr>
          <w:b/>
          <w:sz w:val="28"/>
          <w:szCs w:val="28"/>
        </w:rPr>
      </w:pPr>
      <w:r w:rsidRPr="00C70FD7">
        <w:rPr>
          <w:b/>
          <w:sz w:val="28"/>
          <w:szCs w:val="28"/>
        </w:rPr>
        <w:t>5.1 Интерактивные образовательные технологии, используемые на аудиторных занятиях</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1"/>
        <w:gridCol w:w="5028"/>
        <w:gridCol w:w="1788"/>
      </w:tblGrid>
      <w:tr w:rsidR="00D67C1D" w:rsidRPr="00C70FD7" w:rsidTr="00D67C1D">
        <w:trPr>
          <w:trHeight w:val="661"/>
          <w:jc w:val="center"/>
        </w:trPr>
        <w:tc>
          <w:tcPr>
            <w:tcW w:w="1504" w:type="pct"/>
            <w:vAlign w:val="center"/>
          </w:tcPr>
          <w:p w:rsidR="00D67C1D" w:rsidRPr="00C70FD7" w:rsidRDefault="00D67C1D" w:rsidP="00C70FD7">
            <w:pPr>
              <w:spacing w:after="0" w:line="360" w:lineRule="auto"/>
              <w:ind w:right="113"/>
              <w:jc w:val="center"/>
              <w:rPr>
                <w:rFonts w:ascii="Times New Roman" w:hAnsi="Times New Roman"/>
                <w:sz w:val="28"/>
                <w:szCs w:val="28"/>
              </w:rPr>
            </w:pPr>
            <w:r w:rsidRPr="00C70FD7">
              <w:rPr>
                <w:rFonts w:ascii="Times New Roman" w:hAnsi="Times New Roman"/>
                <w:sz w:val="28"/>
                <w:szCs w:val="28"/>
              </w:rPr>
              <w:t>Название темы</w:t>
            </w:r>
          </w:p>
        </w:tc>
        <w:tc>
          <w:tcPr>
            <w:tcW w:w="2579" w:type="pct"/>
            <w:vAlign w:val="center"/>
          </w:tcPr>
          <w:p w:rsidR="00D67C1D" w:rsidRPr="00C70FD7" w:rsidRDefault="00D67C1D" w:rsidP="00C70FD7">
            <w:pPr>
              <w:spacing w:after="0" w:line="360" w:lineRule="auto"/>
              <w:ind w:right="113"/>
              <w:jc w:val="center"/>
              <w:rPr>
                <w:rFonts w:ascii="Times New Roman" w:hAnsi="Times New Roman"/>
                <w:sz w:val="28"/>
                <w:szCs w:val="28"/>
              </w:rPr>
            </w:pPr>
            <w:r w:rsidRPr="00C70FD7">
              <w:rPr>
                <w:rFonts w:ascii="Times New Roman" w:hAnsi="Times New Roman"/>
                <w:sz w:val="28"/>
                <w:szCs w:val="28"/>
              </w:rPr>
              <w:t>Интерактивные образовательные технологии, используемые на занятиях</w:t>
            </w:r>
          </w:p>
        </w:tc>
        <w:tc>
          <w:tcPr>
            <w:tcW w:w="917" w:type="pct"/>
            <w:vAlign w:val="center"/>
          </w:tcPr>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Количество часов</w:t>
            </w:r>
          </w:p>
        </w:tc>
      </w:tr>
      <w:tr w:rsidR="00D67C1D" w:rsidRPr="00C70FD7" w:rsidTr="00D67C1D">
        <w:trPr>
          <w:trHeight w:val="442"/>
          <w:jc w:val="center"/>
        </w:trPr>
        <w:tc>
          <w:tcPr>
            <w:tcW w:w="1504" w:type="pct"/>
          </w:tcPr>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Способы перевода</w:t>
            </w:r>
          </w:p>
        </w:tc>
        <w:tc>
          <w:tcPr>
            <w:tcW w:w="2579" w:type="pct"/>
          </w:tcPr>
          <w:p w:rsidR="00D67C1D" w:rsidRPr="00C70FD7"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Ролевая игра «Переводчик»</w:t>
            </w:r>
          </w:p>
        </w:tc>
        <w:tc>
          <w:tcPr>
            <w:tcW w:w="917" w:type="pct"/>
          </w:tcPr>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1 час</w:t>
            </w:r>
          </w:p>
        </w:tc>
      </w:tr>
      <w:tr w:rsidR="00D67C1D" w:rsidRPr="00C70FD7" w:rsidTr="00D67C1D">
        <w:trPr>
          <w:trHeight w:val="1095"/>
          <w:jc w:val="center"/>
        </w:trPr>
        <w:tc>
          <w:tcPr>
            <w:tcW w:w="1504" w:type="pct"/>
          </w:tcPr>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 xml:space="preserve">Лексические приемы перевода. </w:t>
            </w:r>
          </w:p>
        </w:tc>
        <w:tc>
          <w:tcPr>
            <w:tcW w:w="2579" w:type="pct"/>
          </w:tcPr>
          <w:p w:rsidR="00D67C1D" w:rsidRPr="00C70FD7"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 xml:space="preserve">Просмотр и анализ видеоролика «Переводчик» </w:t>
            </w:r>
          </w:p>
        </w:tc>
        <w:tc>
          <w:tcPr>
            <w:tcW w:w="917" w:type="pct"/>
          </w:tcPr>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2 часа</w:t>
            </w:r>
          </w:p>
        </w:tc>
      </w:tr>
      <w:tr w:rsidR="00D67C1D" w:rsidRPr="00C70FD7" w:rsidTr="00D67C1D">
        <w:trPr>
          <w:trHeight w:val="340"/>
          <w:jc w:val="center"/>
        </w:trPr>
        <w:tc>
          <w:tcPr>
            <w:tcW w:w="1504" w:type="pct"/>
          </w:tcPr>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Перевод интернациональных слов и ложных друзей переводчика.</w:t>
            </w:r>
          </w:p>
        </w:tc>
        <w:tc>
          <w:tcPr>
            <w:tcW w:w="2579" w:type="pct"/>
          </w:tcPr>
          <w:p w:rsidR="00D67C1D" w:rsidRPr="00C70FD7"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Просмотр и анализ видеоролика «Переводчик -1»</w:t>
            </w:r>
          </w:p>
        </w:tc>
        <w:tc>
          <w:tcPr>
            <w:tcW w:w="917" w:type="pct"/>
          </w:tcPr>
          <w:p w:rsidR="00D67C1D" w:rsidRPr="00C70FD7" w:rsidRDefault="00D67C1D" w:rsidP="00C70FD7">
            <w:pPr>
              <w:spacing w:after="0" w:line="360" w:lineRule="auto"/>
              <w:ind w:right="113"/>
              <w:rPr>
                <w:rFonts w:ascii="Times New Roman" w:hAnsi="Times New Roman"/>
                <w:sz w:val="28"/>
                <w:szCs w:val="28"/>
                <w:lang w:val="en-US"/>
              </w:rPr>
            </w:pPr>
            <w:r w:rsidRPr="00C70FD7">
              <w:rPr>
                <w:rFonts w:ascii="Times New Roman" w:hAnsi="Times New Roman"/>
                <w:sz w:val="28"/>
                <w:szCs w:val="28"/>
              </w:rPr>
              <w:t>2часа</w:t>
            </w:r>
          </w:p>
        </w:tc>
      </w:tr>
    </w:tbl>
    <w:p w:rsidR="00D67C1D" w:rsidRPr="00C70FD7" w:rsidRDefault="00D67C1D" w:rsidP="00C70FD7">
      <w:pPr>
        <w:pStyle w:val="af1"/>
        <w:spacing w:line="360" w:lineRule="auto"/>
        <w:ind w:left="0" w:right="113"/>
        <w:contextualSpacing w:val="0"/>
        <w:jc w:val="both"/>
        <w:rPr>
          <w:b/>
          <w:sz w:val="28"/>
          <w:szCs w:val="28"/>
        </w:rPr>
      </w:pPr>
    </w:p>
    <w:p w:rsidR="00D67C1D" w:rsidRPr="00C70FD7" w:rsidRDefault="00C70FD7" w:rsidP="00C70FD7">
      <w:pPr>
        <w:pStyle w:val="af1"/>
        <w:spacing w:line="360" w:lineRule="auto"/>
        <w:ind w:left="0" w:right="113"/>
        <w:contextualSpacing w:val="0"/>
        <w:jc w:val="both"/>
        <w:rPr>
          <w:b/>
          <w:bCs/>
          <w:sz w:val="28"/>
          <w:szCs w:val="28"/>
        </w:rPr>
      </w:pPr>
      <w:r w:rsidRPr="00C70FD7">
        <w:rPr>
          <w:b/>
          <w:sz w:val="28"/>
          <w:szCs w:val="28"/>
        </w:rPr>
        <w:t>6. </w:t>
      </w:r>
      <w:r>
        <w:rPr>
          <w:b/>
          <w:bCs/>
          <w:sz w:val="28"/>
          <w:szCs w:val="28"/>
        </w:rPr>
        <w:t>О</w:t>
      </w:r>
      <w:r w:rsidRPr="00C70FD7">
        <w:rPr>
          <w:b/>
          <w:bCs/>
          <w:sz w:val="28"/>
          <w:szCs w:val="28"/>
        </w:rPr>
        <w:t>ценочные средства для текущего контроля успеваемости, промежуточной аттестации по итогам освоения дисциплины и учебно-методическое обеспечение самостоятельной работы студентов</w:t>
      </w:r>
    </w:p>
    <w:p w:rsidR="00D67C1D" w:rsidRPr="00C70FD7" w:rsidRDefault="00D67C1D" w:rsidP="00C70FD7">
      <w:pPr>
        <w:pStyle w:val="aff3"/>
        <w:spacing w:line="360" w:lineRule="auto"/>
        <w:ind w:right="113"/>
        <w:jc w:val="both"/>
        <w:rPr>
          <w:rFonts w:ascii="Times New Roman" w:hAnsi="Times New Roman" w:cs="Times New Roman"/>
          <w:b/>
          <w:sz w:val="28"/>
          <w:szCs w:val="28"/>
        </w:rPr>
      </w:pPr>
      <w:r w:rsidRPr="00C70FD7">
        <w:rPr>
          <w:rFonts w:ascii="Times New Roman" w:hAnsi="Times New Roman" w:cs="Times New Roman"/>
          <w:b/>
          <w:sz w:val="28"/>
          <w:szCs w:val="28"/>
        </w:rPr>
        <w:t>6.1 Уровень сформированности компетенций в целом по дисциплине оценивается на основе результатов:</w:t>
      </w:r>
    </w:p>
    <w:p w:rsidR="00D67C1D" w:rsidRPr="00C70FD7" w:rsidRDefault="00D67C1D" w:rsidP="00C70FD7">
      <w:pPr>
        <w:pStyle w:val="aff3"/>
        <w:spacing w:line="360" w:lineRule="auto"/>
        <w:ind w:right="113" w:firstLine="709"/>
        <w:jc w:val="both"/>
        <w:rPr>
          <w:rFonts w:ascii="Times New Roman" w:hAnsi="Times New Roman" w:cs="Times New Roman"/>
          <w:sz w:val="28"/>
          <w:szCs w:val="28"/>
        </w:rPr>
      </w:pPr>
      <w:r w:rsidRPr="00C70FD7">
        <w:rPr>
          <w:rFonts w:ascii="Times New Roman" w:hAnsi="Times New Roman" w:cs="Times New Roman"/>
          <w:sz w:val="28"/>
          <w:szCs w:val="28"/>
        </w:rPr>
        <w:t>- текущего контроля знаний в процессе освоения дисциплины в устной форме и письменной форме в виде тестов, письменных заданий и т.п.;</w:t>
      </w:r>
    </w:p>
    <w:p w:rsidR="00D67C1D" w:rsidRPr="00C70FD7" w:rsidRDefault="00D67C1D" w:rsidP="00C70FD7">
      <w:pPr>
        <w:pStyle w:val="aff3"/>
        <w:spacing w:line="360" w:lineRule="auto"/>
        <w:ind w:right="113" w:firstLine="709"/>
        <w:jc w:val="both"/>
        <w:rPr>
          <w:rFonts w:ascii="Times New Roman" w:hAnsi="Times New Roman" w:cs="Times New Roman"/>
          <w:sz w:val="28"/>
          <w:szCs w:val="28"/>
        </w:rPr>
      </w:pPr>
      <w:r w:rsidRPr="00C70FD7">
        <w:rPr>
          <w:rFonts w:ascii="Times New Roman" w:hAnsi="Times New Roman" w:cs="Times New Roman"/>
          <w:sz w:val="28"/>
          <w:szCs w:val="28"/>
        </w:rPr>
        <w:t>- промежуточной аттестации – в виде зачета или экзамена в конце семестра.</w:t>
      </w:r>
    </w:p>
    <w:p w:rsidR="00D67C1D" w:rsidRPr="00C70FD7" w:rsidRDefault="00D67C1D" w:rsidP="00C70FD7">
      <w:pPr>
        <w:pStyle w:val="aff3"/>
        <w:spacing w:line="360" w:lineRule="auto"/>
        <w:ind w:right="113" w:firstLine="709"/>
        <w:jc w:val="both"/>
        <w:rPr>
          <w:rFonts w:ascii="Times New Roman" w:hAnsi="Times New Roman" w:cs="Times New Roman"/>
          <w:sz w:val="28"/>
          <w:szCs w:val="28"/>
        </w:rPr>
      </w:pPr>
      <w:r w:rsidRPr="00C70FD7">
        <w:rPr>
          <w:rFonts w:ascii="Times New Roman" w:hAnsi="Times New Roman" w:cs="Times New Roman"/>
          <w:sz w:val="28"/>
          <w:szCs w:val="28"/>
        </w:rPr>
        <w:t xml:space="preserve">Текущий контроль проводится на занятиях в виде проверки устных и письменных домашних заданий и проверочных работ с использованием контрольно-измерительных материалов, разработанных преподавателем. </w:t>
      </w:r>
    </w:p>
    <w:p w:rsidR="00D67C1D" w:rsidRPr="00C70FD7" w:rsidRDefault="00D67C1D" w:rsidP="00C70FD7">
      <w:pPr>
        <w:pStyle w:val="aff3"/>
        <w:spacing w:line="360" w:lineRule="auto"/>
        <w:ind w:right="113" w:firstLine="709"/>
        <w:jc w:val="both"/>
        <w:rPr>
          <w:rFonts w:ascii="Times New Roman" w:hAnsi="Times New Roman" w:cs="Times New Roman"/>
          <w:sz w:val="28"/>
          <w:szCs w:val="28"/>
        </w:rPr>
      </w:pPr>
      <w:r w:rsidRPr="00C70FD7">
        <w:rPr>
          <w:rFonts w:ascii="Times New Roman" w:hAnsi="Times New Roman" w:cs="Times New Roman"/>
          <w:sz w:val="28"/>
          <w:szCs w:val="28"/>
        </w:rPr>
        <w:t xml:space="preserve">    Промежуточная аттестация проводится с учетом поэтапного формирования компетенций, составляющих планируемый результат обучения (см. Приложение).</w:t>
      </w:r>
    </w:p>
    <w:p w:rsidR="00D67C1D" w:rsidRPr="00C70FD7" w:rsidRDefault="00D67C1D" w:rsidP="00C70FD7">
      <w:pPr>
        <w:tabs>
          <w:tab w:val="left" w:leader="underscore" w:pos="9072"/>
        </w:tabs>
        <w:spacing w:after="0" w:line="360" w:lineRule="auto"/>
        <w:ind w:right="113"/>
        <w:jc w:val="both"/>
        <w:rPr>
          <w:rFonts w:ascii="Times New Roman" w:hAnsi="Times New Roman"/>
          <w:sz w:val="28"/>
          <w:szCs w:val="28"/>
        </w:rPr>
      </w:pPr>
    </w:p>
    <w:p w:rsidR="00D67C1D" w:rsidRPr="003F4FB5" w:rsidRDefault="00D67C1D" w:rsidP="003F4FB5">
      <w:pPr>
        <w:spacing w:after="0" w:line="360" w:lineRule="auto"/>
        <w:ind w:right="113"/>
        <w:jc w:val="both"/>
        <w:rPr>
          <w:rFonts w:ascii="Times New Roman" w:hAnsi="Times New Roman"/>
          <w:b/>
          <w:sz w:val="28"/>
          <w:szCs w:val="28"/>
        </w:rPr>
      </w:pPr>
      <w:r w:rsidRPr="003F4FB5">
        <w:rPr>
          <w:rFonts w:ascii="Times New Roman" w:hAnsi="Times New Roman"/>
          <w:b/>
          <w:sz w:val="28"/>
          <w:szCs w:val="28"/>
        </w:rPr>
        <w:lastRenderedPageBreak/>
        <w:t xml:space="preserve">7. </w:t>
      </w:r>
      <w:r w:rsidR="003F4FB5" w:rsidRPr="003F4FB5">
        <w:rPr>
          <w:rFonts w:ascii="Times New Roman" w:hAnsi="Times New Roman"/>
          <w:b/>
          <w:bCs/>
          <w:sz w:val="28"/>
          <w:szCs w:val="28"/>
        </w:rPr>
        <w:t xml:space="preserve">Учебно-методическое и информационное обеспечение дисциплины </w:t>
      </w:r>
    </w:p>
    <w:p w:rsidR="00D67C1D" w:rsidRPr="003F4FB5" w:rsidRDefault="00D67C1D" w:rsidP="003F4FB5">
      <w:pPr>
        <w:pStyle w:val="af1"/>
        <w:spacing w:line="360" w:lineRule="auto"/>
        <w:ind w:left="0" w:right="113"/>
        <w:contextualSpacing w:val="0"/>
        <w:jc w:val="both"/>
        <w:rPr>
          <w:b/>
          <w:sz w:val="28"/>
          <w:szCs w:val="28"/>
        </w:rPr>
      </w:pPr>
      <w:r w:rsidRPr="003F4FB5">
        <w:rPr>
          <w:b/>
          <w:bCs/>
          <w:sz w:val="28"/>
          <w:szCs w:val="28"/>
        </w:rPr>
        <w:t>7.1 Основная литература</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30"/>
        <w:gridCol w:w="1650"/>
        <w:gridCol w:w="1436"/>
        <w:gridCol w:w="1304"/>
        <w:gridCol w:w="1329"/>
        <w:gridCol w:w="875"/>
        <w:gridCol w:w="2411"/>
      </w:tblGrid>
      <w:tr w:rsidR="00C84EA2" w:rsidRPr="00C70FD7" w:rsidTr="003F4FB5">
        <w:trPr>
          <w:trHeight w:val="1010"/>
          <w:jc w:val="center"/>
        </w:trPr>
        <w:tc>
          <w:tcPr>
            <w:tcW w:w="200" w:type="pct"/>
          </w:tcPr>
          <w:p w:rsidR="00C84EA2" w:rsidRPr="00C70FD7" w:rsidRDefault="00C84EA2" w:rsidP="00C70FD7">
            <w:pPr>
              <w:spacing w:after="0" w:line="360" w:lineRule="auto"/>
              <w:ind w:right="113"/>
              <w:rPr>
                <w:rFonts w:ascii="Times New Roman" w:hAnsi="Times New Roman"/>
                <w:sz w:val="28"/>
                <w:szCs w:val="28"/>
              </w:rPr>
            </w:pPr>
            <w:r w:rsidRPr="00C70FD7">
              <w:rPr>
                <w:rFonts w:ascii="Times New Roman" w:hAnsi="Times New Roman"/>
                <w:bCs/>
                <w:sz w:val="28"/>
                <w:szCs w:val="28"/>
              </w:rPr>
              <w:t>№ п/п</w:t>
            </w:r>
          </w:p>
        </w:tc>
        <w:tc>
          <w:tcPr>
            <w:tcW w:w="921"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bCs/>
                <w:sz w:val="28"/>
                <w:szCs w:val="28"/>
              </w:rPr>
              <w:t>Наименование</w:t>
            </w:r>
          </w:p>
        </w:tc>
        <w:tc>
          <w:tcPr>
            <w:tcW w:w="794"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bCs/>
                <w:sz w:val="28"/>
                <w:szCs w:val="28"/>
              </w:rPr>
              <w:t>Автор(ы)</w:t>
            </w:r>
          </w:p>
        </w:tc>
        <w:tc>
          <w:tcPr>
            <w:tcW w:w="716"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bCs/>
                <w:sz w:val="28"/>
                <w:szCs w:val="28"/>
              </w:rPr>
              <w:t>Год и место издания</w:t>
            </w:r>
          </w:p>
        </w:tc>
        <w:tc>
          <w:tcPr>
            <w:tcW w:w="730"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bCs/>
                <w:sz w:val="28"/>
                <w:szCs w:val="28"/>
              </w:rPr>
              <w:t>Используется при изучении разделов</w:t>
            </w:r>
          </w:p>
        </w:tc>
        <w:tc>
          <w:tcPr>
            <w:tcW w:w="462"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bCs/>
                <w:sz w:val="28"/>
                <w:szCs w:val="28"/>
              </w:rPr>
              <w:t>Семестр</w:t>
            </w:r>
          </w:p>
        </w:tc>
        <w:tc>
          <w:tcPr>
            <w:tcW w:w="0" w:type="auto"/>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bCs/>
                <w:sz w:val="28"/>
                <w:szCs w:val="28"/>
              </w:rPr>
              <w:t>Количество экземпляров</w:t>
            </w:r>
          </w:p>
        </w:tc>
      </w:tr>
      <w:tr w:rsidR="00C84EA2" w:rsidRPr="00C70FD7" w:rsidTr="003F4FB5">
        <w:trPr>
          <w:trHeight w:val="966"/>
          <w:jc w:val="center"/>
        </w:trPr>
        <w:tc>
          <w:tcPr>
            <w:tcW w:w="200" w:type="pct"/>
          </w:tcPr>
          <w:p w:rsidR="00C84EA2" w:rsidRPr="00C70FD7" w:rsidRDefault="00C84EA2" w:rsidP="00C70FD7">
            <w:pPr>
              <w:spacing w:after="0" w:line="360" w:lineRule="auto"/>
              <w:ind w:right="113"/>
              <w:rPr>
                <w:rFonts w:ascii="Times New Roman" w:hAnsi="Times New Roman"/>
                <w:sz w:val="28"/>
                <w:szCs w:val="28"/>
              </w:rPr>
            </w:pPr>
            <w:r w:rsidRPr="00C70FD7">
              <w:rPr>
                <w:rFonts w:ascii="Times New Roman" w:hAnsi="Times New Roman"/>
                <w:sz w:val="28"/>
                <w:szCs w:val="28"/>
              </w:rPr>
              <w:t>1.</w:t>
            </w:r>
          </w:p>
        </w:tc>
        <w:tc>
          <w:tcPr>
            <w:tcW w:w="921"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rPr>
              <w:t>Английский язык. Учебник устного перевода</w:t>
            </w:r>
          </w:p>
        </w:tc>
        <w:tc>
          <w:tcPr>
            <w:tcW w:w="794"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rPr>
              <w:t>А.П. Миньяр-Белоручева</w:t>
            </w:r>
          </w:p>
        </w:tc>
        <w:tc>
          <w:tcPr>
            <w:tcW w:w="716"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rPr>
              <w:t>2006,  Нижний Новгород</w:t>
            </w:r>
          </w:p>
        </w:tc>
        <w:tc>
          <w:tcPr>
            <w:tcW w:w="730" w:type="pct"/>
          </w:tcPr>
          <w:p w:rsidR="00C84EA2" w:rsidRPr="00C70FD7" w:rsidRDefault="00C84EA2" w:rsidP="003F4FB5">
            <w:pPr>
              <w:spacing w:after="0"/>
              <w:ind w:right="113"/>
              <w:jc w:val="center"/>
              <w:rPr>
                <w:rFonts w:ascii="Times New Roman" w:hAnsi="Times New Roman"/>
                <w:sz w:val="28"/>
                <w:szCs w:val="28"/>
              </w:rPr>
            </w:pPr>
            <w:r w:rsidRPr="00C70FD7">
              <w:rPr>
                <w:rFonts w:ascii="Times New Roman" w:hAnsi="Times New Roman"/>
                <w:sz w:val="28"/>
                <w:szCs w:val="28"/>
              </w:rPr>
              <w:t>Темы 1-13</w:t>
            </w:r>
          </w:p>
        </w:tc>
        <w:tc>
          <w:tcPr>
            <w:tcW w:w="462" w:type="pct"/>
          </w:tcPr>
          <w:p w:rsidR="00C84EA2" w:rsidRPr="00C70FD7" w:rsidRDefault="00C84EA2" w:rsidP="003F4FB5">
            <w:pPr>
              <w:spacing w:after="0"/>
              <w:ind w:right="113"/>
              <w:jc w:val="center"/>
              <w:rPr>
                <w:rFonts w:ascii="Times New Roman" w:hAnsi="Times New Roman"/>
                <w:sz w:val="28"/>
                <w:szCs w:val="28"/>
              </w:rPr>
            </w:pPr>
            <w:r w:rsidRPr="00C70FD7">
              <w:rPr>
                <w:rFonts w:ascii="Times New Roman" w:hAnsi="Times New Roman"/>
                <w:sz w:val="28"/>
                <w:szCs w:val="28"/>
              </w:rPr>
              <w:t>2-5</w:t>
            </w:r>
          </w:p>
        </w:tc>
        <w:tc>
          <w:tcPr>
            <w:tcW w:w="0" w:type="auto"/>
          </w:tcPr>
          <w:p w:rsidR="00C84EA2" w:rsidRPr="00C70FD7" w:rsidRDefault="00C84EA2" w:rsidP="003F4FB5">
            <w:pPr>
              <w:spacing w:after="0"/>
              <w:ind w:right="113"/>
              <w:jc w:val="center"/>
              <w:rPr>
                <w:rFonts w:ascii="Times New Roman" w:hAnsi="Times New Roman"/>
                <w:sz w:val="28"/>
                <w:szCs w:val="28"/>
              </w:rPr>
            </w:pPr>
            <w:r w:rsidRPr="00C70FD7">
              <w:rPr>
                <w:rFonts w:ascii="Times New Roman" w:hAnsi="Times New Roman"/>
                <w:sz w:val="28"/>
                <w:szCs w:val="28"/>
              </w:rPr>
              <w:t>13</w:t>
            </w:r>
          </w:p>
          <w:p w:rsidR="00C84EA2" w:rsidRPr="00C70FD7" w:rsidRDefault="00C84EA2" w:rsidP="003F4FB5">
            <w:pPr>
              <w:spacing w:after="0"/>
              <w:ind w:right="113"/>
              <w:jc w:val="center"/>
              <w:rPr>
                <w:rFonts w:ascii="Times New Roman" w:hAnsi="Times New Roman"/>
                <w:sz w:val="28"/>
                <w:szCs w:val="28"/>
              </w:rPr>
            </w:pPr>
          </w:p>
        </w:tc>
      </w:tr>
      <w:tr w:rsidR="00C84EA2" w:rsidRPr="00C70FD7" w:rsidTr="003F4FB5">
        <w:trPr>
          <w:trHeight w:val="966"/>
          <w:jc w:val="center"/>
        </w:trPr>
        <w:tc>
          <w:tcPr>
            <w:tcW w:w="200" w:type="pct"/>
          </w:tcPr>
          <w:p w:rsidR="00C84EA2" w:rsidRPr="00C70FD7" w:rsidRDefault="00C84EA2" w:rsidP="00C70FD7">
            <w:pPr>
              <w:spacing w:after="0" w:line="360" w:lineRule="auto"/>
              <w:ind w:right="113"/>
              <w:rPr>
                <w:rFonts w:ascii="Times New Roman" w:hAnsi="Times New Roman"/>
                <w:sz w:val="28"/>
                <w:szCs w:val="28"/>
              </w:rPr>
            </w:pPr>
            <w:r w:rsidRPr="00C70FD7">
              <w:rPr>
                <w:rFonts w:ascii="Times New Roman" w:hAnsi="Times New Roman"/>
                <w:sz w:val="28"/>
                <w:szCs w:val="28"/>
              </w:rPr>
              <w:t>2.</w:t>
            </w:r>
          </w:p>
        </w:tc>
        <w:tc>
          <w:tcPr>
            <w:tcW w:w="921" w:type="pct"/>
          </w:tcPr>
          <w:p w:rsidR="00C84EA2" w:rsidRPr="00C70FD7" w:rsidRDefault="00C84EA2" w:rsidP="003F4FB5">
            <w:pPr>
              <w:autoSpaceDE w:val="0"/>
              <w:autoSpaceDN w:val="0"/>
              <w:adjustRightInd w:val="0"/>
              <w:spacing w:after="0"/>
              <w:ind w:right="113"/>
              <w:rPr>
                <w:rFonts w:ascii="Times New Roman" w:eastAsia="HiddenHorzOCR" w:hAnsi="Times New Roman"/>
                <w:sz w:val="28"/>
                <w:szCs w:val="28"/>
              </w:rPr>
            </w:pPr>
            <w:r w:rsidRPr="00C70FD7">
              <w:rPr>
                <w:rFonts w:ascii="Times New Roman" w:eastAsia="HiddenHorzOCR" w:hAnsi="Times New Roman"/>
                <w:sz w:val="28"/>
                <w:szCs w:val="28"/>
              </w:rPr>
              <w:t>Переводческий анализ текста. Английский язык: Учебное</w:t>
            </w:r>
          </w:p>
          <w:p w:rsidR="00C84EA2" w:rsidRPr="00C70FD7" w:rsidRDefault="00C84EA2" w:rsidP="003F4FB5">
            <w:pPr>
              <w:autoSpaceDE w:val="0"/>
              <w:autoSpaceDN w:val="0"/>
              <w:adjustRightInd w:val="0"/>
              <w:spacing w:after="0"/>
              <w:ind w:right="113"/>
              <w:rPr>
                <w:rFonts w:ascii="Times New Roman" w:hAnsi="Times New Roman"/>
                <w:sz w:val="28"/>
                <w:szCs w:val="28"/>
              </w:rPr>
            </w:pPr>
            <w:r w:rsidRPr="00C70FD7">
              <w:rPr>
                <w:rFonts w:ascii="Times New Roman" w:eastAsia="HiddenHorzOCR" w:hAnsi="Times New Roman"/>
                <w:sz w:val="28"/>
                <w:szCs w:val="28"/>
              </w:rPr>
              <w:t xml:space="preserve">пособие с методическими рекомендациями. </w:t>
            </w:r>
          </w:p>
        </w:tc>
        <w:tc>
          <w:tcPr>
            <w:tcW w:w="794" w:type="pct"/>
          </w:tcPr>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rPr>
              <w:t>И. А. Цатурова, Н.А.Каширина</w:t>
            </w:r>
          </w:p>
        </w:tc>
        <w:tc>
          <w:tcPr>
            <w:tcW w:w="716" w:type="pct"/>
          </w:tcPr>
          <w:p w:rsidR="00C84EA2" w:rsidRPr="00C70FD7" w:rsidRDefault="00C84EA2" w:rsidP="003F4FB5">
            <w:pPr>
              <w:spacing w:after="0"/>
              <w:ind w:right="113"/>
              <w:rPr>
                <w:rFonts w:ascii="Times New Roman" w:eastAsia="HiddenHorzOCR" w:hAnsi="Times New Roman"/>
                <w:sz w:val="28"/>
                <w:szCs w:val="28"/>
              </w:rPr>
            </w:pPr>
            <w:r w:rsidRPr="00C70FD7">
              <w:rPr>
                <w:rFonts w:ascii="Times New Roman" w:eastAsia="HiddenHorzOCR" w:hAnsi="Times New Roman"/>
                <w:sz w:val="28"/>
                <w:szCs w:val="28"/>
              </w:rPr>
              <w:t>2008,</w:t>
            </w:r>
          </w:p>
          <w:p w:rsidR="00C84EA2" w:rsidRPr="00C70FD7" w:rsidRDefault="00C84EA2" w:rsidP="003F4FB5">
            <w:pPr>
              <w:spacing w:after="0"/>
              <w:ind w:right="113"/>
              <w:rPr>
                <w:rFonts w:ascii="Times New Roman" w:hAnsi="Times New Roman"/>
                <w:sz w:val="28"/>
                <w:szCs w:val="28"/>
              </w:rPr>
            </w:pPr>
            <w:r w:rsidRPr="00C70FD7">
              <w:rPr>
                <w:rFonts w:ascii="Times New Roman" w:eastAsia="HiddenHorzOCR" w:hAnsi="Times New Roman"/>
                <w:sz w:val="28"/>
                <w:szCs w:val="28"/>
              </w:rPr>
              <w:t>СПб.: Перспектива, Изд-во "Союз"</w:t>
            </w:r>
          </w:p>
        </w:tc>
        <w:tc>
          <w:tcPr>
            <w:tcW w:w="730" w:type="pct"/>
          </w:tcPr>
          <w:p w:rsidR="00C84EA2" w:rsidRPr="00C70FD7" w:rsidRDefault="00C84EA2" w:rsidP="003F4FB5">
            <w:pPr>
              <w:spacing w:after="0"/>
              <w:ind w:right="113"/>
              <w:jc w:val="center"/>
              <w:rPr>
                <w:rFonts w:ascii="Times New Roman" w:hAnsi="Times New Roman"/>
                <w:sz w:val="28"/>
                <w:szCs w:val="28"/>
              </w:rPr>
            </w:pPr>
            <w:r w:rsidRPr="00C70FD7">
              <w:rPr>
                <w:rFonts w:ascii="Times New Roman" w:hAnsi="Times New Roman"/>
                <w:sz w:val="28"/>
                <w:szCs w:val="28"/>
              </w:rPr>
              <w:t>Темы 1-13</w:t>
            </w:r>
          </w:p>
        </w:tc>
        <w:tc>
          <w:tcPr>
            <w:tcW w:w="462" w:type="pct"/>
          </w:tcPr>
          <w:p w:rsidR="00C84EA2" w:rsidRPr="00C70FD7" w:rsidRDefault="00C84EA2" w:rsidP="003F4FB5">
            <w:pPr>
              <w:spacing w:after="0"/>
              <w:ind w:right="113"/>
              <w:jc w:val="center"/>
              <w:rPr>
                <w:rFonts w:ascii="Times New Roman" w:hAnsi="Times New Roman"/>
                <w:sz w:val="28"/>
                <w:szCs w:val="28"/>
              </w:rPr>
            </w:pPr>
            <w:r w:rsidRPr="00C70FD7">
              <w:rPr>
                <w:rFonts w:ascii="Times New Roman" w:hAnsi="Times New Roman"/>
                <w:sz w:val="28"/>
                <w:szCs w:val="28"/>
              </w:rPr>
              <w:t>2-5</w:t>
            </w:r>
          </w:p>
        </w:tc>
        <w:tc>
          <w:tcPr>
            <w:tcW w:w="0" w:type="auto"/>
          </w:tcPr>
          <w:p w:rsidR="00C84EA2" w:rsidRPr="00C70FD7" w:rsidRDefault="008A4C48" w:rsidP="003F4FB5">
            <w:pPr>
              <w:pStyle w:val="af1"/>
              <w:spacing w:line="276" w:lineRule="auto"/>
              <w:ind w:left="0" w:right="113" w:hanging="69"/>
              <w:contextualSpacing w:val="0"/>
              <w:rPr>
                <w:sz w:val="28"/>
                <w:szCs w:val="28"/>
              </w:rPr>
            </w:pPr>
            <w:hyperlink r:id="rId133" w:history="1">
              <w:r w:rsidR="00C84EA2" w:rsidRPr="00C70FD7">
                <w:rPr>
                  <w:rStyle w:val="a9"/>
                  <w:color w:val="auto"/>
                  <w:sz w:val="28"/>
                  <w:szCs w:val="28"/>
                </w:rPr>
                <w:t>http://</w:t>
              </w:r>
              <w:r w:rsidR="00C84EA2" w:rsidRPr="00C70FD7">
                <w:rPr>
                  <w:rStyle w:val="a9"/>
                  <w:color w:val="auto"/>
                  <w:sz w:val="28"/>
                  <w:szCs w:val="28"/>
                  <w:lang w:val="en-US"/>
                </w:rPr>
                <w:t>rucont</w:t>
              </w:r>
              <w:r w:rsidR="00C84EA2" w:rsidRPr="00C70FD7">
                <w:rPr>
                  <w:rStyle w:val="a9"/>
                  <w:color w:val="auto"/>
                  <w:sz w:val="28"/>
                  <w:szCs w:val="28"/>
                </w:rPr>
                <w:t>.ru</w:t>
              </w:r>
            </w:hyperlink>
          </w:p>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rPr>
              <w:t>ЭБС</w:t>
            </w:r>
          </w:p>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rPr>
              <w:t>«Руконт»</w:t>
            </w:r>
          </w:p>
          <w:p w:rsidR="00C84EA2" w:rsidRPr="00C70FD7" w:rsidRDefault="00C84EA2" w:rsidP="003F4FB5">
            <w:pPr>
              <w:tabs>
                <w:tab w:val="left" w:pos="567"/>
              </w:tabs>
              <w:spacing w:after="0"/>
              <w:ind w:right="113"/>
              <w:rPr>
                <w:rFonts w:ascii="Times New Roman" w:hAnsi="Times New Roman"/>
                <w:sz w:val="28"/>
                <w:szCs w:val="28"/>
              </w:rPr>
            </w:pPr>
            <w:r w:rsidRPr="00C70FD7">
              <w:rPr>
                <w:rFonts w:ascii="Times New Roman" w:hAnsi="Times New Roman"/>
                <w:sz w:val="28"/>
                <w:szCs w:val="28"/>
              </w:rPr>
              <w:t xml:space="preserve">Режим доступа: </w:t>
            </w:r>
            <w:r w:rsidRPr="00C70FD7">
              <w:rPr>
                <w:rFonts w:ascii="Times New Roman" w:hAnsi="Times New Roman"/>
                <w:sz w:val="28"/>
                <w:szCs w:val="28"/>
                <w:lang w:val="en-US"/>
              </w:rPr>
              <w:t>URL</w:t>
            </w:r>
            <w:r w:rsidRPr="00C70FD7">
              <w:rPr>
                <w:rFonts w:ascii="Times New Roman" w:hAnsi="Times New Roman"/>
                <w:sz w:val="28"/>
                <w:szCs w:val="28"/>
              </w:rPr>
              <w:t>:</w:t>
            </w:r>
          </w:p>
          <w:p w:rsidR="00C84EA2" w:rsidRPr="00C70FD7" w:rsidRDefault="00C84EA2"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https://rucont.ru/efd/244189</w:t>
            </w:r>
          </w:p>
          <w:p w:rsidR="00C84EA2" w:rsidRPr="00C70FD7" w:rsidRDefault="00C84EA2" w:rsidP="003F4FB5">
            <w:pPr>
              <w:spacing w:after="0"/>
              <w:ind w:right="113"/>
              <w:jc w:val="center"/>
              <w:rPr>
                <w:rFonts w:ascii="Times New Roman" w:hAnsi="Times New Roman"/>
                <w:sz w:val="28"/>
                <w:szCs w:val="28"/>
              </w:rPr>
            </w:pPr>
          </w:p>
        </w:tc>
      </w:tr>
    </w:tbl>
    <w:p w:rsidR="00C84EA2" w:rsidRPr="00C70FD7" w:rsidRDefault="00C84EA2" w:rsidP="003F4FB5">
      <w:pPr>
        <w:pStyle w:val="af1"/>
        <w:spacing w:line="360" w:lineRule="auto"/>
        <w:ind w:left="0" w:right="113"/>
        <w:contextualSpacing w:val="0"/>
        <w:rPr>
          <w:bCs/>
          <w:sz w:val="28"/>
          <w:szCs w:val="28"/>
        </w:rPr>
      </w:pPr>
    </w:p>
    <w:p w:rsidR="00D67C1D" w:rsidRPr="003F4FB5" w:rsidRDefault="00D67C1D" w:rsidP="003F4FB5">
      <w:pPr>
        <w:pStyle w:val="af1"/>
        <w:spacing w:line="360" w:lineRule="auto"/>
        <w:ind w:left="0" w:right="113"/>
        <w:contextualSpacing w:val="0"/>
        <w:jc w:val="both"/>
        <w:rPr>
          <w:b/>
          <w:bCs/>
          <w:sz w:val="28"/>
          <w:szCs w:val="28"/>
        </w:rPr>
      </w:pPr>
      <w:r w:rsidRPr="003F4FB5">
        <w:rPr>
          <w:b/>
          <w:bCs/>
          <w:sz w:val="28"/>
          <w:szCs w:val="28"/>
        </w:rPr>
        <w:t>7.2 Дополнительная литература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524"/>
        <w:gridCol w:w="1767"/>
        <w:gridCol w:w="1285"/>
        <w:gridCol w:w="1735"/>
        <w:gridCol w:w="1088"/>
        <w:gridCol w:w="3036"/>
      </w:tblGrid>
      <w:tr w:rsidR="00306E35" w:rsidRPr="00C70FD7" w:rsidTr="00306E35">
        <w:trPr>
          <w:trHeight w:val="1279"/>
          <w:jc w:val="center"/>
        </w:trPr>
        <w:tc>
          <w:tcPr>
            <w:tcW w:w="214" w:type="pct"/>
            <w:vAlign w:val="center"/>
          </w:tcPr>
          <w:p w:rsidR="00306E35" w:rsidRPr="00C70FD7" w:rsidRDefault="00306E35" w:rsidP="003F4FB5">
            <w:pPr>
              <w:spacing w:after="0"/>
              <w:ind w:right="113"/>
              <w:jc w:val="center"/>
              <w:rPr>
                <w:rFonts w:ascii="Times New Roman" w:hAnsi="Times New Roman"/>
                <w:sz w:val="28"/>
                <w:szCs w:val="28"/>
              </w:rPr>
            </w:pPr>
            <w:r w:rsidRPr="00C70FD7">
              <w:rPr>
                <w:rFonts w:ascii="Times New Roman" w:hAnsi="Times New Roman"/>
                <w:bCs/>
                <w:sz w:val="28"/>
                <w:szCs w:val="28"/>
              </w:rPr>
              <w:t>№ п/п</w:t>
            </w:r>
          </w:p>
        </w:tc>
        <w:tc>
          <w:tcPr>
            <w:tcW w:w="865" w:type="pct"/>
            <w:vAlign w:val="center"/>
          </w:tcPr>
          <w:p w:rsidR="00306E35" w:rsidRPr="00C70FD7" w:rsidRDefault="00306E35" w:rsidP="003F4FB5">
            <w:pPr>
              <w:spacing w:after="0"/>
              <w:ind w:right="113"/>
              <w:jc w:val="center"/>
              <w:rPr>
                <w:rFonts w:ascii="Times New Roman" w:hAnsi="Times New Roman"/>
                <w:sz w:val="28"/>
                <w:szCs w:val="28"/>
              </w:rPr>
            </w:pPr>
            <w:r w:rsidRPr="00C70FD7">
              <w:rPr>
                <w:rFonts w:ascii="Times New Roman" w:hAnsi="Times New Roman"/>
                <w:bCs/>
                <w:sz w:val="28"/>
                <w:szCs w:val="28"/>
              </w:rPr>
              <w:t>Наименование</w:t>
            </w:r>
          </w:p>
        </w:tc>
        <w:tc>
          <w:tcPr>
            <w:tcW w:w="799" w:type="pct"/>
            <w:vAlign w:val="center"/>
          </w:tcPr>
          <w:p w:rsidR="00306E35" w:rsidRPr="00C70FD7" w:rsidRDefault="00306E35" w:rsidP="003F4FB5">
            <w:pPr>
              <w:spacing w:after="0"/>
              <w:ind w:right="113"/>
              <w:jc w:val="center"/>
              <w:rPr>
                <w:rFonts w:ascii="Times New Roman" w:hAnsi="Times New Roman"/>
                <w:sz w:val="28"/>
                <w:szCs w:val="28"/>
              </w:rPr>
            </w:pPr>
            <w:r w:rsidRPr="00C70FD7">
              <w:rPr>
                <w:rFonts w:ascii="Times New Roman" w:hAnsi="Times New Roman"/>
                <w:bCs/>
                <w:sz w:val="28"/>
                <w:szCs w:val="28"/>
              </w:rPr>
              <w:t>Автор(ы)</w:t>
            </w:r>
          </w:p>
        </w:tc>
        <w:tc>
          <w:tcPr>
            <w:tcW w:w="821" w:type="pct"/>
            <w:vAlign w:val="center"/>
          </w:tcPr>
          <w:p w:rsidR="00306E35" w:rsidRPr="00C70FD7" w:rsidRDefault="00306E35" w:rsidP="003F4FB5">
            <w:pPr>
              <w:spacing w:after="0"/>
              <w:ind w:right="113"/>
              <w:jc w:val="center"/>
              <w:rPr>
                <w:rFonts w:ascii="Times New Roman" w:hAnsi="Times New Roman"/>
                <w:sz w:val="28"/>
                <w:szCs w:val="28"/>
              </w:rPr>
            </w:pPr>
            <w:r w:rsidRPr="00C70FD7">
              <w:rPr>
                <w:rFonts w:ascii="Times New Roman" w:hAnsi="Times New Roman"/>
                <w:bCs/>
                <w:sz w:val="28"/>
                <w:szCs w:val="28"/>
              </w:rPr>
              <w:t>Год и место издания</w:t>
            </w:r>
          </w:p>
        </w:tc>
        <w:tc>
          <w:tcPr>
            <w:tcW w:w="497" w:type="pct"/>
            <w:vAlign w:val="center"/>
          </w:tcPr>
          <w:p w:rsidR="00306E35" w:rsidRPr="00C70FD7" w:rsidRDefault="00306E35" w:rsidP="003F4FB5">
            <w:pPr>
              <w:spacing w:after="0"/>
              <w:ind w:right="113"/>
              <w:jc w:val="center"/>
              <w:rPr>
                <w:rFonts w:ascii="Times New Roman" w:hAnsi="Times New Roman"/>
                <w:sz w:val="28"/>
                <w:szCs w:val="28"/>
              </w:rPr>
            </w:pPr>
            <w:r w:rsidRPr="00C70FD7">
              <w:rPr>
                <w:rFonts w:ascii="Times New Roman" w:hAnsi="Times New Roman"/>
                <w:bCs/>
                <w:sz w:val="28"/>
                <w:szCs w:val="28"/>
              </w:rPr>
              <w:t>Семестр</w:t>
            </w:r>
          </w:p>
        </w:tc>
        <w:tc>
          <w:tcPr>
            <w:tcW w:w="1805" w:type="pct"/>
            <w:vAlign w:val="center"/>
          </w:tcPr>
          <w:p w:rsidR="00306E35" w:rsidRPr="00C70FD7" w:rsidRDefault="00306E35" w:rsidP="003F4FB5">
            <w:pPr>
              <w:spacing w:after="0"/>
              <w:ind w:right="113"/>
              <w:jc w:val="center"/>
              <w:rPr>
                <w:rFonts w:ascii="Times New Roman" w:hAnsi="Times New Roman"/>
                <w:sz w:val="28"/>
                <w:szCs w:val="28"/>
              </w:rPr>
            </w:pPr>
            <w:r w:rsidRPr="00C70FD7">
              <w:rPr>
                <w:rFonts w:ascii="Times New Roman" w:hAnsi="Times New Roman"/>
                <w:bCs/>
                <w:sz w:val="28"/>
                <w:szCs w:val="28"/>
              </w:rPr>
              <w:t>Количество экземпляров</w:t>
            </w:r>
          </w:p>
          <w:p w:rsidR="00306E35" w:rsidRPr="00C70FD7" w:rsidRDefault="00306E35" w:rsidP="003F4FB5">
            <w:pPr>
              <w:spacing w:after="0"/>
              <w:ind w:right="113"/>
              <w:rPr>
                <w:rFonts w:ascii="Times New Roman" w:hAnsi="Times New Roman"/>
                <w:sz w:val="28"/>
                <w:szCs w:val="28"/>
              </w:rPr>
            </w:pPr>
          </w:p>
        </w:tc>
      </w:tr>
      <w:tr w:rsidR="00306E35" w:rsidRPr="00C70FD7" w:rsidTr="00306E35">
        <w:trPr>
          <w:trHeight w:val="33"/>
          <w:jc w:val="center"/>
        </w:trPr>
        <w:tc>
          <w:tcPr>
            <w:tcW w:w="214" w:type="pct"/>
            <w:vAlign w:val="center"/>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t>1.</w:t>
            </w:r>
          </w:p>
        </w:tc>
        <w:tc>
          <w:tcPr>
            <w:tcW w:w="865" w:type="pct"/>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 xml:space="preserve">Теория перевода. Технология перевода  </w:t>
            </w:r>
          </w:p>
        </w:tc>
        <w:tc>
          <w:tcPr>
            <w:tcW w:w="799" w:type="pct"/>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Андреева, Е.Д.</w:t>
            </w:r>
          </w:p>
        </w:tc>
        <w:tc>
          <w:tcPr>
            <w:tcW w:w="821" w:type="pct"/>
            <w:vAlign w:val="center"/>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2017, Оренбургский гос. ун- т, ,Оренбург : ОГУ,</w:t>
            </w:r>
          </w:p>
        </w:tc>
        <w:tc>
          <w:tcPr>
            <w:tcW w:w="497" w:type="pct"/>
            <w:vAlign w:val="center"/>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t>2-5</w:t>
            </w:r>
          </w:p>
        </w:tc>
        <w:tc>
          <w:tcPr>
            <w:tcW w:w="1805" w:type="pct"/>
            <w:vAlign w:val="center"/>
          </w:tcPr>
          <w:p w:rsidR="00306E35" w:rsidRPr="00C70FD7" w:rsidRDefault="008A4C48" w:rsidP="003F4FB5">
            <w:pPr>
              <w:tabs>
                <w:tab w:val="left" w:pos="567"/>
              </w:tabs>
              <w:spacing w:after="0"/>
              <w:ind w:right="113"/>
              <w:rPr>
                <w:rFonts w:ascii="Times New Roman" w:hAnsi="Times New Roman"/>
                <w:sz w:val="28"/>
                <w:szCs w:val="28"/>
              </w:rPr>
            </w:pPr>
            <w:hyperlink r:id="rId134" w:history="1">
              <w:r w:rsidR="00306E35" w:rsidRPr="00C70FD7">
                <w:rPr>
                  <w:rStyle w:val="a9"/>
                  <w:rFonts w:ascii="Times New Roman" w:hAnsi="Times New Roman"/>
                  <w:color w:val="auto"/>
                  <w:sz w:val="28"/>
                  <w:szCs w:val="28"/>
                </w:rPr>
                <w:t>http://rucont.ru</w:t>
              </w:r>
            </w:hyperlink>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t>ЭБС</w:t>
            </w:r>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t>«Руконт»</w:t>
            </w:r>
          </w:p>
          <w:p w:rsidR="00306E35" w:rsidRPr="00C70FD7" w:rsidRDefault="00306E35" w:rsidP="003F4FB5">
            <w:pPr>
              <w:tabs>
                <w:tab w:val="left" w:pos="567"/>
              </w:tabs>
              <w:spacing w:after="0"/>
              <w:ind w:right="113"/>
              <w:rPr>
                <w:rFonts w:ascii="Times New Roman" w:hAnsi="Times New Roman"/>
                <w:sz w:val="28"/>
                <w:szCs w:val="28"/>
              </w:rPr>
            </w:pPr>
            <w:r w:rsidRPr="00C70FD7">
              <w:rPr>
                <w:rFonts w:ascii="Times New Roman" w:hAnsi="Times New Roman"/>
                <w:sz w:val="28"/>
                <w:szCs w:val="28"/>
              </w:rPr>
              <w:t xml:space="preserve">Режим доступа: </w:t>
            </w:r>
            <w:r w:rsidRPr="00C70FD7">
              <w:rPr>
                <w:rFonts w:ascii="Times New Roman" w:hAnsi="Times New Roman"/>
                <w:sz w:val="28"/>
                <w:szCs w:val="28"/>
                <w:lang w:val="en-US"/>
              </w:rPr>
              <w:t>URL</w:t>
            </w:r>
            <w:r w:rsidRPr="00C70FD7">
              <w:rPr>
                <w:rFonts w:ascii="Times New Roman" w:hAnsi="Times New Roman"/>
                <w:sz w:val="28"/>
                <w:szCs w:val="28"/>
              </w:rPr>
              <w:t>:</w:t>
            </w:r>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https://rucont.ru/efd/634989</w:t>
            </w:r>
          </w:p>
        </w:tc>
      </w:tr>
      <w:tr w:rsidR="00306E35" w:rsidRPr="00C70FD7" w:rsidTr="00306E35">
        <w:trPr>
          <w:trHeight w:val="33"/>
          <w:jc w:val="center"/>
        </w:trPr>
        <w:tc>
          <w:tcPr>
            <w:tcW w:w="214" w:type="pct"/>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t>2.</w:t>
            </w:r>
          </w:p>
        </w:tc>
        <w:tc>
          <w:tcPr>
            <w:tcW w:w="865" w:type="pct"/>
          </w:tcPr>
          <w:p w:rsidR="00306E35" w:rsidRPr="00C70FD7" w:rsidRDefault="00306E35" w:rsidP="003F4FB5">
            <w:pPr>
              <w:tabs>
                <w:tab w:val="left" w:pos="2355"/>
              </w:tabs>
              <w:spacing w:after="0"/>
              <w:ind w:right="113"/>
              <w:rPr>
                <w:rFonts w:ascii="Times New Roman" w:hAnsi="Times New Roman"/>
                <w:sz w:val="28"/>
                <w:szCs w:val="28"/>
              </w:rPr>
            </w:pPr>
            <w:r w:rsidRPr="00C70FD7">
              <w:rPr>
                <w:rFonts w:ascii="Times New Roman" w:hAnsi="Times New Roman"/>
                <w:sz w:val="28"/>
                <w:szCs w:val="28"/>
                <w:shd w:val="clear" w:color="auto" w:fill="FFFFFF"/>
              </w:rPr>
              <w:t xml:space="preserve">Теория и практика </w:t>
            </w:r>
            <w:r w:rsidRPr="00C70FD7">
              <w:rPr>
                <w:rFonts w:ascii="Times New Roman" w:hAnsi="Times New Roman"/>
                <w:sz w:val="28"/>
                <w:szCs w:val="28"/>
                <w:shd w:val="clear" w:color="auto" w:fill="FFFFFF"/>
              </w:rPr>
              <w:lastRenderedPageBreak/>
              <w:t xml:space="preserve">перевода </w:t>
            </w:r>
          </w:p>
        </w:tc>
        <w:tc>
          <w:tcPr>
            <w:tcW w:w="799" w:type="pct"/>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lastRenderedPageBreak/>
              <w:t>Лапенков, Д. С.</w:t>
            </w:r>
          </w:p>
        </w:tc>
        <w:tc>
          <w:tcPr>
            <w:tcW w:w="821" w:type="pct"/>
          </w:tcPr>
          <w:p w:rsidR="00306E35" w:rsidRPr="00C70FD7" w:rsidRDefault="00306E35" w:rsidP="003F4FB5">
            <w:pPr>
              <w:spacing w:after="0"/>
              <w:ind w:right="113"/>
              <w:rPr>
                <w:rFonts w:ascii="Times New Roman" w:hAnsi="Times New Roman"/>
                <w:sz w:val="28"/>
                <w:szCs w:val="28"/>
                <w:shd w:val="clear" w:color="auto" w:fill="FFFFFF"/>
              </w:rPr>
            </w:pPr>
            <w:r w:rsidRPr="00C70FD7">
              <w:rPr>
                <w:rFonts w:ascii="Times New Roman" w:hAnsi="Times New Roman"/>
                <w:sz w:val="28"/>
                <w:szCs w:val="28"/>
                <w:shd w:val="clear" w:color="auto" w:fill="FFFFFF"/>
              </w:rPr>
              <w:t>2010,</w:t>
            </w:r>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Орск : Изд-</w:t>
            </w:r>
            <w:r w:rsidRPr="00C70FD7">
              <w:rPr>
                <w:rFonts w:ascii="Times New Roman" w:hAnsi="Times New Roman"/>
                <w:sz w:val="28"/>
                <w:szCs w:val="28"/>
                <w:shd w:val="clear" w:color="auto" w:fill="FFFFFF"/>
              </w:rPr>
              <w:lastRenderedPageBreak/>
              <w:t xml:space="preserve">во </w:t>
            </w:r>
          </w:p>
        </w:tc>
        <w:tc>
          <w:tcPr>
            <w:tcW w:w="497" w:type="pct"/>
          </w:tcPr>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lastRenderedPageBreak/>
              <w:t>2-5</w:t>
            </w:r>
          </w:p>
        </w:tc>
        <w:tc>
          <w:tcPr>
            <w:tcW w:w="1805" w:type="pct"/>
          </w:tcPr>
          <w:p w:rsidR="00306E35" w:rsidRPr="00C70FD7" w:rsidRDefault="008A4C48" w:rsidP="003F4FB5">
            <w:pPr>
              <w:tabs>
                <w:tab w:val="left" w:pos="567"/>
              </w:tabs>
              <w:spacing w:after="0"/>
              <w:ind w:right="113"/>
              <w:rPr>
                <w:rFonts w:ascii="Times New Roman" w:hAnsi="Times New Roman"/>
                <w:sz w:val="28"/>
                <w:szCs w:val="28"/>
              </w:rPr>
            </w:pPr>
            <w:hyperlink r:id="rId135" w:history="1">
              <w:r w:rsidR="00306E35" w:rsidRPr="00C70FD7">
                <w:rPr>
                  <w:rStyle w:val="a9"/>
                  <w:rFonts w:ascii="Times New Roman" w:hAnsi="Times New Roman"/>
                  <w:color w:val="auto"/>
                  <w:sz w:val="28"/>
                  <w:szCs w:val="28"/>
                </w:rPr>
                <w:t>http://rucont.ru</w:t>
              </w:r>
            </w:hyperlink>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t>ЭБС</w:t>
            </w:r>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rPr>
              <w:lastRenderedPageBreak/>
              <w:t>«Руконт»</w:t>
            </w:r>
          </w:p>
          <w:p w:rsidR="00306E35" w:rsidRPr="00C70FD7" w:rsidRDefault="00306E35" w:rsidP="003F4FB5">
            <w:pPr>
              <w:tabs>
                <w:tab w:val="left" w:pos="567"/>
              </w:tabs>
              <w:spacing w:after="0"/>
              <w:ind w:right="113"/>
              <w:rPr>
                <w:rFonts w:ascii="Times New Roman" w:hAnsi="Times New Roman"/>
                <w:sz w:val="28"/>
                <w:szCs w:val="28"/>
              </w:rPr>
            </w:pPr>
            <w:r w:rsidRPr="00C70FD7">
              <w:rPr>
                <w:rFonts w:ascii="Times New Roman" w:hAnsi="Times New Roman"/>
                <w:sz w:val="28"/>
                <w:szCs w:val="28"/>
              </w:rPr>
              <w:t xml:space="preserve">Режим доступа: </w:t>
            </w:r>
            <w:r w:rsidRPr="00C70FD7">
              <w:rPr>
                <w:rFonts w:ascii="Times New Roman" w:hAnsi="Times New Roman"/>
                <w:sz w:val="28"/>
                <w:szCs w:val="28"/>
                <w:lang w:val="en-US"/>
              </w:rPr>
              <w:t>URL</w:t>
            </w:r>
            <w:r w:rsidRPr="00C70FD7">
              <w:rPr>
                <w:rFonts w:ascii="Times New Roman" w:hAnsi="Times New Roman"/>
                <w:sz w:val="28"/>
                <w:szCs w:val="28"/>
              </w:rPr>
              <w:t>:</w:t>
            </w:r>
          </w:p>
          <w:p w:rsidR="00306E35" w:rsidRPr="00C70FD7" w:rsidRDefault="00306E35" w:rsidP="003F4FB5">
            <w:pPr>
              <w:spacing w:after="0"/>
              <w:ind w:right="113"/>
              <w:rPr>
                <w:rFonts w:ascii="Times New Roman" w:hAnsi="Times New Roman"/>
                <w:sz w:val="28"/>
                <w:szCs w:val="28"/>
              </w:rPr>
            </w:pPr>
            <w:r w:rsidRPr="00C70FD7">
              <w:rPr>
                <w:rFonts w:ascii="Times New Roman" w:hAnsi="Times New Roman"/>
                <w:sz w:val="28"/>
                <w:szCs w:val="28"/>
                <w:shd w:val="clear" w:color="auto" w:fill="FFFFFF"/>
              </w:rPr>
              <w:t>https://rucont.ru/efd/245073</w:t>
            </w:r>
          </w:p>
        </w:tc>
      </w:tr>
    </w:tbl>
    <w:p w:rsidR="00D67C1D" w:rsidRPr="00C70FD7" w:rsidRDefault="00D67C1D" w:rsidP="00C70FD7">
      <w:pPr>
        <w:spacing w:after="0" w:line="360" w:lineRule="auto"/>
        <w:ind w:right="113"/>
        <w:jc w:val="center"/>
        <w:rPr>
          <w:rFonts w:ascii="Times New Roman" w:hAnsi="Times New Roman"/>
          <w:sz w:val="28"/>
          <w:szCs w:val="28"/>
        </w:rPr>
      </w:pPr>
    </w:p>
    <w:p w:rsidR="00D67C1D" w:rsidRPr="003F4FB5" w:rsidRDefault="00D67C1D" w:rsidP="003F4FB5">
      <w:pPr>
        <w:spacing w:after="0" w:line="360" w:lineRule="auto"/>
        <w:ind w:right="113"/>
        <w:jc w:val="both"/>
        <w:rPr>
          <w:rFonts w:ascii="Times New Roman" w:hAnsi="Times New Roman"/>
          <w:b/>
          <w:sz w:val="28"/>
          <w:szCs w:val="28"/>
        </w:rPr>
      </w:pPr>
      <w:r w:rsidRPr="003F4FB5">
        <w:rPr>
          <w:rFonts w:ascii="Times New Roman" w:hAnsi="Times New Roman"/>
          <w:b/>
          <w:sz w:val="28"/>
          <w:szCs w:val="28"/>
        </w:rPr>
        <w:t>7.3 Перечень Интернет-ресурсов</w:t>
      </w:r>
    </w:p>
    <w:p w:rsidR="00D67C1D" w:rsidRPr="00C70FD7" w:rsidRDefault="008A4C48" w:rsidP="00C70FD7">
      <w:pPr>
        <w:pStyle w:val="af1"/>
        <w:numPr>
          <w:ilvl w:val="0"/>
          <w:numId w:val="161"/>
        </w:numPr>
        <w:spacing w:line="360" w:lineRule="auto"/>
        <w:ind w:left="0" w:right="113"/>
        <w:contextualSpacing w:val="0"/>
        <w:rPr>
          <w:sz w:val="28"/>
          <w:szCs w:val="28"/>
        </w:rPr>
      </w:pPr>
      <w:hyperlink r:id="rId136" w:history="1">
        <w:r w:rsidR="00D67C1D" w:rsidRPr="00C70FD7">
          <w:rPr>
            <w:rStyle w:val="a9"/>
            <w:color w:val="auto"/>
            <w:sz w:val="28"/>
            <w:szCs w:val="28"/>
          </w:rPr>
          <w:t>http://</w:t>
        </w:r>
        <w:r w:rsidR="00D67C1D" w:rsidRPr="00C70FD7">
          <w:rPr>
            <w:rStyle w:val="a9"/>
            <w:color w:val="auto"/>
            <w:sz w:val="28"/>
            <w:szCs w:val="28"/>
            <w:lang w:val="en-US"/>
          </w:rPr>
          <w:t>rucont</w:t>
        </w:r>
        <w:r w:rsidR="00D67C1D" w:rsidRPr="00C70FD7">
          <w:rPr>
            <w:rStyle w:val="a9"/>
            <w:color w:val="auto"/>
            <w:sz w:val="28"/>
            <w:szCs w:val="28"/>
          </w:rPr>
          <w:t>.ru</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37" w:history="1">
        <w:r w:rsidR="00D67C1D" w:rsidRPr="00C70FD7">
          <w:rPr>
            <w:rStyle w:val="a9"/>
            <w:color w:val="auto"/>
            <w:sz w:val="28"/>
            <w:szCs w:val="28"/>
          </w:rPr>
          <w:t>http://portal.izhgsha.ru</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38" w:history="1">
        <w:r w:rsidR="00D67C1D" w:rsidRPr="00C70FD7">
          <w:rPr>
            <w:rStyle w:val="a9"/>
            <w:color w:val="auto"/>
            <w:sz w:val="28"/>
            <w:szCs w:val="28"/>
            <w:lang w:val="en-US"/>
          </w:rPr>
          <w:t>http</w:t>
        </w:r>
        <w:r w:rsidR="00D67C1D" w:rsidRPr="00C70FD7">
          <w:rPr>
            <w:rStyle w:val="a9"/>
            <w:color w:val="auto"/>
            <w:sz w:val="28"/>
            <w:szCs w:val="28"/>
          </w:rPr>
          <w:t>://</w:t>
        </w:r>
        <w:r w:rsidR="00D67C1D" w:rsidRPr="00C70FD7">
          <w:rPr>
            <w:rStyle w:val="a9"/>
            <w:color w:val="auto"/>
            <w:sz w:val="28"/>
            <w:szCs w:val="28"/>
            <w:lang w:val="en-US"/>
          </w:rPr>
          <w:t>inventors</w:t>
        </w:r>
        <w:r w:rsidR="00D67C1D" w:rsidRPr="00C70FD7">
          <w:rPr>
            <w:rStyle w:val="a9"/>
            <w:color w:val="auto"/>
            <w:sz w:val="28"/>
            <w:szCs w:val="28"/>
          </w:rPr>
          <w:t>.</w:t>
        </w:r>
        <w:r w:rsidR="00D67C1D" w:rsidRPr="00C70FD7">
          <w:rPr>
            <w:rStyle w:val="a9"/>
            <w:color w:val="auto"/>
            <w:sz w:val="28"/>
            <w:szCs w:val="28"/>
            <w:lang w:val="en-US"/>
          </w:rPr>
          <w:t>about</w:t>
        </w:r>
        <w:r w:rsidR="00D67C1D" w:rsidRPr="00C70FD7">
          <w:rPr>
            <w:rStyle w:val="a9"/>
            <w:color w:val="auto"/>
            <w:sz w:val="28"/>
            <w:szCs w:val="28"/>
          </w:rPr>
          <w:t>.</w:t>
        </w:r>
        <w:r w:rsidR="00D67C1D" w:rsidRPr="00C70FD7">
          <w:rPr>
            <w:rStyle w:val="a9"/>
            <w:color w:val="auto"/>
            <w:sz w:val="28"/>
            <w:szCs w:val="28"/>
            <w:lang w:val="en-US"/>
          </w:rPr>
          <w:t>com</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39" w:history="1">
        <w:r w:rsidR="00D67C1D" w:rsidRPr="00C70FD7">
          <w:rPr>
            <w:rStyle w:val="a9"/>
            <w:color w:val="auto"/>
            <w:sz w:val="28"/>
            <w:szCs w:val="28"/>
            <w:lang w:val="en-US"/>
          </w:rPr>
          <w:t>www</w:t>
        </w:r>
        <w:r w:rsidR="00D67C1D" w:rsidRPr="00C70FD7">
          <w:rPr>
            <w:rStyle w:val="a9"/>
            <w:color w:val="auto"/>
            <w:sz w:val="28"/>
            <w:szCs w:val="28"/>
          </w:rPr>
          <w:t>.</w:t>
        </w:r>
        <w:r w:rsidR="00D67C1D" w:rsidRPr="00C70FD7">
          <w:rPr>
            <w:rStyle w:val="a9"/>
            <w:color w:val="auto"/>
            <w:sz w:val="28"/>
            <w:szCs w:val="28"/>
            <w:lang w:val="en-US"/>
          </w:rPr>
          <w:t>ft</w:t>
        </w:r>
        <w:r w:rsidR="00D67C1D" w:rsidRPr="00C70FD7">
          <w:rPr>
            <w:rStyle w:val="a9"/>
            <w:color w:val="auto"/>
            <w:sz w:val="28"/>
            <w:szCs w:val="28"/>
          </w:rPr>
          <w:t>.</w:t>
        </w:r>
        <w:r w:rsidR="00D67C1D" w:rsidRPr="00C70FD7">
          <w:rPr>
            <w:rStyle w:val="a9"/>
            <w:color w:val="auto"/>
            <w:sz w:val="28"/>
            <w:szCs w:val="28"/>
            <w:lang w:val="en-US"/>
          </w:rPr>
          <w:t>co</w:t>
        </w:r>
        <w:r w:rsidR="00D67C1D" w:rsidRPr="00C70FD7">
          <w:rPr>
            <w:rStyle w:val="a9"/>
            <w:color w:val="auto"/>
            <w:sz w:val="28"/>
            <w:szCs w:val="28"/>
          </w:rPr>
          <w:t>.</w:t>
        </w:r>
        <w:r w:rsidR="00D67C1D" w:rsidRPr="00C70FD7">
          <w:rPr>
            <w:rStyle w:val="a9"/>
            <w:color w:val="auto"/>
            <w:sz w:val="28"/>
            <w:szCs w:val="28"/>
            <w:lang w:val="en-US"/>
          </w:rPr>
          <w:t>uk</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40" w:history="1">
        <w:r w:rsidR="00D67C1D" w:rsidRPr="00C70FD7">
          <w:rPr>
            <w:rStyle w:val="a9"/>
            <w:color w:val="auto"/>
            <w:sz w:val="28"/>
            <w:szCs w:val="28"/>
            <w:lang w:val="en-US"/>
          </w:rPr>
          <w:t>www</w:t>
        </w:r>
        <w:r w:rsidR="00D67C1D" w:rsidRPr="00C70FD7">
          <w:rPr>
            <w:rStyle w:val="a9"/>
            <w:color w:val="auto"/>
            <w:sz w:val="28"/>
            <w:szCs w:val="28"/>
          </w:rPr>
          <w:t>.</w:t>
        </w:r>
        <w:r w:rsidR="00D67C1D" w:rsidRPr="00C70FD7">
          <w:rPr>
            <w:rStyle w:val="a9"/>
            <w:color w:val="auto"/>
            <w:sz w:val="28"/>
            <w:szCs w:val="28"/>
            <w:lang w:val="en-US"/>
          </w:rPr>
          <w:t>gurdian</w:t>
        </w:r>
        <w:r w:rsidR="00D67C1D" w:rsidRPr="00C70FD7">
          <w:rPr>
            <w:rStyle w:val="a9"/>
            <w:color w:val="auto"/>
            <w:sz w:val="28"/>
            <w:szCs w:val="28"/>
          </w:rPr>
          <w:t>.</w:t>
        </w:r>
        <w:r w:rsidR="00D67C1D" w:rsidRPr="00C70FD7">
          <w:rPr>
            <w:rStyle w:val="a9"/>
            <w:color w:val="auto"/>
            <w:sz w:val="28"/>
            <w:szCs w:val="28"/>
            <w:lang w:val="en-US"/>
          </w:rPr>
          <w:t>co</w:t>
        </w:r>
        <w:r w:rsidR="00D67C1D" w:rsidRPr="00C70FD7">
          <w:rPr>
            <w:rStyle w:val="a9"/>
            <w:color w:val="auto"/>
            <w:sz w:val="28"/>
            <w:szCs w:val="28"/>
          </w:rPr>
          <w:t>.</w:t>
        </w:r>
        <w:r w:rsidR="00D67C1D" w:rsidRPr="00C70FD7">
          <w:rPr>
            <w:rStyle w:val="a9"/>
            <w:color w:val="auto"/>
            <w:sz w:val="28"/>
            <w:szCs w:val="28"/>
            <w:lang w:val="en-US"/>
          </w:rPr>
          <w:t>uk</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41" w:history="1">
        <w:r w:rsidR="00D67C1D" w:rsidRPr="00C70FD7">
          <w:rPr>
            <w:rStyle w:val="a9"/>
            <w:color w:val="auto"/>
            <w:sz w:val="28"/>
            <w:szCs w:val="28"/>
            <w:lang w:val="en-US"/>
          </w:rPr>
          <w:t>www</w:t>
        </w:r>
        <w:r w:rsidR="00D67C1D" w:rsidRPr="00C70FD7">
          <w:rPr>
            <w:rStyle w:val="a9"/>
            <w:color w:val="auto"/>
            <w:sz w:val="28"/>
            <w:szCs w:val="28"/>
          </w:rPr>
          <w:t>.</w:t>
        </w:r>
        <w:r w:rsidR="00D67C1D" w:rsidRPr="00C70FD7">
          <w:rPr>
            <w:rStyle w:val="a9"/>
            <w:color w:val="auto"/>
            <w:sz w:val="28"/>
            <w:szCs w:val="28"/>
            <w:lang w:val="en-US"/>
          </w:rPr>
          <w:t>independent</w:t>
        </w:r>
        <w:r w:rsidR="00D67C1D" w:rsidRPr="00C70FD7">
          <w:rPr>
            <w:rStyle w:val="a9"/>
            <w:color w:val="auto"/>
            <w:sz w:val="28"/>
            <w:szCs w:val="28"/>
          </w:rPr>
          <w:t>.</w:t>
        </w:r>
        <w:r w:rsidR="00D67C1D" w:rsidRPr="00C70FD7">
          <w:rPr>
            <w:rStyle w:val="a9"/>
            <w:color w:val="auto"/>
            <w:sz w:val="28"/>
            <w:szCs w:val="28"/>
            <w:lang w:val="en-US"/>
          </w:rPr>
          <w:t>co</w:t>
        </w:r>
        <w:r w:rsidR="00D67C1D" w:rsidRPr="00C70FD7">
          <w:rPr>
            <w:rStyle w:val="a9"/>
            <w:color w:val="auto"/>
            <w:sz w:val="28"/>
            <w:szCs w:val="28"/>
          </w:rPr>
          <w:t>.</w:t>
        </w:r>
        <w:r w:rsidR="00D67C1D" w:rsidRPr="00C70FD7">
          <w:rPr>
            <w:rStyle w:val="a9"/>
            <w:color w:val="auto"/>
            <w:sz w:val="28"/>
            <w:szCs w:val="28"/>
            <w:lang w:val="en-US"/>
          </w:rPr>
          <w:t>uk</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42" w:history="1">
        <w:r w:rsidR="00D67C1D" w:rsidRPr="00C70FD7">
          <w:rPr>
            <w:rStyle w:val="a9"/>
            <w:color w:val="auto"/>
            <w:sz w:val="28"/>
            <w:szCs w:val="28"/>
            <w:lang w:val="en-US"/>
          </w:rPr>
          <w:t>http</w:t>
        </w:r>
        <w:r w:rsidR="00D67C1D" w:rsidRPr="00C70FD7">
          <w:rPr>
            <w:rStyle w:val="a9"/>
            <w:color w:val="auto"/>
            <w:sz w:val="28"/>
            <w:szCs w:val="28"/>
          </w:rPr>
          <w:t>://</w:t>
        </w:r>
        <w:r w:rsidR="00D67C1D" w:rsidRPr="00C70FD7">
          <w:rPr>
            <w:rStyle w:val="a9"/>
            <w:color w:val="auto"/>
            <w:sz w:val="28"/>
            <w:szCs w:val="28"/>
            <w:lang w:val="en-US"/>
          </w:rPr>
          <w:t>Telegraph</w:t>
        </w:r>
        <w:r w:rsidR="00D67C1D" w:rsidRPr="00C70FD7">
          <w:rPr>
            <w:rStyle w:val="a9"/>
            <w:color w:val="auto"/>
            <w:sz w:val="28"/>
            <w:szCs w:val="28"/>
          </w:rPr>
          <w:t>.</w:t>
        </w:r>
        <w:r w:rsidR="00D67C1D" w:rsidRPr="00C70FD7">
          <w:rPr>
            <w:rStyle w:val="a9"/>
            <w:color w:val="auto"/>
            <w:sz w:val="28"/>
            <w:szCs w:val="28"/>
            <w:lang w:val="en-US"/>
          </w:rPr>
          <w:t>co</w:t>
        </w:r>
        <w:r w:rsidR="00D67C1D" w:rsidRPr="00C70FD7">
          <w:rPr>
            <w:rStyle w:val="a9"/>
            <w:color w:val="auto"/>
            <w:sz w:val="28"/>
            <w:szCs w:val="28"/>
          </w:rPr>
          <w:t>.</w:t>
        </w:r>
        <w:r w:rsidR="00D67C1D" w:rsidRPr="00C70FD7">
          <w:rPr>
            <w:rStyle w:val="a9"/>
            <w:color w:val="auto"/>
            <w:sz w:val="28"/>
            <w:szCs w:val="28"/>
            <w:lang w:val="en-US"/>
          </w:rPr>
          <w:t>uk</w:t>
        </w:r>
      </w:hyperlink>
    </w:p>
    <w:p w:rsidR="00D67C1D" w:rsidRPr="00C70FD7" w:rsidRDefault="008A4C48" w:rsidP="00C70FD7">
      <w:pPr>
        <w:pStyle w:val="af1"/>
        <w:numPr>
          <w:ilvl w:val="0"/>
          <w:numId w:val="161"/>
        </w:numPr>
        <w:spacing w:line="360" w:lineRule="auto"/>
        <w:ind w:left="0" w:right="113"/>
        <w:contextualSpacing w:val="0"/>
        <w:rPr>
          <w:sz w:val="28"/>
          <w:szCs w:val="28"/>
        </w:rPr>
      </w:pPr>
      <w:hyperlink r:id="rId143" w:history="1">
        <w:r w:rsidR="00D67C1D" w:rsidRPr="00C70FD7">
          <w:rPr>
            <w:rStyle w:val="a9"/>
            <w:color w:val="auto"/>
            <w:sz w:val="28"/>
            <w:szCs w:val="28"/>
          </w:rPr>
          <w:t>www.britishcouncil.org/science-cubed.htm</w:t>
        </w:r>
      </w:hyperlink>
    </w:p>
    <w:p w:rsidR="00D67C1D" w:rsidRPr="00C70FD7" w:rsidRDefault="008A4C48" w:rsidP="00C70FD7">
      <w:pPr>
        <w:pStyle w:val="af1"/>
        <w:numPr>
          <w:ilvl w:val="0"/>
          <w:numId w:val="161"/>
        </w:numPr>
        <w:spacing w:line="360" w:lineRule="auto"/>
        <w:ind w:left="0" w:right="113"/>
        <w:contextualSpacing w:val="0"/>
        <w:jc w:val="both"/>
        <w:rPr>
          <w:sz w:val="28"/>
          <w:szCs w:val="28"/>
        </w:rPr>
      </w:pPr>
      <w:hyperlink r:id="rId144" w:history="1">
        <w:r w:rsidR="00D67C1D" w:rsidRPr="00C70FD7">
          <w:rPr>
            <w:rStyle w:val="a9"/>
            <w:color w:val="auto"/>
            <w:sz w:val="28"/>
            <w:szCs w:val="28"/>
            <w:lang w:val="en-US"/>
          </w:rPr>
          <w:t>http</w:t>
        </w:r>
        <w:r w:rsidR="00D67C1D" w:rsidRPr="00C70FD7">
          <w:rPr>
            <w:rStyle w:val="a9"/>
            <w:color w:val="auto"/>
            <w:sz w:val="28"/>
            <w:szCs w:val="28"/>
          </w:rPr>
          <w:t>://</w:t>
        </w:r>
        <w:r w:rsidR="00D67C1D" w:rsidRPr="00C70FD7">
          <w:rPr>
            <w:rStyle w:val="a9"/>
            <w:color w:val="auto"/>
            <w:sz w:val="28"/>
            <w:szCs w:val="28"/>
            <w:lang w:val="en-US"/>
          </w:rPr>
          <w:t>biblioclub</w:t>
        </w:r>
        <w:r w:rsidR="00D67C1D" w:rsidRPr="00C70FD7">
          <w:rPr>
            <w:rStyle w:val="a9"/>
            <w:color w:val="auto"/>
            <w:sz w:val="28"/>
            <w:szCs w:val="28"/>
          </w:rPr>
          <w:t>.</w:t>
        </w:r>
        <w:r w:rsidR="00D67C1D" w:rsidRPr="00C70FD7">
          <w:rPr>
            <w:rStyle w:val="a9"/>
            <w:color w:val="auto"/>
            <w:sz w:val="28"/>
            <w:szCs w:val="28"/>
            <w:lang w:val="en-US"/>
          </w:rPr>
          <w:t>ru</w:t>
        </w:r>
      </w:hyperlink>
    </w:p>
    <w:p w:rsidR="00D67C1D" w:rsidRPr="00C70FD7" w:rsidRDefault="008A4C48"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rPr>
      </w:pPr>
      <w:hyperlink r:id="rId145" w:history="1">
        <w:r w:rsidR="00D67C1D" w:rsidRPr="00C70FD7">
          <w:rPr>
            <w:rStyle w:val="a9"/>
            <w:rFonts w:ascii="Times New Roman" w:hAnsi="Times New Roman"/>
            <w:bCs/>
            <w:color w:val="auto"/>
            <w:spacing w:val="-9"/>
            <w:sz w:val="28"/>
            <w:szCs w:val="28"/>
            <w:lang w:val="en-US"/>
          </w:rPr>
          <w:t>www</w:t>
        </w:r>
        <w:r w:rsidR="00D67C1D" w:rsidRPr="00C70FD7">
          <w:rPr>
            <w:rStyle w:val="a9"/>
            <w:rFonts w:ascii="Times New Roman" w:hAnsi="Times New Roman"/>
            <w:bCs/>
            <w:color w:val="auto"/>
            <w:spacing w:val="-9"/>
            <w:sz w:val="28"/>
            <w:szCs w:val="28"/>
          </w:rPr>
          <w:t>.</w:t>
        </w:r>
        <w:r w:rsidR="00D67C1D" w:rsidRPr="00C70FD7">
          <w:rPr>
            <w:rStyle w:val="a9"/>
            <w:rFonts w:ascii="Times New Roman" w:hAnsi="Times New Roman"/>
            <w:bCs/>
            <w:color w:val="auto"/>
            <w:spacing w:val="-9"/>
            <w:sz w:val="28"/>
            <w:szCs w:val="28"/>
            <w:lang w:val="en-US"/>
          </w:rPr>
          <w:t>inopressa</w:t>
        </w:r>
        <w:r w:rsidR="00D67C1D" w:rsidRPr="00C70FD7">
          <w:rPr>
            <w:rStyle w:val="a9"/>
            <w:rFonts w:ascii="Times New Roman" w:hAnsi="Times New Roman"/>
            <w:bCs/>
            <w:color w:val="auto"/>
            <w:spacing w:val="-9"/>
            <w:sz w:val="28"/>
            <w:szCs w:val="28"/>
          </w:rPr>
          <w:t>.</w:t>
        </w:r>
        <w:r w:rsidR="00D67C1D" w:rsidRPr="00C70FD7">
          <w:rPr>
            <w:rStyle w:val="a9"/>
            <w:rFonts w:ascii="Times New Roman" w:hAnsi="Times New Roman"/>
            <w:bCs/>
            <w:color w:val="auto"/>
            <w:spacing w:val="-9"/>
            <w:sz w:val="28"/>
            <w:szCs w:val="28"/>
            <w:lang w:val="en-US"/>
          </w:rPr>
          <w:t>ru</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lang w:val="en-US"/>
        </w:rPr>
      </w:pPr>
      <w:r w:rsidRPr="00C70FD7">
        <w:rPr>
          <w:rFonts w:ascii="Times New Roman" w:hAnsi="Times New Roman"/>
          <w:bCs/>
          <w:spacing w:val="-9"/>
          <w:sz w:val="28"/>
          <w:szCs w:val="28"/>
        </w:rPr>
        <w:t>Журнал</w:t>
      </w:r>
      <w:r w:rsidRPr="00C70FD7">
        <w:rPr>
          <w:rFonts w:ascii="Times New Roman" w:hAnsi="Times New Roman"/>
          <w:bCs/>
          <w:spacing w:val="-9"/>
          <w:sz w:val="28"/>
          <w:szCs w:val="28"/>
          <w:lang w:val="en-US"/>
        </w:rPr>
        <w:t xml:space="preserve"> «Cosmopolitan»  // </w:t>
      </w:r>
      <w:hyperlink r:id="rId146" w:history="1">
        <w:r w:rsidRPr="00C70FD7">
          <w:rPr>
            <w:rStyle w:val="a9"/>
            <w:rFonts w:ascii="Times New Roman" w:hAnsi="Times New Roman"/>
            <w:bCs/>
            <w:color w:val="auto"/>
            <w:spacing w:val="-9"/>
            <w:sz w:val="28"/>
            <w:szCs w:val="28"/>
            <w:lang w:val="en-US"/>
          </w:rPr>
          <w:t>www.cosmopolitan.com</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lang w:val="en-US"/>
        </w:rPr>
      </w:pPr>
      <w:r w:rsidRPr="00C70FD7">
        <w:rPr>
          <w:rFonts w:ascii="Times New Roman" w:hAnsi="Times New Roman"/>
          <w:bCs/>
          <w:spacing w:val="-9"/>
          <w:sz w:val="28"/>
          <w:szCs w:val="28"/>
        </w:rPr>
        <w:t>Газета</w:t>
      </w:r>
      <w:r w:rsidRPr="00C70FD7">
        <w:rPr>
          <w:rFonts w:ascii="Times New Roman" w:hAnsi="Times New Roman"/>
          <w:bCs/>
          <w:spacing w:val="-9"/>
          <w:sz w:val="28"/>
          <w:szCs w:val="28"/>
          <w:lang w:val="en-US"/>
        </w:rPr>
        <w:t xml:space="preserve"> «Financial times» // </w:t>
      </w:r>
      <w:hyperlink r:id="rId147" w:history="1">
        <w:r w:rsidRPr="00C70FD7">
          <w:rPr>
            <w:rStyle w:val="a9"/>
            <w:rFonts w:ascii="Times New Roman" w:hAnsi="Times New Roman"/>
            <w:bCs/>
            <w:color w:val="auto"/>
            <w:spacing w:val="-9"/>
            <w:sz w:val="28"/>
            <w:szCs w:val="28"/>
            <w:lang w:val="en-US"/>
          </w:rPr>
          <w:t>www.financialtimes.com</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lang w:val="en-US"/>
        </w:rPr>
      </w:pPr>
      <w:r w:rsidRPr="00C70FD7">
        <w:rPr>
          <w:rFonts w:ascii="Times New Roman" w:hAnsi="Times New Roman"/>
          <w:bCs/>
          <w:spacing w:val="-9"/>
          <w:sz w:val="28"/>
          <w:szCs w:val="28"/>
        </w:rPr>
        <w:t>Журнал</w:t>
      </w:r>
      <w:r w:rsidRPr="00C70FD7">
        <w:rPr>
          <w:rFonts w:ascii="Times New Roman" w:hAnsi="Times New Roman"/>
          <w:bCs/>
          <w:spacing w:val="-9"/>
          <w:sz w:val="28"/>
          <w:szCs w:val="28"/>
          <w:lang w:val="en-US"/>
        </w:rPr>
        <w:t xml:space="preserve"> «Newsweek» // </w:t>
      </w:r>
      <w:hyperlink r:id="rId148" w:history="1">
        <w:r w:rsidRPr="00C70FD7">
          <w:rPr>
            <w:rStyle w:val="a9"/>
            <w:rFonts w:ascii="Times New Roman" w:hAnsi="Times New Roman"/>
            <w:bCs/>
            <w:color w:val="auto"/>
            <w:spacing w:val="-9"/>
            <w:sz w:val="28"/>
            <w:szCs w:val="28"/>
            <w:lang w:val="en-US"/>
          </w:rPr>
          <w:t>www.newsweek.com</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lang w:val="en-US"/>
        </w:rPr>
      </w:pPr>
      <w:r w:rsidRPr="00C70FD7">
        <w:rPr>
          <w:rFonts w:ascii="Times New Roman" w:hAnsi="Times New Roman"/>
          <w:bCs/>
          <w:spacing w:val="-9"/>
          <w:sz w:val="28"/>
          <w:szCs w:val="28"/>
        </w:rPr>
        <w:t>Газета</w:t>
      </w:r>
      <w:r w:rsidRPr="00C70FD7">
        <w:rPr>
          <w:rFonts w:ascii="Times New Roman" w:hAnsi="Times New Roman"/>
          <w:bCs/>
          <w:spacing w:val="-9"/>
          <w:sz w:val="28"/>
          <w:szCs w:val="28"/>
          <w:lang w:val="en-US"/>
        </w:rPr>
        <w:t xml:space="preserve"> «New York Times» // </w:t>
      </w:r>
      <w:hyperlink r:id="rId149" w:history="1">
        <w:r w:rsidRPr="00C70FD7">
          <w:rPr>
            <w:rStyle w:val="a9"/>
            <w:rFonts w:ascii="Times New Roman" w:hAnsi="Times New Roman"/>
            <w:bCs/>
            <w:color w:val="auto"/>
            <w:spacing w:val="-9"/>
            <w:sz w:val="28"/>
            <w:szCs w:val="28"/>
            <w:lang w:val="en-US"/>
          </w:rPr>
          <w:t>www.nytimes.com</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lang w:val="en-US"/>
        </w:rPr>
      </w:pPr>
      <w:r w:rsidRPr="00C70FD7">
        <w:rPr>
          <w:rFonts w:ascii="Times New Roman" w:hAnsi="Times New Roman"/>
          <w:bCs/>
          <w:spacing w:val="-9"/>
          <w:sz w:val="28"/>
          <w:szCs w:val="28"/>
        </w:rPr>
        <w:t>Газета</w:t>
      </w:r>
      <w:r w:rsidRPr="00C70FD7">
        <w:rPr>
          <w:rFonts w:ascii="Times New Roman" w:hAnsi="Times New Roman"/>
          <w:bCs/>
          <w:spacing w:val="-9"/>
          <w:sz w:val="28"/>
          <w:szCs w:val="28"/>
          <w:lang w:val="en-US"/>
        </w:rPr>
        <w:t xml:space="preserve"> «The Times» // </w:t>
      </w:r>
      <w:hyperlink r:id="rId150" w:history="1">
        <w:r w:rsidRPr="00C70FD7">
          <w:rPr>
            <w:rStyle w:val="a9"/>
            <w:rFonts w:ascii="Times New Roman" w:hAnsi="Times New Roman"/>
            <w:color w:val="auto"/>
            <w:sz w:val="28"/>
            <w:szCs w:val="28"/>
            <w:lang w:val="en-US"/>
          </w:rPr>
          <w:t>www.timesonline.co.uk</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rPr>
      </w:pPr>
      <w:r w:rsidRPr="00C70FD7">
        <w:rPr>
          <w:rFonts w:ascii="Times New Roman" w:hAnsi="Times New Roman"/>
          <w:bCs/>
          <w:spacing w:val="-9"/>
          <w:sz w:val="28"/>
          <w:szCs w:val="28"/>
        </w:rPr>
        <w:t>Журнал «</w:t>
      </w:r>
      <w:r w:rsidRPr="00C70FD7">
        <w:rPr>
          <w:rFonts w:ascii="Times New Roman" w:hAnsi="Times New Roman"/>
          <w:bCs/>
          <w:spacing w:val="-9"/>
          <w:sz w:val="28"/>
          <w:szCs w:val="28"/>
          <w:lang w:val="en-US"/>
        </w:rPr>
        <w:t>Time</w:t>
      </w:r>
      <w:r w:rsidRPr="00C70FD7">
        <w:rPr>
          <w:rFonts w:ascii="Times New Roman" w:hAnsi="Times New Roman"/>
          <w:bCs/>
          <w:spacing w:val="-9"/>
          <w:sz w:val="28"/>
          <w:szCs w:val="28"/>
        </w:rPr>
        <w:t xml:space="preserve">» // </w:t>
      </w:r>
      <w:hyperlink r:id="rId151" w:history="1">
        <w:r w:rsidRPr="00C70FD7">
          <w:rPr>
            <w:rStyle w:val="a9"/>
            <w:rFonts w:ascii="Times New Roman" w:hAnsi="Times New Roman"/>
            <w:bCs/>
            <w:color w:val="auto"/>
            <w:spacing w:val="-9"/>
            <w:sz w:val="28"/>
            <w:szCs w:val="28"/>
            <w:lang w:val="en-US"/>
          </w:rPr>
          <w:t>www</w:t>
        </w:r>
        <w:r w:rsidRPr="00C70FD7">
          <w:rPr>
            <w:rStyle w:val="a9"/>
            <w:rFonts w:ascii="Times New Roman" w:hAnsi="Times New Roman"/>
            <w:bCs/>
            <w:color w:val="auto"/>
            <w:spacing w:val="-9"/>
            <w:sz w:val="28"/>
            <w:szCs w:val="28"/>
          </w:rPr>
          <w:t>.</w:t>
        </w:r>
        <w:r w:rsidRPr="00C70FD7">
          <w:rPr>
            <w:rStyle w:val="a9"/>
            <w:rFonts w:ascii="Times New Roman" w:hAnsi="Times New Roman"/>
            <w:bCs/>
            <w:color w:val="auto"/>
            <w:spacing w:val="-9"/>
            <w:sz w:val="28"/>
            <w:szCs w:val="28"/>
            <w:lang w:val="en-US"/>
          </w:rPr>
          <w:t>time</w:t>
        </w:r>
        <w:r w:rsidRPr="00C70FD7">
          <w:rPr>
            <w:rStyle w:val="a9"/>
            <w:rFonts w:ascii="Times New Roman" w:hAnsi="Times New Roman"/>
            <w:bCs/>
            <w:color w:val="auto"/>
            <w:spacing w:val="-9"/>
            <w:sz w:val="28"/>
            <w:szCs w:val="28"/>
          </w:rPr>
          <w:t>.</w:t>
        </w:r>
        <w:r w:rsidRPr="00C70FD7">
          <w:rPr>
            <w:rStyle w:val="a9"/>
            <w:rFonts w:ascii="Times New Roman" w:hAnsi="Times New Roman"/>
            <w:bCs/>
            <w:color w:val="auto"/>
            <w:spacing w:val="-9"/>
            <w:sz w:val="28"/>
            <w:szCs w:val="28"/>
            <w:lang w:val="en-US"/>
          </w:rPr>
          <w:t>com</w:t>
        </w:r>
      </w:hyperlink>
    </w:p>
    <w:p w:rsidR="00D67C1D" w:rsidRPr="00C70FD7" w:rsidRDefault="00D67C1D" w:rsidP="00C70FD7">
      <w:pPr>
        <w:numPr>
          <w:ilvl w:val="0"/>
          <w:numId w:val="161"/>
        </w:numPr>
        <w:shd w:val="clear" w:color="auto" w:fill="FFFFFF"/>
        <w:tabs>
          <w:tab w:val="left" w:pos="851"/>
        </w:tabs>
        <w:spacing w:after="0" w:line="360" w:lineRule="auto"/>
        <w:ind w:left="0" w:right="113"/>
        <w:jc w:val="both"/>
        <w:rPr>
          <w:rFonts w:ascii="Times New Roman" w:hAnsi="Times New Roman"/>
          <w:bCs/>
          <w:spacing w:val="-9"/>
          <w:sz w:val="28"/>
          <w:szCs w:val="28"/>
          <w:lang w:val="en-US"/>
        </w:rPr>
      </w:pPr>
      <w:r w:rsidRPr="00C70FD7">
        <w:rPr>
          <w:rFonts w:ascii="Times New Roman" w:hAnsi="Times New Roman"/>
          <w:bCs/>
          <w:spacing w:val="-9"/>
          <w:sz w:val="28"/>
          <w:szCs w:val="28"/>
        </w:rPr>
        <w:t>Газета</w:t>
      </w:r>
      <w:r w:rsidRPr="00C70FD7">
        <w:rPr>
          <w:rFonts w:ascii="Times New Roman" w:hAnsi="Times New Roman"/>
          <w:bCs/>
          <w:spacing w:val="-9"/>
          <w:sz w:val="28"/>
          <w:szCs w:val="28"/>
          <w:lang w:val="en-US"/>
        </w:rPr>
        <w:t xml:space="preserve"> «Washington post» // </w:t>
      </w:r>
      <w:hyperlink r:id="rId152" w:history="1">
        <w:r w:rsidRPr="00C70FD7">
          <w:rPr>
            <w:rStyle w:val="a9"/>
            <w:rFonts w:ascii="Times New Roman" w:hAnsi="Times New Roman"/>
            <w:bCs/>
            <w:color w:val="auto"/>
            <w:spacing w:val="-9"/>
            <w:sz w:val="28"/>
            <w:szCs w:val="28"/>
            <w:lang w:val="en-US"/>
          </w:rPr>
          <w:t>www.washingtonpost.com</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lang w:val="en-US"/>
        </w:rPr>
      </w:pPr>
      <w:hyperlink r:id="rId153" w:history="1">
        <w:r w:rsidR="00D67C1D" w:rsidRPr="00C70FD7">
          <w:rPr>
            <w:rStyle w:val="a9"/>
            <w:rFonts w:ascii="Times New Roman" w:hAnsi="Times New Roman"/>
            <w:color w:val="auto"/>
            <w:sz w:val="28"/>
            <w:szCs w:val="28"/>
            <w:lang w:val="en-US"/>
          </w:rPr>
          <w:t>http://news.bbc.co.uk/</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rPr>
      </w:pPr>
      <w:hyperlink r:id="rId154" w:history="1">
        <w:r w:rsidR="00D67C1D" w:rsidRPr="00C70FD7">
          <w:rPr>
            <w:rStyle w:val="a9"/>
            <w:rFonts w:ascii="Times New Roman" w:hAnsi="Times New Roman"/>
            <w:color w:val="auto"/>
            <w:sz w:val="28"/>
            <w:szCs w:val="28"/>
          </w:rPr>
          <w:t>http://breakingnewsenglish.com/</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rPr>
      </w:pPr>
      <w:hyperlink r:id="rId155" w:history="1">
        <w:r w:rsidR="00D67C1D" w:rsidRPr="00C70FD7">
          <w:rPr>
            <w:rStyle w:val="a9"/>
            <w:rFonts w:ascii="Times New Roman" w:hAnsi="Times New Roman"/>
            <w:color w:val="auto"/>
            <w:sz w:val="28"/>
            <w:szCs w:val="28"/>
            <w:lang w:val="en-US"/>
          </w:rPr>
          <w:t>http://www.onestopenglish.com/</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rPr>
      </w:pPr>
      <w:hyperlink r:id="rId156" w:history="1">
        <w:r w:rsidR="00D67C1D" w:rsidRPr="00C70FD7">
          <w:rPr>
            <w:rStyle w:val="a9"/>
            <w:rFonts w:ascii="Times New Roman" w:hAnsi="Times New Roman"/>
            <w:color w:val="auto"/>
            <w:sz w:val="28"/>
            <w:szCs w:val="28"/>
          </w:rPr>
          <w:t>http://infoenglish.info/</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rPr>
      </w:pPr>
      <w:hyperlink r:id="rId157" w:history="1">
        <w:r w:rsidR="00D67C1D" w:rsidRPr="00C70FD7">
          <w:rPr>
            <w:rStyle w:val="a9"/>
            <w:rFonts w:ascii="Times New Roman" w:hAnsi="Times New Roman"/>
            <w:color w:val="auto"/>
            <w:sz w:val="28"/>
            <w:szCs w:val="28"/>
            <w:lang w:val="en-US"/>
          </w:rPr>
          <w:t>http</w:t>
        </w:r>
        <w:r w:rsidR="00D67C1D" w:rsidRPr="00C70FD7">
          <w:rPr>
            <w:rStyle w:val="a9"/>
            <w:rFonts w:ascii="Times New Roman" w:hAnsi="Times New Roman"/>
            <w:color w:val="auto"/>
            <w:sz w:val="28"/>
            <w:szCs w:val="28"/>
          </w:rPr>
          <w:t>://</w:t>
        </w:r>
        <w:r w:rsidR="00D67C1D" w:rsidRPr="00C70FD7">
          <w:rPr>
            <w:rStyle w:val="a9"/>
            <w:rFonts w:ascii="Times New Roman" w:hAnsi="Times New Roman"/>
            <w:color w:val="auto"/>
            <w:sz w:val="28"/>
            <w:szCs w:val="28"/>
            <w:lang w:val="en-US"/>
          </w:rPr>
          <w:t>www</w:t>
        </w:r>
        <w:r w:rsidR="00D67C1D" w:rsidRPr="00C70FD7">
          <w:rPr>
            <w:rStyle w:val="a9"/>
            <w:rFonts w:ascii="Times New Roman" w:hAnsi="Times New Roman"/>
            <w:color w:val="auto"/>
            <w:sz w:val="28"/>
            <w:szCs w:val="28"/>
          </w:rPr>
          <w:t>.</w:t>
        </w:r>
        <w:r w:rsidR="00D67C1D" w:rsidRPr="00C70FD7">
          <w:rPr>
            <w:rStyle w:val="a9"/>
            <w:rFonts w:ascii="Times New Roman" w:hAnsi="Times New Roman"/>
            <w:bCs/>
            <w:color w:val="auto"/>
            <w:sz w:val="28"/>
            <w:szCs w:val="28"/>
            <w:lang w:val="en-US"/>
          </w:rPr>
          <w:t>goodenglish</w:t>
        </w:r>
        <w:r w:rsidR="00D67C1D" w:rsidRPr="00C70FD7">
          <w:rPr>
            <w:rStyle w:val="a9"/>
            <w:rFonts w:ascii="Times New Roman" w:hAnsi="Times New Roman"/>
            <w:bCs/>
            <w:color w:val="auto"/>
            <w:sz w:val="28"/>
            <w:szCs w:val="28"/>
          </w:rPr>
          <w:t>.</w:t>
        </w:r>
        <w:r w:rsidR="00D67C1D" w:rsidRPr="00C70FD7">
          <w:rPr>
            <w:rStyle w:val="a9"/>
            <w:rFonts w:ascii="Times New Roman" w:hAnsi="Times New Roman"/>
            <w:bCs/>
            <w:color w:val="auto"/>
            <w:sz w:val="28"/>
            <w:szCs w:val="28"/>
            <w:lang w:val="en-US"/>
          </w:rPr>
          <w:t>narod</w:t>
        </w:r>
        <w:r w:rsidR="00D67C1D" w:rsidRPr="00C70FD7">
          <w:rPr>
            <w:rStyle w:val="a9"/>
            <w:rFonts w:ascii="Times New Roman" w:hAnsi="Times New Roman"/>
            <w:bCs/>
            <w:color w:val="auto"/>
            <w:sz w:val="28"/>
            <w:szCs w:val="28"/>
          </w:rPr>
          <w:t>.</w:t>
        </w:r>
        <w:r w:rsidR="00D67C1D" w:rsidRPr="00C70FD7">
          <w:rPr>
            <w:rStyle w:val="a9"/>
            <w:rFonts w:ascii="Times New Roman" w:hAnsi="Times New Roman"/>
            <w:bCs/>
            <w:color w:val="auto"/>
            <w:sz w:val="28"/>
            <w:szCs w:val="28"/>
            <w:lang w:val="en-US"/>
          </w:rPr>
          <w:t>ru</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lang w:val="en-US"/>
        </w:rPr>
      </w:pPr>
      <w:hyperlink r:id="rId158" w:history="1">
        <w:r w:rsidR="00D67C1D" w:rsidRPr="00C70FD7">
          <w:rPr>
            <w:rStyle w:val="a9"/>
            <w:rFonts w:ascii="Times New Roman" w:hAnsi="Times New Roman"/>
            <w:color w:val="auto"/>
            <w:sz w:val="28"/>
            <w:szCs w:val="28"/>
            <w:lang w:val="en-US"/>
          </w:rPr>
          <w:t>http</w:t>
        </w:r>
        <w:r w:rsidR="00D67C1D" w:rsidRPr="00C70FD7">
          <w:rPr>
            <w:rStyle w:val="a9"/>
            <w:rFonts w:ascii="Times New Roman" w:hAnsi="Times New Roman"/>
            <w:color w:val="auto"/>
            <w:sz w:val="28"/>
            <w:szCs w:val="28"/>
          </w:rPr>
          <w:t>://</w:t>
        </w:r>
        <w:r w:rsidR="00D67C1D" w:rsidRPr="00C70FD7">
          <w:rPr>
            <w:rStyle w:val="a9"/>
            <w:rFonts w:ascii="Times New Roman" w:hAnsi="Times New Roman"/>
            <w:color w:val="auto"/>
            <w:sz w:val="28"/>
            <w:szCs w:val="28"/>
            <w:lang w:val="en-US"/>
          </w:rPr>
          <w:t>www</w:t>
        </w:r>
        <w:r w:rsidR="00D67C1D" w:rsidRPr="00C70FD7">
          <w:rPr>
            <w:rStyle w:val="a9"/>
            <w:rFonts w:ascii="Times New Roman" w:hAnsi="Times New Roman"/>
            <w:color w:val="auto"/>
            <w:sz w:val="28"/>
            <w:szCs w:val="28"/>
          </w:rPr>
          <w:t>.</w:t>
        </w:r>
        <w:r w:rsidR="00D67C1D" w:rsidRPr="00C70FD7">
          <w:rPr>
            <w:rStyle w:val="a9"/>
            <w:rFonts w:ascii="Times New Roman" w:hAnsi="Times New Roman"/>
            <w:bCs/>
            <w:color w:val="auto"/>
            <w:sz w:val="28"/>
            <w:szCs w:val="28"/>
            <w:lang w:val="en-US"/>
          </w:rPr>
          <w:t>study.ru</w:t>
        </w:r>
      </w:hyperlink>
    </w:p>
    <w:p w:rsidR="00D67C1D" w:rsidRPr="00C70FD7" w:rsidRDefault="008A4C48" w:rsidP="00C70FD7">
      <w:pPr>
        <w:numPr>
          <w:ilvl w:val="0"/>
          <w:numId w:val="161"/>
        </w:numPr>
        <w:tabs>
          <w:tab w:val="left" w:pos="180"/>
          <w:tab w:val="left" w:pos="360"/>
          <w:tab w:val="left" w:pos="851"/>
        </w:tabs>
        <w:spacing w:after="0" w:line="360" w:lineRule="auto"/>
        <w:ind w:left="0" w:right="113"/>
        <w:jc w:val="both"/>
        <w:rPr>
          <w:rFonts w:ascii="Times New Roman" w:hAnsi="Times New Roman"/>
          <w:sz w:val="28"/>
          <w:szCs w:val="28"/>
          <w:lang w:val="en-US"/>
        </w:rPr>
      </w:pPr>
      <w:hyperlink r:id="rId159" w:history="1">
        <w:r w:rsidR="00D67C1D" w:rsidRPr="00C70FD7">
          <w:rPr>
            <w:rStyle w:val="a9"/>
            <w:rFonts w:ascii="Times New Roman" w:hAnsi="Times New Roman"/>
            <w:color w:val="auto"/>
            <w:sz w:val="28"/>
            <w:szCs w:val="28"/>
            <w:lang w:val="en-US"/>
          </w:rPr>
          <w:t>http://eng.1september.ru/2004/40/&lt;/b&gt;//top.list.ru/jump?from=20470</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lang w:val="en-US"/>
        </w:rPr>
      </w:pPr>
      <w:hyperlink r:id="rId160" w:history="1">
        <w:r w:rsidR="00D67C1D" w:rsidRPr="00C70FD7">
          <w:rPr>
            <w:rStyle w:val="a9"/>
            <w:rFonts w:ascii="Times New Roman" w:hAnsi="Times New Roman"/>
            <w:color w:val="auto"/>
            <w:sz w:val="28"/>
            <w:szCs w:val="28"/>
            <w:lang w:val="en-US"/>
          </w:rPr>
          <w:t>http://lingafon.nm.ru/</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iCs/>
          <w:sz w:val="28"/>
          <w:szCs w:val="28"/>
          <w:lang w:val="en-US"/>
        </w:rPr>
      </w:pPr>
      <w:hyperlink r:id="rId161" w:history="1">
        <w:r w:rsidR="00D67C1D" w:rsidRPr="00C70FD7">
          <w:rPr>
            <w:rStyle w:val="a9"/>
            <w:rFonts w:ascii="Times New Roman" w:hAnsi="Times New Roman"/>
            <w:iCs/>
            <w:color w:val="auto"/>
            <w:sz w:val="28"/>
            <w:szCs w:val="28"/>
            <w:lang w:val="en-US"/>
          </w:rPr>
          <w:t>http://www.howjsay.com</w:t>
        </w:r>
      </w:hyperlink>
      <w:r w:rsidR="00D67C1D" w:rsidRPr="00C70FD7">
        <w:rPr>
          <w:rFonts w:ascii="Times New Roman" w:hAnsi="Times New Roman"/>
          <w:iCs/>
          <w:sz w:val="28"/>
          <w:szCs w:val="28"/>
          <w:lang w:val="en-US"/>
        </w:rPr>
        <w:t xml:space="preserve"> /</w:t>
      </w:r>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iCs/>
          <w:sz w:val="28"/>
          <w:szCs w:val="28"/>
          <w:lang w:val="en-US"/>
        </w:rPr>
      </w:pPr>
      <w:hyperlink r:id="rId162" w:history="1">
        <w:r w:rsidR="00D67C1D" w:rsidRPr="00C70FD7">
          <w:rPr>
            <w:rStyle w:val="a9"/>
            <w:rFonts w:ascii="Times New Roman" w:hAnsi="Times New Roman"/>
            <w:iCs/>
            <w:color w:val="auto"/>
            <w:sz w:val="28"/>
            <w:szCs w:val="28"/>
            <w:lang w:val="en-US"/>
          </w:rPr>
          <w:t>http://www.stuff.co.uk/calcul_nd.htm</w:t>
        </w:r>
      </w:hyperlink>
    </w:p>
    <w:p w:rsidR="00D67C1D" w:rsidRPr="00C70FD7" w:rsidRDefault="008A4C48" w:rsidP="00C70FD7">
      <w:pPr>
        <w:pStyle w:val="2"/>
        <w:numPr>
          <w:ilvl w:val="0"/>
          <w:numId w:val="161"/>
        </w:numPr>
        <w:tabs>
          <w:tab w:val="left" w:pos="476"/>
          <w:tab w:val="left" w:pos="851"/>
        </w:tabs>
        <w:spacing w:before="0" w:after="0" w:line="360" w:lineRule="auto"/>
        <w:ind w:left="0" w:right="113"/>
        <w:jc w:val="both"/>
        <w:rPr>
          <w:rFonts w:ascii="Times New Roman" w:hAnsi="Times New Roman" w:cs="Times New Roman"/>
          <w:b w:val="0"/>
          <w:i w:val="0"/>
          <w:lang w:val="en-US"/>
        </w:rPr>
      </w:pPr>
      <w:hyperlink r:id="rId163" w:history="1">
        <w:r w:rsidR="00D67C1D" w:rsidRPr="00C70FD7">
          <w:rPr>
            <w:rStyle w:val="a9"/>
            <w:rFonts w:ascii="Times New Roman" w:hAnsi="Times New Roman"/>
            <w:b w:val="0"/>
            <w:i w:val="0"/>
            <w:color w:val="auto"/>
            <w:lang w:val="en-US"/>
          </w:rPr>
          <w:t>http://www.arts.uwa.edu.au/LingWWW/LIN101-2001/NOTES101/PhonIII.html</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sz w:val="28"/>
          <w:szCs w:val="28"/>
          <w:lang w:val="en-US"/>
        </w:rPr>
      </w:pPr>
      <w:hyperlink r:id="rId164" w:history="1">
        <w:r w:rsidR="00D67C1D" w:rsidRPr="00C70FD7">
          <w:rPr>
            <w:rStyle w:val="a9"/>
            <w:rFonts w:ascii="Times New Roman" w:hAnsi="Times New Roman"/>
            <w:color w:val="auto"/>
            <w:sz w:val="28"/>
            <w:szCs w:val="28"/>
            <w:lang w:val="en-US"/>
          </w:rPr>
          <w:t>http://www.esl-lounge.com/pronunciation/pronstresspatterndominoes.shtm</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bCs/>
          <w:sz w:val="28"/>
          <w:szCs w:val="28"/>
          <w:lang w:val="en-US"/>
        </w:rPr>
      </w:pPr>
      <w:hyperlink r:id="rId165" w:history="1">
        <w:r w:rsidR="00D67C1D" w:rsidRPr="00C70FD7">
          <w:rPr>
            <w:rStyle w:val="a9"/>
            <w:rFonts w:ascii="Times New Roman" w:hAnsi="Times New Roman"/>
            <w:iCs/>
            <w:color w:val="auto"/>
            <w:sz w:val="28"/>
            <w:szCs w:val="28"/>
            <w:lang w:val="en-US"/>
          </w:rPr>
          <w:t>http://www.repeatafterus.com/</w:t>
        </w:r>
      </w:hyperlink>
    </w:p>
    <w:p w:rsidR="00D67C1D" w:rsidRPr="00C70FD7" w:rsidRDefault="008A4C48" w:rsidP="00C70FD7">
      <w:pPr>
        <w:numPr>
          <w:ilvl w:val="0"/>
          <w:numId w:val="161"/>
        </w:numPr>
        <w:tabs>
          <w:tab w:val="left" w:pos="851"/>
        </w:tabs>
        <w:spacing w:after="0" w:line="360" w:lineRule="auto"/>
        <w:ind w:left="0" w:right="113"/>
        <w:jc w:val="both"/>
        <w:rPr>
          <w:rFonts w:ascii="Times New Roman" w:hAnsi="Times New Roman"/>
          <w:iCs/>
          <w:sz w:val="28"/>
          <w:szCs w:val="28"/>
          <w:lang w:val="en-US"/>
        </w:rPr>
      </w:pPr>
      <w:hyperlink r:id="rId166" w:history="1">
        <w:r w:rsidR="00D67C1D" w:rsidRPr="00C70FD7">
          <w:rPr>
            <w:rStyle w:val="a9"/>
            <w:rFonts w:ascii="Times New Roman" w:hAnsi="Times New Roman"/>
            <w:iCs/>
            <w:color w:val="auto"/>
            <w:sz w:val="28"/>
            <w:szCs w:val="28"/>
            <w:lang w:val="en-US"/>
          </w:rPr>
          <w:t>http://www.britishcouncil.org/kids-songs-easy.htm</w:t>
        </w:r>
      </w:hyperlink>
    </w:p>
    <w:p w:rsidR="00D67C1D" w:rsidRPr="00C70FD7" w:rsidRDefault="008A4C48" w:rsidP="00C70FD7">
      <w:pPr>
        <w:numPr>
          <w:ilvl w:val="0"/>
          <w:numId w:val="161"/>
        </w:numPr>
        <w:tabs>
          <w:tab w:val="left" w:pos="851"/>
        </w:tabs>
        <w:spacing w:after="0" w:line="360" w:lineRule="auto"/>
        <w:ind w:left="0" w:right="113"/>
        <w:jc w:val="both"/>
        <w:rPr>
          <w:rStyle w:val="url"/>
          <w:rFonts w:ascii="Times New Roman" w:hAnsi="Times New Roman"/>
          <w:color w:val="auto"/>
          <w:sz w:val="28"/>
          <w:szCs w:val="28"/>
          <w:lang w:val="en-US"/>
        </w:rPr>
      </w:pPr>
      <w:hyperlink r:id="rId167" w:history="1">
        <w:r w:rsidR="00D67C1D" w:rsidRPr="00C70FD7">
          <w:rPr>
            <w:rStyle w:val="a9"/>
            <w:rFonts w:ascii="Times New Roman" w:hAnsi="Times New Roman"/>
            <w:color w:val="auto"/>
            <w:sz w:val="28"/>
            <w:szCs w:val="28"/>
            <w:lang w:val="en-US"/>
          </w:rPr>
          <w:t>http://www.hio.ft.hanze.nl/thar/listen.htm</w:t>
        </w:r>
      </w:hyperlink>
    </w:p>
    <w:p w:rsidR="003F4FB5" w:rsidRPr="003F4FB5" w:rsidRDefault="008A4C48" w:rsidP="003F4FB5">
      <w:pPr>
        <w:numPr>
          <w:ilvl w:val="0"/>
          <w:numId w:val="161"/>
        </w:numPr>
        <w:tabs>
          <w:tab w:val="left" w:pos="851"/>
        </w:tabs>
        <w:spacing w:after="0" w:line="360" w:lineRule="auto"/>
        <w:ind w:left="0" w:right="113"/>
        <w:jc w:val="both"/>
        <w:rPr>
          <w:rFonts w:ascii="Times New Roman" w:hAnsi="Times New Roman"/>
          <w:sz w:val="28"/>
          <w:szCs w:val="28"/>
          <w:lang w:val="en-US"/>
        </w:rPr>
      </w:pPr>
      <w:hyperlink r:id="rId168" w:history="1">
        <w:r w:rsidR="00D67C1D" w:rsidRPr="00C70FD7">
          <w:rPr>
            <w:rStyle w:val="a9"/>
            <w:rFonts w:ascii="Times New Roman" w:hAnsi="Times New Roman"/>
            <w:color w:val="auto"/>
            <w:sz w:val="28"/>
            <w:szCs w:val="28"/>
            <w:lang w:val="en-US"/>
          </w:rPr>
          <w:t>http://www.historychannel.com/speeches/index.html</w:t>
        </w:r>
      </w:hyperlink>
    </w:p>
    <w:p w:rsidR="003F4FB5" w:rsidRPr="003F4FB5" w:rsidRDefault="003F4FB5" w:rsidP="003F4FB5">
      <w:pPr>
        <w:tabs>
          <w:tab w:val="left" w:pos="851"/>
        </w:tabs>
        <w:spacing w:after="0" w:line="360" w:lineRule="auto"/>
        <w:ind w:right="113"/>
        <w:jc w:val="both"/>
        <w:rPr>
          <w:rFonts w:ascii="Times New Roman" w:hAnsi="Times New Roman"/>
          <w:sz w:val="28"/>
          <w:szCs w:val="28"/>
          <w:lang w:val="en-US"/>
        </w:rPr>
      </w:pPr>
    </w:p>
    <w:p w:rsidR="00D67C1D" w:rsidRPr="00C70FD7" w:rsidRDefault="00A45B38" w:rsidP="003F4FB5">
      <w:pPr>
        <w:spacing w:after="0" w:line="360" w:lineRule="auto"/>
        <w:ind w:right="113"/>
        <w:jc w:val="both"/>
        <w:rPr>
          <w:rFonts w:ascii="Times New Roman" w:hAnsi="Times New Roman"/>
          <w:b/>
          <w:sz w:val="28"/>
          <w:szCs w:val="28"/>
        </w:rPr>
      </w:pPr>
      <w:r w:rsidRPr="00C70FD7">
        <w:rPr>
          <w:rFonts w:ascii="Times New Roman" w:hAnsi="Times New Roman"/>
          <w:b/>
          <w:sz w:val="28"/>
          <w:szCs w:val="28"/>
        </w:rPr>
        <w:t>7.4. Методические указания по освоению дисциплины</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интенсивность работы;</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послеурочные занятия;</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самостоятельное углубленное изучение некоторых тем, используя материалы практических занятий и список прилагаемой литературы.</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В связи с этим имеется ряд рекомендаций для студентов, обучающихся по данной программе:</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 - привлекать интернет-ресурсы для выполнения заданий;</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A45B38" w:rsidRPr="00C70FD7" w:rsidRDefault="00A45B38"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домашняя подготовка заданий как индивидуально, так и в группах.</w:t>
      </w:r>
    </w:p>
    <w:p w:rsidR="00A45B38" w:rsidRPr="00C70FD7" w:rsidRDefault="00A45B38"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 xml:space="preserve">   В рамках программы по дополнительной квалификации «Переводчик в сфере дополнительной квалификации» особое место отводится самостоятельной работе студентов. Поскольку ограниченное количество часов, выделяемое на проведение аудиторных часов, не позволяет рассмотрение всех тем в полном объеме на занятиях, то часть тем выносится на самостоятельное изучение с последующим контролем. </w:t>
      </w:r>
    </w:p>
    <w:p w:rsidR="00A45B38" w:rsidRPr="00C70FD7" w:rsidRDefault="00A45B38"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lastRenderedPageBreak/>
        <w:t xml:space="preserve">   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выполнение самостоятельной работы на занятиях.</w:t>
      </w:r>
    </w:p>
    <w:p w:rsidR="00A45B38" w:rsidRPr="00C70FD7" w:rsidRDefault="00A45B38" w:rsidP="00C70FD7">
      <w:pPr>
        <w:pStyle w:val="af5"/>
        <w:spacing w:after="0" w:line="360" w:lineRule="auto"/>
        <w:ind w:left="0" w:right="113"/>
        <w:jc w:val="both"/>
        <w:rPr>
          <w:rFonts w:ascii="Times New Roman" w:hAnsi="Times New Roman"/>
          <w:sz w:val="28"/>
          <w:szCs w:val="28"/>
        </w:rPr>
      </w:pPr>
      <w:r w:rsidRPr="00C70FD7">
        <w:rPr>
          <w:rFonts w:ascii="Times New Roman" w:hAnsi="Times New Roman"/>
          <w:sz w:val="28"/>
          <w:szCs w:val="28"/>
        </w:rPr>
        <w:t>В результате изучения курса обучаемые должны:</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Четко понимать задачи и роль перевода, межъязыкового и межкультурного посредничества, иметь представление об основных этапах истории перевода и особенностях переводческой деятельности в современных условиях;</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Знать классификацию видов перевода и других форм языкового посредничества, иметь представление об основных моделях перевода, понимать требования, предъявляемые к переводчику во всех сферах профессиональной деятельности;</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Владеть сопоставительным анализом с точки зрения перевода, сходства и расхождений в лексических и грамматических системах и категориях двух языков, в средствах выражения ими различной смысловой информации, а также в тех культурных средах, в которых эти языки функционируют;</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Проводить предпереводческий анализ исходного текста, анализировать его поверхностную и выявлять глубинную смысловую структуру, выявлять всю содержащуюся в тексте информацию, которая подлежит передаче при переводе;</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Вырабатывать целостную стратегию перевода текста с учётом его смыслового наполнения, функционально-стилевой характеристики, жанровой принадлежности, а также с учетом цели, адресата перевода и других экстралингвистических факторов;</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lastRenderedPageBreak/>
        <w:t xml:space="preserve"> Владеть понятием эквивалентности перевода и уровней эквивалентности; определять степень и уровень эквивалентности перевода при его сопоставлении с оригиналом; уметь аргументированно обосновывать свои переводческие решения;</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 xml:space="preserve"> Уверенно владеть техникой перевода (переводческими приемами, «трансформациями», заменами); использовать в необходимых случаях компрессию и компенсацию информации;</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 xml:space="preserve"> Владеть приёмами прагматической адаптации текста при переводе с учетом его адресата;</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 xml:space="preserve">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w:t>
      </w:r>
    </w:p>
    <w:p w:rsidR="00A45B38" w:rsidRPr="00C70FD7" w:rsidRDefault="00A45B38" w:rsidP="00C70FD7">
      <w:pPr>
        <w:numPr>
          <w:ilvl w:val="0"/>
          <w:numId w:val="159"/>
        </w:numPr>
        <w:spacing w:after="0" w:line="360" w:lineRule="auto"/>
        <w:ind w:left="0" w:right="113" w:firstLine="0"/>
        <w:jc w:val="both"/>
        <w:rPr>
          <w:rFonts w:ascii="Times New Roman" w:hAnsi="Times New Roman"/>
          <w:sz w:val="28"/>
          <w:szCs w:val="28"/>
        </w:rPr>
      </w:pPr>
      <w:r w:rsidRPr="00C70FD7">
        <w:rPr>
          <w:rFonts w:ascii="Times New Roman" w:hAnsi="Times New Roman"/>
          <w:sz w:val="28"/>
          <w:szCs w:val="28"/>
        </w:rPr>
        <w:t xml:space="preserve"> Знать и соблюдать требования к правильному оформлению письменных переводов.</w:t>
      </w:r>
    </w:p>
    <w:p w:rsidR="00A45B38" w:rsidRPr="00C70FD7" w:rsidRDefault="00A45B38" w:rsidP="00C70FD7">
      <w:pPr>
        <w:spacing w:after="0" w:line="360" w:lineRule="auto"/>
        <w:ind w:right="113"/>
        <w:jc w:val="both"/>
        <w:rPr>
          <w:rFonts w:ascii="Times New Roman" w:hAnsi="Times New Roman"/>
          <w:b/>
          <w:sz w:val="28"/>
          <w:szCs w:val="28"/>
        </w:rPr>
      </w:pPr>
    </w:p>
    <w:p w:rsidR="009F7E41" w:rsidRPr="003F4FB5" w:rsidRDefault="009F7E41" w:rsidP="003F4FB5">
      <w:pPr>
        <w:spacing w:after="0" w:line="360" w:lineRule="auto"/>
        <w:ind w:right="113" w:firstLine="709"/>
        <w:jc w:val="both"/>
        <w:rPr>
          <w:rFonts w:ascii="Times New Roman" w:hAnsi="Times New Roman"/>
          <w:b/>
          <w:bCs/>
          <w:sz w:val="28"/>
          <w:szCs w:val="28"/>
        </w:rPr>
      </w:pPr>
      <w:r w:rsidRPr="003F4FB5">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Поиск информации в глобальной сети Интернет</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Работа в электронно-библиотечных системах</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 xml:space="preserve">Работа в ЭИОС вуза (работа с порталом и онлайн-курсами в системе </w:t>
      </w:r>
      <w:r w:rsidRPr="00C70FD7">
        <w:rPr>
          <w:rFonts w:ascii="Times New Roman" w:hAnsi="Times New Roman"/>
          <w:sz w:val="28"/>
          <w:szCs w:val="28"/>
          <w:lang w:val="en-US"/>
        </w:rPr>
        <w:t>moodle</w:t>
      </w:r>
      <w:r w:rsidRPr="00C70FD7">
        <w:rPr>
          <w:rFonts w:ascii="Times New Roman" w:hAnsi="Times New Roman"/>
          <w:sz w:val="28"/>
          <w:szCs w:val="28"/>
        </w:rPr>
        <w:t>.</w:t>
      </w:r>
      <w:r w:rsidRPr="00C70FD7">
        <w:rPr>
          <w:rFonts w:ascii="Times New Roman" w:hAnsi="Times New Roman"/>
          <w:sz w:val="28"/>
          <w:szCs w:val="28"/>
          <w:lang w:val="en-US"/>
        </w:rPr>
        <w:t>izhgsha</w:t>
      </w:r>
      <w:r w:rsidRPr="00C70FD7">
        <w:rPr>
          <w:rFonts w:ascii="Times New Roman" w:hAnsi="Times New Roman"/>
          <w:sz w:val="28"/>
          <w:szCs w:val="28"/>
        </w:rPr>
        <w:t>.</w:t>
      </w:r>
      <w:r w:rsidRPr="00C70FD7">
        <w:rPr>
          <w:rFonts w:ascii="Times New Roman" w:hAnsi="Times New Roman"/>
          <w:sz w:val="28"/>
          <w:szCs w:val="28"/>
          <w:lang w:val="en-US"/>
        </w:rPr>
        <w:t>ru</w:t>
      </w:r>
      <w:r w:rsidRPr="00C70FD7">
        <w:rPr>
          <w:rFonts w:ascii="Times New Roman" w:hAnsi="Times New Roman"/>
          <w:sz w:val="28"/>
          <w:szCs w:val="28"/>
        </w:rPr>
        <w:t>)</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Работа в компьютерном классе</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Компьютерное тестирование</w:t>
      </w:r>
    </w:p>
    <w:p w:rsidR="009F7E41" w:rsidRPr="00C70FD7" w:rsidRDefault="009F7E41" w:rsidP="00C70FD7">
      <w:pPr>
        <w:spacing w:after="0" w:line="360" w:lineRule="auto"/>
        <w:ind w:right="113" w:firstLine="709"/>
        <w:jc w:val="both"/>
        <w:rPr>
          <w:rFonts w:ascii="Times New Roman" w:hAnsi="Times New Roman"/>
          <w:i/>
          <w:sz w:val="28"/>
          <w:szCs w:val="28"/>
        </w:rPr>
      </w:pPr>
      <w:r w:rsidRPr="00C70FD7">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lang w:val="en-US"/>
        </w:rPr>
        <w:t xml:space="preserve">1. </w:t>
      </w:r>
      <w:r w:rsidRPr="00C70FD7">
        <w:rPr>
          <w:rFonts w:ascii="Times New Roman" w:hAnsi="Times New Roman"/>
          <w:sz w:val="28"/>
          <w:szCs w:val="28"/>
        </w:rPr>
        <w:t>Операционная</w:t>
      </w:r>
      <w:r w:rsidRPr="00C70FD7">
        <w:rPr>
          <w:rFonts w:ascii="Times New Roman" w:hAnsi="Times New Roman"/>
          <w:sz w:val="28"/>
          <w:szCs w:val="28"/>
          <w:lang w:val="en-US"/>
        </w:rPr>
        <w:t xml:space="preserve"> </w:t>
      </w:r>
      <w:r w:rsidRPr="00C70FD7">
        <w:rPr>
          <w:rFonts w:ascii="Times New Roman" w:hAnsi="Times New Roman"/>
          <w:sz w:val="28"/>
          <w:szCs w:val="28"/>
        </w:rPr>
        <w:t>система</w:t>
      </w:r>
      <w:r w:rsidRPr="00C70FD7">
        <w:rPr>
          <w:rFonts w:ascii="Times New Roman" w:hAnsi="Times New Roman"/>
          <w:sz w:val="28"/>
          <w:szCs w:val="28"/>
          <w:lang w:val="en-US"/>
        </w:rPr>
        <w:t xml:space="preserve">: Microsoft Windows 10 Professional. </w:t>
      </w:r>
      <w:r w:rsidRPr="00C70FD7">
        <w:rPr>
          <w:rFonts w:ascii="Times New Roman" w:hAnsi="Times New Roman"/>
          <w:sz w:val="28"/>
          <w:szCs w:val="28"/>
        </w:rPr>
        <w:t xml:space="preserve">Подписка на 3 года. Договор № 9-БД/19 от 07.02.2019. Последняя доступная </w:t>
      </w:r>
      <w:r w:rsidRPr="00C70FD7">
        <w:rPr>
          <w:rFonts w:ascii="Times New Roman" w:hAnsi="Times New Roman"/>
          <w:sz w:val="28"/>
          <w:szCs w:val="28"/>
        </w:rPr>
        <w:lastRenderedPageBreak/>
        <w:t xml:space="preserve">версия программы. </w:t>
      </w:r>
      <w:r w:rsidRPr="00C70FD7">
        <w:rPr>
          <w:rFonts w:ascii="Times New Roman" w:hAnsi="Times New Roman"/>
          <w:sz w:val="28"/>
          <w:szCs w:val="28"/>
          <w:lang w:val="en-US"/>
        </w:rPr>
        <w:t>Astra</w:t>
      </w:r>
      <w:r w:rsidRPr="00C70FD7">
        <w:rPr>
          <w:rFonts w:ascii="Times New Roman" w:hAnsi="Times New Roman"/>
          <w:sz w:val="28"/>
          <w:szCs w:val="28"/>
        </w:rPr>
        <w:t xml:space="preserve"> </w:t>
      </w:r>
      <w:r w:rsidRPr="00C70FD7">
        <w:rPr>
          <w:rFonts w:ascii="Times New Roman" w:hAnsi="Times New Roman"/>
          <w:sz w:val="28"/>
          <w:szCs w:val="28"/>
          <w:lang w:val="en-US"/>
        </w:rPr>
        <w:t>Linux</w:t>
      </w:r>
      <w:r w:rsidRPr="00C70FD7">
        <w:rPr>
          <w:rFonts w:ascii="Times New Roman" w:hAnsi="Times New Roman"/>
          <w:sz w:val="28"/>
          <w:szCs w:val="28"/>
        </w:rPr>
        <w:t xml:space="preserve"> </w:t>
      </w:r>
      <w:r w:rsidRPr="00C70FD7">
        <w:rPr>
          <w:rFonts w:ascii="Times New Roman" w:hAnsi="Times New Roman"/>
          <w:sz w:val="28"/>
          <w:szCs w:val="28"/>
          <w:lang w:val="en-US"/>
        </w:rPr>
        <w:t>Common</w:t>
      </w:r>
      <w:r w:rsidRPr="00C70FD7">
        <w:rPr>
          <w:rFonts w:ascii="Times New Roman" w:hAnsi="Times New Roman"/>
          <w:sz w:val="28"/>
          <w:szCs w:val="28"/>
        </w:rPr>
        <w:t xml:space="preserve"> </w:t>
      </w:r>
      <w:r w:rsidRPr="00C70FD7">
        <w:rPr>
          <w:rFonts w:ascii="Times New Roman" w:hAnsi="Times New Roman"/>
          <w:sz w:val="28"/>
          <w:szCs w:val="28"/>
          <w:lang w:val="en-US"/>
        </w:rPr>
        <w:t>Edition</w:t>
      </w:r>
      <w:r w:rsidRPr="00C70FD7">
        <w:rPr>
          <w:rFonts w:ascii="Times New Roman" w:hAnsi="Times New Roman"/>
          <w:sz w:val="28"/>
          <w:szCs w:val="28"/>
        </w:rPr>
        <w:t>. Договор №173-ГК/19 от 12.11.2019 г.</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C70FD7">
        <w:rPr>
          <w:rFonts w:ascii="Times New Roman" w:hAnsi="Times New Roman"/>
          <w:sz w:val="28"/>
          <w:szCs w:val="28"/>
        </w:rPr>
        <w:t xml:space="preserve">Бессрочная лицензия. Договор №0313100010014000038-0010456-01 от 11.08.2014. </w:t>
      </w:r>
      <w:r w:rsidRPr="00C70FD7">
        <w:rPr>
          <w:rFonts w:ascii="Times New Roman" w:hAnsi="Times New Roman"/>
          <w:sz w:val="28"/>
          <w:szCs w:val="28"/>
          <w:lang w:val="en-US"/>
        </w:rPr>
        <w:t>Microsoft</w:t>
      </w:r>
      <w:r w:rsidRPr="00C70FD7">
        <w:rPr>
          <w:rFonts w:ascii="Times New Roman" w:hAnsi="Times New Roman"/>
          <w:sz w:val="28"/>
          <w:szCs w:val="28"/>
        </w:rPr>
        <w:t xml:space="preserve"> </w:t>
      </w:r>
      <w:r w:rsidRPr="00C70FD7">
        <w:rPr>
          <w:rFonts w:ascii="Times New Roman" w:hAnsi="Times New Roman"/>
          <w:sz w:val="28"/>
          <w:szCs w:val="28"/>
          <w:lang w:val="en-US"/>
        </w:rPr>
        <w:t>Office</w:t>
      </w:r>
      <w:r w:rsidRPr="00C70FD7">
        <w:rPr>
          <w:rFonts w:ascii="Times New Roman" w:hAnsi="Times New Roman"/>
          <w:sz w:val="28"/>
          <w:szCs w:val="28"/>
        </w:rPr>
        <w:t xml:space="preserve"> </w:t>
      </w:r>
      <w:r w:rsidRPr="00C70FD7">
        <w:rPr>
          <w:rFonts w:ascii="Times New Roman" w:hAnsi="Times New Roman"/>
          <w:sz w:val="28"/>
          <w:szCs w:val="28"/>
          <w:lang w:val="en-US"/>
        </w:rPr>
        <w:t>Standard</w:t>
      </w:r>
      <w:r w:rsidRPr="00C70FD7">
        <w:rPr>
          <w:rFonts w:ascii="Times New Roman" w:hAnsi="Times New Roman"/>
          <w:sz w:val="28"/>
          <w:szCs w:val="28"/>
        </w:rPr>
        <w:t xml:space="preserve"> 2013. Бессрочная лицензия. Договор №26 от 19.12.2013. </w:t>
      </w:r>
      <w:r w:rsidRPr="00C70FD7">
        <w:rPr>
          <w:rFonts w:ascii="Times New Roman" w:hAnsi="Times New Roman"/>
          <w:sz w:val="28"/>
          <w:szCs w:val="28"/>
          <w:lang w:val="en-US"/>
        </w:rPr>
        <w:t>Microsoft</w:t>
      </w:r>
      <w:r w:rsidRPr="00C70FD7">
        <w:rPr>
          <w:rFonts w:ascii="Times New Roman" w:hAnsi="Times New Roman"/>
          <w:sz w:val="28"/>
          <w:szCs w:val="28"/>
        </w:rPr>
        <w:t xml:space="preserve"> </w:t>
      </w:r>
      <w:r w:rsidRPr="00C70FD7">
        <w:rPr>
          <w:rFonts w:ascii="Times New Roman" w:hAnsi="Times New Roman"/>
          <w:sz w:val="28"/>
          <w:szCs w:val="28"/>
          <w:lang w:val="en-US"/>
        </w:rPr>
        <w:t>Office</w:t>
      </w:r>
      <w:r w:rsidRPr="00C70FD7">
        <w:rPr>
          <w:rFonts w:ascii="Times New Roman" w:hAnsi="Times New Roman"/>
          <w:sz w:val="28"/>
          <w:szCs w:val="28"/>
        </w:rPr>
        <w:t xml:space="preserve"> </w:t>
      </w:r>
      <w:r w:rsidRPr="00C70FD7">
        <w:rPr>
          <w:rFonts w:ascii="Times New Roman" w:hAnsi="Times New Roman"/>
          <w:sz w:val="28"/>
          <w:szCs w:val="28"/>
          <w:lang w:val="en-US"/>
        </w:rPr>
        <w:t>Professional</w:t>
      </w:r>
      <w:r w:rsidRPr="00C70FD7">
        <w:rPr>
          <w:rFonts w:ascii="Times New Roman" w:hAnsi="Times New Roman"/>
          <w:sz w:val="28"/>
          <w:szCs w:val="28"/>
        </w:rPr>
        <w:t xml:space="preserve"> </w:t>
      </w:r>
      <w:r w:rsidRPr="00C70FD7">
        <w:rPr>
          <w:rFonts w:ascii="Times New Roman" w:hAnsi="Times New Roman"/>
          <w:sz w:val="28"/>
          <w:szCs w:val="28"/>
          <w:lang w:val="en-US"/>
        </w:rPr>
        <w:t>Plus</w:t>
      </w:r>
      <w:r w:rsidRPr="00C70FD7">
        <w:rPr>
          <w:rFonts w:ascii="Times New Roman" w:hAnsi="Times New Roman"/>
          <w:sz w:val="28"/>
          <w:szCs w:val="28"/>
        </w:rPr>
        <w:t xml:space="preserve"> 2010. Бессрочная лицензия. Договор №106-ГК от 21.11.2011. Р7-Офис. Договор №173-ГК/19 от 12.11.2019 г.</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9F7E41" w:rsidRPr="00C70FD7" w:rsidRDefault="009F7E41" w:rsidP="00C70FD7">
      <w:pPr>
        <w:spacing w:after="0" w:line="360" w:lineRule="auto"/>
        <w:ind w:right="113" w:firstLine="709"/>
        <w:jc w:val="both"/>
        <w:rPr>
          <w:rFonts w:ascii="Times New Roman" w:hAnsi="Times New Roman"/>
          <w:i/>
          <w:sz w:val="28"/>
          <w:szCs w:val="28"/>
        </w:rPr>
      </w:pPr>
      <w:r w:rsidRPr="00C70FD7">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Информационно-справочная система (справочно-правовая система) «КонсультантПлюс».</w:t>
      </w:r>
    </w:p>
    <w:p w:rsidR="009F7E41" w:rsidRPr="00C70FD7" w:rsidRDefault="009F7E41" w:rsidP="00C70FD7">
      <w:pPr>
        <w:spacing w:after="0" w:line="360" w:lineRule="auto"/>
        <w:ind w:right="113" w:firstLine="709"/>
        <w:jc w:val="both"/>
        <w:rPr>
          <w:rFonts w:ascii="Times New Roman" w:hAnsi="Times New Roman"/>
          <w:sz w:val="28"/>
          <w:szCs w:val="28"/>
        </w:rPr>
      </w:pPr>
      <w:r w:rsidRPr="00C70FD7">
        <w:rPr>
          <w:rFonts w:ascii="Times New Roman" w:hAnsi="Times New Roman"/>
          <w:sz w:val="28"/>
          <w:szCs w:val="28"/>
        </w:rPr>
        <w:t>«1С:Предприятие 8 через Интернет для учебных заведений» (</w:t>
      </w:r>
      <w:hyperlink r:id="rId169" w:history="1">
        <w:r w:rsidRPr="00C70FD7">
          <w:rPr>
            <w:rFonts w:ascii="Times New Roman" w:hAnsi="Times New Roman"/>
            <w:sz w:val="28"/>
            <w:szCs w:val="28"/>
          </w:rPr>
          <w:t>https://edu.1cfresh.com/</w:t>
        </w:r>
      </w:hyperlink>
      <w:r w:rsidRPr="00C70FD7">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3F4FB5" w:rsidRDefault="003F4FB5" w:rsidP="00C70FD7">
      <w:pPr>
        <w:spacing w:after="0" w:line="360" w:lineRule="auto"/>
        <w:ind w:right="113"/>
        <w:jc w:val="center"/>
        <w:rPr>
          <w:rFonts w:ascii="Times New Roman" w:hAnsi="Times New Roman"/>
          <w:sz w:val="28"/>
          <w:szCs w:val="28"/>
        </w:rPr>
      </w:pPr>
    </w:p>
    <w:p w:rsidR="009F7E41" w:rsidRPr="00C70FD7" w:rsidRDefault="009F7E41" w:rsidP="003F4FB5">
      <w:pPr>
        <w:spacing w:after="0" w:line="360" w:lineRule="auto"/>
        <w:ind w:right="113"/>
        <w:jc w:val="both"/>
        <w:rPr>
          <w:rFonts w:ascii="Times New Roman" w:hAnsi="Times New Roman"/>
          <w:b/>
          <w:bCs/>
          <w:sz w:val="28"/>
          <w:szCs w:val="28"/>
        </w:rPr>
      </w:pPr>
      <w:r w:rsidRPr="00C70FD7">
        <w:rPr>
          <w:rFonts w:ascii="Times New Roman" w:hAnsi="Times New Roman"/>
          <w:b/>
          <w:sz w:val="28"/>
          <w:szCs w:val="28"/>
        </w:rPr>
        <w:t>8. </w:t>
      </w:r>
      <w:r w:rsidR="003F4FB5">
        <w:rPr>
          <w:rFonts w:ascii="Times New Roman" w:hAnsi="Times New Roman"/>
          <w:b/>
          <w:bCs/>
          <w:sz w:val="28"/>
          <w:szCs w:val="28"/>
        </w:rPr>
        <w:t>М</w:t>
      </w:r>
      <w:r w:rsidR="003F4FB5" w:rsidRPr="00C70FD7">
        <w:rPr>
          <w:rFonts w:ascii="Times New Roman" w:hAnsi="Times New Roman"/>
          <w:b/>
          <w:bCs/>
          <w:sz w:val="28"/>
          <w:szCs w:val="28"/>
        </w:rPr>
        <w:t>атериально-техническое обеспечение дисциплины</w:t>
      </w:r>
    </w:p>
    <w:p w:rsidR="009F7E41" w:rsidRPr="00C70FD7" w:rsidRDefault="009F7E41" w:rsidP="00C70FD7">
      <w:pPr>
        <w:shd w:val="clear" w:color="auto" w:fill="FFFFFF"/>
        <w:spacing w:after="0" w:line="360" w:lineRule="auto"/>
        <w:ind w:right="113"/>
        <w:jc w:val="both"/>
        <w:rPr>
          <w:rFonts w:ascii="Times New Roman" w:hAnsi="Times New Roman"/>
          <w:sz w:val="28"/>
          <w:szCs w:val="28"/>
        </w:rPr>
      </w:pPr>
      <w:r w:rsidRPr="00C70FD7">
        <w:rPr>
          <w:rFonts w:ascii="Times New Roman" w:hAnsi="Times New Roman"/>
          <w:sz w:val="28"/>
          <w:szCs w:val="28"/>
        </w:rPr>
        <w:t xml:space="preserve">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w:t>
      </w:r>
      <w:r w:rsidRPr="00C70FD7">
        <w:rPr>
          <w:rFonts w:ascii="Times New Roman" w:hAnsi="Times New Roman"/>
          <w:sz w:val="28"/>
          <w:szCs w:val="28"/>
        </w:rPr>
        <w:lastRenderedPageBreak/>
        <w:t>средствами обучения, служащими для представления учебной информации большой аудитории: переносной ноутбук, проектор, доска, экран.</w:t>
      </w:r>
    </w:p>
    <w:p w:rsidR="009F7E41" w:rsidRPr="00C70FD7" w:rsidRDefault="009F7E41" w:rsidP="00C70FD7">
      <w:pPr>
        <w:shd w:val="clear" w:color="auto" w:fill="FFFFFF"/>
        <w:spacing w:after="0" w:line="360" w:lineRule="auto"/>
        <w:ind w:right="113"/>
        <w:jc w:val="both"/>
        <w:rPr>
          <w:rFonts w:ascii="Times New Roman" w:hAnsi="Times New Roman"/>
          <w:sz w:val="28"/>
          <w:szCs w:val="28"/>
        </w:rPr>
      </w:pPr>
      <w:r w:rsidRPr="00C70FD7">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D67C1D" w:rsidRPr="00C70FD7" w:rsidRDefault="009F7E41" w:rsidP="00C70FD7">
      <w:pPr>
        <w:shd w:val="clear" w:color="auto" w:fill="FFFFFF"/>
        <w:spacing w:after="0" w:line="360" w:lineRule="auto"/>
        <w:ind w:right="113"/>
        <w:jc w:val="both"/>
        <w:rPr>
          <w:rFonts w:ascii="Times New Roman" w:hAnsi="Times New Roman"/>
          <w:sz w:val="28"/>
          <w:szCs w:val="28"/>
        </w:rPr>
      </w:pPr>
      <w:r w:rsidRPr="00C70FD7">
        <w:rPr>
          <w:rFonts w:ascii="Times New Roman" w:hAnsi="Times New Roman"/>
          <w:sz w:val="28"/>
          <w:szCs w:val="28"/>
        </w:rPr>
        <w:t>3. Помещения для хранения и профилактического обслуживания учебного оборудования.</w:t>
      </w:r>
      <w:r w:rsidR="00D67C1D" w:rsidRPr="00C70FD7">
        <w:rPr>
          <w:rFonts w:ascii="Times New Roman" w:hAnsi="Times New Roman"/>
          <w:sz w:val="28"/>
          <w:szCs w:val="28"/>
        </w:rPr>
        <w:t xml:space="preserve">    </w:t>
      </w:r>
    </w:p>
    <w:p w:rsidR="00D67C1D" w:rsidRPr="00C70FD7" w:rsidRDefault="00D67C1D" w:rsidP="00C70FD7">
      <w:pPr>
        <w:spacing w:after="0" w:line="360" w:lineRule="auto"/>
        <w:ind w:right="113" w:firstLine="567"/>
        <w:jc w:val="both"/>
        <w:rPr>
          <w:rFonts w:ascii="Times New Roman" w:hAnsi="Times New Roman"/>
          <w:b/>
          <w:sz w:val="28"/>
          <w:szCs w:val="28"/>
        </w:rPr>
      </w:pPr>
    </w:p>
    <w:p w:rsidR="00D67C1D" w:rsidRPr="003F4FB5" w:rsidRDefault="003F4FB5" w:rsidP="003F4FB5">
      <w:pPr>
        <w:spacing w:after="0" w:line="360" w:lineRule="auto"/>
        <w:ind w:right="113"/>
        <w:jc w:val="both"/>
        <w:rPr>
          <w:rFonts w:ascii="Times New Roman" w:hAnsi="Times New Roman"/>
          <w:b/>
          <w:sz w:val="28"/>
          <w:szCs w:val="28"/>
        </w:rPr>
      </w:pPr>
      <w:r>
        <w:rPr>
          <w:rFonts w:ascii="Times New Roman" w:hAnsi="Times New Roman"/>
          <w:b/>
          <w:sz w:val="28"/>
          <w:szCs w:val="28"/>
        </w:rPr>
        <w:t>9. Ф</w:t>
      </w:r>
      <w:r w:rsidRPr="003F4FB5">
        <w:rPr>
          <w:rFonts w:ascii="Times New Roman" w:hAnsi="Times New Roman"/>
          <w:b/>
          <w:sz w:val="28"/>
          <w:szCs w:val="28"/>
        </w:rPr>
        <w:t>онд оценочных средств</w:t>
      </w:r>
    </w:p>
    <w:p w:rsidR="00D67C1D" w:rsidRPr="003F4FB5" w:rsidRDefault="003F4FB5" w:rsidP="003F4FB5">
      <w:pPr>
        <w:spacing w:after="0" w:line="360" w:lineRule="auto"/>
        <w:ind w:right="113"/>
        <w:jc w:val="both"/>
        <w:rPr>
          <w:rFonts w:ascii="Times New Roman" w:hAnsi="Times New Roman"/>
          <w:b/>
          <w:sz w:val="28"/>
          <w:szCs w:val="28"/>
        </w:rPr>
      </w:pPr>
      <w:r>
        <w:rPr>
          <w:rFonts w:ascii="Times New Roman" w:hAnsi="Times New Roman"/>
          <w:b/>
          <w:sz w:val="28"/>
          <w:szCs w:val="28"/>
        </w:rPr>
        <w:t>9.1 Ц</w:t>
      </w:r>
      <w:r w:rsidRPr="003F4FB5">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Фонд оценочных средств (ФОС) по дисциплине «Практический курс профессионального перевода. Переводческий анализ текстов»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Структура и содержание ФОС разработаны на основе требований к ФОС действующего ФГОС ВО иОП ФГБОУ ВО «Ижевская ГСХА».</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Задачи ФОС при проведении текущей и промежуточной  аттестации по дисциплине «Практический курс профессионального перевода. Переводческий анализ текстов»:</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lastRenderedPageBreak/>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2. Оценивание приобретенных практических знаний, умений и навыков.</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3. Определение степени сформированности запланированных ОПК по дисциплине.</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D67C1D" w:rsidRPr="00C70FD7" w:rsidRDefault="00D67C1D" w:rsidP="003F4FB5">
      <w:pPr>
        <w:spacing w:after="0" w:line="360" w:lineRule="auto"/>
        <w:ind w:right="113"/>
        <w:rPr>
          <w:rFonts w:ascii="Times New Roman" w:hAnsi="Times New Roman"/>
          <w:sz w:val="28"/>
          <w:szCs w:val="28"/>
        </w:rPr>
      </w:pPr>
    </w:p>
    <w:p w:rsidR="00D67C1D" w:rsidRPr="003F4FB5" w:rsidRDefault="003F4FB5" w:rsidP="003F4FB5">
      <w:pPr>
        <w:spacing w:after="0" w:line="360" w:lineRule="auto"/>
        <w:ind w:right="113" w:firstLine="567"/>
        <w:jc w:val="both"/>
        <w:rPr>
          <w:rFonts w:ascii="Times New Roman" w:hAnsi="Times New Roman"/>
          <w:b/>
          <w:sz w:val="28"/>
          <w:szCs w:val="28"/>
        </w:rPr>
      </w:pPr>
      <w:r>
        <w:rPr>
          <w:rFonts w:ascii="Times New Roman" w:hAnsi="Times New Roman"/>
          <w:b/>
          <w:sz w:val="28"/>
          <w:szCs w:val="28"/>
        </w:rPr>
        <w:t>9.2 П</w:t>
      </w:r>
      <w:r w:rsidRPr="003F4FB5">
        <w:rPr>
          <w:rFonts w:ascii="Times New Roman" w:hAnsi="Times New Roman"/>
          <w:b/>
          <w:sz w:val="28"/>
          <w:szCs w:val="28"/>
        </w:rPr>
        <w:t>аспорт фонда оценочных средств</w:t>
      </w: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9"/>
        <w:gridCol w:w="1417"/>
        <w:gridCol w:w="2126"/>
        <w:gridCol w:w="2410"/>
        <w:gridCol w:w="2126"/>
      </w:tblGrid>
      <w:tr w:rsidR="00D67C1D" w:rsidRPr="00C70FD7" w:rsidTr="00D67C1D">
        <w:tc>
          <w:tcPr>
            <w:tcW w:w="2269" w:type="dxa"/>
          </w:tcPr>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Название дисциплины</w:t>
            </w:r>
          </w:p>
          <w:p w:rsidR="00D67C1D" w:rsidRPr="00C70FD7" w:rsidRDefault="00D67C1D" w:rsidP="00C70FD7">
            <w:pPr>
              <w:spacing w:after="0" w:line="360" w:lineRule="auto"/>
              <w:ind w:right="113"/>
              <w:jc w:val="center"/>
              <w:rPr>
                <w:rFonts w:ascii="Times New Roman" w:eastAsia="Calibri" w:hAnsi="Times New Roman"/>
                <w:sz w:val="28"/>
                <w:szCs w:val="28"/>
              </w:rPr>
            </w:pPr>
          </w:p>
        </w:tc>
        <w:tc>
          <w:tcPr>
            <w:tcW w:w="1417" w:type="dxa"/>
          </w:tcPr>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Код контролируемой компетенции (или её части)</w:t>
            </w:r>
          </w:p>
        </w:tc>
        <w:tc>
          <w:tcPr>
            <w:tcW w:w="2126" w:type="dxa"/>
          </w:tcPr>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Оценочные средства для проверки знаний (1 этап)</w:t>
            </w:r>
          </w:p>
        </w:tc>
        <w:tc>
          <w:tcPr>
            <w:tcW w:w="2410" w:type="dxa"/>
          </w:tcPr>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Оценочные средства для проверки умений (2 этап)</w:t>
            </w:r>
          </w:p>
        </w:tc>
        <w:tc>
          <w:tcPr>
            <w:tcW w:w="2126" w:type="dxa"/>
          </w:tcPr>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Оценочные средства для проверки владений</w:t>
            </w:r>
          </w:p>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(навыков)</w:t>
            </w:r>
          </w:p>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(3 этап)</w:t>
            </w:r>
          </w:p>
        </w:tc>
      </w:tr>
      <w:tr w:rsidR="00D67C1D" w:rsidRPr="00C70FD7" w:rsidTr="00D67C1D">
        <w:trPr>
          <w:trHeight w:val="1635"/>
        </w:trPr>
        <w:tc>
          <w:tcPr>
            <w:tcW w:w="2269" w:type="dxa"/>
            <w:tcBorders>
              <w:top w:val="nil"/>
              <w:bottom w:val="single" w:sz="4" w:space="0" w:color="auto"/>
            </w:tcBorders>
          </w:tcPr>
          <w:p w:rsidR="00D67C1D" w:rsidRPr="00C70FD7" w:rsidRDefault="00D67C1D" w:rsidP="00C70FD7">
            <w:pPr>
              <w:spacing w:after="0" w:line="360" w:lineRule="auto"/>
              <w:ind w:right="113"/>
              <w:rPr>
                <w:rFonts w:ascii="Times New Roman" w:eastAsia="Calibri" w:hAnsi="Times New Roman"/>
                <w:sz w:val="28"/>
                <w:szCs w:val="28"/>
              </w:rPr>
            </w:pPr>
            <w:r w:rsidRPr="00C70FD7">
              <w:rPr>
                <w:rFonts w:ascii="Times New Roman" w:hAnsi="Times New Roman"/>
                <w:sz w:val="28"/>
                <w:szCs w:val="28"/>
              </w:rPr>
              <w:t>Практический курс профессионального перевода. Переводческий анализ текстов</w:t>
            </w:r>
          </w:p>
        </w:tc>
        <w:tc>
          <w:tcPr>
            <w:tcW w:w="1417" w:type="dxa"/>
            <w:tcBorders>
              <w:bottom w:val="single" w:sz="4" w:space="0" w:color="auto"/>
            </w:tcBorders>
          </w:tcPr>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ПК-7</w:t>
            </w:r>
          </w:p>
          <w:p w:rsidR="00D67C1D" w:rsidRPr="00C70FD7" w:rsidRDefault="00D67C1D" w:rsidP="00C70FD7">
            <w:pPr>
              <w:spacing w:after="0" w:line="360" w:lineRule="auto"/>
              <w:ind w:right="113"/>
              <w:jc w:val="center"/>
              <w:rPr>
                <w:rFonts w:ascii="Times New Roman" w:eastAsia="Calibri" w:hAnsi="Times New Roman"/>
                <w:sz w:val="28"/>
                <w:szCs w:val="28"/>
              </w:rPr>
            </w:pPr>
            <w:r w:rsidRPr="00C70FD7">
              <w:rPr>
                <w:rFonts w:ascii="Times New Roman" w:eastAsia="Calibri" w:hAnsi="Times New Roman"/>
                <w:sz w:val="28"/>
                <w:szCs w:val="28"/>
              </w:rPr>
              <w:t>ПК – 9</w:t>
            </w:r>
          </w:p>
          <w:p w:rsidR="00D67C1D" w:rsidRPr="00C70FD7" w:rsidRDefault="00D67C1D" w:rsidP="00C70FD7">
            <w:pPr>
              <w:spacing w:after="0" w:line="360" w:lineRule="auto"/>
              <w:ind w:right="113"/>
              <w:jc w:val="center"/>
              <w:rPr>
                <w:rFonts w:ascii="Times New Roman" w:eastAsia="Calibri" w:hAnsi="Times New Roman"/>
                <w:sz w:val="28"/>
                <w:szCs w:val="28"/>
              </w:rPr>
            </w:pPr>
          </w:p>
        </w:tc>
        <w:tc>
          <w:tcPr>
            <w:tcW w:w="2126" w:type="dxa"/>
            <w:tcBorders>
              <w:bottom w:val="single" w:sz="4" w:space="0" w:color="auto"/>
            </w:tcBorders>
          </w:tcPr>
          <w:p w:rsidR="00D67C1D" w:rsidRPr="00C70FD7" w:rsidRDefault="00D67C1D" w:rsidP="00C70FD7">
            <w:pPr>
              <w:spacing w:after="0" w:line="360" w:lineRule="auto"/>
              <w:ind w:right="113"/>
              <w:rPr>
                <w:rFonts w:ascii="Times New Roman" w:eastAsia="Calibri" w:hAnsi="Times New Roman"/>
                <w:sz w:val="28"/>
                <w:szCs w:val="28"/>
              </w:rPr>
            </w:pPr>
            <w:r w:rsidRPr="00C70FD7">
              <w:rPr>
                <w:rFonts w:ascii="Times New Roman" w:eastAsia="Calibri" w:hAnsi="Times New Roman"/>
                <w:sz w:val="28"/>
                <w:szCs w:val="28"/>
              </w:rPr>
              <w:t>Контрольная работа</w:t>
            </w:r>
          </w:p>
        </w:tc>
        <w:tc>
          <w:tcPr>
            <w:tcW w:w="2410" w:type="dxa"/>
            <w:tcBorders>
              <w:bottom w:val="single" w:sz="4" w:space="0" w:color="auto"/>
            </w:tcBorders>
          </w:tcPr>
          <w:p w:rsidR="00D67C1D" w:rsidRPr="00C70FD7" w:rsidRDefault="00D67C1D" w:rsidP="00C70FD7">
            <w:pPr>
              <w:spacing w:after="0" w:line="360" w:lineRule="auto"/>
              <w:ind w:right="113"/>
              <w:rPr>
                <w:rFonts w:ascii="Times New Roman" w:eastAsia="Calibri" w:hAnsi="Times New Roman"/>
                <w:sz w:val="28"/>
                <w:szCs w:val="28"/>
              </w:rPr>
            </w:pPr>
            <w:r w:rsidRPr="00C70FD7">
              <w:rPr>
                <w:rFonts w:ascii="Times New Roman" w:eastAsia="Calibri" w:hAnsi="Times New Roman"/>
                <w:sz w:val="28"/>
                <w:szCs w:val="28"/>
              </w:rPr>
              <w:t>Итоговое практическое задание</w:t>
            </w:r>
          </w:p>
        </w:tc>
        <w:tc>
          <w:tcPr>
            <w:tcW w:w="2126" w:type="dxa"/>
            <w:tcBorders>
              <w:bottom w:val="single" w:sz="4" w:space="0" w:color="auto"/>
            </w:tcBorders>
          </w:tcPr>
          <w:p w:rsidR="00D67C1D" w:rsidRPr="00C70FD7" w:rsidRDefault="00D67C1D" w:rsidP="00C70FD7">
            <w:pPr>
              <w:spacing w:after="0" w:line="360" w:lineRule="auto"/>
              <w:ind w:right="113"/>
              <w:rPr>
                <w:rFonts w:ascii="Times New Roman" w:eastAsia="Calibri" w:hAnsi="Times New Roman"/>
                <w:sz w:val="28"/>
                <w:szCs w:val="28"/>
              </w:rPr>
            </w:pPr>
            <w:r w:rsidRPr="00C70FD7">
              <w:rPr>
                <w:rFonts w:ascii="Times New Roman" w:eastAsia="Calibri" w:hAnsi="Times New Roman"/>
                <w:sz w:val="28"/>
                <w:szCs w:val="28"/>
              </w:rPr>
              <w:t>Перевод текста</w:t>
            </w:r>
          </w:p>
          <w:p w:rsidR="00D67C1D" w:rsidRPr="00C70FD7" w:rsidRDefault="00D67C1D" w:rsidP="00C70FD7">
            <w:pPr>
              <w:spacing w:after="0" w:line="360" w:lineRule="auto"/>
              <w:ind w:right="113"/>
              <w:rPr>
                <w:rFonts w:ascii="Times New Roman" w:eastAsia="Calibri" w:hAnsi="Times New Roman"/>
                <w:sz w:val="28"/>
                <w:szCs w:val="28"/>
              </w:rPr>
            </w:pPr>
            <w:r w:rsidRPr="00C70FD7">
              <w:rPr>
                <w:rFonts w:ascii="Times New Roman" w:eastAsia="Calibri" w:hAnsi="Times New Roman"/>
                <w:sz w:val="28"/>
                <w:szCs w:val="28"/>
              </w:rPr>
              <w:t>Переводческий анализ текста</w:t>
            </w:r>
          </w:p>
          <w:p w:rsidR="00D67C1D" w:rsidRPr="00C70FD7" w:rsidRDefault="00D67C1D" w:rsidP="00C70FD7">
            <w:pPr>
              <w:spacing w:after="0" w:line="360" w:lineRule="auto"/>
              <w:ind w:right="113"/>
              <w:rPr>
                <w:rFonts w:ascii="Times New Roman" w:eastAsia="Calibri" w:hAnsi="Times New Roman"/>
                <w:sz w:val="28"/>
                <w:szCs w:val="28"/>
              </w:rPr>
            </w:pPr>
          </w:p>
        </w:tc>
      </w:tr>
    </w:tbl>
    <w:p w:rsidR="00D67C1D" w:rsidRPr="00C70FD7" w:rsidRDefault="00D67C1D" w:rsidP="00C70FD7">
      <w:pPr>
        <w:spacing w:after="0" w:line="360" w:lineRule="auto"/>
        <w:ind w:right="113" w:firstLine="567"/>
        <w:jc w:val="center"/>
        <w:rPr>
          <w:rFonts w:ascii="Times New Roman" w:hAnsi="Times New Roman"/>
          <w:sz w:val="28"/>
          <w:szCs w:val="28"/>
        </w:rPr>
      </w:pPr>
    </w:p>
    <w:p w:rsidR="00D67C1D" w:rsidRPr="00EB044D" w:rsidRDefault="00EB044D" w:rsidP="00EB044D">
      <w:pPr>
        <w:spacing w:after="0" w:line="360" w:lineRule="auto"/>
        <w:ind w:right="113" w:firstLine="567"/>
        <w:jc w:val="both"/>
        <w:rPr>
          <w:rFonts w:ascii="Times New Roman" w:hAnsi="Times New Roman"/>
          <w:b/>
          <w:sz w:val="28"/>
          <w:szCs w:val="28"/>
        </w:rPr>
      </w:pPr>
      <w:r w:rsidRPr="00EB044D">
        <w:rPr>
          <w:rFonts w:ascii="Times New Roman" w:hAnsi="Times New Roman"/>
          <w:b/>
          <w:sz w:val="28"/>
          <w:szCs w:val="28"/>
        </w:rPr>
        <w:t>9.3</w:t>
      </w:r>
      <w:r>
        <w:rPr>
          <w:rFonts w:ascii="Times New Roman" w:hAnsi="Times New Roman"/>
          <w:b/>
          <w:sz w:val="28"/>
          <w:szCs w:val="28"/>
        </w:rPr>
        <w:t xml:space="preserve"> П</w:t>
      </w:r>
      <w:r w:rsidRPr="00EB044D">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D67C1D" w:rsidRPr="00C70FD7" w:rsidRDefault="00D67C1D" w:rsidP="00C70FD7">
      <w:pPr>
        <w:pStyle w:val="aff3"/>
        <w:spacing w:line="360" w:lineRule="auto"/>
        <w:ind w:right="113" w:firstLine="567"/>
        <w:jc w:val="both"/>
        <w:rPr>
          <w:rFonts w:ascii="Times New Roman" w:eastAsia="Times New Roman" w:hAnsi="Times New Roman" w:cs="Times New Roman"/>
          <w:b/>
          <w:sz w:val="28"/>
          <w:szCs w:val="28"/>
        </w:rPr>
      </w:pPr>
      <w:r w:rsidRPr="00C70FD7">
        <w:rPr>
          <w:rFonts w:ascii="Times New Roman" w:hAnsi="Times New Roman" w:cs="Times New Roman"/>
          <w:b/>
          <w:sz w:val="28"/>
          <w:szCs w:val="28"/>
        </w:rPr>
        <w:t>ПК-7</w:t>
      </w:r>
      <w:r w:rsidRPr="00C70FD7">
        <w:rPr>
          <w:rFonts w:ascii="Times New Roman" w:hAnsi="Times New Roman" w:cs="Times New Roman"/>
          <w:sz w:val="28"/>
          <w:szCs w:val="28"/>
        </w:rPr>
        <w:t>Владение методикой предпереводческого анализа текста, способствующей точному восприятию исходного высказывания.</w:t>
      </w:r>
    </w:p>
    <w:p w:rsidR="00D67C1D" w:rsidRPr="00C70FD7" w:rsidRDefault="00D67C1D" w:rsidP="00C70FD7">
      <w:pPr>
        <w:pStyle w:val="aff3"/>
        <w:spacing w:line="360" w:lineRule="auto"/>
        <w:ind w:right="113" w:firstLine="567"/>
        <w:jc w:val="both"/>
        <w:rPr>
          <w:rFonts w:ascii="Times New Roman" w:eastAsia="Times New Roman" w:hAnsi="Times New Roman" w:cs="Times New Roman"/>
          <w:sz w:val="28"/>
          <w:szCs w:val="28"/>
        </w:rPr>
      </w:pPr>
      <w:r w:rsidRPr="00C70FD7">
        <w:rPr>
          <w:rFonts w:ascii="Times New Roman" w:eastAsia="Times New Roman" w:hAnsi="Times New Roman" w:cs="Times New Roman"/>
          <w:sz w:val="28"/>
          <w:szCs w:val="28"/>
        </w:rPr>
        <w:t>В результате освоения дисциплины обучающийся должен:</w:t>
      </w:r>
    </w:p>
    <w:p w:rsidR="00D67C1D" w:rsidRPr="00C70FD7" w:rsidRDefault="00D67C1D" w:rsidP="00C70FD7">
      <w:pPr>
        <w:pStyle w:val="aff3"/>
        <w:spacing w:line="360" w:lineRule="auto"/>
        <w:ind w:right="113" w:firstLine="567"/>
        <w:jc w:val="both"/>
        <w:rPr>
          <w:rFonts w:ascii="Times New Roman" w:eastAsia="Times New Roman" w:hAnsi="Times New Roman" w:cs="Times New Roman"/>
          <w:b/>
          <w:sz w:val="28"/>
          <w:szCs w:val="28"/>
        </w:rPr>
      </w:pPr>
      <w:r w:rsidRPr="00C70FD7">
        <w:rPr>
          <w:rFonts w:ascii="Times New Roman" w:eastAsia="Times New Roman" w:hAnsi="Times New Roman" w:cs="Times New Roman"/>
          <w:sz w:val="28"/>
          <w:szCs w:val="28"/>
        </w:rPr>
        <w:t>-</w:t>
      </w:r>
      <w:r w:rsidRPr="00C70FD7">
        <w:rPr>
          <w:rFonts w:ascii="Times New Roman" w:eastAsia="Times New Roman" w:hAnsi="Times New Roman" w:cs="Times New Roman"/>
          <w:b/>
          <w:sz w:val="28"/>
          <w:szCs w:val="28"/>
        </w:rPr>
        <w:t xml:space="preserve"> Знать: </w:t>
      </w:r>
    </w:p>
    <w:p w:rsidR="00D67C1D" w:rsidRPr="00C70FD7" w:rsidRDefault="00D67C1D" w:rsidP="00C70FD7">
      <w:pPr>
        <w:pStyle w:val="aff3"/>
        <w:spacing w:line="360" w:lineRule="auto"/>
        <w:ind w:right="113" w:firstLine="567"/>
        <w:jc w:val="both"/>
        <w:rPr>
          <w:rFonts w:ascii="Times New Roman" w:eastAsia="Times New Roman" w:hAnsi="Times New Roman" w:cs="Times New Roman"/>
          <w:b/>
          <w:sz w:val="28"/>
          <w:szCs w:val="28"/>
        </w:rPr>
      </w:pPr>
      <w:r w:rsidRPr="00C70FD7">
        <w:rPr>
          <w:rFonts w:ascii="Times New Roman" w:eastAsia="TimesNewRoman" w:hAnsi="Times New Roman" w:cs="Times New Roman"/>
          <w:sz w:val="28"/>
          <w:szCs w:val="28"/>
        </w:rPr>
        <w:lastRenderedPageBreak/>
        <w:t>- методические основы переводческого анализа текста;</w:t>
      </w:r>
    </w:p>
    <w:p w:rsidR="00D67C1D" w:rsidRPr="00C70FD7" w:rsidRDefault="00D67C1D" w:rsidP="00C70FD7">
      <w:pPr>
        <w:pStyle w:val="aff3"/>
        <w:spacing w:line="360" w:lineRule="auto"/>
        <w:ind w:right="113" w:firstLine="567"/>
        <w:jc w:val="both"/>
        <w:rPr>
          <w:rFonts w:ascii="Times New Roman" w:eastAsia="Times New Roman" w:hAnsi="Times New Roman" w:cs="Times New Roman"/>
          <w:sz w:val="28"/>
          <w:szCs w:val="28"/>
        </w:rPr>
      </w:pPr>
      <w:r w:rsidRPr="00C70FD7">
        <w:rPr>
          <w:rFonts w:ascii="Times New Roman" w:eastAsia="Times New Roman" w:hAnsi="Times New Roman" w:cs="Times New Roman"/>
          <w:b/>
          <w:sz w:val="28"/>
          <w:szCs w:val="28"/>
        </w:rPr>
        <w:t>Уметь:</w:t>
      </w:r>
    </w:p>
    <w:p w:rsidR="00D67C1D" w:rsidRPr="00C70FD7" w:rsidRDefault="00D67C1D" w:rsidP="00C70FD7">
      <w:pPr>
        <w:pStyle w:val="aff3"/>
        <w:spacing w:line="360" w:lineRule="auto"/>
        <w:ind w:right="113" w:firstLine="567"/>
        <w:jc w:val="both"/>
        <w:rPr>
          <w:rFonts w:ascii="Times New Roman" w:eastAsia="TimesNewRoman" w:hAnsi="Times New Roman" w:cs="Times New Roman"/>
          <w:sz w:val="28"/>
          <w:szCs w:val="28"/>
        </w:rPr>
      </w:pPr>
      <w:r w:rsidRPr="00C70FD7">
        <w:rPr>
          <w:rFonts w:ascii="Times New Roman" w:eastAsia="TimesNewRoman" w:hAnsi="Times New Roman" w:cs="Times New Roman"/>
          <w:sz w:val="28"/>
          <w:szCs w:val="28"/>
        </w:rPr>
        <w:t>- проводить морфологический и синтаксический анализ фактического языкового материала,</w:t>
      </w:r>
    </w:p>
    <w:p w:rsidR="00D67C1D" w:rsidRPr="00C70FD7" w:rsidRDefault="00D67C1D" w:rsidP="00C70FD7">
      <w:pPr>
        <w:pStyle w:val="aff3"/>
        <w:spacing w:line="360" w:lineRule="auto"/>
        <w:ind w:right="113" w:firstLine="567"/>
        <w:jc w:val="both"/>
        <w:rPr>
          <w:rFonts w:ascii="Times New Roman" w:eastAsia="Times New Roman" w:hAnsi="Times New Roman" w:cs="Times New Roman"/>
          <w:sz w:val="28"/>
          <w:szCs w:val="28"/>
        </w:rPr>
      </w:pPr>
      <w:r w:rsidRPr="00C70FD7">
        <w:rPr>
          <w:rFonts w:ascii="Times New Roman" w:eastAsia="TimesNewRoman" w:hAnsi="Times New Roman" w:cs="Times New Roman"/>
          <w:sz w:val="28"/>
          <w:szCs w:val="28"/>
        </w:rPr>
        <w:t>-</w:t>
      </w:r>
      <w:r w:rsidRPr="00C70FD7">
        <w:rPr>
          <w:rFonts w:ascii="Times New Roman" w:eastAsia="Times New Roman" w:hAnsi="Times New Roman" w:cs="Times New Roman"/>
          <w:sz w:val="28"/>
          <w:szCs w:val="28"/>
        </w:rPr>
        <w:t xml:space="preserve"> анализировать лексические единицы, грамматические явления и структуры, стилистические особенности текста;</w:t>
      </w:r>
    </w:p>
    <w:p w:rsidR="00D67C1D" w:rsidRPr="00C70FD7" w:rsidRDefault="00D67C1D" w:rsidP="00C70FD7">
      <w:pPr>
        <w:pStyle w:val="aff3"/>
        <w:spacing w:line="360" w:lineRule="auto"/>
        <w:ind w:right="113" w:firstLine="567"/>
        <w:jc w:val="both"/>
        <w:rPr>
          <w:rFonts w:ascii="Times New Roman" w:eastAsia="Times New Roman" w:hAnsi="Times New Roman" w:cs="Times New Roman"/>
          <w:sz w:val="28"/>
          <w:szCs w:val="28"/>
        </w:rPr>
      </w:pPr>
      <w:r w:rsidRPr="00C70FD7">
        <w:rPr>
          <w:rFonts w:ascii="Times New Roman" w:eastAsia="Times New Roman" w:hAnsi="Times New Roman" w:cs="Times New Roman"/>
          <w:b/>
          <w:sz w:val="28"/>
          <w:szCs w:val="28"/>
        </w:rPr>
        <w:t>Владеть:</w:t>
      </w:r>
    </w:p>
    <w:p w:rsidR="00D67C1D" w:rsidRPr="00C70FD7" w:rsidRDefault="00D67C1D" w:rsidP="00EB044D">
      <w:pPr>
        <w:pStyle w:val="aff3"/>
        <w:spacing w:line="360" w:lineRule="auto"/>
        <w:ind w:right="113" w:firstLine="567"/>
        <w:jc w:val="both"/>
        <w:rPr>
          <w:rFonts w:ascii="Times New Roman" w:eastAsia="TimesNewRoman" w:hAnsi="Times New Roman" w:cs="Times New Roman"/>
          <w:sz w:val="28"/>
          <w:szCs w:val="28"/>
        </w:rPr>
      </w:pPr>
      <w:r w:rsidRPr="00C70FD7">
        <w:rPr>
          <w:rFonts w:ascii="Times New Roman" w:eastAsia="TimesNewRoman" w:hAnsi="Times New Roman" w:cs="Times New Roman"/>
          <w:sz w:val="28"/>
          <w:szCs w:val="28"/>
        </w:rPr>
        <w:t>- методами грамотного переводческого анализа текста, способствуя точному восприятию исходного высказывания.</w:t>
      </w:r>
    </w:p>
    <w:p w:rsidR="00D67C1D" w:rsidRPr="00C70FD7" w:rsidRDefault="00D67C1D" w:rsidP="00C70FD7">
      <w:pPr>
        <w:pStyle w:val="aff3"/>
        <w:spacing w:line="360" w:lineRule="auto"/>
        <w:ind w:right="113" w:firstLine="567"/>
        <w:jc w:val="both"/>
        <w:rPr>
          <w:rFonts w:ascii="Times New Roman" w:hAnsi="Times New Roman" w:cs="Times New Roman"/>
          <w:b/>
          <w:sz w:val="28"/>
          <w:szCs w:val="28"/>
        </w:rPr>
      </w:pPr>
      <w:r w:rsidRPr="00C70FD7">
        <w:rPr>
          <w:rFonts w:ascii="Times New Roman" w:hAnsi="Times New Roman" w:cs="Times New Roman"/>
          <w:b/>
          <w:sz w:val="28"/>
          <w:szCs w:val="28"/>
        </w:rPr>
        <w:t>ПК-9</w:t>
      </w:r>
      <w:r w:rsidRPr="00C70FD7">
        <w:rPr>
          <w:rFonts w:ascii="Times New Roman" w:hAnsi="Times New Roman" w:cs="Times New Roman"/>
          <w:bCs/>
          <w:sz w:val="28"/>
          <w:szCs w:val="28"/>
        </w:rPr>
        <w:t>Владение основными способами достижения эквивалентности в переводе и способностью применять основные приемы перевода.</w:t>
      </w:r>
    </w:p>
    <w:p w:rsidR="00D67C1D" w:rsidRPr="00C70FD7" w:rsidRDefault="00D67C1D" w:rsidP="00C70FD7">
      <w:pPr>
        <w:pStyle w:val="aff3"/>
        <w:spacing w:line="360" w:lineRule="auto"/>
        <w:ind w:right="113" w:firstLine="567"/>
        <w:jc w:val="both"/>
        <w:rPr>
          <w:rFonts w:ascii="Times New Roman" w:hAnsi="Times New Roman" w:cs="Times New Roman"/>
          <w:sz w:val="28"/>
          <w:szCs w:val="28"/>
        </w:rPr>
      </w:pPr>
      <w:r w:rsidRPr="00C70FD7">
        <w:rPr>
          <w:rFonts w:ascii="Times New Roman" w:hAnsi="Times New Roman" w:cs="Times New Roman"/>
          <w:sz w:val="28"/>
          <w:szCs w:val="28"/>
        </w:rPr>
        <w:t>В результате освоения дисциплины обучающийся должен:</w:t>
      </w:r>
    </w:p>
    <w:p w:rsidR="00D67C1D" w:rsidRPr="00C70FD7" w:rsidRDefault="00D67C1D" w:rsidP="00C70FD7">
      <w:pPr>
        <w:pStyle w:val="aff3"/>
        <w:spacing w:line="360" w:lineRule="auto"/>
        <w:ind w:right="113" w:firstLine="567"/>
        <w:jc w:val="both"/>
        <w:rPr>
          <w:rFonts w:ascii="Times New Roman" w:eastAsia="Times New Roman" w:hAnsi="Times New Roman" w:cs="Times New Roman"/>
          <w:b/>
          <w:sz w:val="28"/>
          <w:szCs w:val="28"/>
        </w:rPr>
      </w:pPr>
      <w:r w:rsidRPr="00C70FD7">
        <w:rPr>
          <w:rFonts w:ascii="Times New Roman" w:eastAsia="Times New Roman" w:hAnsi="Times New Roman" w:cs="Times New Roman"/>
          <w:b/>
          <w:sz w:val="28"/>
          <w:szCs w:val="28"/>
        </w:rPr>
        <w:t xml:space="preserve">Знать: </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классификацию видов перевода и других форм языкового посредничества, иметь представление об основных моделях перевода;</w:t>
      </w:r>
    </w:p>
    <w:p w:rsidR="00D67C1D" w:rsidRPr="00C70FD7" w:rsidRDefault="00D67C1D" w:rsidP="00C70FD7">
      <w:pPr>
        <w:pStyle w:val="aff3"/>
        <w:spacing w:line="360" w:lineRule="auto"/>
        <w:ind w:right="113" w:firstLine="567"/>
        <w:jc w:val="both"/>
        <w:rPr>
          <w:rFonts w:ascii="Times New Roman" w:eastAsia="Times New Roman" w:hAnsi="Times New Roman" w:cs="Times New Roman"/>
          <w:sz w:val="28"/>
          <w:szCs w:val="28"/>
        </w:rPr>
      </w:pPr>
      <w:r w:rsidRPr="00C70FD7">
        <w:rPr>
          <w:rFonts w:ascii="Times New Roman" w:hAnsi="Times New Roman" w:cs="Times New Roman"/>
          <w:bCs/>
          <w:sz w:val="28"/>
          <w:szCs w:val="28"/>
        </w:rPr>
        <w:t>- основные приемы перевода</w:t>
      </w:r>
    </w:p>
    <w:p w:rsidR="00D67C1D" w:rsidRPr="00C70FD7" w:rsidRDefault="00D67C1D" w:rsidP="00C70FD7">
      <w:pPr>
        <w:pStyle w:val="aff3"/>
        <w:spacing w:line="360" w:lineRule="auto"/>
        <w:ind w:right="113" w:firstLine="567"/>
        <w:jc w:val="both"/>
        <w:rPr>
          <w:rFonts w:ascii="Times New Roman" w:eastAsia="Times New Roman" w:hAnsi="Times New Roman" w:cs="Times New Roman"/>
          <w:b/>
          <w:sz w:val="28"/>
          <w:szCs w:val="28"/>
        </w:rPr>
      </w:pPr>
      <w:r w:rsidRPr="00C70FD7">
        <w:rPr>
          <w:rFonts w:ascii="Times New Roman" w:eastAsia="Times New Roman" w:hAnsi="Times New Roman" w:cs="Times New Roman"/>
          <w:b/>
          <w:sz w:val="28"/>
          <w:szCs w:val="28"/>
        </w:rPr>
        <w:t xml:space="preserve">Уметь: </w:t>
      </w:r>
    </w:p>
    <w:p w:rsidR="00D67C1D" w:rsidRPr="00C70FD7" w:rsidRDefault="00D67C1D" w:rsidP="00C70FD7">
      <w:pPr>
        <w:pStyle w:val="aff3"/>
        <w:spacing w:line="360" w:lineRule="auto"/>
        <w:ind w:right="113" w:firstLine="567"/>
        <w:jc w:val="both"/>
        <w:rPr>
          <w:rFonts w:ascii="Times New Roman" w:eastAsia="Times New Roman" w:hAnsi="Times New Roman" w:cs="Times New Roman"/>
          <w:sz w:val="28"/>
          <w:szCs w:val="28"/>
        </w:rPr>
      </w:pPr>
      <w:r w:rsidRPr="00C70FD7">
        <w:rPr>
          <w:rFonts w:ascii="Times New Roman" w:eastAsia="Times New Roman" w:hAnsi="Times New Roman" w:cs="Times New Roman"/>
          <w:b/>
          <w:sz w:val="28"/>
          <w:szCs w:val="28"/>
        </w:rPr>
        <w:t xml:space="preserve">- </w:t>
      </w:r>
      <w:r w:rsidRPr="00C70FD7">
        <w:rPr>
          <w:rFonts w:ascii="Times New Roman" w:eastAsia="Times New Roman" w:hAnsi="Times New Roman" w:cs="Times New Roman"/>
          <w:sz w:val="28"/>
          <w:szCs w:val="28"/>
        </w:rPr>
        <w:t>о</w:t>
      </w:r>
      <w:r w:rsidRPr="00C70FD7">
        <w:rPr>
          <w:rFonts w:ascii="Times New Roman" w:hAnsi="Times New Roman" w:cs="Times New Roman"/>
          <w:sz w:val="28"/>
          <w:szCs w:val="28"/>
        </w:rPr>
        <w:t>пределять степень и уровень эквивалентности перевода при его сопоставлении с оригиналом;</w:t>
      </w:r>
    </w:p>
    <w:p w:rsidR="00D67C1D" w:rsidRPr="00C70FD7" w:rsidRDefault="00D67C1D" w:rsidP="00C70FD7">
      <w:pPr>
        <w:pStyle w:val="aff3"/>
        <w:spacing w:line="360" w:lineRule="auto"/>
        <w:ind w:right="113" w:firstLine="567"/>
        <w:jc w:val="both"/>
        <w:rPr>
          <w:rFonts w:ascii="Times New Roman" w:eastAsia="Times New Roman" w:hAnsi="Times New Roman" w:cs="Times New Roman"/>
          <w:b/>
          <w:sz w:val="28"/>
          <w:szCs w:val="28"/>
        </w:rPr>
      </w:pPr>
      <w:r w:rsidRPr="00C70FD7">
        <w:rPr>
          <w:rFonts w:ascii="Times New Roman" w:eastAsia="Times New Roman" w:hAnsi="Times New Roman" w:cs="Times New Roman"/>
          <w:b/>
          <w:sz w:val="28"/>
          <w:szCs w:val="28"/>
        </w:rPr>
        <w:t xml:space="preserve">Владеть: </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b/>
          <w:sz w:val="28"/>
          <w:szCs w:val="28"/>
        </w:rPr>
        <w:t>-</w:t>
      </w:r>
      <w:r w:rsidRPr="00C70FD7">
        <w:rPr>
          <w:rFonts w:ascii="Times New Roman" w:hAnsi="Times New Roman"/>
          <w:sz w:val="28"/>
          <w:szCs w:val="28"/>
        </w:rPr>
        <w:t xml:space="preserve"> основными приемами перевода и переводческими  трансформациями. </w:t>
      </w:r>
    </w:p>
    <w:p w:rsidR="00D67C1D" w:rsidRPr="00C70FD7" w:rsidRDefault="00D67C1D" w:rsidP="00C70FD7">
      <w:pPr>
        <w:spacing w:after="0" w:line="360" w:lineRule="auto"/>
        <w:ind w:right="113" w:firstLine="567"/>
        <w:jc w:val="both"/>
        <w:rPr>
          <w:rFonts w:ascii="Times New Roman" w:hAnsi="Times New Roman"/>
          <w:sz w:val="28"/>
          <w:szCs w:val="28"/>
        </w:rPr>
      </w:pPr>
    </w:p>
    <w:p w:rsidR="00D67C1D" w:rsidRPr="00EB044D" w:rsidRDefault="00EB044D" w:rsidP="00EB044D">
      <w:pPr>
        <w:spacing w:after="0" w:line="360" w:lineRule="auto"/>
        <w:ind w:right="113"/>
        <w:jc w:val="both"/>
        <w:rPr>
          <w:rFonts w:ascii="Times New Roman" w:hAnsi="Times New Roman"/>
          <w:b/>
          <w:sz w:val="28"/>
          <w:szCs w:val="28"/>
        </w:rPr>
      </w:pPr>
      <w:r>
        <w:rPr>
          <w:rFonts w:ascii="Times New Roman" w:hAnsi="Times New Roman"/>
          <w:b/>
          <w:sz w:val="28"/>
          <w:szCs w:val="28"/>
        </w:rPr>
        <w:t>9.4 О</w:t>
      </w:r>
      <w:r w:rsidRPr="00EB044D">
        <w:rPr>
          <w:rFonts w:ascii="Times New Roman" w:hAnsi="Times New Roman"/>
          <w:b/>
          <w:sz w:val="28"/>
          <w:szCs w:val="28"/>
        </w:rPr>
        <w:t>писание показателей оценивания компетенций на раз</w:t>
      </w:r>
      <w:r>
        <w:rPr>
          <w:rFonts w:ascii="Times New Roman" w:hAnsi="Times New Roman"/>
          <w:b/>
          <w:sz w:val="28"/>
          <w:szCs w:val="28"/>
        </w:rPr>
        <w:t>личных этапах их формирования. О</w:t>
      </w:r>
      <w:r w:rsidRPr="00EB044D">
        <w:rPr>
          <w:rFonts w:ascii="Times New Roman" w:hAnsi="Times New Roman"/>
          <w:b/>
          <w:sz w:val="28"/>
          <w:szCs w:val="28"/>
        </w:rPr>
        <w:t>писание шкал оценивания</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Показателями уровня сформированности компетенций на всех этапах являются:</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1-й этап (уровень знаний):</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 - знание основ переводческого анализа текста;</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 - знание  понятийного аппарата. </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2-й этап (уровень умений):</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lastRenderedPageBreak/>
        <w:t>- умение  проводить предпереводческий и переводческий анализ текста;</w:t>
      </w:r>
    </w:p>
    <w:p w:rsidR="00D67C1D" w:rsidRPr="00C70FD7" w:rsidRDefault="00D67C1D" w:rsidP="00C70FD7">
      <w:pPr>
        <w:spacing w:after="0" w:line="360" w:lineRule="auto"/>
        <w:ind w:right="113" w:firstLine="567"/>
        <w:jc w:val="both"/>
        <w:rPr>
          <w:rFonts w:ascii="Times New Roman" w:hAnsi="Times New Roman"/>
          <w:b/>
          <w:sz w:val="28"/>
          <w:szCs w:val="28"/>
        </w:rPr>
      </w:pPr>
      <w:r w:rsidRPr="00C70FD7">
        <w:rPr>
          <w:rFonts w:ascii="Times New Roman" w:hAnsi="Times New Roman"/>
          <w:sz w:val="28"/>
          <w:szCs w:val="28"/>
        </w:rPr>
        <w:t>- умение  анализировать языковой материал исходного текста и осуществлять  перевод с соблюдением норм лексической эквивалентности, грамматических, синтаксических и стилистических норм.</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3-й этап (уровень владения навыками):</w:t>
      </w:r>
    </w:p>
    <w:p w:rsidR="00D67C1D" w:rsidRPr="00C70FD7" w:rsidRDefault="00D67C1D" w:rsidP="00C70FD7">
      <w:pPr>
        <w:pStyle w:val="aff3"/>
        <w:spacing w:line="360" w:lineRule="auto"/>
        <w:ind w:right="113" w:firstLine="567"/>
        <w:jc w:val="both"/>
        <w:rPr>
          <w:rFonts w:ascii="Times New Roman" w:eastAsia="TimesNewRoman" w:hAnsi="Times New Roman" w:cs="Times New Roman"/>
          <w:sz w:val="28"/>
          <w:szCs w:val="28"/>
        </w:rPr>
      </w:pPr>
      <w:r w:rsidRPr="00C70FD7">
        <w:rPr>
          <w:rFonts w:ascii="Times New Roman" w:eastAsia="TimesNewRoman" w:hAnsi="Times New Roman" w:cs="Times New Roman"/>
          <w:sz w:val="28"/>
          <w:szCs w:val="28"/>
        </w:rPr>
        <w:t>- владение методами грамотного переводческого анализа текста, способствуя точному восприятию исходного высказывания;</w:t>
      </w:r>
    </w:p>
    <w:p w:rsidR="00D67C1D" w:rsidRPr="00C70FD7" w:rsidRDefault="00D67C1D" w:rsidP="00C70FD7">
      <w:pPr>
        <w:spacing w:after="0" w:line="360" w:lineRule="auto"/>
        <w:ind w:right="113" w:firstLine="567"/>
        <w:jc w:val="both"/>
        <w:rPr>
          <w:rFonts w:ascii="Times New Roman" w:eastAsia="TimesNewRoman" w:hAnsi="Times New Roman"/>
          <w:sz w:val="28"/>
          <w:szCs w:val="28"/>
        </w:rPr>
      </w:pPr>
      <w:r w:rsidRPr="00C70FD7">
        <w:rPr>
          <w:rFonts w:ascii="Times New Roman" w:hAnsi="Times New Roman"/>
          <w:b/>
          <w:sz w:val="28"/>
          <w:szCs w:val="28"/>
        </w:rPr>
        <w:t>-</w:t>
      </w:r>
      <w:r w:rsidRPr="00C70FD7">
        <w:rPr>
          <w:rFonts w:ascii="Times New Roman" w:hAnsi="Times New Roman"/>
          <w:sz w:val="28"/>
          <w:szCs w:val="28"/>
        </w:rPr>
        <w:t>владение способностью 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w:t>
      </w:r>
    </w:p>
    <w:p w:rsidR="00D67C1D" w:rsidRPr="00C70FD7" w:rsidRDefault="00D67C1D" w:rsidP="00C70FD7">
      <w:pPr>
        <w:spacing w:after="0" w:line="360" w:lineRule="auto"/>
        <w:ind w:right="113" w:firstLine="567"/>
        <w:jc w:val="both"/>
        <w:rPr>
          <w:rFonts w:ascii="Times New Roman" w:eastAsia="TimesNewRoman" w:hAnsi="Times New Roman"/>
          <w:sz w:val="28"/>
          <w:szCs w:val="28"/>
        </w:rPr>
      </w:pPr>
      <w:r w:rsidRPr="00C70FD7">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текущего контроля знаний в процессе освоения дисциплины в устной/письменной форме в виде опроса;</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текущего контроля знаний в процессе освоения дисциплины в устной/письменной форме  (выполнение заданий по каждой пройденной теме);</w:t>
      </w:r>
    </w:p>
    <w:p w:rsidR="00D67C1D" w:rsidRPr="00C70FD7" w:rsidRDefault="00D67C1D" w:rsidP="00C70FD7">
      <w:pPr>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промежуточной аттестации – в виде зачета / экзамена.</w:t>
      </w:r>
    </w:p>
    <w:p w:rsidR="00D67C1D" w:rsidRPr="00C70FD7" w:rsidRDefault="00D67C1D" w:rsidP="00C70FD7">
      <w:pPr>
        <w:autoSpaceDE w:val="0"/>
        <w:autoSpaceDN w:val="0"/>
        <w:adjustRightInd w:val="0"/>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Зачет и экзамен принимает преподаватель. Оценка знаний студента носит комплексный характер и определяется: </w:t>
      </w:r>
    </w:p>
    <w:p w:rsidR="00D67C1D" w:rsidRPr="00C70FD7" w:rsidRDefault="00D67C1D" w:rsidP="00C70FD7">
      <w:pPr>
        <w:autoSpaceDE w:val="0"/>
        <w:autoSpaceDN w:val="0"/>
        <w:adjustRightInd w:val="0"/>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выполнением контрольной работы и практического задания (письменная часть);</w:t>
      </w:r>
    </w:p>
    <w:p w:rsidR="00D67C1D" w:rsidRPr="00C70FD7" w:rsidRDefault="00D67C1D" w:rsidP="00C70FD7">
      <w:pPr>
        <w:autoSpaceDE w:val="0"/>
        <w:autoSpaceDN w:val="0"/>
        <w:adjustRightInd w:val="0"/>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 ответом на зачете / экзамене (устная часть); </w:t>
      </w:r>
    </w:p>
    <w:p w:rsidR="00D67C1D" w:rsidRPr="00C70FD7" w:rsidRDefault="00D67C1D" w:rsidP="00C70FD7">
      <w:pPr>
        <w:autoSpaceDE w:val="0"/>
        <w:autoSpaceDN w:val="0"/>
        <w:adjustRightInd w:val="0"/>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 xml:space="preserve">- учебными достижениями в семестровый период. </w:t>
      </w:r>
    </w:p>
    <w:p w:rsidR="00D67C1D" w:rsidRPr="00C70FD7" w:rsidRDefault="00D67C1D" w:rsidP="00C70FD7">
      <w:pPr>
        <w:autoSpaceDE w:val="0"/>
        <w:autoSpaceDN w:val="0"/>
        <w:adjustRightInd w:val="0"/>
        <w:spacing w:after="0" w:line="360" w:lineRule="auto"/>
        <w:ind w:right="113" w:firstLine="567"/>
        <w:jc w:val="both"/>
        <w:rPr>
          <w:rFonts w:ascii="Times New Roman" w:hAnsi="Times New Roman"/>
          <w:sz w:val="28"/>
          <w:szCs w:val="28"/>
        </w:rPr>
      </w:pPr>
      <w:r w:rsidRPr="00C70FD7">
        <w:rPr>
          <w:rFonts w:ascii="Times New Roman" w:hAnsi="Times New Roman"/>
          <w:sz w:val="28"/>
          <w:szCs w:val="28"/>
        </w:rPr>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D67C1D" w:rsidRPr="00C70FD7" w:rsidRDefault="00D67C1D" w:rsidP="00C70FD7">
      <w:pPr>
        <w:autoSpaceDE w:val="0"/>
        <w:autoSpaceDN w:val="0"/>
        <w:adjustRightInd w:val="0"/>
        <w:spacing w:after="0" w:line="360" w:lineRule="auto"/>
        <w:ind w:right="113" w:firstLine="567"/>
        <w:jc w:val="both"/>
        <w:rPr>
          <w:rFonts w:ascii="Times New Roman" w:hAnsi="Times New Roman"/>
          <w:sz w:val="28"/>
          <w:szCs w:val="28"/>
        </w:rPr>
      </w:pPr>
    </w:p>
    <w:p w:rsidR="00D67C1D" w:rsidRPr="00C70FD7" w:rsidRDefault="00D67C1D" w:rsidP="00EB044D">
      <w:pPr>
        <w:autoSpaceDE w:val="0"/>
        <w:autoSpaceDN w:val="0"/>
        <w:adjustRightInd w:val="0"/>
        <w:spacing w:after="0" w:line="360" w:lineRule="auto"/>
        <w:ind w:right="113" w:firstLine="567"/>
        <w:rPr>
          <w:rFonts w:ascii="Times New Roman" w:hAnsi="Times New Roman"/>
          <w:b/>
          <w:bCs/>
          <w:sz w:val="28"/>
          <w:szCs w:val="28"/>
        </w:rPr>
      </w:pPr>
      <w:r w:rsidRPr="00C70FD7">
        <w:rPr>
          <w:rFonts w:ascii="Times New Roman" w:hAnsi="Times New Roman"/>
          <w:b/>
          <w:bCs/>
          <w:sz w:val="28"/>
          <w:szCs w:val="28"/>
        </w:rPr>
        <w:lastRenderedPageBreak/>
        <w:t>Оценивание студента на зачете по дисциплине «</w:t>
      </w:r>
      <w:r w:rsidRPr="00C70FD7">
        <w:rPr>
          <w:rFonts w:ascii="Times New Roman" w:hAnsi="Times New Roman"/>
          <w:b/>
          <w:sz w:val="28"/>
          <w:szCs w:val="28"/>
        </w:rPr>
        <w:t>Практический курс профессионального перевода. Переводческий анализ текстов</w:t>
      </w:r>
      <w:r w:rsidRPr="00C70FD7">
        <w:rPr>
          <w:rFonts w:ascii="Times New Roman" w:hAnsi="Times New Roman"/>
          <w:b/>
          <w:bCs/>
          <w:sz w:val="28"/>
          <w:szCs w:val="28"/>
        </w:rPr>
        <w:t xml:space="preserve"> »</w:t>
      </w: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702"/>
        <w:gridCol w:w="8505"/>
      </w:tblGrid>
      <w:tr w:rsidR="00D67C1D" w:rsidRPr="00C70FD7" w:rsidTr="00EB044D">
        <w:tc>
          <w:tcPr>
            <w:tcW w:w="1702" w:type="dxa"/>
          </w:tcPr>
          <w:p w:rsidR="00D67C1D" w:rsidRPr="00C70FD7" w:rsidRDefault="00D67C1D" w:rsidP="00C70FD7">
            <w:pPr>
              <w:autoSpaceDE w:val="0"/>
              <w:autoSpaceDN w:val="0"/>
              <w:adjustRightInd w:val="0"/>
              <w:spacing w:after="0" w:line="360" w:lineRule="auto"/>
              <w:ind w:right="113" w:firstLine="709"/>
              <w:jc w:val="center"/>
              <w:rPr>
                <w:rFonts w:ascii="Times New Roman" w:eastAsia="Calibri" w:hAnsi="Times New Roman"/>
                <w:sz w:val="28"/>
                <w:szCs w:val="28"/>
              </w:rPr>
            </w:pPr>
            <w:r w:rsidRPr="00C70FD7">
              <w:rPr>
                <w:rFonts w:ascii="Times New Roman" w:eastAsia="Calibri" w:hAnsi="Times New Roman"/>
                <w:sz w:val="28"/>
                <w:szCs w:val="28"/>
              </w:rPr>
              <w:t>Оценка</w:t>
            </w:r>
          </w:p>
        </w:tc>
        <w:tc>
          <w:tcPr>
            <w:tcW w:w="8505" w:type="dxa"/>
          </w:tcPr>
          <w:p w:rsidR="00D67C1D" w:rsidRPr="00C70FD7" w:rsidRDefault="00D67C1D" w:rsidP="00C70FD7">
            <w:pPr>
              <w:autoSpaceDE w:val="0"/>
              <w:autoSpaceDN w:val="0"/>
              <w:adjustRightInd w:val="0"/>
              <w:spacing w:after="0" w:line="360" w:lineRule="auto"/>
              <w:ind w:right="113" w:firstLine="709"/>
              <w:jc w:val="center"/>
              <w:rPr>
                <w:rFonts w:ascii="Times New Roman" w:eastAsia="Calibri" w:hAnsi="Times New Roman"/>
                <w:sz w:val="28"/>
                <w:szCs w:val="28"/>
              </w:rPr>
            </w:pPr>
            <w:r w:rsidRPr="00C70FD7">
              <w:rPr>
                <w:rFonts w:ascii="Times New Roman" w:eastAsia="Calibri" w:hAnsi="Times New Roman"/>
                <w:sz w:val="28"/>
                <w:szCs w:val="28"/>
              </w:rPr>
              <w:t>Требования к знаниям</w:t>
            </w:r>
          </w:p>
        </w:tc>
      </w:tr>
      <w:tr w:rsidR="00D67C1D" w:rsidRPr="00C70FD7" w:rsidTr="00EB044D">
        <w:tc>
          <w:tcPr>
            <w:tcW w:w="1702" w:type="dxa"/>
          </w:tcPr>
          <w:p w:rsidR="00D67C1D" w:rsidRPr="00C70FD7" w:rsidRDefault="00D67C1D" w:rsidP="00C70FD7">
            <w:pPr>
              <w:autoSpaceDE w:val="0"/>
              <w:autoSpaceDN w:val="0"/>
              <w:adjustRightInd w:val="0"/>
              <w:spacing w:after="0" w:line="360" w:lineRule="auto"/>
              <w:ind w:right="113"/>
              <w:jc w:val="both"/>
              <w:rPr>
                <w:rFonts w:ascii="Times New Roman" w:eastAsia="Calibri" w:hAnsi="Times New Roman"/>
                <w:sz w:val="28"/>
                <w:szCs w:val="28"/>
              </w:rPr>
            </w:pPr>
            <w:r w:rsidRPr="00C70FD7">
              <w:rPr>
                <w:rFonts w:ascii="Times New Roman" w:eastAsia="Calibri" w:hAnsi="Times New Roman"/>
                <w:sz w:val="28"/>
                <w:szCs w:val="28"/>
              </w:rPr>
              <w:t>«Зачтено»</w:t>
            </w:r>
          </w:p>
        </w:tc>
        <w:tc>
          <w:tcPr>
            <w:tcW w:w="8505" w:type="dxa"/>
          </w:tcPr>
          <w:p w:rsidR="00D67C1D" w:rsidRPr="00C70FD7" w:rsidRDefault="00D67C1D" w:rsidP="00C70FD7">
            <w:pPr>
              <w:pStyle w:val="Default"/>
              <w:spacing w:line="360" w:lineRule="auto"/>
              <w:ind w:right="113" w:firstLine="33"/>
              <w:jc w:val="both"/>
              <w:rPr>
                <w:color w:val="auto"/>
                <w:sz w:val="28"/>
                <w:szCs w:val="28"/>
              </w:rPr>
            </w:pPr>
            <w:r w:rsidRPr="00C70FD7">
              <w:rPr>
                <w:color w:val="auto"/>
                <w:sz w:val="28"/>
                <w:szCs w:val="28"/>
              </w:rPr>
              <w:t>Письменная часть зачета – контрольная работа выполнена на оценки «отлично, хорошо, удовлетворительно».</w:t>
            </w:r>
          </w:p>
          <w:p w:rsidR="00D67C1D" w:rsidRPr="00C70FD7" w:rsidRDefault="00D67C1D" w:rsidP="00C70FD7">
            <w:pPr>
              <w:pStyle w:val="Default"/>
              <w:spacing w:line="360" w:lineRule="auto"/>
              <w:ind w:right="113" w:firstLine="33"/>
              <w:jc w:val="both"/>
              <w:rPr>
                <w:color w:val="auto"/>
                <w:sz w:val="28"/>
                <w:szCs w:val="28"/>
              </w:rPr>
            </w:pPr>
            <w:r w:rsidRPr="00C70FD7">
              <w:rPr>
                <w:color w:val="auto"/>
                <w:sz w:val="28"/>
                <w:szCs w:val="28"/>
              </w:rPr>
              <w:t>Письменное практическое задание выполнено на оценки «отлично, хорошо, удовлетворительно».</w:t>
            </w:r>
          </w:p>
          <w:p w:rsidR="00D67C1D" w:rsidRPr="00C70FD7" w:rsidRDefault="00D67C1D" w:rsidP="00C70FD7">
            <w:pPr>
              <w:pStyle w:val="Default"/>
              <w:spacing w:line="360" w:lineRule="auto"/>
              <w:ind w:right="113" w:firstLine="33"/>
              <w:jc w:val="both"/>
              <w:rPr>
                <w:color w:val="auto"/>
                <w:sz w:val="28"/>
                <w:szCs w:val="28"/>
              </w:rPr>
            </w:pPr>
            <w:r w:rsidRPr="00C70FD7">
              <w:rPr>
                <w:color w:val="auto"/>
                <w:sz w:val="28"/>
                <w:szCs w:val="28"/>
              </w:rPr>
              <w:t>Устная часть зачета – студент свободно владеет методикой переводческого анализа текста, использует лексические и грамматические трансформации, соблюдает нормы эквивалентности при переводе, допускается наличие 1-2 незначительных ошибок.</w:t>
            </w:r>
          </w:p>
        </w:tc>
      </w:tr>
      <w:tr w:rsidR="00D67C1D" w:rsidRPr="00C70FD7" w:rsidTr="00EB044D">
        <w:tc>
          <w:tcPr>
            <w:tcW w:w="1702" w:type="dxa"/>
          </w:tcPr>
          <w:p w:rsidR="00D67C1D" w:rsidRPr="00C70FD7" w:rsidRDefault="00D67C1D" w:rsidP="00C70FD7">
            <w:pPr>
              <w:autoSpaceDE w:val="0"/>
              <w:autoSpaceDN w:val="0"/>
              <w:adjustRightInd w:val="0"/>
              <w:spacing w:after="0" w:line="360" w:lineRule="auto"/>
              <w:ind w:right="113"/>
              <w:jc w:val="both"/>
              <w:rPr>
                <w:rFonts w:ascii="Times New Roman" w:eastAsia="Calibri" w:hAnsi="Times New Roman"/>
                <w:sz w:val="28"/>
                <w:szCs w:val="28"/>
              </w:rPr>
            </w:pPr>
            <w:r w:rsidRPr="00C70FD7">
              <w:rPr>
                <w:rFonts w:ascii="Times New Roman" w:eastAsia="Calibri" w:hAnsi="Times New Roman"/>
                <w:sz w:val="28"/>
                <w:szCs w:val="28"/>
              </w:rPr>
              <w:t>«Не зачтено»</w:t>
            </w:r>
          </w:p>
        </w:tc>
        <w:tc>
          <w:tcPr>
            <w:tcW w:w="8505" w:type="dxa"/>
          </w:tcPr>
          <w:p w:rsidR="00D67C1D" w:rsidRPr="00C70FD7" w:rsidRDefault="00D67C1D" w:rsidP="00C70FD7">
            <w:pPr>
              <w:pStyle w:val="Default"/>
              <w:spacing w:line="360" w:lineRule="auto"/>
              <w:ind w:right="113" w:firstLine="33"/>
              <w:jc w:val="both"/>
              <w:rPr>
                <w:color w:val="auto"/>
                <w:sz w:val="28"/>
                <w:szCs w:val="28"/>
              </w:rPr>
            </w:pPr>
            <w:r w:rsidRPr="00C70FD7">
              <w:rPr>
                <w:color w:val="auto"/>
                <w:sz w:val="28"/>
                <w:szCs w:val="28"/>
              </w:rPr>
              <w:t>Письменная часть зачета – контрольная работа выполнена на оценку «неудовлетворительно».</w:t>
            </w:r>
          </w:p>
          <w:p w:rsidR="00D67C1D" w:rsidRPr="00C70FD7" w:rsidRDefault="00D67C1D" w:rsidP="00C70FD7">
            <w:pPr>
              <w:pStyle w:val="Default"/>
              <w:spacing w:line="360" w:lineRule="auto"/>
              <w:ind w:right="113" w:firstLine="33"/>
              <w:jc w:val="both"/>
              <w:rPr>
                <w:color w:val="auto"/>
                <w:sz w:val="28"/>
                <w:szCs w:val="28"/>
              </w:rPr>
            </w:pPr>
            <w:r w:rsidRPr="00C70FD7">
              <w:rPr>
                <w:color w:val="auto"/>
                <w:sz w:val="28"/>
                <w:szCs w:val="28"/>
              </w:rPr>
              <w:t>Письменное практическое задание выполнено на оценки «удовлетворительно, неудовлетворительно».</w:t>
            </w:r>
          </w:p>
          <w:p w:rsidR="00D67C1D" w:rsidRPr="00C70FD7" w:rsidRDefault="00D67C1D" w:rsidP="00C70FD7">
            <w:pPr>
              <w:autoSpaceDE w:val="0"/>
              <w:autoSpaceDN w:val="0"/>
              <w:adjustRightInd w:val="0"/>
              <w:spacing w:after="0" w:line="360" w:lineRule="auto"/>
              <w:ind w:right="113" w:firstLine="33"/>
              <w:jc w:val="both"/>
              <w:rPr>
                <w:rFonts w:ascii="Times New Roman" w:eastAsia="Calibri" w:hAnsi="Times New Roman"/>
                <w:sz w:val="28"/>
                <w:szCs w:val="28"/>
              </w:rPr>
            </w:pPr>
            <w:r w:rsidRPr="00C70FD7">
              <w:rPr>
                <w:rFonts w:ascii="Times New Roman" w:eastAsia="Calibri" w:hAnsi="Times New Roman"/>
                <w:sz w:val="28"/>
                <w:szCs w:val="28"/>
              </w:rPr>
              <w:t xml:space="preserve">Устная часть зачета – студент имеет отрывочные знания переводческого анализа текста, не владеет понятийным аппаратом, не может использовать разнообразные переводческие приемы. </w:t>
            </w:r>
          </w:p>
          <w:p w:rsidR="00D67C1D" w:rsidRPr="00C70FD7" w:rsidRDefault="00D67C1D" w:rsidP="00C70FD7">
            <w:pPr>
              <w:autoSpaceDE w:val="0"/>
              <w:autoSpaceDN w:val="0"/>
              <w:adjustRightInd w:val="0"/>
              <w:spacing w:after="0" w:line="360" w:lineRule="auto"/>
              <w:ind w:right="113" w:firstLine="33"/>
              <w:jc w:val="both"/>
              <w:rPr>
                <w:rFonts w:ascii="Times New Roman" w:eastAsia="Calibri" w:hAnsi="Times New Roman"/>
                <w:sz w:val="28"/>
                <w:szCs w:val="28"/>
              </w:rPr>
            </w:pPr>
            <w:r w:rsidRPr="00C70FD7">
              <w:rPr>
                <w:rFonts w:ascii="Times New Roman" w:eastAsia="Calibri" w:hAnsi="Times New Roman"/>
                <w:sz w:val="28"/>
                <w:szCs w:val="28"/>
              </w:rPr>
              <w:t>Студент отказался от ответа.</w:t>
            </w:r>
          </w:p>
        </w:tc>
      </w:tr>
    </w:tbl>
    <w:p w:rsidR="00D67C1D" w:rsidRPr="00C70FD7" w:rsidRDefault="00D67C1D" w:rsidP="00C70FD7">
      <w:pPr>
        <w:spacing w:after="0" w:line="360" w:lineRule="auto"/>
        <w:ind w:right="113"/>
        <w:jc w:val="both"/>
        <w:rPr>
          <w:rFonts w:ascii="Times New Roman" w:hAnsi="Times New Roman"/>
          <w:sz w:val="28"/>
          <w:szCs w:val="28"/>
        </w:rPr>
      </w:pPr>
    </w:p>
    <w:p w:rsidR="00D67C1D" w:rsidRPr="00EB044D" w:rsidRDefault="00EB044D" w:rsidP="00EB044D">
      <w:pPr>
        <w:spacing w:after="0" w:line="360" w:lineRule="auto"/>
        <w:ind w:right="113"/>
        <w:jc w:val="both"/>
        <w:rPr>
          <w:rFonts w:ascii="Times New Roman" w:hAnsi="Times New Roman"/>
          <w:b/>
          <w:sz w:val="28"/>
          <w:szCs w:val="28"/>
        </w:rPr>
      </w:pPr>
      <w:r>
        <w:rPr>
          <w:rFonts w:ascii="Times New Roman" w:hAnsi="Times New Roman"/>
          <w:b/>
          <w:sz w:val="28"/>
          <w:szCs w:val="28"/>
        </w:rPr>
        <w:t>9.5 К</w:t>
      </w:r>
      <w:r w:rsidRPr="00EB044D">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D67C1D" w:rsidRPr="00EB044D" w:rsidRDefault="00EB044D" w:rsidP="00C70FD7">
      <w:pPr>
        <w:spacing w:after="0" w:line="360" w:lineRule="auto"/>
        <w:ind w:right="113"/>
        <w:jc w:val="both"/>
        <w:rPr>
          <w:rFonts w:ascii="Times New Roman" w:hAnsi="Times New Roman"/>
          <w:b/>
          <w:sz w:val="28"/>
          <w:szCs w:val="28"/>
        </w:rPr>
      </w:pPr>
      <w:r w:rsidRPr="00EB044D">
        <w:rPr>
          <w:rFonts w:ascii="Times New Roman" w:hAnsi="Times New Roman"/>
          <w:b/>
          <w:sz w:val="28"/>
          <w:szCs w:val="28"/>
        </w:rPr>
        <w:t>9.</w:t>
      </w:r>
      <w:r w:rsidR="00D67C1D" w:rsidRPr="00EB044D">
        <w:rPr>
          <w:rFonts w:ascii="Times New Roman" w:hAnsi="Times New Roman"/>
          <w:b/>
          <w:sz w:val="28"/>
          <w:szCs w:val="28"/>
        </w:rPr>
        <w:t>5.1 Уровень сформированности компетенций на первом этапе</w:t>
      </w:r>
    </w:p>
    <w:p w:rsidR="00D67C1D"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 xml:space="preserve">1. Контрольная работа. </w:t>
      </w:r>
    </w:p>
    <w:p w:rsidR="00EB044D" w:rsidRPr="00C70FD7" w:rsidRDefault="00EB044D" w:rsidP="00C70FD7">
      <w:pPr>
        <w:spacing w:after="0" w:line="360" w:lineRule="auto"/>
        <w:ind w:right="113"/>
        <w:jc w:val="both"/>
        <w:rPr>
          <w:rFonts w:ascii="Times New Roman" w:hAnsi="Times New Roman"/>
          <w:sz w:val="28"/>
          <w:szCs w:val="28"/>
        </w:rPr>
      </w:pPr>
    </w:p>
    <w:p w:rsidR="00D67C1D" w:rsidRPr="00EB044D" w:rsidRDefault="00EB044D" w:rsidP="00C70FD7">
      <w:pPr>
        <w:spacing w:after="0" w:line="360" w:lineRule="auto"/>
        <w:ind w:right="113"/>
        <w:rPr>
          <w:rFonts w:ascii="Times New Roman" w:hAnsi="Times New Roman"/>
          <w:b/>
          <w:sz w:val="28"/>
          <w:szCs w:val="28"/>
        </w:rPr>
      </w:pPr>
      <w:r w:rsidRPr="00EB044D">
        <w:rPr>
          <w:rFonts w:ascii="Times New Roman" w:hAnsi="Times New Roman"/>
          <w:b/>
          <w:sz w:val="28"/>
          <w:szCs w:val="28"/>
        </w:rPr>
        <w:t>9.</w:t>
      </w:r>
      <w:r w:rsidR="00D67C1D" w:rsidRPr="00EB044D">
        <w:rPr>
          <w:rFonts w:ascii="Times New Roman" w:hAnsi="Times New Roman"/>
          <w:b/>
          <w:sz w:val="28"/>
          <w:szCs w:val="28"/>
        </w:rPr>
        <w:t>5.2  Уровень сформированности компетенций на втором этапе</w:t>
      </w:r>
    </w:p>
    <w:p w:rsidR="00D67C1D" w:rsidRPr="00C70FD7" w:rsidRDefault="00D67C1D" w:rsidP="00C70FD7">
      <w:pPr>
        <w:spacing w:after="0" w:line="360" w:lineRule="auto"/>
        <w:ind w:right="113"/>
        <w:rPr>
          <w:rFonts w:ascii="Times New Roman" w:hAnsi="Times New Roman"/>
          <w:sz w:val="28"/>
          <w:szCs w:val="28"/>
        </w:rPr>
      </w:pPr>
      <w:r w:rsidRPr="00C70FD7">
        <w:rPr>
          <w:rFonts w:ascii="Times New Roman" w:hAnsi="Times New Roman"/>
          <w:sz w:val="28"/>
          <w:szCs w:val="28"/>
        </w:rPr>
        <w:t>1. Итоговое практическое задание.</w:t>
      </w:r>
    </w:p>
    <w:p w:rsidR="00D67C1D" w:rsidRPr="00EB044D" w:rsidRDefault="00EB044D" w:rsidP="00C70FD7">
      <w:pPr>
        <w:spacing w:after="0" w:line="360" w:lineRule="auto"/>
        <w:ind w:right="113"/>
        <w:jc w:val="both"/>
        <w:rPr>
          <w:rFonts w:ascii="Times New Roman" w:hAnsi="Times New Roman"/>
          <w:b/>
          <w:sz w:val="28"/>
          <w:szCs w:val="28"/>
        </w:rPr>
      </w:pPr>
      <w:r w:rsidRPr="00EB044D">
        <w:rPr>
          <w:rFonts w:ascii="Times New Roman" w:hAnsi="Times New Roman"/>
          <w:b/>
          <w:sz w:val="28"/>
          <w:szCs w:val="28"/>
        </w:rPr>
        <w:lastRenderedPageBreak/>
        <w:t>9.</w:t>
      </w:r>
      <w:r w:rsidR="00D67C1D" w:rsidRPr="00EB044D">
        <w:rPr>
          <w:rFonts w:ascii="Times New Roman" w:hAnsi="Times New Roman"/>
          <w:b/>
          <w:sz w:val="28"/>
          <w:szCs w:val="28"/>
        </w:rPr>
        <w:t>5.3  Уровень сформированности компетенций на третьем этапе</w:t>
      </w:r>
    </w:p>
    <w:p w:rsidR="00D67C1D" w:rsidRPr="00C70FD7" w:rsidRDefault="00D67C1D" w:rsidP="00C70FD7">
      <w:pPr>
        <w:spacing w:after="0" w:line="360" w:lineRule="auto"/>
        <w:ind w:right="113"/>
        <w:jc w:val="both"/>
        <w:rPr>
          <w:rFonts w:ascii="Times New Roman" w:hAnsi="Times New Roman"/>
          <w:sz w:val="28"/>
          <w:szCs w:val="28"/>
        </w:rPr>
      </w:pPr>
      <w:r w:rsidRPr="00C70FD7">
        <w:rPr>
          <w:rFonts w:ascii="Times New Roman" w:hAnsi="Times New Roman"/>
          <w:sz w:val="28"/>
          <w:szCs w:val="28"/>
        </w:rPr>
        <w:t>1. Перевод текста (с переводческим анализом и комментарием).</w:t>
      </w:r>
    </w:p>
    <w:p w:rsidR="00D67C1D" w:rsidRPr="00C70FD7" w:rsidRDefault="00D67C1D" w:rsidP="00C70FD7">
      <w:pPr>
        <w:spacing w:after="0" w:line="360" w:lineRule="auto"/>
        <w:ind w:right="113"/>
        <w:jc w:val="center"/>
        <w:rPr>
          <w:rFonts w:ascii="Times New Roman" w:hAnsi="Times New Roman"/>
          <w:b/>
          <w:sz w:val="28"/>
          <w:szCs w:val="28"/>
        </w:rPr>
      </w:pPr>
      <w:r w:rsidRPr="00C70FD7">
        <w:rPr>
          <w:rFonts w:ascii="Times New Roman" w:hAnsi="Times New Roman"/>
          <w:b/>
          <w:sz w:val="28"/>
          <w:szCs w:val="28"/>
        </w:rPr>
        <w:t>Краткая характеристика используемых оценочных средств</w:t>
      </w:r>
    </w:p>
    <w:tbl>
      <w:tblPr>
        <w:tblW w:w="1020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2835"/>
        <w:gridCol w:w="4819"/>
      </w:tblGrid>
      <w:tr w:rsidR="00D67C1D" w:rsidRPr="00C70FD7" w:rsidTr="00D67C1D">
        <w:tc>
          <w:tcPr>
            <w:tcW w:w="2552" w:type="dxa"/>
          </w:tcPr>
          <w:p w:rsidR="00D67C1D" w:rsidRPr="00C70FD7" w:rsidRDefault="00D67C1D" w:rsidP="00EB044D">
            <w:pPr>
              <w:spacing w:after="0"/>
              <w:ind w:right="113"/>
              <w:jc w:val="center"/>
              <w:rPr>
                <w:rFonts w:ascii="Times New Roman" w:eastAsia="Calibri" w:hAnsi="Times New Roman"/>
                <w:sz w:val="28"/>
                <w:szCs w:val="28"/>
              </w:rPr>
            </w:pPr>
            <w:r w:rsidRPr="00C70FD7">
              <w:rPr>
                <w:rFonts w:ascii="Times New Roman" w:eastAsia="Calibri" w:hAnsi="Times New Roman"/>
                <w:sz w:val="28"/>
                <w:szCs w:val="28"/>
              </w:rPr>
              <w:t>Оценочное средство</w:t>
            </w:r>
          </w:p>
        </w:tc>
        <w:tc>
          <w:tcPr>
            <w:tcW w:w="2835" w:type="dxa"/>
          </w:tcPr>
          <w:p w:rsidR="00D67C1D" w:rsidRPr="00C70FD7" w:rsidRDefault="00D67C1D" w:rsidP="00EB044D">
            <w:pPr>
              <w:spacing w:after="0"/>
              <w:ind w:right="113" w:firstLine="34"/>
              <w:jc w:val="center"/>
              <w:rPr>
                <w:rFonts w:ascii="Times New Roman" w:eastAsia="Calibri" w:hAnsi="Times New Roman"/>
                <w:sz w:val="28"/>
                <w:szCs w:val="28"/>
              </w:rPr>
            </w:pPr>
            <w:r w:rsidRPr="00C70FD7">
              <w:rPr>
                <w:rFonts w:ascii="Times New Roman" w:eastAsia="Calibri" w:hAnsi="Times New Roman"/>
                <w:sz w:val="28"/>
                <w:szCs w:val="28"/>
              </w:rPr>
              <w:t>Критерии</w:t>
            </w:r>
          </w:p>
        </w:tc>
        <w:tc>
          <w:tcPr>
            <w:tcW w:w="4819" w:type="dxa"/>
          </w:tcPr>
          <w:p w:rsidR="00D67C1D" w:rsidRPr="00C70FD7" w:rsidRDefault="00D67C1D" w:rsidP="00EB044D">
            <w:pPr>
              <w:spacing w:after="0"/>
              <w:ind w:right="113" w:firstLine="709"/>
              <w:jc w:val="center"/>
              <w:rPr>
                <w:rFonts w:ascii="Times New Roman" w:eastAsia="Calibri" w:hAnsi="Times New Roman"/>
                <w:sz w:val="28"/>
                <w:szCs w:val="28"/>
              </w:rPr>
            </w:pPr>
            <w:r w:rsidRPr="00C70FD7">
              <w:rPr>
                <w:rFonts w:ascii="Times New Roman" w:eastAsia="Calibri" w:hAnsi="Times New Roman"/>
                <w:sz w:val="28"/>
                <w:szCs w:val="28"/>
              </w:rPr>
              <w:t>Методика оценивания</w:t>
            </w:r>
          </w:p>
        </w:tc>
      </w:tr>
      <w:tr w:rsidR="00D67C1D" w:rsidRPr="00C70FD7" w:rsidTr="00D67C1D">
        <w:tc>
          <w:tcPr>
            <w:tcW w:w="2552" w:type="dxa"/>
          </w:tcPr>
          <w:p w:rsidR="00D67C1D" w:rsidRPr="00C70FD7" w:rsidRDefault="00D67C1D" w:rsidP="00EB044D">
            <w:pPr>
              <w:pStyle w:val="aff3"/>
              <w:spacing w:line="276" w:lineRule="auto"/>
              <w:ind w:right="113"/>
              <w:jc w:val="both"/>
              <w:rPr>
                <w:rFonts w:ascii="Times New Roman" w:eastAsia="Calibri" w:hAnsi="Times New Roman" w:cs="Times New Roman"/>
                <w:sz w:val="28"/>
                <w:szCs w:val="28"/>
                <w:lang w:eastAsia="en-US"/>
              </w:rPr>
            </w:pPr>
            <w:r w:rsidRPr="00C70FD7">
              <w:rPr>
                <w:rFonts w:ascii="Times New Roman" w:eastAsiaTheme="minorHAnsi" w:hAnsi="Times New Roman" w:cs="Times New Roman"/>
                <w:sz w:val="28"/>
                <w:szCs w:val="28"/>
                <w:lang w:eastAsia="en-US"/>
              </w:rPr>
              <w:t>Контрольная работа</w:t>
            </w:r>
          </w:p>
        </w:tc>
        <w:tc>
          <w:tcPr>
            <w:tcW w:w="2835" w:type="dxa"/>
          </w:tcPr>
          <w:p w:rsidR="00D67C1D" w:rsidRPr="00C70FD7" w:rsidRDefault="00D67C1D" w:rsidP="00EB044D">
            <w:pPr>
              <w:pStyle w:val="aff3"/>
              <w:spacing w:line="276" w:lineRule="auto"/>
              <w:ind w:right="113"/>
              <w:jc w:val="both"/>
              <w:rPr>
                <w:rFonts w:ascii="Times New Roman" w:eastAsia="Calibri" w:hAnsi="Times New Roman" w:cs="Times New Roman"/>
                <w:sz w:val="28"/>
                <w:szCs w:val="28"/>
                <w:lang w:eastAsia="en-US"/>
              </w:rPr>
            </w:pPr>
            <w:r w:rsidRPr="00C70FD7">
              <w:rPr>
                <w:rFonts w:ascii="Times New Roman" w:eastAsia="Calibri" w:hAnsi="Times New Roman" w:cs="Times New Roman"/>
                <w:sz w:val="28"/>
                <w:szCs w:val="28"/>
                <w:lang w:eastAsia="en-US"/>
              </w:rPr>
              <w:t>- знание пройденного теоретического материала, понятийного аппарата.</w:t>
            </w:r>
          </w:p>
          <w:p w:rsidR="00D67C1D" w:rsidRPr="00C70FD7" w:rsidRDefault="00D67C1D" w:rsidP="00EB044D">
            <w:pPr>
              <w:pStyle w:val="aff3"/>
              <w:spacing w:line="276" w:lineRule="auto"/>
              <w:ind w:right="113"/>
              <w:jc w:val="both"/>
              <w:rPr>
                <w:rFonts w:ascii="Times New Roman" w:eastAsia="Calibri" w:hAnsi="Times New Roman" w:cs="Times New Roman"/>
                <w:sz w:val="28"/>
                <w:szCs w:val="28"/>
                <w:lang w:eastAsia="en-US"/>
              </w:rPr>
            </w:pPr>
          </w:p>
        </w:tc>
        <w:tc>
          <w:tcPr>
            <w:tcW w:w="4819" w:type="dxa"/>
          </w:tcPr>
          <w:p w:rsidR="00D67C1D" w:rsidRPr="00C70FD7" w:rsidRDefault="00D67C1D" w:rsidP="00EB044D">
            <w:pPr>
              <w:autoSpaceDE w:val="0"/>
              <w:autoSpaceDN w:val="0"/>
              <w:adjustRightInd w:val="0"/>
              <w:spacing w:after="0"/>
              <w:ind w:right="113"/>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«отлично»</w:t>
            </w:r>
          </w:p>
          <w:p w:rsidR="00D67C1D" w:rsidRPr="00C70FD7" w:rsidRDefault="00D67C1D" w:rsidP="00EB044D">
            <w:pPr>
              <w:autoSpaceDE w:val="0"/>
              <w:autoSpaceDN w:val="0"/>
              <w:adjustRightInd w:val="0"/>
              <w:spacing w:after="0"/>
              <w:ind w:right="113"/>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Правильных ответов 80-100%</w:t>
            </w:r>
          </w:p>
          <w:p w:rsidR="00D67C1D" w:rsidRPr="00C70FD7" w:rsidRDefault="00D67C1D" w:rsidP="00EB044D">
            <w:pPr>
              <w:autoSpaceDE w:val="0"/>
              <w:autoSpaceDN w:val="0"/>
              <w:adjustRightInd w:val="0"/>
              <w:spacing w:after="0"/>
              <w:ind w:right="113"/>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«хорошо»</w:t>
            </w:r>
          </w:p>
          <w:p w:rsidR="00D67C1D" w:rsidRPr="00C70FD7" w:rsidRDefault="00D67C1D" w:rsidP="00EB044D">
            <w:pPr>
              <w:autoSpaceDE w:val="0"/>
              <w:autoSpaceDN w:val="0"/>
              <w:adjustRightInd w:val="0"/>
              <w:spacing w:after="0"/>
              <w:ind w:right="113"/>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Правильных ответов 65-79%</w:t>
            </w:r>
          </w:p>
          <w:p w:rsidR="00D67C1D" w:rsidRPr="00C70FD7" w:rsidRDefault="00D67C1D" w:rsidP="00EB044D">
            <w:pPr>
              <w:autoSpaceDE w:val="0"/>
              <w:autoSpaceDN w:val="0"/>
              <w:adjustRightInd w:val="0"/>
              <w:spacing w:after="0"/>
              <w:ind w:right="113"/>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«удовлетворительно»</w:t>
            </w:r>
          </w:p>
          <w:p w:rsidR="00D67C1D" w:rsidRPr="00C70FD7" w:rsidRDefault="00D67C1D" w:rsidP="00EB044D">
            <w:pPr>
              <w:autoSpaceDE w:val="0"/>
              <w:autoSpaceDN w:val="0"/>
              <w:adjustRightInd w:val="0"/>
              <w:spacing w:after="0"/>
              <w:ind w:right="113"/>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Правильных ответов 50-64%</w:t>
            </w:r>
          </w:p>
          <w:p w:rsidR="00D67C1D" w:rsidRPr="00C70FD7" w:rsidRDefault="00D67C1D" w:rsidP="00EB044D">
            <w:pPr>
              <w:autoSpaceDE w:val="0"/>
              <w:autoSpaceDN w:val="0"/>
              <w:adjustRightInd w:val="0"/>
              <w:spacing w:after="0"/>
              <w:ind w:right="113"/>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«неудовлетворительно»</w:t>
            </w:r>
          </w:p>
          <w:p w:rsidR="00D67C1D" w:rsidRPr="00C70FD7" w:rsidRDefault="00D67C1D" w:rsidP="00EB044D">
            <w:pPr>
              <w:pStyle w:val="aff3"/>
              <w:spacing w:line="276" w:lineRule="auto"/>
              <w:ind w:right="113"/>
              <w:jc w:val="both"/>
              <w:rPr>
                <w:rFonts w:ascii="Times New Roman" w:eastAsia="Calibri" w:hAnsi="Times New Roman" w:cs="Times New Roman"/>
                <w:sz w:val="28"/>
                <w:szCs w:val="28"/>
                <w:lang w:eastAsia="en-US"/>
              </w:rPr>
            </w:pPr>
            <w:r w:rsidRPr="00C70FD7">
              <w:rPr>
                <w:rFonts w:ascii="Times New Roman" w:eastAsiaTheme="minorHAnsi" w:hAnsi="Times New Roman" w:cs="Times New Roman"/>
                <w:sz w:val="28"/>
                <w:szCs w:val="28"/>
                <w:lang w:eastAsia="en-US"/>
              </w:rPr>
              <w:t>Правильных ответов менее 50%.</w:t>
            </w:r>
          </w:p>
        </w:tc>
      </w:tr>
      <w:tr w:rsidR="00D67C1D" w:rsidRPr="00C70FD7" w:rsidTr="00D67C1D">
        <w:tc>
          <w:tcPr>
            <w:tcW w:w="2552" w:type="dxa"/>
            <w:tcBorders>
              <w:top w:val="single" w:sz="4" w:space="0" w:color="000000"/>
              <w:left w:val="single" w:sz="4" w:space="0" w:color="000000"/>
              <w:bottom w:val="single" w:sz="4" w:space="0" w:color="000000"/>
              <w:right w:val="single" w:sz="4" w:space="0" w:color="000000"/>
            </w:tcBorders>
          </w:tcPr>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r w:rsidRPr="00C70FD7">
              <w:rPr>
                <w:rFonts w:ascii="Times New Roman" w:eastAsia="Calibri" w:hAnsi="Times New Roman"/>
                <w:sz w:val="28"/>
                <w:szCs w:val="28"/>
              </w:rPr>
              <w:t>Итоговое практическое задание</w:t>
            </w:r>
          </w:p>
        </w:tc>
        <w:tc>
          <w:tcPr>
            <w:tcW w:w="2835" w:type="dxa"/>
            <w:tcBorders>
              <w:top w:val="single" w:sz="4" w:space="0" w:color="000000"/>
              <w:left w:val="single" w:sz="4" w:space="0" w:color="000000"/>
              <w:bottom w:val="single" w:sz="4" w:space="0" w:color="000000"/>
              <w:right w:val="single" w:sz="4" w:space="0" w:color="000000"/>
            </w:tcBorders>
          </w:tcPr>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r w:rsidRPr="00C70FD7">
              <w:rPr>
                <w:rFonts w:ascii="Times New Roman" w:eastAsia="Calibri" w:hAnsi="Times New Roman"/>
                <w:sz w:val="28"/>
                <w:szCs w:val="28"/>
              </w:rPr>
              <w:t>- применение теоретических знаний на практике;</w:t>
            </w: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r w:rsidRPr="00C70FD7">
              <w:rPr>
                <w:rFonts w:ascii="Times New Roman" w:eastAsia="Calibri" w:hAnsi="Times New Roman"/>
                <w:sz w:val="28"/>
                <w:szCs w:val="28"/>
              </w:rPr>
              <w:t>- грамотный лексический, грамматический, стилистический анализ языковых явлений исходного текста и соблюдение эквивалентности перевода.</w:t>
            </w: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D67C1D" w:rsidRPr="00C70FD7" w:rsidRDefault="00D67C1D" w:rsidP="00EB044D">
            <w:pPr>
              <w:autoSpaceDE w:val="0"/>
              <w:autoSpaceDN w:val="0"/>
              <w:adjustRightInd w:val="0"/>
              <w:spacing w:after="0"/>
              <w:ind w:right="113" w:firstLine="34"/>
              <w:jc w:val="both"/>
              <w:rPr>
                <w:rFonts w:ascii="Times New Roman" w:eastAsia="Calibri" w:hAnsi="Times New Roman"/>
                <w:b/>
                <w:bCs/>
                <w:sz w:val="28"/>
                <w:szCs w:val="28"/>
              </w:rPr>
            </w:pPr>
            <w:r w:rsidRPr="00C70FD7">
              <w:rPr>
                <w:rFonts w:ascii="Times New Roman" w:eastAsia="Calibri" w:hAnsi="Times New Roman"/>
                <w:b/>
                <w:bCs/>
                <w:sz w:val="28"/>
                <w:szCs w:val="28"/>
              </w:rPr>
              <w:t>«Отлично»</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Cs/>
                <w:sz w:val="28"/>
                <w:szCs w:val="28"/>
              </w:rPr>
            </w:pPr>
            <w:r w:rsidRPr="00C70FD7">
              <w:rPr>
                <w:rFonts w:ascii="Times New Roman" w:eastAsia="Calibri" w:hAnsi="Times New Roman"/>
                <w:bCs/>
                <w:sz w:val="28"/>
                <w:szCs w:val="28"/>
              </w:rPr>
              <w:t xml:space="preserve">Владение теоретическими знаниями и адекватное их использование при практическом анализе текста. Грамотный разбор и анализ языковых явлений и адекватная их передача при переводе. </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
                <w:bCs/>
                <w:sz w:val="28"/>
                <w:szCs w:val="28"/>
              </w:rPr>
            </w:pPr>
            <w:r w:rsidRPr="00C70FD7">
              <w:rPr>
                <w:rFonts w:ascii="Times New Roman" w:eastAsia="Calibri" w:hAnsi="Times New Roman"/>
                <w:b/>
                <w:bCs/>
                <w:sz w:val="28"/>
                <w:szCs w:val="28"/>
              </w:rPr>
              <w:t xml:space="preserve"> «Хорошо»</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Cs/>
                <w:sz w:val="28"/>
                <w:szCs w:val="28"/>
              </w:rPr>
            </w:pPr>
            <w:r w:rsidRPr="00C70FD7">
              <w:rPr>
                <w:rFonts w:ascii="Times New Roman" w:eastAsia="Calibri" w:hAnsi="Times New Roman"/>
                <w:bCs/>
                <w:sz w:val="28"/>
                <w:szCs w:val="28"/>
              </w:rPr>
              <w:t xml:space="preserve">Владение теоретическими знаниями и их применение на практике в целом хорошее, однако, задание содержит неполную информацию по 1-2 темам. Переводческий анализ и перевод произведен грамотно, есть незначительные ошибки, не затрудняющие понимания. </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
                <w:bCs/>
                <w:sz w:val="28"/>
                <w:szCs w:val="28"/>
              </w:rPr>
            </w:pPr>
            <w:r w:rsidRPr="00C70FD7">
              <w:rPr>
                <w:rFonts w:ascii="Times New Roman" w:eastAsia="Calibri" w:hAnsi="Times New Roman"/>
                <w:b/>
                <w:bCs/>
                <w:sz w:val="28"/>
                <w:szCs w:val="28"/>
              </w:rPr>
              <w:t>«Удовлетворительно»</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Cs/>
                <w:sz w:val="28"/>
                <w:szCs w:val="28"/>
              </w:rPr>
            </w:pPr>
            <w:r w:rsidRPr="00C70FD7">
              <w:rPr>
                <w:rFonts w:ascii="Times New Roman" w:eastAsia="Calibri" w:hAnsi="Times New Roman"/>
                <w:bCs/>
                <w:sz w:val="28"/>
                <w:szCs w:val="28"/>
              </w:rPr>
              <w:t>Задание содержит неполную информацию по практическому анализу текста. Анализ и перевод  выполнен поверхностно. Значительное количество ошибок языкового характера.</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
                <w:bCs/>
                <w:sz w:val="28"/>
                <w:szCs w:val="28"/>
              </w:rPr>
            </w:pPr>
            <w:r w:rsidRPr="00C70FD7">
              <w:rPr>
                <w:rFonts w:ascii="Times New Roman" w:eastAsia="Calibri" w:hAnsi="Times New Roman"/>
                <w:b/>
                <w:bCs/>
                <w:sz w:val="28"/>
                <w:szCs w:val="28"/>
              </w:rPr>
              <w:t>«Неудовлетворительно»</w:t>
            </w:r>
          </w:p>
          <w:p w:rsidR="00D67C1D" w:rsidRPr="00C70FD7" w:rsidRDefault="00D67C1D" w:rsidP="00EB044D">
            <w:pPr>
              <w:autoSpaceDE w:val="0"/>
              <w:autoSpaceDN w:val="0"/>
              <w:adjustRightInd w:val="0"/>
              <w:spacing w:after="0"/>
              <w:ind w:right="113" w:firstLine="34"/>
              <w:jc w:val="both"/>
              <w:rPr>
                <w:rFonts w:ascii="Times New Roman" w:eastAsia="Calibri" w:hAnsi="Times New Roman"/>
                <w:bCs/>
                <w:sz w:val="28"/>
                <w:szCs w:val="28"/>
              </w:rPr>
            </w:pPr>
            <w:r w:rsidRPr="00C70FD7">
              <w:rPr>
                <w:rFonts w:ascii="Times New Roman" w:eastAsia="Calibri" w:hAnsi="Times New Roman"/>
                <w:bCs/>
                <w:sz w:val="28"/>
                <w:szCs w:val="28"/>
              </w:rPr>
              <w:lastRenderedPageBreak/>
              <w:t xml:space="preserve">Задание имеет существенные пробелы в теоретических знаниях. В переводческом анализе и переводе  большое количество грубых ошибок. </w:t>
            </w:r>
          </w:p>
        </w:tc>
      </w:tr>
      <w:tr w:rsidR="00D67C1D" w:rsidRPr="00C70FD7" w:rsidTr="00D67C1D">
        <w:tc>
          <w:tcPr>
            <w:tcW w:w="2552" w:type="dxa"/>
            <w:tcBorders>
              <w:top w:val="single" w:sz="4" w:space="0" w:color="000000"/>
              <w:left w:val="single" w:sz="4" w:space="0" w:color="000000"/>
              <w:bottom w:val="single" w:sz="4" w:space="0" w:color="000000"/>
              <w:right w:val="single" w:sz="4" w:space="0" w:color="000000"/>
            </w:tcBorders>
          </w:tcPr>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r w:rsidRPr="00C70FD7">
              <w:rPr>
                <w:rFonts w:ascii="Times New Roman" w:eastAsia="Calibri" w:hAnsi="Times New Roman"/>
                <w:sz w:val="28"/>
                <w:szCs w:val="28"/>
              </w:rPr>
              <w:lastRenderedPageBreak/>
              <w:t>Перевод текста (переводческий анализ)</w:t>
            </w: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p>
        </w:tc>
        <w:tc>
          <w:tcPr>
            <w:tcW w:w="2835" w:type="dxa"/>
            <w:tcBorders>
              <w:top w:val="single" w:sz="4" w:space="0" w:color="000000"/>
              <w:left w:val="single" w:sz="4" w:space="0" w:color="000000"/>
              <w:bottom w:val="single" w:sz="4" w:space="0" w:color="000000"/>
              <w:right w:val="single" w:sz="4" w:space="0" w:color="000000"/>
            </w:tcBorders>
          </w:tcPr>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r w:rsidRPr="00C70FD7">
              <w:rPr>
                <w:rFonts w:ascii="Times New Roman" w:eastAsia="Calibri" w:hAnsi="Times New Roman"/>
                <w:sz w:val="28"/>
                <w:szCs w:val="28"/>
              </w:rPr>
              <w:t>- свободное владение методикой переводческого анализа;</w:t>
            </w: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r w:rsidRPr="00C70FD7">
              <w:rPr>
                <w:rFonts w:ascii="Times New Roman" w:eastAsia="Calibri" w:hAnsi="Times New Roman"/>
                <w:sz w:val="28"/>
                <w:szCs w:val="28"/>
              </w:rPr>
              <w:t>-</w:t>
            </w:r>
            <w:r w:rsidRPr="00C70FD7">
              <w:rPr>
                <w:rFonts w:ascii="Times New Roman" w:hAnsi="Times New Roman"/>
                <w:sz w:val="28"/>
                <w:szCs w:val="28"/>
              </w:rPr>
              <w:t xml:space="preserve"> владение лексическими, грамматическими приемами перевода,  соблюдение эквивалентности при переводе.</w:t>
            </w:r>
          </w:p>
          <w:p w:rsidR="00D67C1D" w:rsidRPr="00C70FD7" w:rsidRDefault="00D67C1D" w:rsidP="00EB044D">
            <w:pPr>
              <w:autoSpaceDE w:val="0"/>
              <w:autoSpaceDN w:val="0"/>
              <w:adjustRightInd w:val="0"/>
              <w:spacing w:after="0"/>
              <w:ind w:right="113"/>
              <w:jc w:val="both"/>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D67C1D" w:rsidRPr="00C70FD7" w:rsidRDefault="00D67C1D" w:rsidP="00EB044D">
            <w:pPr>
              <w:autoSpaceDE w:val="0"/>
              <w:autoSpaceDN w:val="0"/>
              <w:adjustRightInd w:val="0"/>
              <w:spacing w:after="0"/>
              <w:ind w:right="113"/>
              <w:jc w:val="both"/>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«отлично»</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Перевод полный, без пропусков и произвольных сокращений текста оригинала, не содержит фактических ошибок. Терминология использована правильно и единообразно. Перевод отвечает системно-языковым нормам и стилю языка перевода. Адекватно переданы культурные и функциональные параметры исходного текста. Грамотное владение лексическими и грамматическими приемами (трансформациями). Допускаются некоторые погрешности в форме предъявления перевода.</w:t>
            </w:r>
          </w:p>
          <w:p w:rsidR="00D67C1D" w:rsidRPr="00C70FD7" w:rsidRDefault="00D67C1D" w:rsidP="00EB044D">
            <w:pPr>
              <w:autoSpaceDE w:val="0"/>
              <w:autoSpaceDN w:val="0"/>
              <w:adjustRightInd w:val="0"/>
              <w:spacing w:after="0"/>
              <w:ind w:right="113"/>
              <w:jc w:val="both"/>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«хорошо»</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 xml:space="preserve">Перевод полный, без пропусков и произвольных сокращений текста оригинала, допускается одна фактическая ошибка, при условии отсутствия потерь информации и стилистических погрешностей на других фрагментах текста. Имеются несущественные погрешности в использовании терминологии. Перевод в достаточной степени отвечает системно-языковым нормам и стилю языка перевода. Культурные и функциональные параметры исходного текста в основном адекватно переданы. Коммуникативное задание реализовано, но недостаточно </w:t>
            </w:r>
            <w:r w:rsidRPr="00C70FD7">
              <w:rPr>
                <w:rFonts w:ascii="Times New Roman" w:eastAsiaTheme="minorHAnsi" w:hAnsi="Times New Roman"/>
                <w:sz w:val="28"/>
                <w:szCs w:val="28"/>
                <w:lang w:eastAsia="en-US"/>
              </w:rPr>
              <w:lastRenderedPageBreak/>
              <w:t>оптимально. Небольшие неточности при использовании  лексических и грамматических приемов при переводе. Допускаются некоторые нарушения в форме предъявления перевода.</w:t>
            </w:r>
          </w:p>
          <w:p w:rsidR="00D67C1D" w:rsidRPr="00C70FD7" w:rsidRDefault="00D67C1D" w:rsidP="00EB044D">
            <w:pPr>
              <w:autoSpaceDE w:val="0"/>
              <w:autoSpaceDN w:val="0"/>
              <w:adjustRightInd w:val="0"/>
              <w:spacing w:after="0"/>
              <w:ind w:right="113"/>
              <w:jc w:val="both"/>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«удовлетворительно»</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Перевод содержит фактические ошибки. Низкая коммуникативность и плохая «читабельность» текста затрудняют его понимание рецептором. При переводе терминологического аппарата не соблюден</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принцип единообразия. В переводе нарушены системно-языковые нормы и стиль языка перевода. Неадекватно решены</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проблемы реализации коммуникативного задания. Лексические и грамматические соответствия в основном не соблюдаются. Имеются нарушения в форме предъявления перевода.</w:t>
            </w:r>
          </w:p>
          <w:p w:rsidR="00D67C1D" w:rsidRPr="00C70FD7" w:rsidRDefault="00D67C1D" w:rsidP="00EB044D">
            <w:pPr>
              <w:autoSpaceDE w:val="0"/>
              <w:autoSpaceDN w:val="0"/>
              <w:adjustRightInd w:val="0"/>
              <w:spacing w:after="0"/>
              <w:ind w:right="113"/>
              <w:jc w:val="both"/>
              <w:rPr>
                <w:rFonts w:ascii="Times New Roman" w:eastAsiaTheme="minorHAnsi" w:hAnsi="Times New Roman"/>
                <w:b/>
                <w:bCs/>
                <w:i/>
                <w:iCs/>
                <w:sz w:val="28"/>
                <w:szCs w:val="28"/>
                <w:lang w:eastAsia="en-US"/>
              </w:rPr>
            </w:pPr>
            <w:r w:rsidRPr="00C70FD7">
              <w:rPr>
                <w:rFonts w:ascii="Times New Roman" w:eastAsiaTheme="minorHAnsi" w:hAnsi="Times New Roman"/>
                <w:b/>
                <w:bCs/>
                <w:i/>
                <w:iCs/>
                <w:sz w:val="28"/>
                <w:szCs w:val="28"/>
                <w:lang w:eastAsia="en-US"/>
              </w:rPr>
              <w:t>Оценка «неудовлетворительно»</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Перевод содержит много фактических ошибок. Нарушена полнота перевода, его</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эквивалентность и адекватность. В переводе</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грубо нарушены системно-языковые нормы и стиль языка перевода. Коммуникативное</w:t>
            </w:r>
          </w:p>
          <w:p w:rsidR="00D67C1D" w:rsidRPr="00C70FD7" w:rsidRDefault="00D67C1D" w:rsidP="00EB044D">
            <w:pPr>
              <w:autoSpaceDE w:val="0"/>
              <w:autoSpaceDN w:val="0"/>
              <w:adjustRightInd w:val="0"/>
              <w:spacing w:after="0"/>
              <w:ind w:right="113"/>
              <w:jc w:val="both"/>
              <w:rPr>
                <w:rFonts w:ascii="Times New Roman" w:eastAsiaTheme="minorHAnsi" w:hAnsi="Times New Roman"/>
                <w:sz w:val="28"/>
                <w:szCs w:val="28"/>
                <w:lang w:eastAsia="en-US"/>
              </w:rPr>
            </w:pPr>
            <w:r w:rsidRPr="00C70FD7">
              <w:rPr>
                <w:rFonts w:ascii="Times New Roman" w:eastAsiaTheme="minorHAnsi" w:hAnsi="Times New Roman"/>
                <w:sz w:val="28"/>
                <w:szCs w:val="28"/>
                <w:lang w:eastAsia="en-US"/>
              </w:rPr>
              <w:t>задание не выполнено.  Лексические и грамматические трансформации не используются. Грубые нарушения в форме предъявления перевода.</w:t>
            </w:r>
          </w:p>
        </w:tc>
      </w:tr>
    </w:tbl>
    <w:p w:rsidR="00D67C1D" w:rsidRPr="00C70FD7" w:rsidRDefault="00D67C1D" w:rsidP="00C70FD7">
      <w:pPr>
        <w:spacing w:after="0" w:line="360" w:lineRule="auto"/>
        <w:ind w:right="113"/>
        <w:rPr>
          <w:rFonts w:ascii="Times New Roman" w:hAnsi="Times New Roman"/>
          <w:sz w:val="28"/>
          <w:szCs w:val="28"/>
        </w:rPr>
      </w:pPr>
    </w:p>
    <w:p w:rsidR="00D67C1D" w:rsidRPr="00C70FD7" w:rsidRDefault="00EB044D" w:rsidP="00C70FD7">
      <w:pPr>
        <w:pStyle w:val="af1"/>
        <w:keepNext/>
        <w:keepLines/>
        <w:spacing w:line="360" w:lineRule="auto"/>
        <w:ind w:left="0" w:right="113"/>
        <w:contextualSpacing w:val="0"/>
        <w:jc w:val="both"/>
        <w:rPr>
          <w:b/>
          <w:sz w:val="28"/>
          <w:szCs w:val="28"/>
        </w:rPr>
      </w:pPr>
      <w:r w:rsidRPr="00EB044D">
        <w:rPr>
          <w:b/>
          <w:sz w:val="28"/>
          <w:szCs w:val="28"/>
        </w:rPr>
        <w:lastRenderedPageBreak/>
        <w:t>9.6</w:t>
      </w:r>
      <w:r>
        <w:rPr>
          <w:b/>
          <w:sz w:val="28"/>
          <w:szCs w:val="28"/>
        </w:rPr>
        <w:t xml:space="preserve"> Т</w:t>
      </w:r>
      <w:r w:rsidRPr="00EB044D">
        <w:rPr>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D67C1D" w:rsidRPr="00C70FD7" w:rsidRDefault="00D67C1D" w:rsidP="00C70FD7">
      <w:pPr>
        <w:pStyle w:val="af1"/>
        <w:keepNext/>
        <w:keepLines/>
        <w:numPr>
          <w:ilvl w:val="0"/>
          <w:numId w:val="162"/>
        </w:numPr>
        <w:spacing w:line="360" w:lineRule="auto"/>
        <w:ind w:left="0" w:right="113" w:hanging="567"/>
        <w:contextualSpacing w:val="0"/>
        <w:jc w:val="both"/>
        <w:rPr>
          <w:b/>
          <w:sz w:val="28"/>
          <w:szCs w:val="28"/>
        </w:rPr>
      </w:pPr>
      <w:r w:rsidRPr="00C70FD7">
        <w:rPr>
          <w:b/>
          <w:sz w:val="28"/>
          <w:szCs w:val="28"/>
        </w:rPr>
        <w:t>Контрольная работа.</w:t>
      </w:r>
    </w:p>
    <w:p w:rsidR="00D67C1D" w:rsidRPr="00C70FD7" w:rsidRDefault="00D67C1D" w:rsidP="00C70FD7">
      <w:pPr>
        <w:spacing w:after="0" w:line="360" w:lineRule="auto"/>
        <w:ind w:right="113"/>
        <w:rPr>
          <w:rFonts w:ascii="Times New Roman" w:hAnsi="Times New Roman"/>
          <w:b/>
          <w:sz w:val="28"/>
          <w:szCs w:val="28"/>
        </w:rPr>
      </w:pPr>
      <w:r w:rsidRPr="00C70FD7">
        <w:rPr>
          <w:rFonts w:ascii="Times New Roman" w:hAnsi="Times New Roman"/>
          <w:b/>
          <w:sz w:val="28"/>
          <w:szCs w:val="28"/>
        </w:rPr>
        <w:t>Задание 1. Найдите соответствие выделенным словам и переведите предложения на русский язык.</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1. </w:t>
      </w:r>
      <w:r w:rsidRPr="00C70FD7">
        <w:rPr>
          <w:rFonts w:ascii="Times New Roman" w:hAnsi="Times New Roman"/>
          <w:sz w:val="28"/>
          <w:szCs w:val="28"/>
        </w:rPr>
        <w:t>Не</w:t>
      </w:r>
      <w:r w:rsidRPr="00C70FD7">
        <w:rPr>
          <w:rFonts w:ascii="Times New Roman" w:hAnsi="Times New Roman"/>
          <w:sz w:val="28"/>
          <w:szCs w:val="28"/>
          <w:lang w:val="en-US"/>
        </w:rPr>
        <w:t xml:space="preserve"> made a discovery that established his reputation.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2. The Federal government needs to establish policies for sharing terrorism related  information.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3.  The  Pentagon  has  revealed  that  coalition forces are spending millions of dollars establishing at least six "en-during" bases in Iraq — raising the prospect that US and UK forces could be involved in a long-term deployment in the country.</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t>Задание 2. Переведите предложения. Обратите внимание на контекстуальную обусловленность эквивалентов.</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1. </w:t>
      </w:r>
      <w:r w:rsidRPr="00C70FD7">
        <w:rPr>
          <w:rFonts w:ascii="Times New Roman" w:hAnsi="Times New Roman"/>
          <w:sz w:val="28"/>
          <w:szCs w:val="28"/>
        </w:rPr>
        <w:t>Не</w:t>
      </w:r>
      <w:r w:rsidRPr="00C70FD7">
        <w:rPr>
          <w:rFonts w:ascii="Times New Roman" w:hAnsi="Times New Roman"/>
          <w:sz w:val="28"/>
          <w:szCs w:val="28"/>
          <w:lang w:val="en-US"/>
        </w:rPr>
        <w:t xml:space="preserve"> had gone into every detail, known everything that went on.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2. He was no longer young, with his hair going gray.</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lastRenderedPageBreak/>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3. Almost half of an investment bank's profit goes to pay workers.</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t>Задание 3. Переведите предложения, используя прием генерализации.</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1. </w:t>
      </w:r>
      <w:r w:rsidRPr="00C70FD7">
        <w:rPr>
          <w:rFonts w:ascii="Times New Roman" w:hAnsi="Times New Roman"/>
          <w:sz w:val="28"/>
          <w:szCs w:val="28"/>
        </w:rPr>
        <w:t>То</w:t>
      </w:r>
      <w:r w:rsidRPr="00C70FD7">
        <w:rPr>
          <w:rFonts w:ascii="Times New Roman" w:hAnsi="Times New Roman"/>
          <w:sz w:val="28"/>
          <w:szCs w:val="28"/>
          <w:lang w:val="en-US"/>
        </w:rPr>
        <w:t xml:space="preserve"> each one he nodded, his usual eighth-of-an inch nod, then turned to me and demanded, "The refreshments, Archie?"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pBdr>
          <w:bottom w:val="single" w:sz="12" w:space="1" w:color="auto"/>
        </w:pBd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2. I didn't sec him that evening because mother wanted me to drive down to Wiltshire with her to spend the Saturday night and Sunday with my brother.</w:t>
      </w:r>
    </w:p>
    <w:p w:rsidR="00D67C1D" w:rsidRPr="00C70FD7" w:rsidRDefault="00D67C1D" w:rsidP="00C70FD7">
      <w:pPr>
        <w:autoSpaceDE w:val="0"/>
        <w:autoSpaceDN w:val="0"/>
        <w:adjustRightInd w:val="0"/>
        <w:spacing w:after="0" w:line="360" w:lineRule="auto"/>
        <w:ind w:right="113"/>
        <w:jc w:val="both"/>
        <w:rPr>
          <w:rFonts w:ascii="Times New Roman" w:hAnsi="Times New Roman"/>
          <w:b/>
          <w:sz w:val="28"/>
          <w:szCs w:val="28"/>
        </w:rPr>
      </w:pPr>
      <w:r w:rsidRPr="00C70FD7">
        <w:rPr>
          <w:rFonts w:ascii="Times New Roman" w:hAnsi="Times New Roman"/>
          <w:b/>
          <w:sz w:val="28"/>
          <w:szCs w:val="28"/>
        </w:rPr>
        <w:t>Задание 4. Переведите предложения, используя прием добавления или опущения.</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1. It  is general knowledge that Susan has already confessed to the crime.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pBdr>
          <w:bottom w:val="single" w:sz="12" w:space="1" w:color="auto"/>
        </w:pBd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2. Georgine hesitated, then shook her head.</w:t>
      </w:r>
    </w:p>
    <w:p w:rsidR="00D67C1D" w:rsidRPr="00C70FD7" w:rsidRDefault="00D67C1D" w:rsidP="00C70FD7">
      <w:pPr>
        <w:pBdr>
          <w:bottom w:val="single" w:sz="12" w:space="1" w:color="auto"/>
        </w:pBdr>
        <w:spacing w:after="0" w:line="360" w:lineRule="auto"/>
        <w:ind w:right="113"/>
        <w:jc w:val="both"/>
        <w:rPr>
          <w:rFonts w:ascii="Times New Roman" w:hAnsi="Times New Roman"/>
          <w:sz w:val="28"/>
          <w:szCs w:val="28"/>
          <w:lang w:val="en-US"/>
        </w:rPr>
      </w:pP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3. The present urgency, while not as great to you personally, warrants an equal sacrifice of your comfort, and convenience.</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4. Nowadays society is more complex  and  government  listens  mainly  to  specialized  opinion, which requires MPs to concentrate on a small number of issues and causes. Nowadays society is more complex and  government  listens  </w:t>
      </w:r>
      <w:r w:rsidRPr="00C70FD7">
        <w:rPr>
          <w:rFonts w:ascii="Times New Roman" w:hAnsi="Times New Roman"/>
          <w:sz w:val="28"/>
          <w:szCs w:val="28"/>
          <w:lang w:val="en-US"/>
        </w:rPr>
        <w:lastRenderedPageBreak/>
        <w:t>mainly  to  specialized  opinion, which requires MPs to concentrate on a small number of issues and causes.</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______________________________________________________________________________________________________________________________________</w:t>
      </w:r>
    </w:p>
    <w:p w:rsidR="00D67C1D" w:rsidRPr="00C70FD7" w:rsidRDefault="00D67C1D" w:rsidP="00C70FD7">
      <w:pPr>
        <w:spacing w:after="0" w:line="360" w:lineRule="auto"/>
        <w:ind w:right="113"/>
        <w:jc w:val="both"/>
        <w:rPr>
          <w:rFonts w:ascii="Times New Roman" w:hAnsi="Times New Roman"/>
          <w:b/>
          <w:sz w:val="28"/>
          <w:szCs w:val="28"/>
        </w:rPr>
      </w:pPr>
      <w:r w:rsidRPr="00C70FD7">
        <w:rPr>
          <w:rFonts w:ascii="Times New Roman" w:hAnsi="Times New Roman"/>
          <w:b/>
          <w:sz w:val="28"/>
          <w:szCs w:val="28"/>
        </w:rPr>
        <w:t>Задание 5. Переведите  предложения,  содержащие  отрицание,  используя прием антонимического перевода.</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1. </w:t>
      </w:r>
      <w:r w:rsidRPr="00C70FD7">
        <w:rPr>
          <w:rFonts w:ascii="Times New Roman" w:hAnsi="Times New Roman"/>
          <w:sz w:val="28"/>
          <w:szCs w:val="28"/>
        </w:rPr>
        <w:t>Не</w:t>
      </w:r>
      <w:r w:rsidRPr="00C70FD7">
        <w:rPr>
          <w:rFonts w:ascii="Times New Roman" w:hAnsi="Times New Roman"/>
          <w:sz w:val="28"/>
          <w:szCs w:val="28"/>
          <w:lang w:val="en-US"/>
        </w:rPr>
        <w:t xml:space="preserve"> suffered from anorexia, an eating disorder, which is rare in young men but not unknown.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 xml:space="preserve">2. The lieutenant was known as a stickler for discipline and a bit pompous with it; but he was not an unpopular officer. </w:t>
      </w:r>
    </w:p>
    <w:p w:rsidR="00D67C1D" w:rsidRPr="00C70FD7" w:rsidRDefault="00D67C1D" w:rsidP="00C70FD7">
      <w:pPr>
        <w:autoSpaceDE w:val="0"/>
        <w:autoSpaceDN w:val="0"/>
        <w:adjustRightInd w:val="0"/>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______________________________________________________________________________________________________________________________________</w:t>
      </w:r>
    </w:p>
    <w:p w:rsidR="00D67C1D" w:rsidRPr="00C70FD7" w:rsidRDefault="00D67C1D" w:rsidP="00C70FD7">
      <w:pPr>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3. His appearance was never less than dignified. He was tall with a face of surprising ascetism.</w:t>
      </w:r>
    </w:p>
    <w:p w:rsidR="00D67C1D" w:rsidRPr="00C70FD7" w:rsidRDefault="00D67C1D" w:rsidP="00EB044D">
      <w:pPr>
        <w:autoSpaceDE w:val="0"/>
        <w:autoSpaceDN w:val="0"/>
        <w:adjustRightInd w:val="0"/>
        <w:spacing w:after="0" w:line="360" w:lineRule="auto"/>
        <w:ind w:right="113"/>
        <w:jc w:val="both"/>
        <w:rPr>
          <w:rFonts w:ascii="Times New Roman" w:hAnsi="Times New Roman"/>
          <w:sz w:val="28"/>
          <w:szCs w:val="28"/>
        </w:rPr>
      </w:pPr>
      <w:r w:rsidRPr="00C70FD7">
        <w:rPr>
          <w:rFonts w:ascii="Times New Roman" w:hAnsi="Times New Roman"/>
          <w:sz w:val="28"/>
          <w:szCs w:val="28"/>
        </w:rPr>
        <w:t>___________________________________________________________________</w:t>
      </w:r>
    </w:p>
    <w:p w:rsidR="00D67C1D" w:rsidRPr="00C70FD7" w:rsidRDefault="00D67C1D" w:rsidP="00C70FD7">
      <w:pPr>
        <w:pStyle w:val="af1"/>
        <w:keepNext/>
        <w:keepLines/>
        <w:numPr>
          <w:ilvl w:val="0"/>
          <w:numId w:val="162"/>
        </w:numPr>
        <w:spacing w:line="360" w:lineRule="auto"/>
        <w:ind w:left="0" w:right="113" w:firstLine="0"/>
        <w:contextualSpacing w:val="0"/>
        <w:jc w:val="both"/>
        <w:rPr>
          <w:b/>
          <w:sz w:val="28"/>
          <w:szCs w:val="28"/>
        </w:rPr>
      </w:pPr>
      <w:r w:rsidRPr="00C70FD7">
        <w:rPr>
          <w:b/>
          <w:sz w:val="28"/>
          <w:szCs w:val="28"/>
        </w:rPr>
        <w:t>Итоговое практическое задание  (по теме «Лексические трансформации при переводе»)</w:t>
      </w:r>
    </w:p>
    <w:p w:rsidR="00D67C1D" w:rsidRPr="00C70FD7" w:rsidRDefault="00D67C1D" w:rsidP="00C70FD7">
      <w:pPr>
        <w:tabs>
          <w:tab w:val="left" w:pos="284"/>
        </w:tabs>
        <w:spacing w:after="0" w:line="360" w:lineRule="auto"/>
        <w:ind w:right="113" w:firstLine="1"/>
        <w:jc w:val="both"/>
        <w:rPr>
          <w:rFonts w:ascii="Times New Roman" w:hAnsi="Times New Roman"/>
          <w:b/>
          <w:sz w:val="28"/>
          <w:szCs w:val="28"/>
        </w:rPr>
      </w:pPr>
      <w:r w:rsidRPr="00C70FD7">
        <w:rPr>
          <w:rFonts w:ascii="Times New Roman" w:hAnsi="Times New Roman"/>
          <w:b/>
          <w:sz w:val="28"/>
          <w:szCs w:val="28"/>
        </w:rPr>
        <w:t xml:space="preserve">1. Выберите соответствующее определение каждому из представленных типов лексической трансформации: </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6804"/>
      </w:tblGrid>
      <w:tr w:rsidR="00D67C1D" w:rsidRPr="00C70FD7" w:rsidTr="00EB044D">
        <w:tc>
          <w:tcPr>
            <w:tcW w:w="2835"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rPr>
              <w:t xml:space="preserve">1. Конкретизация </w:t>
            </w:r>
          </w:p>
        </w:tc>
        <w:tc>
          <w:tcPr>
            <w:tcW w:w="6804"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lang w:val="en-US"/>
              </w:rPr>
              <w:t>a</w:t>
            </w:r>
            <w:r w:rsidRPr="00C70FD7">
              <w:rPr>
                <w:rFonts w:ascii="Times New Roman" w:hAnsi="Times New Roman"/>
                <w:sz w:val="28"/>
                <w:szCs w:val="28"/>
              </w:rPr>
              <w:t xml:space="preserve">) Замена единицы исходного языка, имеющей более узкое предметно-логическое значение единицей ПЯ с более широким значением. </w:t>
            </w:r>
          </w:p>
        </w:tc>
      </w:tr>
      <w:tr w:rsidR="00D67C1D" w:rsidRPr="00C70FD7" w:rsidTr="00EB044D">
        <w:tc>
          <w:tcPr>
            <w:tcW w:w="2835"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rPr>
              <w:lastRenderedPageBreak/>
              <w:t>2. Генерализация</w:t>
            </w:r>
          </w:p>
        </w:tc>
        <w:tc>
          <w:tcPr>
            <w:tcW w:w="6804"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lang w:val="en-US"/>
              </w:rPr>
              <w:t>b</w:t>
            </w:r>
            <w:r w:rsidRPr="00C70FD7">
              <w:rPr>
                <w:rFonts w:ascii="Times New Roman" w:hAnsi="Times New Roman"/>
                <w:sz w:val="28"/>
                <w:szCs w:val="28"/>
              </w:rPr>
              <w:t xml:space="preserve">) Замена слова или словосочетания ИЯ единицей ПЯ, значение которой является логическим развитием значения переводимой единицы (наиболее часто значения соотнесенных слов в оригинале и переводе связаны причинно-следственными отношениями).   </w:t>
            </w:r>
          </w:p>
        </w:tc>
      </w:tr>
      <w:tr w:rsidR="00D67C1D" w:rsidRPr="00C70FD7" w:rsidTr="00EB044D">
        <w:tc>
          <w:tcPr>
            <w:tcW w:w="2835" w:type="dxa"/>
          </w:tcPr>
          <w:p w:rsidR="00D67C1D" w:rsidRPr="00C70FD7" w:rsidRDefault="00D67C1D" w:rsidP="00C70FD7">
            <w:pPr>
              <w:tabs>
                <w:tab w:val="left" w:pos="284"/>
              </w:tabs>
              <w:spacing w:after="0" w:line="360" w:lineRule="auto"/>
              <w:ind w:right="113"/>
              <w:rPr>
                <w:rFonts w:ascii="Times New Roman" w:hAnsi="Times New Roman"/>
                <w:sz w:val="28"/>
                <w:szCs w:val="28"/>
              </w:rPr>
            </w:pPr>
            <w:r w:rsidRPr="00C70FD7">
              <w:rPr>
                <w:rFonts w:ascii="Times New Roman" w:hAnsi="Times New Roman"/>
                <w:sz w:val="28"/>
                <w:szCs w:val="28"/>
              </w:rPr>
              <w:t>3. Антонимический перевод</w:t>
            </w:r>
          </w:p>
        </w:tc>
        <w:tc>
          <w:tcPr>
            <w:tcW w:w="6804" w:type="dxa"/>
          </w:tcPr>
          <w:p w:rsidR="00D67C1D" w:rsidRPr="00C70FD7" w:rsidRDefault="00D67C1D" w:rsidP="00C70FD7">
            <w:pPr>
              <w:tabs>
                <w:tab w:val="left" w:pos="284"/>
              </w:tabs>
              <w:spacing w:after="0" w:line="360" w:lineRule="auto"/>
              <w:ind w:right="113"/>
              <w:jc w:val="both"/>
              <w:rPr>
                <w:rFonts w:ascii="Times New Roman" w:hAnsi="Times New Roman"/>
                <w:b/>
                <w:sz w:val="28"/>
                <w:szCs w:val="28"/>
              </w:rPr>
            </w:pPr>
            <w:r w:rsidRPr="00C70FD7">
              <w:rPr>
                <w:rFonts w:ascii="Times New Roman" w:hAnsi="Times New Roman"/>
                <w:sz w:val="28"/>
                <w:szCs w:val="28"/>
                <w:lang w:val="en-US"/>
              </w:rPr>
              <w:t>c</w:t>
            </w:r>
            <w:r w:rsidRPr="00C70FD7">
              <w:rPr>
                <w:rFonts w:ascii="Times New Roman" w:hAnsi="Times New Roman"/>
                <w:sz w:val="28"/>
                <w:szCs w:val="28"/>
              </w:rPr>
              <w:t xml:space="preserve">)Способ перевода, при которомэлементы смысла, утраченные при переводе единицы ИЯ в оригинале, передаются в тексте перевода каким-либо другим средством, причем необязательно в том же самом месте текста, что в оригинале.   </w:t>
            </w:r>
          </w:p>
        </w:tc>
      </w:tr>
      <w:tr w:rsidR="00D67C1D" w:rsidRPr="00C70FD7" w:rsidTr="00EB044D">
        <w:tc>
          <w:tcPr>
            <w:tcW w:w="2835" w:type="dxa"/>
          </w:tcPr>
          <w:p w:rsidR="00D67C1D" w:rsidRPr="00C70FD7" w:rsidRDefault="00D67C1D" w:rsidP="00C70FD7">
            <w:pPr>
              <w:tabs>
                <w:tab w:val="left" w:pos="284"/>
              </w:tabs>
              <w:spacing w:after="0" w:line="360" w:lineRule="auto"/>
              <w:ind w:right="113"/>
              <w:rPr>
                <w:rFonts w:ascii="Times New Roman" w:hAnsi="Times New Roman"/>
                <w:sz w:val="28"/>
                <w:szCs w:val="28"/>
              </w:rPr>
            </w:pPr>
            <w:r w:rsidRPr="00C70FD7">
              <w:rPr>
                <w:rFonts w:ascii="Times New Roman" w:hAnsi="Times New Roman"/>
                <w:sz w:val="28"/>
                <w:szCs w:val="28"/>
              </w:rPr>
              <w:t>4. Смысловое развитие</w:t>
            </w:r>
          </w:p>
        </w:tc>
        <w:tc>
          <w:tcPr>
            <w:tcW w:w="6804"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lang w:val="en-US"/>
              </w:rPr>
              <w:t>d</w:t>
            </w:r>
            <w:r w:rsidRPr="00C70FD7">
              <w:rPr>
                <w:rFonts w:ascii="Times New Roman" w:hAnsi="Times New Roman"/>
                <w:sz w:val="28"/>
                <w:szCs w:val="28"/>
              </w:rPr>
              <w:t xml:space="preserve">) Трансформация, при которой замена единицы ИЯ единицей ПЯ осуществляется не поэлементно, а целостно. (Этот прием обнаруживает значительно меньшую логическую связь между планами выражения исходного и переводящего языка. Наиболее часто используется при переводе фразеологических единиц и клише) </w:t>
            </w:r>
          </w:p>
        </w:tc>
      </w:tr>
      <w:tr w:rsidR="00D67C1D" w:rsidRPr="00C70FD7" w:rsidTr="00EB044D">
        <w:tc>
          <w:tcPr>
            <w:tcW w:w="2835" w:type="dxa"/>
          </w:tcPr>
          <w:p w:rsidR="00D67C1D" w:rsidRPr="00C70FD7" w:rsidRDefault="00D67C1D" w:rsidP="00C70FD7">
            <w:pPr>
              <w:tabs>
                <w:tab w:val="left" w:pos="284"/>
              </w:tabs>
              <w:spacing w:after="0" w:line="360" w:lineRule="auto"/>
              <w:ind w:right="113"/>
              <w:rPr>
                <w:rFonts w:ascii="Times New Roman" w:hAnsi="Times New Roman"/>
                <w:sz w:val="28"/>
                <w:szCs w:val="28"/>
              </w:rPr>
            </w:pPr>
            <w:r w:rsidRPr="00C70FD7">
              <w:rPr>
                <w:rFonts w:ascii="Times New Roman" w:hAnsi="Times New Roman"/>
                <w:sz w:val="28"/>
                <w:szCs w:val="28"/>
              </w:rPr>
              <w:t>5. Трансформация целостного преобразования</w:t>
            </w:r>
          </w:p>
        </w:tc>
        <w:tc>
          <w:tcPr>
            <w:tcW w:w="6804"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lang w:val="en-US"/>
              </w:rPr>
              <w:t>e</w:t>
            </w:r>
            <w:r w:rsidRPr="00C70FD7">
              <w:rPr>
                <w:rFonts w:ascii="Times New Roman" w:hAnsi="Times New Roman"/>
                <w:sz w:val="28"/>
                <w:szCs w:val="28"/>
              </w:rPr>
              <w:t xml:space="preserve">) Лексико-грамматическая трансформация, при которой замена утвердительной конструкции в оригинале на отрицательную в переводе или наоборот сопровождается соответствующей лексической заменой единицы исходного языка ее антонимом в языке перевода. </w:t>
            </w:r>
          </w:p>
        </w:tc>
      </w:tr>
      <w:tr w:rsidR="00D67C1D" w:rsidRPr="00C70FD7" w:rsidTr="00EB044D">
        <w:tc>
          <w:tcPr>
            <w:tcW w:w="2835" w:type="dxa"/>
          </w:tcPr>
          <w:p w:rsidR="00D67C1D" w:rsidRPr="00C70FD7" w:rsidRDefault="00D67C1D" w:rsidP="00C70FD7">
            <w:pPr>
              <w:tabs>
                <w:tab w:val="left" w:pos="284"/>
              </w:tabs>
              <w:spacing w:after="0" w:line="360" w:lineRule="auto"/>
              <w:ind w:right="113"/>
              <w:rPr>
                <w:rFonts w:ascii="Times New Roman" w:hAnsi="Times New Roman"/>
                <w:sz w:val="28"/>
                <w:szCs w:val="28"/>
              </w:rPr>
            </w:pPr>
            <w:r w:rsidRPr="00C70FD7">
              <w:rPr>
                <w:rFonts w:ascii="Times New Roman" w:hAnsi="Times New Roman"/>
                <w:sz w:val="28"/>
                <w:szCs w:val="28"/>
              </w:rPr>
              <w:t>6. Компенсация</w:t>
            </w:r>
          </w:p>
        </w:tc>
        <w:tc>
          <w:tcPr>
            <w:tcW w:w="6804" w:type="dxa"/>
          </w:tcPr>
          <w:p w:rsidR="00D67C1D" w:rsidRPr="00C70FD7" w:rsidRDefault="00D67C1D" w:rsidP="00C70FD7">
            <w:pPr>
              <w:tabs>
                <w:tab w:val="left" w:pos="284"/>
              </w:tabs>
              <w:spacing w:after="0" w:line="360" w:lineRule="auto"/>
              <w:ind w:right="113"/>
              <w:jc w:val="both"/>
              <w:rPr>
                <w:rFonts w:ascii="Times New Roman" w:hAnsi="Times New Roman"/>
                <w:sz w:val="28"/>
                <w:szCs w:val="28"/>
              </w:rPr>
            </w:pPr>
            <w:r w:rsidRPr="00C70FD7">
              <w:rPr>
                <w:rFonts w:ascii="Times New Roman" w:hAnsi="Times New Roman"/>
                <w:sz w:val="28"/>
                <w:szCs w:val="28"/>
                <w:lang w:val="en-US"/>
              </w:rPr>
              <w:t>f</w:t>
            </w:r>
            <w:r w:rsidRPr="00C70FD7">
              <w:rPr>
                <w:rFonts w:ascii="Times New Roman" w:hAnsi="Times New Roman"/>
                <w:sz w:val="28"/>
                <w:szCs w:val="28"/>
              </w:rPr>
              <w:t>) Замена слова или словосочетания ИЯ с более широким предметно-логическим значением словом и словосочетанием с более узким значением.</w:t>
            </w:r>
          </w:p>
        </w:tc>
      </w:tr>
    </w:tbl>
    <w:p w:rsidR="00D67C1D" w:rsidRPr="00C70FD7" w:rsidRDefault="00D67C1D" w:rsidP="00C70FD7">
      <w:pPr>
        <w:tabs>
          <w:tab w:val="left" w:pos="284"/>
        </w:tabs>
        <w:spacing w:after="0" w:line="360" w:lineRule="auto"/>
        <w:ind w:right="113" w:firstLine="426"/>
        <w:jc w:val="both"/>
        <w:rPr>
          <w:rFonts w:ascii="Times New Roman" w:hAnsi="Times New Roman"/>
          <w:b/>
          <w:sz w:val="28"/>
          <w:szCs w:val="28"/>
        </w:rPr>
      </w:pPr>
    </w:p>
    <w:p w:rsidR="00D67C1D" w:rsidRPr="00C70FD7" w:rsidRDefault="00D67C1D" w:rsidP="00C70FD7">
      <w:pPr>
        <w:tabs>
          <w:tab w:val="left" w:pos="284"/>
        </w:tabs>
        <w:spacing w:after="0" w:line="360" w:lineRule="auto"/>
        <w:ind w:right="113"/>
        <w:jc w:val="both"/>
        <w:rPr>
          <w:rFonts w:ascii="Times New Roman" w:hAnsi="Times New Roman"/>
          <w:b/>
          <w:sz w:val="28"/>
          <w:szCs w:val="28"/>
        </w:rPr>
      </w:pPr>
      <w:r w:rsidRPr="00C70FD7">
        <w:rPr>
          <w:rFonts w:ascii="Times New Roman" w:hAnsi="Times New Roman"/>
          <w:b/>
          <w:sz w:val="28"/>
          <w:szCs w:val="28"/>
        </w:rPr>
        <w:t xml:space="preserve">2. Переведите предложения и укажите способ лексической трансформации, использованный при переводе: </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u w:val="single"/>
          <w:lang w:val="en-US"/>
        </w:rPr>
        <w:lastRenderedPageBreak/>
        <w:t>The presence</w:t>
      </w:r>
      <w:r w:rsidRPr="00C70FD7">
        <w:rPr>
          <w:rFonts w:ascii="Times New Roman" w:hAnsi="Times New Roman"/>
          <w:sz w:val="28"/>
          <w:szCs w:val="28"/>
          <w:lang w:val="en-US"/>
        </w:rPr>
        <w:t xml:space="preserve"> of  American Planes over foreign territories is forbidden. </w:t>
      </w:r>
    </w:p>
    <w:p w:rsidR="00D67C1D" w:rsidRPr="00C70FD7" w:rsidRDefault="00D67C1D" w:rsidP="00C70FD7">
      <w:pPr>
        <w:numPr>
          <w:ilvl w:val="0"/>
          <w:numId w:val="164"/>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конкретизация</w:t>
      </w:r>
    </w:p>
    <w:p w:rsidR="00D67C1D" w:rsidRPr="00C70FD7" w:rsidRDefault="00D67C1D" w:rsidP="00C70FD7">
      <w:pPr>
        <w:numPr>
          <w:ilvl w:val="0"/>
          <w:numId w:val="164"/>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смысловое развитие</w:t>
      </w:r>
    </w:p>
    <w:p w:rsidR="00D67C1D" w:rsidRPr="00C70FD7" w:rsidRDefault="00D67C1D" w:rsidP="00C70FD7">
      <w:pPr>
        <w:numPr>
          <w:ilvl w:val="0"/>
          <w:numId w:val="164"/>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трансформация целостного преобразования</w:t>
      </w:r>
    </w:p>
    <w:p w:rsidR="00D67C1D" w:rsidRPr="00C70FD7" w:rsidRDefault="00D67C1D" w:rsidP="00C70FD7">
      <w:pPr>
        <w:numPr>
          <w:ilvl w:val="0"/>
          <w:numId w:val="164"/>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генерализация</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u w:val="single"/>
          <w:lang w:val="en-US"/>
        </w:rPr>
      </w:pPr>
      <w:r w:rsidRPr="00C70FD7">
        <w:rPr>
          <w:rFonts w:ascii="Times New Roman" w:hAnsi="Times New Roman"/>
          <w:sz w:val="28"/>
          <w:szCs w:val="28"/>
          <w:u w:val="single"/>
          <w:lang w:val="en-US"/>
        </w:rPr>
        <w:t>Put that in your pipe and smoke it.</w:t>
      </w:r>
    </w:p>
    <w:p w:rsidR="00D67C1D" w:rsidRPr="00C70FD7" w:rsidRDefault="00D67C1D" w:rsidP="00C70FD7">
      <w:pPr>
        <w:numPr>
          <w:ilvl w:val="0"/>
          <w:numId w:val="165"/>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смысловое развитие</w:t>
      </w:r>
    </w:p>
    <w:p w:rsidR="00D67C1D" w:rsidRPr="00C70FD7" w:rsidRDefault="00D67C1D" w:rsidP="00C70FD7">
      <w:pPr>
        <w:numPr>
          <w:ilvl w:val="0"/>
          <w:numId w:val="165"/>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трансформация целостного преобразования</w:t>
      </w:r>
    </w:p>
    <w:p w:rsidR="00D67C1D" w:rsidRPr="00C70FD7" w:rsidRDefault="00D67C1D" w:rsidP="00C70FD7">
      <w:pPr>
        <w:numPr>
          <w:ilvl w:val="0"/>
          <w:numId w:val="165"/>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антонимический перевод</w:t>
      </w:r>
    </w:p>
    <w:p w:rsidR="00D67C1D" w:rsidRPr="00C70FD7" w:rsidRDefault="00D67C1D" w:rsidP="00C70FD7">
      <w:pPr>
        <w:numPr>
          <w:ilvl w:val="0"/>
          <w:numId w:val="165"/>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компенсация</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u w:val="single"/>
          <w:lang w:val="en-US"/>
        </w:rPr>
        <w:t>A little water</w:t>
      </w:r>
      <w:r w:rsidRPr="00C70FD7">
        <w:rPr>
          <w:rFonts w:ascii="Times New Roman" w:hAnsi="Times New Roman"/>
          <w:sz w:val="28"/>
          <w:szCs w:val="28"/>
          <w:lang w:val="en-US"/>
        </w:rPr>
        <w:t xml:space="preserve"> stood in her eyes.</w:t>
      </w:r>
    </w:p>
    <w:p w:rsidR="00D67C1D" w:rsidRPr="00C70FD7" w:rsidRDefault="00D67C1D" w:rsidP="00C70FD7">
      <w:pPr>
        <w:numPr>
          <w:ilvl w:val="0"/>
          <w:numId w:val="166"/>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компенсация</w:t>
      </w:r>
    </w:p>
    <w:p w:rsidR="00D67C1D" w:rsidRPr="00C70FD7" w:rsidRDefault="00D67C1D" w:rsidP="00C70FD7">
      <w:pPr>
        <w:numPr>
          <w:ilvl w:val="0"/>
          <w:numId w:val="166"/>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смысловое развитие</w:t>
      </w:r>
    </w:p>
    <w:p w:rsidR="00D67C1D" w:rsidRPr="00C70FD7" w:rsidRDefault="00D67C1D" w:rsidP="00C70FD7">
      <w:pPr>
        <w:numPr>
          <w:ilvl w:val="0"/>
          <w:numId w:val="166"/>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трансформация целостного преобразования</w:t>
      </w:r>
    </w:p>
    <w:p w:rsidR="00D67C1D" w:rsidRPr="00C70FD7" w:rsidRDefault="00D67C1D" w:rsidP="00C70FD7">
      <w:pPr>
        <w:numPr>
          <w:ilvl w:val="0"/>
          <w:numId w:val="166"/>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конкретизация</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u w:val="single"/>
          <w:lang w:val="en-US"/>
        </w:rPr>
      </w:pPr>
      <w:r w:rsidRPr="00C70FD7">
        <w:rPr>
          <w:rFonts w:ascii="Times New Roman" w:hAnsi="Times New Roman"/>
          <w:sz w:val="28"/>
          <w:szCs w:val="28"/>
          <w:lang w:val="en-US"/>
        </w:rPr>
        <w:t xml:space="preserve">I do not think she is living here at the moment. </w:t>
      </w:r>
      <w:r w:rsidRPr="00C70FD7">
        <w:rPr>
          <w:rFonts w:ascii="Times New Roman" w:hAnsi="Times New Roman"/>
          <w:sz w:val="28"/>
          <w:szCs w:val="28"/>
          <w:u w:val="single"/>
          <w:lang w:val="en-US"/>
        </w:rPr>
        <w:t xml:space="preserve">Her bed was not slept in. </w:t>
      </w:r>
    </w:p>
    <w:p w:rsidR="00D67C1D" w:rsidRPr="00C70FD7" w:rsidRDefault="00D67C1D" w:rsidP="00C70FD7">
      <w:pPr>
        <w:numPr>
          <w:ilvl w:val="0"/>
          <w:numId w:val="167"/>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антонимический перевод</w:t>
      </w:r>
    </w:p>
    <w:p w:rsidR="00D67C1D" w:rsidRPr="00C70FD7" w:rsidRDefault="00D67C1D" w:rsidP="00C70FD7">
      <w:pPr>
        <w:numPr>
          <w:ilvl w:val="0"/>
          <w:numId w:val="167"/>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 xml:space="preserve">генерализация </w:t>
      </w:r>
    </w:p>
    <w:p w:rsidR="00D67C1D" w:rsidRPr="00C70FD7" w:rsidRDefault="00D67C1D" w:rsidP="00C70FD7">
      <w:pPr>
        <w:numPr>
          <w:ilvl w:val="0"/>
          <w:numId w:val="167"/>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компенсация</w:t>
      </w:r>
    </w:p>
    <w:p w:rsidR="00D67C1D" w:rsidRPr="00C70FD7" w:rsidRDefault="00D67C1D" w:rsidP="00C70FD7">
      <w:pPr>
        <w:numPr>
          <w:ilvl w:val="0"/>
          <w:numId w:val="167"/>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 xml:space="preserve">смысловое развитие </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u w:val="single"/>
          <w:lang w:val="en-US"/>
        </w:rPr>
        <w:t>He runs with the hare and hunts with the hounds</w:t>
      </w:r>
      <w:r w:rsidRPr="00C70FD7">
        <w:rPr>
          <w:rFonts w:ascii="Times New Roman" w:hAnsi="Times New Roman"/>
          <w:sz w:val="28"/>
          <w:szCs w:val="28"/>
          <w:lang w:val="en-US"/>
        </w:rPr>
        <w:t xml:space="preserve">. </w:t>
      </w:r>
    </w:p>
    <w:p w:rsidR="00D67C1D" w:rsidRPr="00C70FD7" w:rsidRDefault="00D67C1D" w:rsidP="00C70FD7">
      <w:pPr>
        <w:numPr>
          <w:ilvl w:val="0"/>
          <w:numId w:val="168"/>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трансформация целостного преобразования</w:t>
      </w:r>
    </w:p>
    <w:p w:rsidR="00D67C1D" w:rsidRPr="00C70FD7" w:rsidRDefault="00D67C1D" w:rsidP="00C70FD7">
      <w:pPr>
        <w:numPr>
          <w:ilvl w:val="0"/>
          <w:numId w:val="168"/>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 xml:space="preserve">смысловое развитие </w:t>
      </w:r>
    </w:p>
    <w:p w:rsidR="00D67C1D" w:rsidRPr="00C70FD7" w:rsidRDefault="00D67C1D" w:rsidP="00C70FD7">
      <w:pPr>
        <w:numPr>
          <w:ilvl w:val="0"/>
          <w:numId w:val="168"/>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конкретизация</w:t>
      </w:r>
    </w:p>
    <w:p w:rsidR="00D67C1D" w:rsidRPr="00C70FD7" w:rsidRDefault="00D67C1D" w:rsidP="00C70FD7">
      <w:pPr>
        <w:numPr>
          <w:ilvl w:val="0"/>
          <w:numId w:val="168"/>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антонимический перевод</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u w:val="single"/>
          <w:lang w:val="en-US"/>
        </w:rPr>
      </w:pPr>
      <w:r w:rsidRPr="00C70FD7">
        <w:rPr>
          <w:rFonts w:ascii="Times New Roman" w:hAnsi="Times New Roman"/>
          <w:sz w:val="28"/>
          <w:szCs w:val="28"/>
          <w:lang w:val="en-US"/>
        </w:rPr>
        <w:t xml:space="preserve">Dinny waited in a corridor which smelled of </w:t>
      </w:r>
      <w:r w:rsidRPr="00C70FD7">
        <w:rPr>
          <w:rFonts w:ascii="Times New Roman" w:hAnsi="Times New Roman"/>
          <w:sz w:val="28"/>
          <w:szCs w:val="28"/>
          <w:u w:val="single"/>
          <w:lang w:val="en-US"/>
        </w:rPr>
        <w:t>disinfectant.</w:t>
      </w:r>
    </w:p>
    <w:p w:rsidR="00D67C1D" w:rsidRPr="00C70FD7" w:rsidRDefault="00D67C1D" w:rsidP="00C70FD7">
      <w:pPr>
        <w:numPr>
          <w:ilvl w:val="0"/>
          <w:numId w:val="169"/>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генерализация</w:t>
      </w:r>
    </w:p>
    <w:p w:rsidR="00D67C1D" w:rsidRPr="00C70FD7" w:rsidRDefault="00D67C1D" w:rsidP="00C70FD7">
      <w:pPr>
        <w:numPr>
          <w:ilvl w:val="0"/>
          <w:numId w:val="169"/>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смысловое развитие</w:t>
      </w:r>
    </w:p>
    <w:p w:rsidR="00D67C1D" w:rsidRPr="00C70FD7" w:rsidRDefault="00D67C1D" w:rsidP="00C70FD7">
      <w:pPr>
        <w:numPr>
          <w:ilvl w:val="0"/>
          <w:numId w:val="169"/>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конкретизация</w:t>
      </w:r>
    </w:p>
    <w:p w:rsidR="00D67C1D" w:rsidRPr="00C70FD7" w:rsidRDefault="00D67C1D" w:rsidP="00C70FD7">
      <w:pPr>
        <w:numPr>
          <w:ilvl w:val="0"/>
          <w:numId w:val="169"/>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компенсация</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u w:val="single"/>
          <w:lang w:val="en-US"/>
        </w:rPr>
      </w:pPr>
      <w:r w:rsidRPr="00C70FD7">
        <w:rPr>
          <w:rFonts w:ascii="Times New Roman" w:hAnsi="Times New Roman"/>
          <w:sz w:val="28"/>
          <w:szCs w:val="28"/>
          <w:u w:val="single"/>
          <w:lang w:val="en-US"/>
        </w:rPr>
        <w:lastRenderedPageBreak/>
        <w:t xml:space="preserve">She is not unworthy of your attention. </w:t>
      </w:r>
    </w:p>
    <w:p w:rsidR="00D67C1D" w:rsidRPr="00C70FD7" w:rsidRDefault="00D67C1D" w:rsidP="00C70FD7">
      <w:pPr>
        <w:numPr>
          <w:ilvl w:val="0"/>
          <w:numId w:val="170"/>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антонимический перевод</w:t>
      </w:r>
    </w:p>
    <w:p w:rsidR="00D67C1D" w:rsidRPr="00C70FD7" w:rsidRDefault="00D67C1D" w:rsidP="00C70FD7">
      <w:pPr>
        <w:numPr>
          <w:ilvl w:val="0"/>
          <w:numId w:val="170"/>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трансформация целостного преобразования</w:t>
      </w:r>
    </w:p>
    <w:p w:rsidR="00D67C1D" w:rsidRPr="00C70FD7" w:rsidRDefault="00D67C1D" w:rsidP="00C70FD7">
      <w:pPr>
        <w:numPr>
          <w:ilvl w:val="0"/>
          <w:numId w:val="170"/>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компенсация</w:t>
      </w:r>
    </w:p>
    <w:p w:rsidR="00D67C1D" w:rsidRPr="00C70FD7" w:rsidRDefault="00D67C1D" w:rsidP="00C70FD7">
      <w:pPr>
        <w:numPr>
          <w:ilvl w:val="0"/>
          <w:numId w:val="170"/>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конкретизация</w:t>
      </w:r>
    </w:p>
    <w:p w:rsidR="00D67C1D" w:rsidRPr="00C70FD7" w:rsidRDefault="00D67C1D" w:rsidP="00C70FD7">
      <w:pPr>
        <w:numPr>
          <w:ilvl w:val="0"/>
          <w:numId w:val="16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«Serve him right», said Sir Pitt; «him and his family has been cheating me on that farm these hundred and fifty years». Sir Pitt might have said, he and his family to be sure; but rich baronets do not need to be careful about grammar as poor governesses must be. </w:t>
      </w:r>
    </w:p>
    <w:p w:rsidR="00D67C1D" w:rsidRPr="00C70FD7" w:rsidRDefault="00D67C1D" w:rsidP="00C70FD7">
      <w:pPr>
        <w:numPr>
          <w:ilvl w:val="0"/>
          <w:numId w:val="171"/>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смысловое развитие</w:t>
      </w:r>
    </w:p>
    <w:p w:rsidR="00D67C1D" w:rsidRPr="00C70FD7" w:rsidRDefault="00D67C1D" w:rsidP="00C70FD7">
      <w:pPr>
        <w:numPr>
          <w:ilvl w:val="0"/>
          <w:numId w:val="171"/>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компенсация</w:t>
      </w:r>
    </w:p>
    <w:p w:rsidR="00D67C1D" w:rsidRPr="00C70FD7" w:rsidRDefault="00D67C1D" w:rsidP="00C70FD7">
      <w:pPr>
        <w:numPr>
          <w:ilvl w:val="0"/>
          <w:numId w:val="171"/>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трансформация целостного преобразования</w:t>
      </w:r>
    </w:p>
    <w:p w:rsidR="00D67C1D" w:rsidRPr="00C70FD7" w:rsidRDefault="00D67C1D" w:rsidP="00C70FD7">
      <w:pPr>
        <w:numPr>
          <w:ilvl w:val="0"/>
          <w:numId w:val="171"/>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rPr>
        <w:t xml:space="preserve">генерализация. </w:t>
      </w:r>
    </w:p>
    <w:p w:rsidR="00D67C1D" w:rsidRPr="00C70FD7" w:rsidRDefault="00D67C1D" w:rsidP="00C70FD7">
      <w:pPr>
        <w:tabs>
          <w:tab w:val="left" w:pos="284"/>
        </w:tabs>
        <w:spacing w:after="0" w:line="360" w:lineRule="auto"/>
        <w:ind w:right="113" w:firstLine="426"/>
        <w:jc w:val="both"/>
        <w:rPr>
          <w:rFonts w:ascii="Times New Roman" w:hAnsi="Times New Roman"/>
          <w:b/>
          <w:sz w:val="28"/>
          <w:szCs w:val="28"/>
        </w:rPr>
      </w:pPr>
      <w:r w:rsidRPr="00C70FD7">
        <w:rPr>
          <w:rFonts w:ascii="Times New Roman" w:hAnsi="Times New Roman"/>
          <w:b/>
          <w:sz w:val="28"/>
          <w:szCs w:val="28"/>
        </w:rPr>
        <w:t xml:space="preserve">3. Сравните представленные переводы. Выберите наиболее удачный, обоснуйте свой выбор:  </w:t>
      </w:r>
    </w:p>
    <w:p w:rsidR="00D67C1D" w:rsidRPr="00C70FD7" w:rsidRDefault="00D67C1D" w:rsidP="00C70FD7">
      <w:pPr>
        <w:tabs>
          <w:tab w:val="left" w:pos="284"/>
        </w:tabs>
        <w:spacing w:after="0" w:line="360" w:lineRule="auto"/>
        <w:ind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The part that </w:t>
      </w:r>
      <w:r w:rsidRPr="00C70FD7">
        <w:rPr>
          <w:rFonts w:ascii="Times New Roman" w:hAnsi="Times New Roman"/>
          <w:sz w:val="28"/>
          <w:szCs w:val="28"/>
          <w:u w:val="single"/>
          <w:lang w:val="en-US"/>
        </w:rPr>
        <w:t xml:space="preserve">got </w:t>
      </w:r>
      <w:r w:rsidRPr="00C70FD7">
        <w:rPr>
          <w:rFonts w:ascii="Times New Roman" w:hAnsi="Times New Roman"/>
          <w:sz w:val="28"/>
          <w:szCs w:val="28"/>
          <w:lang w:val="en-US"/>
        </w:rPr>
        <w:t xml:space="preserve">me was a lady sitting next to me that cried all through the </w:t>
      </w:r>
      <w:r w:rsidRPr="00C70FD7">
        <w:rPr>
          <w:rFonts w:ascii="Times New Roman" w:hAnsi="Times New Roman"/>
          <w:sz w:val="28"/>
          <w:szCs w:val="28"/>
          <w:u w:val="single"/>
          <w:lang w:val="en-US"/>
        </w:rPr>
        <w:t xml:space="preserve">goddamn </w:t>
      </w:r>
      <w:r w:rsidRPr="00C70FD7">
        <w:rPr>
          <w:rFonts w:ascii="Times New Roman" w:hAnsi="Times New Roman"/>
          <w:sz w:val="28"/>
          <w:szCs w:val="28"/>
          <w:lang w:val="en-US"/>
        </w:rPr>
        <w:t xml:space="preserve">picture. The </w:t>
      </w:r>
      <w:r w:rsidRPr="00C70FD7">
        <w:rPr>
          <w:rFonts w:ascii="Times New Roman" w:hAnsi="Times New Roman"/>
          <w:sz w:val="28"/>
          <w:szCs w:val="28"/>
          <w:u w:val="single"/>
          <w:lang w:val="en-US"/>
        </w:rPr>
        <w:t xml:space="preserve">phonier </w:t>
      </w:r>
      <w:r w:rsidRPr="00C70FD7">
        <w:rPr>
          <w:rFonts w:ascii="Times New Roman" w:hAnsi="Times New Roman"/>
          <w:sz w:val="28"/>
          <w:szCs w:val="28"/>
          <w:lang w:val="en-US"/>
        </w:rPr>
        <w:t xml:space="preserve">it got, the more she cried. You’d have thought she did it because she was kind-hearted </w:t>
      </w:r>
      <w:r w:rsidRPr="00C70FD7">
        <w:rPr>
          <w:rFonts w:ascii="Times New Roman" w:hAnsi="Times New Roman"/>
          <w:sz w:val="28"/>
          <w:szCs w:val="28"/>
          <w:u w:val="single"/>
          <w:lang w:val="en-US"/>
        </w:rPr>
        <w:t xml:space="preserve">as hell, </w:t>
      </w:r>
      <w:r w:rsidRPr="00C70FD7">
        <w:rPr>
          <w:rFonts w:ascii="Times New Roman" w:hAnsi="Times New Roman"/>
          <w:sz w:val="28"/>
          <w:szCs w:val="28"/>
          <w:lang w:val="en-US"/>
        </w:rPr>
        <w:t xml:space="preserve">but I was sitting next to her, and she wasn’t. </w:t>
      </w:r>
    </w:p>
    <w:p w:rsidR="00D67C1D" w:rsidRPr="00C70FD7" w:rsidRDefault="00D67C1D" w:rsidP="00C70FD7">
      <w:pPr>
        <w:numPr>
          <w:ilvl w:val="0"/>
          <w:numId w:val="172"/>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 xml:space="preserve">Но кого я никак не мог понять, так это даму, которая сидела рядом со мной и всю картину проплакала. И чем больше там было липы, тем горше она плакала. Можно было подумать, что она такая жалостливая, добрая, но я сидел с ней рядом, и видел, какая она добрая. </w:t>
      </w:r>
    </w:p>
    <w:p w:rsidR="00D67C1D" w:rsidRPr="00C70FD7" w:rsidRDefault="00D67C1D" w:rsidP="00C70FD7">
      <w:pPr>
        <w:numPr>
          <w:ilvl w:val="0"/>
          <w:numId w:val="172"/>
        </w:numPr>
        <w:tabs>
          <w:tab w:val="left" w:pos="284"/>
        </w:tabs>
        <w:spacing w:after="0" w:line="360" w:lineRule="auto"/>
        <w:ind w:left="0" w:right="113" w:firstLine="426"/>
        <w:jc w:val="both"/>
        <w:rPr>
          <w:rFonts w:ascii="Times New Roman" w:hAnsi="Times New Roman"/>
          <w:sz w:val="28"/>
          <w:szCs w:val="28"/>
        </w:rPr>
      </w:pPr>
      <w:r w:rsidRPr="00C70FD7">
        <w:rPr>
          <w:rFonts w:ascii="Times New Roman" w:hAnsi="Times New Roman"/>
          <w:sz w:val="28"/>
          <w:szCs w:val="28"/>
        </w:rPr>
        <w:t>Дамочка, которая сидела рядом со мной и лила слезы всю эту дерьмовую картину напролет, меня просто достала. Чем больше липы на экране, тем она горше рыдала. Уж такая добренькая, дальше некуда, но я-то сидел рядом, меня не проведешь.</w:t>
      </w:r>
    </w:p>
    <w:p w:rsidR="00D67C1D" w:rsidRPr="00C70FD7" w:rsidRDefault="00D67C1D" w:rsidP="00C70FD7">
      <w:pPr>
        <w:tabs>
          <w:tab w:val="left" w:pos="284"/>
        </w:tabs>
        <w:spacing w:after="0" w:line="360" w:lineRule="auto"/>
        <w:ind w:right="113" w:firstLine="426"/>
        <w:jc w:val="both"/>
        <w:rPr>
          <w:rFonts w:ascii="Times New Roman" w:hAnsi="Times New Roman"/>
          <w:sz w:val="28"/>
          <w:szCs w:val="28"/>
        </w:rPr>
      </w:pPr>
    </w:p>
    <w:p w:rsidR="00D67C1D" w:rsidRPr="00C70FD7" w:rsidRDefault="00D67C1D" w:rsidP="00C70FD7">
      <w:pPr>
        <w:tabs>
          <w:tab w:val="left" w:pos="284"/>
        </w:tabs>
        <w:spacing w:after="0" w:line="360" w:lineRule="auto"/>
        <w:ind w:right="113" w:firstLine="426"/>
        <w:rPr>
          <w:rFonts w:ascii="Times New Roman" w:hAnsi="Times New Roman"/>
          <w:b/>
          <w:sz w:val="28"/>
          <w:szCs w:val="28"/>
        </w:rPr>
      </w:pPr>
      <w:r w:rsidRPr="00C70FD7">
        <w:rPr>
          <w:rFonts w:ascii="Times New Roman" w:hAnsi="Times New Roman"/>
          <w:b/>
          <w:sz w:val="28"/>
          <w:szCs w:val="28"/>
        </w:rPr>
        <w:t>4. Переведите на русский язык и укажите тип лексической трансформации:</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lastRenderedPageBreak/>
        <w:t xml:space="preserve">I saw that he could </w:t>
      </w:r>
      <w:r w:rsidRPr="00C70FD7">
        <w:rPr>
          <w:rFonts w:ascii="Times New Roman" w:hAnsi="Times New Roman"/>
          <w:sz w:val="28"/>
          <w:szCs w:val="28"/>
          <w:u w:val="single"/>
          <w:lang w:val="en-US"/>
        </w:rPr>
        <w:t>hardly take his eyes off.</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Asked whether in his </w:t>
      </w:r>
      <w:r w:rsidRPr="00C70FD7">
        <w:rPr>
          <w:rFonts w:ascii="Times New Roman" w:hAnsi="Times New Roman"/>
          <w:sz w:val="28"/>
          <w:szCs w:val="28"/>
          <w:u w:val="single"/>
          <w:lang w:val="en-US"/>
        </w:rPr>
        <w:t xml:space="preserve">100 – minute talk </w:t>
      </w:r>
      <w:r w:rsidRPr="00C70FD7">
        <w:rPr>
          <w:rFonts w:ascii="Times New Roman" w:hAnsi="Times New Roman"/>
          <w:sz w:val="28"/>
          <w:szCs w:val="28"/>
          <w:lang w:val="en-US"/>
        </w:rPr>
        <w:t xml:space="preserve"> with the Prime Minister he had invited him to visit Moscow, the Foreign Minister said: « Such matter did not arise yesterday».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The public </w:t>
      </w:r>
      <w:r w:rsidRPr="00C70FD7">
        <w:rPr>
          <w:rFonts w:ascii="Times New Roman" w:hAnsi="Times New Roman"/>
          <w:sz w:val="28"/>
          <w:szCs w:val="28"/>
          <w:u w:val="single"/>
          <w:lang w:val="en-US"/>
        </w:rPr>
        <w:t>are not slow</w:t>
      </w:r>
      <w:r w:rsidRPr="00C70FD7">
        <w:rPr>
          <w:rFonts w:ascii="Times New Roman" w:hAnsi="Times New Roman"/>
          <w:sz w:val="28"/>
          <w:szCs w:val="28"/>
          <w:lang w:val="en-US"/>
        </w:rPr>
        <w:t xml:space="preserve"> in the matter of finding evidence and arriving at a verdict.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Soams, with his set lips and his square chin</w:t>
      </w:r>
      <w:r w:rsidRPr="00C70FD7">
        <w:rPr>
          <w:rFonts w:ascii="Times New Roman" w:hAnsi="Times New Roman"/>
          <w:sz w:val="28"/>
          <w:szCs w:val="28"/>
          <w:u w:val="single"/>
          <w:lang w:val="en-US"/>
        </w:rPr>
        <w:t xml:space="preserve"> was not unlike a bulldog.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u w:val="single"/>
          <w:lang w:val="en-US"/>
        </w:rPr>
        <w:t xml:space="preserve">Did you remember to post the letter I gave you?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The British worker’s </w:t>
      </w:r>
      <w:r w:rsidRPr="00C70FD7">
        <w:rPr>
          <w:rFonts w:ascii="Times New Roman" w:hAnsi="Times New Roman"/>
          <w:sz w:val="28"/>
          <w:szCs w:val="28"/>
          <w:u w:val="single"/>
          <w:lang w:val="en-US"/>
        </w:rPr>
        <w:t xml:space="preserve">pay packet </w:t>
      </w:r>
      <w:r w:rsidRPr="00C70FD7">
        <w:rPr>
          <w:rFonts w:ascii="Times New Roman" w:hAnsi="Times New Roman"/>
          <w:sz w:val="28"/>
          <w:szCs w:val="28"/>
          <w:lang w:val="en-US"/>
        </w:rPr>
        <w:t xml:space="preserve">is getting thinner and thinner.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You’d better </w:t>
      </w:r>
      <w:r w:rsidRPr="00C70FD7">
        <w:rPr>
          <w:rFonts w:ascii="Times New Roman" w:hAnsi="Times New Roman"/>
          <w:sz w:val="28"/>
          <w:szCs w:val="28"/>
          <w:u w:val="single"/>
          <w:lang w:val="en-US"/>
        </w:rPr>
        <w:t xml:space="preserve">keep out </w:t>
      </w:r>
      <w:r w:rsidRPr="00C70FD7">
        <w:rPr>
          <w:rFonts w:ascii="Times New Roman" w:hAnsi="Times New Roman"/>
          <w:sz w:val="28"/>
          <w:szCs w:val="28"/>
          <w:lang w:val="en-US"/>
        </w:rPr>
        <w:t xml:space="preserve"> of the quarrels.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The pilot had no time </w:t>
      </w:r>
      <w:r w:rsidRPr="00C70FD7">
        <w:rPr>
          <w:rFonts w:ascii="Times New Roman" w:hAnsi="Times New Roman"/>
          <w:sz w:val="28"/>
          <w:szCs w:val="28"/>
          <w:u w:val="single"/>
          <w:lang w:val="en-US"/>
        </w:rPr>
        <w:t xml:space="preserve">to hit the silk.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Even before the paralyzed man began to read Andrew </w:t>
      </w:r>
      <w:r w:rsidRPr="00C70FD7">
        <w:rPr>
          <w:rFonts w:ascii="Times New Roman" w:hAnsi="Times New Roman"/>
          <w:sz w:val="28"/>
          <w:szCs w:val="28"/>
          <w:u w:val="single"/>
          <w:lang w:val="en-US"/>
        </w:rPr>
        <w:t xml:space="preserve">felt himself dismissed.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u w:val="single"/>
          <w:lang w:val="en-US"/>
        </w:rPr>
      </w:pPr>
      <w:r w:rsidRPr="00C70FD7">
        <w:rPr>
          <w:rFonts w:ascii="Times New Roman" w:hAnsi="Times New Roman"/>
          <w:sz w:val="28"/>
          <w:szCs w:val="28"/>
          <w:u w:val="single"/>
          <w:lang w:val="en-US"/>
        </w:rPr>
        <w:t xml:space="preserve">He who pleased everybody died before he was born. </w:t>
      </w:r>
    </w:p>
    <w:p w:rsidR="00D67C1D" w:rsidRPr="00C70FD7" w:rsidRDefault="00D67C1D" w:rsidP="00C70FD7">
      <w:pPr>
        <w:numPr>
          <w:ilvl w:val="0"/>
          <w:numId w:val="173"/>
        </w:numPr>
        <w:tabs>
          <w:tab w:val="left" w:pos="284"/>
        </w:tabs>
        <w:spacing w:after="0" w:line="360" w:lineRule="auto"/>
        <w:ind w:left="0" w:right="113" w:firstLine="426"/>
        <w:jc w:val="both"/>
        <w:rPr>
          <w:rFonts w:ascii="Times New Roman" w:hAnsi="Times New Roman"/>
          <w:sz w:val="28"/>
          <w:szCs w:val="28"/>
          <w:u w:val="single"/>
          <w:lang w:val="en-US"/>
        </w:rPr>
      </w:pPr>
      <w:r w:rsidRPr="00C70FD7">
        <w:rPr>
          <w:rFonts w:ascii="Times New Roman" w:hAnsi="Times New Roman"/>
          <w:sz w:val="28"/>
          <w:szCs w:val="28"/>
          <w:u w:val="single"/>
          <w:lang w:val="en-US"/>
        </w:rPr>
        <w:t xml:space="preserve">Put it in your pipe and smoke it. </w:t>
      </w:r>
    </w:p>
    <w:p w:rsidR="00D67C1D" w:rsidRPr="00EB044D" w:rsidRDefault="00D67C1D" w:rsidP="00EB044D">
      <w:pPr>
        <w:numPr>
          <w:ilvl w:val="0"/>
          <w:numId w:val="173"/>
        </w:numPr>
        <w:tabs>
          <w:tab w:val="left" w:pos="284"/>
        </w:tabs>
        <w:spacing w:after="0" w:line="360" w:lineRule="auto"/>
        <w:ind w:left="0"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The Dow Chemical Company, best known for its manufacturing of napalm, admits to the lethal mercury </w:t>
      </w:r>
      <w:r w:rsidRPr="00C70FD7">
        <w:rPr>
          <w:rFonts w:ascii="Times New Roman" w:hAnsi="Times New Roman"/>
          <w:sz w:val="28"/>
          <w:szCs w:val="28"/>
          <w:u w:val="single"/>
          <w:lang w:val="en-US"/>
        </w:rPr>
        <w:t xml:space="preserve">going into </w:t>
      </w:r>
      <w:r w:rsidRPr="00C70FD7">
        <w:rPr>
          <w:rFonts w:ascii="Times New Roman" w:hAnsi="Times New Roman"/>
          <w:sz w:val="28"/>
          <w:szCs w:val="28"/>
          <w:lang w:val="en-US"/>
        </w:rPr>
        <w:t xml:space="preserve">the lake from its plant. </w:t>
      </w:r>
    </w:p>
    <w:p w:rsidR="00D67C1D" w:rsidRPr="00C70FD7" w:rsidRDefault="00D67C1D" w:rsidP="00C70FD7">
      <w:pPr>
        <w:tabs>
          <w:tab w:val="left" w:pos="284"/>
        </w:tabs>
        <w:spacing w:after="0" w:line="360" w:lineRule="auto"/>
        <w:ind w:right="113" w:firstLine="426"/>
        <w:jc w:val="both"/>
        <w:rPr>
          <w:rFonts w:ascii="Times New Roman" w:hAnsi="Times New Roman"/>
          <w:b/>
          <w:sz w:val="28"/>
          <w:szCs w:val="28"/>
        </w:rPr>
      </w:pPr>
      <w:r w:rsidRPr="00C70FD7">
        <w:rPr>
          <w:rFonts w:ascii="Times New Roman" w:hAnsi="Times New Roman"/>
          <w:b/>
          <w:sz w:val="28"/>
          <w:szCs w:val="28"/>
        </w:rPr>
        <w:t>5. Переведите отрывок текста, проанализируйте тексты оригинала и перевода с точки зрения их синтаксической организации:</w:t>
      </w:r>
    </w:p>
    <w:p w:rsidR="00D67C1D" w:rsidRPr="00C70FD7" w:rsidRDefault="00D67C1D" w:rsidP="00C70FD7">
      <w:pPr>
        <w:tabs>
          <w:tab w:val="left" w:pos="284"/>
        </w:tabs>
        <w:spacing w:after="0" w:line="360" w:lineRule="auto"/>
        <w:ind w:right="113" w:firstLine="426"/>
        <w:jc w:val="both"/>
        <w:rPr>
          <w:rFonts w:ascii="Times New Roman" w:hAnsi="Times New Roman"/>
          <w:sz w:val="28"/>
          <w:szCs w:val="28"/>
          <w:lang w:val="en-US"/>
        </w:rPr>
      </w:pPr>
      <w:r w:rsidRPr="00C70FD7">
        <w:rPr>
          <w:rFonts w:ascii="Times New Roman" w:hAnsi="Times New Roman"/>
          <w:sz w:val="28"/>
          <w:szCs w:val="28"/>
          <w:lang w:val="en-US"/>
        </w:rPr>
        <w:t xml:space="preserve">One thing troubled me along at first – the immense interest that people took in me. Apparently the whole nation wanted to look at me. It soon transpired that the eclipse had scared the British almost to death; that while it lasted the whole country, from one end to the other, was in a pitiable state if panic, and the churches, hermitages and monkeries overflowed with praying and weeping poor creatures who thought the end of the world has come. Then had followed the news that the producer of this awful event was a stranger, a mighty magician at Arthur’s court; that he could have blown the sun like a candle, and was just going to do it when his mercy was purchased, and he then dissolved his enchantments, and was now recognized and honored as the man who had by his unaided might saved the globe from destruction and its people from extinction.  </w:t>
      </w:r>
    </w:p>
    <w:p w:rsidR="00D67C1D" w:rsidRPr="00C70FD7" w:rsidRDefault="00D67C1D" w:rsidP="00C70FD7">
      <w:pPr>
        <w:tabs>
          <w:tab w:val="left" w:pos="284"/>
        </w:tabs>
        <w:spacing w:after="0" w:line="360" w:lineRule="auto"/>
        <w:ind w:right="113"/>
        <w:jc w:val="both"/>
        <w:rPr>
          <w:rFonts w:ascii="Times New Roman" w:hAnsi="Times New Roman"/>
          <w:sz w:val="28"/>
          <w:szCs w:val="28"/>
          <w:lang w:val="en-US"/>
        </w:rPr>
      </w:pPr>
    </w:p>
    <w:p w:rsidR="00D67C1D" w:rsidRPr="00EB044D" w:rsidRDefault="00D67C1D" w:rsidP="00C70FD7">
      <w:pPr>
        <w:pStyle w:val="af1"/>
        <w:numPr>
          <w:ilvl w:val="0"/>
          <w:numId w:val="162"/>
        </w:numPr>
        <w:spacing w:line="360" w:lineRule="auto"/>
        <w:ind w:left="0" w:right="113" w:firstLine="0"/>
        <w:contextualSpacing w:val="0"/>
        <w:jc w:val="both"/>
        <w:rPr>
          <w:bCs/>
          <w:kern w:val="32"/>
          <w:sz w:val="28"/>
          <w:szCs w:val="28"/>
        </w:rPr>
      </w:pPr>
      <w:r w:rsidRPr="00C70FD7">
        <w:rPr>
          <w:b/>
          <w:sz w:val="28"/>
          <w:szCs w:val="28"/>
        </w:rPr>
        <w:t>Текст для перевода и переводческого анализа (образец)</w:t>
      </w:r>
    </w:p>
    <w:p w:rsidR="00D67C1D" w:rsidRPr="00C70FD7" w:rsidRDefault="00D67C1D" w:rsidP="00C70FD7">
      <w:pPr>
        <w:shd w:val="clear" w:color="auto" w:fill="FFFFFF"/>
        <w:spacing w:after="0" w:line="360" w:lineRule="auto"/>
        <w:ind w:right="113" w:firstLine="425"/>
        <w:jc w:val="both"/>
        <w:outlineLvl w:val="0"/>
        <w:rPr>
          <w:rFonts w:ascii="Times New Roman" w:hAnsi="Times New Roman"/>
          <w:b/>
          <w:kern w:val="36"/>
          <w:sz w:val="28"/>
          <w:szCs w:val="28"/>
          <w:lang w:val="en-US"/>
        </w:rPr>
      </w:pPr>
      <w:r w:rsidRPr="00C70FD7">
        <w:rPr>
          <w:rFonts w:ascii="Times New Roman" w:hAnsi="Times New Roman"/>
          <w:b/>
          <w:kern w:val="36"/>
          <w:sz w:val="28"/>
          <w:szCs w:val="28"/>
          <w:lang w:val="en-US"/>
        </w:rPr>
        <w:t>EU decision process hinders use of genetically modified trees</w:t>
      </w:r>
    </w:p>
    <w:p w:rsidR="00D67C1D" w:rsidRPr="00C70FD7" w:rsidRDefault="00D67C1D" w:rsidP="00C70FD7">
      <w:pPr>
        <w:shd w:val="clear" w:color="auto" w:fill="FFFFFF"/>
        <w:spacing w:after="0" w:line="360" w:lineRule="auto"/>
        <w:ind w:right="113" w:firstLine="425"/>
        <w:jc w:val="both"/>
        <w:rPr>
          <w:rFonts w:ascii="Times New Roman" w:hAnsi="Times New Roman"/>
          <w:sz w:val="28"/>
          <w:szCs w:val="28"/>
          <w:lang w:val="en-US"/>
        </w:rPr>
      </w:pPr>
      <w:r w:rsidRPr="00C70FD7">
        <w:rPr>
          <w:rFonts w:ascii="Times New Roman" w:hAnsi="Times New Roman"/>
          <w:i/>
          <w:iCs/>
          <w:sz w:val="28"/>
          <w:szCs w:val="28"/>
          <w:lang w:val="en-US"/>
        </w:rPr>
        <w:t xml:space="preserve">Date: </w:t>
      </w:r>
      <w:r w:rsidRPr="00C70FD7">
        <w:rPr>
          <w:rFonts w:ascii="Times New Roman" w:hAnsi="Times New Roman"/>
          <w:sz w:val="28"/>
          <w:szCs w:val="28"/>
          <w:lang w:val="en-US"/>
        </w:rPr>
        <w:t>February 24, 2016</w:t>
      </w:r>
    </w:p>
    <w:p w:rsidR="00D67C1D" w:rsidRPr="00C70FD7" w:rsidRDefault="00D67C1D" w:rsidP="00C70FD7">
      <w:pPr>
        <w:shd w:val="clear" w:color="auto" w:fill="FFFFFF"/>
        <w:spacing w:after="0" w:line="360" w:lineRule="auto"/>
        <w:ind w:right="113" w:firstLine="425"/>
        <w:jc w:val="both"/>
        <w:rPr>
          <w:rFonts w:ascii="Times New Roman" w:hAnsi="Times New Roman"/>
          <w:i/>
          <w:iCs/>
          <w:sz w:val="28"/>
          <w:szCs w:val="28"/>
          <w:lang w:val="en-US"/>
        </w:rPr>
      </w:pPr>
      <w:r w:rsidRPr="00C70FD7">
        <w:rPr>
          <w:rFonts w:ascii="Times New Roman" w:hAnsi="Times New Roman"/>
          <w:i/>
          <w:iCs/>
          <w:sz w:val="28"/>
          <w:szCs w:val="28"/>
          <w:lang w:val="en-US"/>
        </w:rPr>
        <w:t>Source: Science Daily</w:t>
      </w:r>
    </w:p>
    <w:p w:rsidR="00D67C1D" w:rsidRPr="00C70FD7" w:rsidRDefault="00D67C1D" w:rsidP="00C70FD7">
      <w:pPr>
        <w:shd w:val="clear" w:color="auto" w:fill="FFFFFF"/>
        <w:spacing w:after="0" w:line="360" w:lineRule="auto"/>
        <w:ind w:right="113"/>
        <w:jc w:val="both"/>
        <w:rPr>
          <w:rFonts w:ascii="Times New Roman" w:hAnsi="Times New Roman"/>
          <w:sz w:val="28"/>
          <w:szCs w:val="28"/>
          <w:lang w:val="en-US"/>
        </w:rPr>
      </w:pPr>
      <w:r w:rsidRPr="00C70FD7">
        <w:rPr>
          <w:rFonts w:ascii="Times New Roman" w:hAnsi="Times New Roman"/>
          <w:sz w:val="28"/>
          <w:szCs w:val="28"/>
          <w:lang w:val="en-US"/>
        </w:rPr>
        <w:t>VIB - Flanders Interuniversity Institute for Biotechnology substantiated decision process.</w:t>
      </w:r>
    </w:p>
    <w:p w:rsidR="00D67C1D" w:rsidRPr="00C70FD7" w:rsidRDefault="00D67C1D" w:rsidP="00C70FD7">
      <w:pPr>
        <w:pStyle w:val="lead"/>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Just like other crops, trees can also be genetically modified in order to introduce new, useful characteristics. Although such trees offer many socio-economic and environmental benefits, complex and unpredictable EU procedures are hindering their introduction to the market. This is the conclusion reached by researchers in a joint text drawn up as part of a European Cooperation in Science and Technology (COST) project about genetically modified trees. The researchers state that Europe is lagging behind in worldwide GM developments and call for a more scientifically substantiated decision process. René Custers, Regulatory &amp; Responsible Research Manager at VIB and Prof. Wout Boerjan (VIB/UGent) contributed to the text.</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Genetically modified trees can be used as an efficient raw material for renewable products or bioenergy, which could in turn promote the transition to a sustainable, CO2-neutral economy. However, Europe imposes a comprehensive risk assessment and authorization procedure on the development and use of genetically modified crops.</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René Custers, Regulatory &amp; Responsible Research Manager (VIB): "The European Food Safety Authority (EFSA) has drawn up written guidelines on this. Many of the criteria also apply to GM trees. These mainly relate to environmental issues, such as the question of whether modified trees could spread into the natural environment and what the possible consequences of this might be for other crops, people or animals."</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rStyle w:val="af0"/>
          <w:sz w:val="28"/>
          <w:szCs w:val="28"/>
          <w:lang w:val="en-US"/>
        </w:rPr>
        <w:t>Complex and expensive risk analyses</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lastRenderedPageBreak/>
        <w:t>Trees have a huge number of interactions with their environment, so an enormous amount of data needs to be collected to draw up a risk analysis. Trees also have a long growth cycle, so study of the long-term consequences through field tests takes a very long time.</w:t>
      </w:r>
    </w:p>
    <w:p w:rsidR="00D67C1D" w:rsidRPr="00C70FD7" w:rsidRDefault="00D67C1D" w:rsidP="00C70FD7">
      <w:pPr>
        <w:pStyle w:val="af7"/>
        <w:shd w:val="clear" w:color="auto" w:fill="FFFFFF"/>
        <w:spacing w:before="0" w:beforeAutospacing="0" w:after="0" w:afterAutospacing="0" w:line="360" w:lineRule="auto"/>
        <w:ind w:right="113"/>
        <w:jc w:val="both"/>
        <w:rPr>
          <w:rStyle w:val="af0"/>
          <w:b w:val="0"/>
          <w:bCs w:val="0"/>
          <w:sz w:val="28"/>
          <w:szCs w:val="28"/>
          <w:lang w:val="en-US"/>
        </w:rPr>
      </w:pPr>
      <w:r w:rsidRPr="00C70FD7">
        <w:rPr>
          <w:sz w:val="28"/>
          <w:szCs w:val="28"/>
          <w:lang w:val="en-US"/>
        </w:rPr>
        <w:t>Prof. Wout Boerjan (VIB/UGent): "It's also difficult to predict exactly how detailed the risk analyses need to be. This all means that the risk-analysis process for GM trees in Europe demands a huge amount of time and money. More clarity on the data required and the use of predictive models is needed."</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rStyle w:val="af0"/>
          <w:sz w:val="28"/>
          <w:szCs w:val="28"/>
          <w:lang w:val="en-US"/>
        </w:rPr>
        <w:t>Politicized decision process</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The European decision process is not only complex, but also unpredictable. After the risk analysis and a scientific conclusion from EFSA, it is still by no means certain that a European approval will follow. The fact that individual EU Member States can restrict or prohibit the cultivation of GMOs on their territory for reasons having nothing to do with substantiated risks further increases this uncertainty.</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Prof. Wout Boerjan (VIB/UGent): "This is in sharp contrast to the introduction of conventionally cultivated, non-European trees and other cultivated crops. Although these also interact differently with their environment, a prior risk analysis is not required for this."</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rStyle w:val="af0"/>
          <w:sz w:val="28"/>
          <w:szCs w:val="28"/>
          <w:lang w:val="en-US"/>
        </w:rPr>
        <w:t>Europe lagging behind</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Genetically modified poplars are already being planted in China and it looks like the green light will also be given in North and South America.</w:t>
      </w:r>
    </w:p>
    <w:p w:rsidR="00D67C1D" w:rsidRPr="00C70FD7" w:rsidRDefault="00D67C1D" w:rsidP="00C70FD7">
      <w:pPr>
        <w:pStyle w:val="af7"/>
        <w:shd w:val="clear" w:color="auto" w:fill="FFFFFF"/>
        <w:spacing w:before="0" w:beforeAutospacing="0" w:after="0" w:afterAutospacing="0" w:line="360" w:lineRule="auto"/>
        <w:ind w:right="113"/>
        <w:jc w:val="both"/>
        <w:rPr>
          <w:sz w:val="28"/>
          <w:szCs w:val="28"/>
          <w:lang w:val="en-US"/>
        </w:rPr>
      </w:pPr>
      <w:r w:rsidRPr="00C70FD7">
        <w:rPr>
          <w:sz w:val="28"/>
          <w:szCs w:val="28"/>
          <w:lang w:val="en-US"/>
        </w:rPr>
        <w:t xml:space="preserve">René Custers: "Just like with other GM crops, the commercial developments in the field of GM trees are taking place outside Europe. The question is whether that can be scientifically substantiated After all, more than twenty years of experiments and commercial application have shown that genetic modification poses no inherent risks. There is no reason to assume trees would be different. Europe should learn from the experience we have built up with GM technology and base its decisions more on scientific facts. Today the decision process is </w:t>
      </w:r>
      <w:r w:rsidRPr="00C70FD7">
        <w:rPr>
          <w:sz w:val="28"/>
          <w:szCs w:val="28"/>
          <w:lang w:val="en-US"/>
        </w:rPr>
        <w:lastRenderedPageBreak/>
        <w:t>politicized and dogmatic and the environment itself could end up being the biggest victim of this."</w:t>
      </w:r>
    </w:p>
    <w:p w:rsidR="00D67C1D" w:rsidRPr="0039792F" w:rsidRDefault="009F7E41" w:rsidP="00D67C1D">
      <w:pPr>
        <w:pStyle w:val="af1"/>
        <w:ind w:left="-426"/>
        <w:jc w:val="both"/>
        <w:rPr>
          <w:rStyle w:val="10"/>
          <w:b w:val="0"/>
          <w:sz w:val="28"/>
          <w:szCs w:val="28"/>
          <w:lang w:val="en-US"/>
        </w:rPr>
      </w:pPr>
      <w:r w:rsidRPr="0039792F">
        <w:rPr>
          <w:rStyle w:val="10"/>
          <w:b w:val="0"/>
          <w:sz w:val="28"/>
          <w:szCs w:val="28"/>
          <w:lang w:val="en-US"/>
        </w:rPr>
        <w:object w:dxaOrig="8925" w:dyaOrig="12631">
          <v:shape id="_x0000_i1032" type="#_x0000_t75" style="width:505.5pt;height:714.75pt" o:ole="">
            <v:imagedata r:id="rId170" o:title=""/>
          </v:shape>
          <o:OLEObject Type="Embed" ProgID="AcroExch.Document.11" ShapeID="_x0000_i1032" DrawAspect="Content" ObjectID="_1677935786" r:id="rId171"/>
        </w:object>
      </w:r>
    </w:p>
    <w:p w:rsidR="00B07EE1" w:rsidRPr="0039792F" w:rsidRDefault="00D67C1D" w:rsidP="00EB044D">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6159523" cy="8856921"/>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2" cstate="email"/>
                    <a:srcRect/>
                    <a:stretch>
                      <a:fillRect/>
                    </a:stretch>
                  </pic:blipFill>
                  <pic:spPr bwMode="auto">
                    <a:xfrm>
                      <a:off x="0" y="0"/>
                      <a:ext cx="6158404" cy="8855312"/>
                    </a:xfrm>
                    <a:prstGeom prst="rect">
                      <a:avLst/>
                    </a:prstGeom>
                    <a:noFill/>
                    <a:ln w="9525">
                      <a:noFill/>
                      <a:miter lim="800000"/>
                      <a:headEnd/>
                      <a:tailEnd/>
                    </a:ln>
                  </pic:spPr>
                </pic:pic>
              </a:graphicData>
            </a:graphic>
          </wp:inline>
        </w:drawing>
      </w:r>
    </w:p>
    <w:p w:rsidR="00950125" w:rsidRPr="00EB044D" w:rsidRDefault="00950125" w:rsidP="00EB044D">
      <w:pPr>
        <w:spacing w:after="0" w:line="360" w:lineRule="auto"/>
        <w:jc w:val="center"/>
        <w:rPr>
          <w:rFonts w:ascii="Times New Roman" w:hAnsi="Times New Roman"/>
          <w:sz w:val="28"/>
          <w:szCs w:val="28"/>
        </w:rPr>
      </w:pPr>
      <w:r w:rsidRPr="00EB044D">
        <w:rPr>
          <w:rFonts w:ascii="Times New Roman" w:hAnsi="Times New Roman"/>
          <w:sz w:val="28"/>
          <w:szCs w:val="28"/>
        </w:rPr>
        <w:lastRenderedPageBreak/>
        <w:t>АННОТАЦИЯ</w:t>
      </w:r>
    </w:p>
    <w:p w:rsidR="00950125" w:rsidRPr="00EB044D" w:rsidRDefault="00950125" w:rsidP="00EB044D">
      <w:pPr>
        <w:spacing w:after="0" w:line="360" w:lineRule="auto"/>
        <w:jc w:val="center"/>
        <w:rPr>
          <w:rFonts w:ascii="Times New Roman" w:hAnsi="Times New Roman"/>
          <w:sz w:val="28"/>
          <w:szCs w:val="28"/>
        </w:rPr>
      </w:pPr>
      <w:r w:rsidRPr="00EB044D">
        <w:rPr>
          <w:rFonts w:ascii="Times New Roman" w:hAnsi="Times New Roman"/>
          <w:sz w:val="28"/>
          <w:szCs w:val="28"/>
        </w:rPr>
        <w:t>рабочей программы дисциплины</w:t>
      </w:r>
    </w:p>
    <w:p w:rsidR="00950125" w:rsidRPr="00EB044D" w:rsidRDefault="00950125" w:rsidP="00EB044D">
      <w:pPr>
        <w:spacing w:after="0" w:line="360" w:lineRule="auto"/>
        <w:jc w:val="center"/>
        <w:rPr>
          <w:rFonts w:ascii="Times New Roman" w:hAnsi="Times New Roman"/>
          <w:b/>
          <w:sz w:val="28"/>
          <w:szCs w:val="28"/>
        </w:rPr>
      </w:pPr>
      <w:r w:rsidRPr="00EB044D">
        <w:rPr>
          <w:rFonts w:ascii="Times New Roman" w:hAnsi="Times New Roman"/>
          <w:b/>
          <w:sz w:val="28"/>
          <w:szCs w:val="28"/>
        </w:rPr>
        <w:t>«Практический курс профессионального перевода.</w:t>
      </w:r>
    </w:p>
    <w:p w:rsidR="00950125" w:rsidRPr="00EB044D" w:rsidRDefault="00950125" w:rsidP="00EB044D">
      <w:pPr>
        <w:spacing w:after="0" w:line="360" w:lineRule="auto"/>
        <w:jc w:val="center"/>
        <w:rPr>
          <w:rFonts w:ascii="Times New Roman" w:hAnsi="Times New Roman"/>
          <w:sz w:val="28"/>
          <w:szCs w:val="28"/>
        </w:rPr>
      </w:pPr>
      <w:r w:rsidRPr="00EB044D">
        <w:rPr>
          <w:rFonts w:ascii="Times New Roman" w:hAnsi="Times New Roman"/>
          <w:b/>
          <w:sz w:val="28"/>
          <w:szCs w:val="28"/>
        </w:rPr>
        <w:t>Перевод текстов социальной направленности»</w:t>
      </w:r>
    </w:p>
    <w:p w:rsidR="00663C82" w:rsidRPr="00EB044D" w:rsidRDefault="00663C82" w:rsidP="00EB044D">
      <w:pPr>
        <w:spacing w:after="0" w:line="360" w:lineRule="auto"/>
        <w:jc w:val="center"/>
        <w:rPr>
          <w:rFonts w:ascii="Times New Roman" w:hAnsi="Times New Roman"/>
          <w:bCs/>
          <w:sz w:val="28"/>
          <w:szCs w:val="28"/>
        </w:rPr>
      </w:pPr>
      <w:r w:rsidRPr="00EB044D">
        <w:rPr>
          <w:rFonts w:ascii="Times New Roman" w:hAnsi="Times New Roman"/>
          <w:bCs/>
          <w:sz w:val="28"/>
          <w:szCs w:val="28"/>
        </w:rPr>
        <w:t>профессиональной переподготовки</w:t>
      </w:r>
    </w:p>
    <w:p w:rsidR="00950125" w:rsidRPr="00EB044D" w:rsidRDefault="00663C82" w:rsidP="00EB044D">
      <w:pPr>
        <w:spacing w:after="0" w:line="360" w:lineRule="auto"/>
        <w:jc w:val="center"/>
        <w:rPr>
          <w:rFonts w:ascii="Times New Roman" w:hAnsi="Times New Roman"/>
          <w:sz w:val="28"/>
          <w:szCs w:val="28"/>
        </w:rPr>
      </w:pPr>
      <w:r w:rsidRPr="00EB044D">
        <w:rPr>
          <w:rFonts w:ascii="Times New Roman" w:hAnsi="Times New Roman"/>
          <w:bCs/>
          <w:sz w:val="28"/>
          <w:szCs w:val="28"/>
        </w:rPr>
        <w:t>по направлению «Переводчик в сфере профессиональной коммуникации»</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Трудоемкость дисциплины</w:t>
      </w:r>
      <w:r w:rsidRPr="00EB044D">
        <w:rPr>
          <w:rFonts w:ascii="Times New Roman" w:hAnsi="Times New Roman"/>
          <w:sz w:val="28"/>
          <w:szCs w:val="28"/>
        </w:rPr>
        <w:t xml:space="preserve"> составляет: 1 зач. ед., 38 часов. Из них аудиторные практические занятия составляют 20 часов, самостоятельная работа - 18 часов. </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Виды учебной работы</w:t>
      </w:r>
      <w:r w:rsidRPr="00EB044D">
        <w:rPr>
          <w:rFonts w:ascii="Times New Roman" w:hAnsi="Times New Roman"/>
          <w:sz w:val="28"/>
          <w:szCs w:val="28"/>
        </w:rPr>
        <w:t xml:space="preserve">: практические занятия и самостоятельная работа студентов. </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Целью дисциплины</w:t>
      </w:r>
      <w:r w:rsidRPr="00EB044D">
        <w:rPr>
          <w:rFonts w:ascii="Times New Roman" w:hAnsi="Times New Roman"/>
          <w:sz w:val="28"/>
          <w:szCs w:val="28"/>
        </w:rPr>
        <w:t xml:space="preserve"> является обучение профессионально-ориентированному переводу для успешного применения иностранного языка в сфере профессиональной коммуникации и ситуациях делового международного сотрудничества с зарубежными партнерами, овладение необходимым уровнем коммуникативной и переводческой компетенций для решения профессиональных и социально-коммуникативных задач в различных сферах деятельности, в том числе научной и профессиональной, а также для дальнейшего самообразования. </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Задачи дисциплины</w:t>
      </w:r>
      <w:r w:rsidRPr="00EB044D">
        <w:rPr>
          <w:rFonts w:ascii="Times New Roman" w:hAnsi="Times New Roman"/>
          <w:sz w:val="28"/>
          <w:szCs w:val="28"/>
        </w:rPr>
        <w:t xml:space="preserve"> заключаются в приобретении профессиональной переводческой компетенции, коммуникативных языковых компетенций, которые включают лингвистический, прагматический и социолингвистический компоненты; совершенствование общего уровня владения иностранным языком в устной и письменной формах; выработке универсальных навыков перевода с иностранного языка на русский и с русского на иностранный язык.</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 xml:space="preserve">Основные дидактические единицы (разделы) дисциплины ориентированы </w:t>
      </w:r>
      <w:r w:rsidRPr="00EB044D">
        <w:rPr>
          <w:rFonts w:ascii="Times New Roman" w:hAnsi="Times New Roman"/>
          <w:sz w:val="28"/>
          <w:szCs w:val="28"/>
        </w:rPr>
        <w:t xml:space="preserve">на круг тем, связанных с направлением обучения и будущей профессией, и предполагают уровень владения английским языком не ниже </w:t>
      </w:r>
      <w:r w:rsidRPr="00EB044D">
        <w:rPr>
          <w:rFonts w:ascii="Times New Roman" w:hAnsi="Times New Roman"/>
          <w:sz w:val="28"/>
          <w:szCs w:val="28"/>
        </w:rPr>
        <w:lastRenderedPageBreak/>
        <w:t xml:space="preserve">среднего (В1–Intermediate) по Общеевропейской классификации уровней языковой компетенции. </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Место дисциплины в структуре</w:t>
      </w:r>
      <w:r w:rsidRPr="00EB044D">
        <w:rPr>
          <w:rFonts w:ascii="Times New Roman" w:hAnsi="Times New Roman"/>
          <w:sz w:val="28"/>
          <w:szCs w:val="28"/>
        </w:rPr>
        <w:t xml:space="preserve"> учебного плана дополнительной квалификации «Переводчик в сфере профессиональной коммуникации»: </w:t>
      </w:r>
      <w:r w:rsidR="00B94F5F" w:rsidRPr="00EB044D">
        <w:rPr>
          <w:rFonts w:ascii="Times New Roman" w:hAnsi="Times New Roman"/>
          <w:sz w:val="28"/>
          <w:szCs w:val="28"/>
        </w:rPr>
        <w:t>дисциплина</w:t>
      </w:r>
      <w:r w:rsidRPr="00EB044D">
        <w:rPr>
          <w:rFonts w:ascii="Times New Roman" w:hAnsi="Times New Roman"/>
          <w:sz w:val="28"/>
          <w:szCs w:val="28"/>
        </w:rPr>
        <w:t xml:space="preserve"> </w:t>
      </w:r>
      <w:r w:rsidR="00A85181" w:rsidRPr="00EB044D">
        <w:rPr>
          <w:rFonts w:ascii="Times New Roman" w:hAnsi="Times New Roman"/>
          <w:sz w:val="28"/>
          <w:szCs w:val="28"/>
        </w:rPr>
        <w:t>входит в вариативную часть ОП</w:t>
      </w:r>
      <w:r w:rsidRPr="00EB044D">
        <w:rPr>
          <w:rFonts w:ascii="Times New Roman" w:hAnsi="Times New Roman"/>
          <w:sz w:val="28"/>
          <w:szCs w:val="28"/>
        </w:rPr>
        <w:t>.</w:t>
      </w:r>
    </w:p>
    <w:p w:rsidR="00950125"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Базируется</w:t>
      </w:r>
      <w:r w:rsidRPr="00EB044D">
        <w:rPr>
          <w:rFonts w:ascii="Times New Roman" w:hAnsi="Times New Roman"/>
          <w:sz w:val="28"/>
          <w:szCs w:val="28"/>
        </w:rPr>
        <w:t xml:space="preserve">на общепрофессиональных компетенциях, определенных учебным планом дополнительной квалификации «Переводчик в сфере профессиональной коммуникации». Данная дисциплина изучается в 3 семестре. </w:t>
      </w:r>
    </w:p>
    <w:p w:rsidR="00663C82" w:rsidRPr="00EB044D" w:rsidRDefault="00950125" w:rsidP="00EB044D">
      <w:pPr>
        <w:spacing w:after="0" w:line="360" w:lineRule="auto"/>
        <w:ind w:firstLine="708"/>
        <w:jc w:val="both"/>
        <w:rPr>
          <w:b/>
          <w:sz w:val="28"/>
          <w:szCs w:val="28"/>
        </w:rPr>
      </w:pPr>
      <w:r w:rsidRPr="00EB044D">
        <w:rPr>
          <w:rFonts w:ascii="Times New Roman" w:hAnsi="Times New Roman"/>
          <w:b/>
          <w:sz w:val="28"/>
          <w:szCs w:val="28"/>
        </w:rPr>
        <w:t>Процесс изучения дисциплины направлен на формирование следующих компетенций:</w:t>
      </w:r>
    </w:p>
    <w:p w:rsidR="00663C82" w:rsidRPr="00EB044D" w:rsidRDefault="00663C82" w:rsidP="00EB044D">
      <w:pPr>
        <w:spacing w:after="0" w:line="360" w:lineRule="auto"/>
        <w:ind w:firstLine="708"/>
        <w:jc w:val="both"/>
        <w:rPr>
          <w:rFonts w:ascii="Times New Roman" w:hAnsi="Times New Roman"/>
          <w:bCs/>
          <w:sz w:val="28"/>
          <w:szCs w:val="28"/>
        </w:rPr>
      </w:pPr>
      <w:r w:rsidRPr="00EB044D">
        <w:rPr>
          <w:rFonts w:ascii="Times New Roman" w:hAnsi="Times New Roman"/>
          <w:b/>
          <w:sz w:val="28"/>
          <w:szCs w:val="28"/>
        </w:rPr>
        <w:t>ПК – 9</w:t>
      </w:r>
      <w:r w:rsidRPr="00EB044D">
        <w:rPr>
          <w:rFonts w:ascii="Times New Roman" w:hAnsi="Times New Roman"/>
          <w:sz w:val="28"/>
          <w:szCs w:val="28"/>
        </w:rPr>
        <w:t xml:space="preserve"> - </w:t>
      </w:r>
      <w:r w:rsidRPr="00EB044D">
        <w:rPr>
          <w:rFonts w:ascii="Times New Roman" w:hAnsi="Times New Roman"/>
          <w:bCs/>
          <w:sz w:val="28"/>
          <w:szCs w:val="28"/>
        </w:rPr>
        <w:t>Владение основными способами достижения эквивалентности в переводе и способностью применять основные приемы перевода;</w:t>
      </w:r>
    </w:p>
    <w:p w:rsidR="00663C82" w:rsidRPr="00EB044D" w:rsidRDefault="00950125" w:rsidP="00EB044D">
      <w:pPr>
        <w:spacing w:after="0" w:line="360" w:lineRule="auto"/>
        <w:ind w:firstLine="708"/>
        <w:jc w:val="both"/>
        <w:rPr>
          <w:rFonts w:ascii="Times New Roman" w:hAnsi="Times New Roman"/>
          <w:sz w:val="28"/>
          <w:szCs w:val="28"/>
        </w:rPr>
      </w:pPr>
      <w:r w:rsidRPr="00EB044D">
        <w:rPr>
          <w:rFonts w:ascii="Times New Roman" w:hAnsi="Times New Roman"/>
          <w:b/>
          <w:sz w:val="28"/>
          <w:szCs w:val="28"/>
        </w:rPr>
        <w:t>ОПК-7</w:t>
      </w:r>
      <w:r w:rsidRPr="00EB044D">
        <w:rPr>
          <w:rFonts w:ascii="Times New Roman" w:hAnsi="Times New Roman"/>
          <w:sz w:val="28"/>
          <w:szCs w:val="28"/>
        </w:rPr>
        <w:t xml:space="preserve"> - Способность свободно выражать свои мысли, адекватно используя разнообразные языковые средства с целью выделения релевантной информации.</w:t>
      </w:r>
    </w:p>
    <w:p w:rsidR="00950125" w:rsidRPr="0039792F" w:rsidRDefault="00950125" w:rsidP="00EB044D">
      <w:pPr>
        <w:spacing w:after="0" w:line="360" w:lineRule="auto"/>
        <w:ind w:firstLine="708"/>
        <w:jc w:val="both"/>
        <w:rPr>
          <w:rFonts w:ascii="Times New Roman" w:hAnsi="Times New Roman"/>
          <w:sz w:val="24"/>
          <w:szCs w:val="24"/>
        </w:rPr>
      </w:pPr>
      <w:r w:rsidRPr="00EB044D">
        <w:rPr>
          <w:rFonts w:ascii="Times New Roman" w:hAnsi="Times New Roman"/>
          <w:b/>
          <w:sz w:val="28"/>
          <w:szCs w:val="28"/>
        </w:rPr>
        <w:t>Промежуточная аттестация</w:t>
      </w:r>
      <w:r w:rsidRPr="00EB044D">
        <w:rPr>
          <w:rFonts w:ascii="Times New Roman" w:hAnsi="Times New Roman"/>
          <w:sz w:val="28"/>
          <w:szCs w:val="28"/>
        </w:rPr>
        <w:t xml:space="preserve"> – зачёт</w:t>
      </w:r>
      <w:r w:rsidR="00663C82" w:rsidRPr="00EB044D">
        <w:rPr>
          <w:rFonts w:ascii="Times New Roman" w:hAnsi="Times New Roman"/>
          <w:sz w:val="28"/>
          <w:szCs w:val="28"/>
        </w:rPr>
        <w:t>.</w:t>
      </w: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Default="00663C82"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Pr="0039792F" w:rsidRDefault="00EB044D" w:rsidP="00B07EE1">
      <w:pPr>
        <w:jc w:val="center"/>
        <w:rPr>
          <w:rFonts w:ascii="Times New Roman" w:hAnsi="Times New Roman"/>
          <w:b/>
          <w:sz w:val="28"/>
          <w:szCs w:val="28"/>
        </w:rPr>
      </w:pPr>
    </w:p>
    <w:p w:rsidR="00D67C1D" w:rsidRPr="00EB044D" w:rsidRDefault="00D67C1D" w:rsidP="00D67C1D">
      <w:pPr>
        <w:spacing w:line="360" w:lineRule="auto"/>
        <w:jc w:val="center"/>
        <w:rPr>
          <w:rFonts w:ascii="Times New Roman" w:hAnsi="Times New Roman"/>
          <w:b/>
          <w:sz w:val="28"/>
          <w:szCs w:val="28"/>
        </w:rPr>
      </w:pPr>
      <w:r w:rsidRPr="00EB044D">
        <w:rPr>
          <w:rFonts w:ascii="Times New Roman" w:hAnsi="Times New Roman"/>
          <w:b/>
          <w:sz w:val="28"/>
          <w:szCs w:val="28"/>
        </w:rPr>
        <w:lastRenderedPageBreak/>
        <w:t>СОДЕРЖАНИЕ</w:t>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1. Цели и задачи 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3. Компетенции, формируемые в результате освоения дисциплины  </w:t>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4. Структура и содержание </w:t>
      </w:r>
      <w:r w:rsidR="00FA1093" w:rsidRPr="0039792F">
        <w:rPr>
          <w:rFonts w:ascii="Times New Roman" w:hAnsi="Times New Roman"/>
          <w:sz w:val="28"/>
          <w:szCs w:val="28"/>
        </w:rPr>
        <w:t>дисциплины</w:t>
      </w:r>
      <w:r w:rsidRPr="0039792F">
        <w:rPr>
          <w:rFonts w:ascii="Times New Roman" w:hAnsi="Times New Roman"/>
          <w:sz w:val="28"/>
          <w:szCs w:val="28"/>
        </w:rPr>
        <w:t xml:space="preserve">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5. Образовательные технологии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6. Оценочные средства для текущего контроля </w:t>
      </w:r>
      <w:r w:rsidR="0039792F" w:rsidRPr="0039792F">
        <w:rPr>
          <w:rFonts w:ascii="Times New Roman" w:hAnsi="Times New Roman"/>
          <w:sz w:val="28"/>
          <w:szCs w:val="28"/>
        </w:rPr>
        <w:t>успеваемости</w:t>
      </w:r>
      <w:r w:rsidR="00FA1093" w:rsidRPr="0039792F">
        <w:rPr>
          <w:rFonts w:ascii="Times New Roman" w:hAnsi="Times New Roman"/>
          <w:sz w:val="28"/>
          <w:szCs w:val="28"/>
        </w:rPr>
        <w:t xml:space="preserve">, промежуточной аттестации по итогам освоения дисциплины    </w:t>
      </w:r>
      <w:r w:rsidR="00FA1093" w:rsidRPr="0039792F">
        <w:rPr>
          <w:rFonts w:ascii="Times New Roman" w:hAnsi="Times New Roman"/>
          <w:sz w:val="28"/>
          <w:szCs w:val="28"/>
        </w:rPr>
        <w:tab/>
      </w:r>
      <w:r w:rsidR="00FA1093"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7. Учебно-методическое и информационное обеспечение дисциплины </w:t>
      </w:r>
      <w:r w:rsidR="00FA1093" w:rsidRPr="0039792F">
        <w:rPr>
          <w:rFonts w:ascii="Times New Roman" w:hAnsi="Times New Roman"/>
          <w:sz w:val="28"/>
          <w:szCs w:val="28"/>
        </w:rPr>
        <w:tab/>
      </w:r>
      <w:r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r w:rsidRPr="0039792F">
        <w:rPr>
          <w:rFonts w:ascii="Times New Roman" w:hAnsi="Times New Roman"/>
          <w:sz w:val="28"/>
          <w:szCs w:val="28"/>
        </w:rPr>
        <w:t xml:space="preserve">8. Материально-техническое обеспечение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D67C1D" w:rsidRPr="0039792F" w:rsidRDefault="00FA1093" w:rsidP="00D67C1D">
      <w:pPr>
        <w:spacing w:line="360" w:lineRule="auto"/>
        <w:jc w:val="both"/>
        <w:rPr>
          <w:rFonts w:ascii="Times New Roman" w:hAnsi="Times New Roman"/>
          <w:sz w:val="28"/>
          <w:szCs w:val="28"/>
        </w:rPr>
      </w:pPr>
      <w:r w:rsidRPr="0039792F">
        <w:rPr>
          <w:rFonts w:ascii="Times New Roman" w:hAnsi="Times New Roman"/>
          <w:sz w:val="28"/>
          <w:szCs w:val="28"/>
        </w:rPr>
        <w:t>9. Фонд оценочных средств</w:t>
      </w:r>
      <w:r w:rsidR="00D67C1D" w:rsidRPr="0039792F">
        <w:rPr>
          <w:rFonts w:ascii="Times New Roman" w:hAnsi="Times New Roman"/>
          <w:sz w:val="28"/>
          <w:szCs w:val="28"/>
        </w:rPr>
        <w:tab/>
      </w:r>
      <w:r w:rsidR="00D67C1D" w:rsidRPr="0039792F">
        <w:rPr>
          <w:rFonts w:ascii="Times New Roman" w:hAnsi="Times New Roman"/>
          <w:sz w:val="28"/>
          <w:szCs w:val="28"/>
        </w:rPr>
        <w:tab/>
      </w:r>
      <w:r w:rsidR="00D67C1D" w:rsidRPr="0039792F">
        <w:rPr>
          <w:rFonts w:ascii="Times New Roman" w:hAnsi="Times New Roman"/>
          <w:sz w:val="28"/>
          <w:szCs w:val="28"/>
        </w:rPr>
        <w:tab/>
      </w:r>
      <w:r w:rsidR="00D67C1D" w:rsidRPr="0039792F">
        <w:rPr>
          <w:rFonts w:ascii="Times New Roman" w:hAnsi="Times New Roman"/>
          <w:sz w:val="28"/>
          <w:szCs w:val="28"/>
        </w:rPr>
        <w:tab/>
      </w:r>
      <w:r w:rsidR="00D67C1D" w:rsidRPr="0039792F">
        <w:rPr>
          <w:rFonts w:ascii="Times New Roman" w:hAnsi="Times New Roman"/>
          <w:sz w:val="28"/>
          <w:szCs w:val="28"/>
        </w:rPr>
        <w:tab/>
      </w:r>
      <w:r w:rsidR="00D67C1D" w:rsidRPr="0039792F">
        <w:rPr>
          <w:rFonts w:ascii="Times New Roman" w:hAnsi="Times New Roman"/>
          <w:sz w:val="28"/>
          <w:szCs w:val="28"/>
        </w:rPr>
        <w:tab/>
      </w:r>
    </w:p>
    <w:p w:rsidR="00D67C1D" w:rsidRPr="0039792F" w:rsidRDefault="00D67C1D" w:rsidP="00D67C1D">
      <w:pPr>
        <w:spacing w:line="360" w:lineRule="auto"/>
        <w:jc w:val="both"/>
        <w:rPr>
          <w:rFonts w:ascii="Times New Roman" w:hAnsi="Times New Roman"/>
          <w:sz w:val="28"/>
          <w:szCs w:val="28"/>
        </w:rPr>
      </w:pPr>
    </w:p>
    <w:p w:rsidR="00FA1093" w:rsidRPr="0039792F" w:rsidRDefault="00FA1093" w:rsidP="00D67C1D">
      <w:pPr>
        <w:spacing w:line="360" w:lineRule="auto"/>
        <w:jc w:val="both"/>
        <w:rPr>
          <w:rFonts w:ascii="Times New Roman" w:hAnsi="Times New Roman"/>
          <w:sz w:val="28"/>
          <w:szCs w:val="28"/>
        </w:rPr>
      </w:pPr>
    </w:p>
    <w:p w:rsidR="00FA1093" w:rsidRPr="0039792F" w:rsidRDefault="00FA1093" w:rsidP="00D67C1D">
      <w:pPr>
        <w:spacing w:line="360" w:lineRule="auto"/>
        <w:jc w:val="both"/>
        <w:rPr>
          <w:rFonts w:ascii="Times New Roman" w:hAnsi="Times New Roman"/>
          <w:sz w:val="28"/>
          <w:szCs w:val="28"/>
        </w:rPr>
      </w:pPr>
    </w:p>
    <w:p w:rsidR="00FA1093" w:rsidRPr="0039792F" w:rsidRDefault="00FA1093" w:rsidP="00D67C1D">
      <w:pPr>
        <w:spacing w:line="360" w:lineRule="auto"/>
        <w:jc w:val="both"/>
        <w:rPr>
          <w:rFonts w:ascii="Times New Roman" w:hAnsi="Times New Roman"/>
          <w:sz w:val="28"/>
          <w:szCs w:val="28"/>
        </w:rPr>
      </w:pPr>
    </w:p>
    <w:p w:rsidR="00FA1093" w:rsidRPr="0039792F" w:rsidRDefault="00FA1093" w:rsidP="00D67C1D">
      <w:pPr>
        <w:spacing w:line="360" w:lineRule="auto"/>
        <w:jc w:val="both"/>
        <w:rPr>
          <w:rFonts w:ascii="Times New Roman" w:hAnsi="Times New Roman"/>
          <w:sz w:val="28"/>
          <w:szCs w:val="28"/>
        </w:rPr>
      </w:pPr>
    </w:p>
    <w:p w:rsidR="00FA1093" w:rsidRPr="0039792F" w:rsidRDefault="00FA1093" w:rsidP="00D67C1D">
      <w:pPr>
        <w:spacing w:line="360" w:lineRule="auto"/>
        <w:jc w:val="both"/>
        <w:rPr>
          <w:rFonts w:ascii="Times New Roman" w:hAnsi="Times New Roman"/>
          <w:sz w:val="28"/>
          <w:szCs w:val="28"/>
        </w:rPr>
      </w:pPr>
    </w:p>
    <w:p w:rsidR="00FA1093" w:rsidRPr="0039792F" w:rsidRDefault="00FA1093" w:rsidP="00D67C1D">
      <w:pPr>
        <w:spacing w:line="360" w:lineRule="auto"/>
        <w:jc w:val="both"/>
        <w:rPr>
          <w:rFonts w:ascii="Times New Roman" w:hAnsi="Times New Roman"/>
          <w:sz w:val="28"/>
          <w:szCs w:val="28"/>
        </w:rPr>
      </w:pPr>
    </w:p>
    <w:p w:rsidR="00FA1093" w:rsidRDefault="00FA1093" w:rsidP="00EB044D">
      <w:pPr>
        <w:pStyle w:val="1"/>
        <w:rPr>
          <w:rFonts w:ascii="Times New Roman" w:hAnsi="Times New Roman" w:cs="Times New Roman"/>
          <w:b w:val="0"/>
          <w:bCs w:val="0"/>
          <w:kern w:val="0"/>
          <w:sz w:val="28"/>
          <w:szCs w:val="28"/>
        </w:rPr>
      </w:pPr>
    </w:p>
    <w:p w:rsidR="00EB044D" w:rsidRDefault="00EB044D" w:rsidP="00EB044D"/>
    <w:p w:rsidR="00EB044D" w:rsidRPr="00EB044D" w:rsidRDefault="00EB044D" w:rsidP="00EB044D"/>
    <w:p w:rsidR="00D67C1D" w:rsidRPr="00EB044D" w:rsidRDefault="00D67C1D" w:rsidP="00EB044D">
      <w:pPr>
        <w:pStyle w:val="1"/>
        <w:spacing w:before="0" w:after="0" w:line="360" w:lineRule="auto"/>
        <w:rPr>
          <w:rFonts w:ascii="Times New Roman" w:hAnsi="Times New Roman" w:cs="Times New Roman"/>
          <w:sz w:val="28"/>
          <w:szCs w:val="28"/>
        </w:rPr>
      </w:pPr>
      <w:r w:rsidRPr="00EB044D">
        <w:rPr>
          <w:rFonts w:ascii="Times New Roman" w:hAnsi="Times New Roman" w:cs="Times New Roman"/>
          <w:sz w:val="28"/>
          <w:szCs w:val="28"/>
        </w:rPr>
        <w:lastRenderedPageBreak/>
        <w:t>1. Цели и задачи дисциплины</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Целью обучения практическому курсу профессионально – ориентированного перевода в свете данной концепции является: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1. Формирование переводческой компетенции, под которой понимается умение извлекать информацию из текста на одном языке и передавать ее путем создания текста на другом языке и применение в различных сферах научной и профессиональной деятельности;</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2. Формирование практических навыков владения письменным переводом и практическое применение иностранного языка в сфере профессиональной коммуникации и ситуациях делового международного сотрудничества</w:t>
      </w:r>
    </w:p>
    <w:p w:rsidR="00D67C1D" w:rsidRPr="00EB044D" w:rsidRDefault="00D67C1D" w:rsidP="00EB044D">
      <w:pPr>
        <w:pStyle w:val="afc"/>
        <w:spacing w:after="0" w:line="360" w:lineRule="auto"/>
        <w:rPr>
          <w:rFonts w:ascii="Times New Roman" w:hAnsi="Times New Roman" w:cs="Times New Roman"/>
          <w:szCs w:val="28"/>
        </w:rPr>
      </w:pPr>
      <w:r w:rsidRPr="00EB044D">
        <w:rPr>
          <w:rFonts w:ascii="Times New Roman" w:hAnsi="Times New Roman" w:cs="Times New Roman"/>
          <w:szCs w:val="28"/>
        </w:rPr>
        <w:t xml:space="preserve">Задачи изучения дисциплины: </w:t>
      </w:r>
    </w:p>
    <w:p w:rsidR="00D67C1D" w:rsidRPr="00EB044D" w:rsidRDefault="00D67C1D" w:rsidP="00EB044D">
      <w:pPr>
        <w:pStyle w:val="afc"/>
        <w:spacing w:after="0" w:line="360" w:lineRule="auto"/>
        <w:rPr>
          <w:rFonts w:ascii="Times New Roman" w:hAnsi="Times New Roman" w:cs="Times New Roman"/>
          <w:szCs w:val="28"/>
        </w:rPr>
      </w:pPr>
      <w:r w:rsidRPr="00EB044D">
        <w:rPr>
          <w:rFonts w:ascii="Times New Roman" w:hAnsi="Times New Roman" w:cs="Times New Roman"/>
          <w:szCs w:val="28"/>
        </w:rPr>
        <w:t>- Приобретение профессиональной переводческой компетенции, коммуникативных языковых компетенций, которые включают лингвистический, прагматический и социолингвистический компонент;</w:t>
      </w:r>
    </w:p>
    <w:p w:rsidR="00D67C1D" w:rsidRPr="00EB044D" w:rsidRDefault="00D67C1D" w:rsidP="00EB044D">
      <w:pPr>
        <w:pStyle w:val="afc"/>
        <w:spacing w:after="0" w:line="360" w:lineRule="auto"/>
        <w:rPr>
          <w:rFonts w:ascii="Times New Roman" w:hAnsi="Times New Roman" w:cs="Times New Roman"/>
          <w:szCs w:val="28"/>
        </w:rPr>
      </w:pPr>
      <w:r w:rsidRPr="00EB044D">
        <w:rPr>
          <w:rFonts w:ascii="Times New Roman" w:hAnsi="Times New Roman" w:cs="Times New Roman"/>
          <w:szCs w:val="28"/>
        </w:rPr>
        <w:t xml:space="preserve">- совершенствование общего уровня владения иностранным языком в устной и письменной формах;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 выработка универсальных навыков перевода с иностранного языка на русский и с русского на иностранный;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 изучение стратегий и моделей перевода; </w:t>
      </w:r>
    </w:p>
    <w:p w:rsidR="00D67C1D" w:rsidRPr="00EB044D" w:rsidRDefault="00D67C1D" w:rsidP="00EB044D">
      <w:pPr>
        <w:pStyle w:val="afc"/>
        <w:spacing w:after="0" w:line="360" w:lineRule="auto"/>
        <w:rPr>
          <w:rFonts w:ascii="Times New Roman" w:hAnsi="Times New Roman" w:cs="Times New Roman"/>
          <w:szCs w:val="28"/>
        </w:rPr>
      </w:pPr>
      <w:r w:rsidRPr="00EB044D">
        <w:rPr>
          <w:rFonts w:ascii="Times New Roman" w:hAnsi="Times New Roman" w:cs="Times New Roman"/>
          <w:szCs w:val="28"/>
        </w:rPr>
        <w:t xml:space="preserve">         - активное применение на практике получаемых теоретических знаний в области межъязыковой и межкультурной коммуникации;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выработка и развитие навыков профессионального пользования</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словарями и базами данных; </w:t>
      </w:r>
    </w:p>
    <w:p w:rsidR="00D67C1D" w:rsidRPr="00EB044D" w:rsidRDefault="00D67C1D" w:rsidP="00EB044D">
      <w:pPr>
        <w:pStyle w:val="afc"/>
        <w:spacing w:after="0" w:line="360" w:lineRule="auto"/>
        <w:rPr>
          <w:rFonts w:ascii="Times New Roman" w:hAnsi="Times New Roman" w:cs="Times New Roman"/>
          <w:szCs w:val="28"/>
        </w:rPr>
      </w:pPr>
      <w:r w:rsidRPr="00EB044D">
        <w:rPr>
          <w:rFonts w:ascii="Times New Roman" w:hAnsi="Times New Roman" w:cs="Times New Roman"/>
          <w:szCs w:val="28"/>
        </w:rPr>
        <w:t xml:space="preserve">-  работа со специальной терминологией и расширение терминологического аппарата в профессиональной области;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 практическая работа с текстами по специальности;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развитие навыков поиска терминологических эквивалентов, переводческих соответствий.</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lastRenderedPageBreak/>
        <w:t>Практический курс профессионального перевода, в частности, перевод текстов социальной направленности имеет целью ознакомить студентов с официально-деловым стилем языка, его особенностями, сформировать знания, умения и навыки перевода текстов социальной направленности, а также ознакомить студентов с аутентичными источниками, развить умение ставить и обсуждать проблемы в рамках данного курса и симулирования предлагаемой ситуации.</w:t>
      </w:r>
    </w:p>
    <w:p w:rsid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Воспитательная и образовательная задачи курса состоят в формировании у студентов высокого профессионализма в работе, а также привитии стремления постоянно повышать свою квалификацию и расширять свой общекультурный кругозор.          </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szCs w:val="28"/>
        </w:rPr>
        <w:t xml:space="preserve">                      </w:t>
      </w:r>
    </w:p>
    <w:p w:rsidR="00663C82" w:rsidRPr="00EB044D" w:rsidRDefault="00D67C1D" w:rsidP="00EB044D">
      <w:pPr>
        <w:pStyle w:val="1"/>
        <w:tabs>
          <w:tab w:val="left" w:pos="284"/>
        </w:tabs>
        <w:spacing w:before="0" w:after="0" w:line="360" w:lineRule="auto"/>
        <w:rPr>
          <w:rFonts w:ascii="Times New Roman" w:hAnsi="Times New Roman" w:cs="Times New Roman"/>
          <w:sz w:val="28"/>
          <w:szCs w:val="28"/>
        </w:rPr>
      </w:pPr>
      <w:r w:rsidRPr="00EB044D">
        <w:rPr>
          <w:rFonts w:ascii="Times New Roman" w:hAnsi="Times New Roman" w:cs="Times New Roman"/>
          <w:sz w:val="28"/>
          <w:szCs w:val="28"/>
        </w:rPr>
        <w:t>2.  Место дисциплины в структуре ОП</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Дисциплина «Практический курс профессионального перевода. Перевод текстов социальной направленности» относится к блоку </w:t>
      </w:r>
      <w:r w:rsidR="00FA1093" w:rsidRPr="00EB044D">
        <w:rPr>
          <w:rFonts w:ascii="Times New Roman" w:hAnsi="Times New Roman"/>
          <w:sz w:val="28"/>
          <w:szCs w:val="28"/>
        </w:rPr>
        <w:t>В</w:t>
      </w:r>
      <w:r w:rsidRPr="00EB044D">
        <w:rPr>
          <w:rFonts w:ascii="Times New Roman" w:hAnsi="Times New Roman"/>
          <w:sz w:val="28"/>
          <w:szCs w:val="28"/>
        </w:rPr>
        <w:t xml:space="preserve"> программы профессиональной переподготовки по направлению «Переводчик в сфере профессиональной коммуникации» и является обязательной для изучения.</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В результате изучения курса обучаемые должны обладать следующими знаниями, умениями и навыками:</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понимать требования, предъявляемые к переводчику в сфере своей профессиональной деятельности;</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осуществлять качественный письменный перевод с соблюдением существующих в переводящем языке норм построения связного текста;</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уметь использовать основные способы и приемы достижения смысловой и стилистической адекватности;</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уметь правильно оформлять текст перевода в соответствии с нормами и узусом, типологией текстов на языке перевода;</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профессионально пользоваться словарями, справочниками, банками данных и другими источниками специальной информации, уметь использовать их в своем переводческом самообразовании;</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lastRenderedPageBreak/>
        <w:t>- знать и соблюдать требования к правильному оформлению письменных переводов;</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уметь пользоваться при переводе новыми информационными технологиями;</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xml:space="preserve">- владеть навыками работы на персональном компьютере с использованием программ – текстовых редакторов, электронных словарей, энциклопедий и т.д.  </w:t>
      </w:r>
    </w:p>
    <w:p w:rsidR="00D67C1D" w:rsidRPr="00EB044D" w:rsidRDefault="00D67C1D" w:rsidP="00EB044D">
      <w:pPr>
        <w:pStyle w:val="af5"/>
        <w:spacing w:after="0" w:line="360" w:lineRule="auto"/>
        <w:ind w:left="0" w:firstLine="567"/>
        <w:jc w:val="center"/>
        <w:rPr>
          <w:rFonts w:ascii="Times New Roman" w:hAnsi="Times New Roman"/>
          <w:b/>
          <w:sz w:val="28"/>
          <w:szCs w:val="28"/>
        </w:rPr>
      </w:pPr>
    </w:p>
    <w:p w:rsidR="00D67C1D" w:rsidRPr="00EB044D" w:rsidRDefault="00D67C1D" w:rsidP="00EB044D">
      <w:pPr>
        <w:pStyle w:val="af5"/>
        <w:spacing w:after="0" w:line="360" w:lineRule="auto"/>
        <w:rPr>
          <w:rFonts w:ascii="Times New Roman" w:hAnsi="Times New Roman"/>
          <w:b/>
          <w:sz w:val="28"/>
          <w:szCs w:val="28"/>
        </w:rPr>
      </w:pPr>
      <w:r w:rsidRPr="00EB044D">
        <w:rPr>
          <w:rFonts w:ascii="Times New Roman" w:hAnsi="Times New Roman"/>
          <w:b/>
          <w:sz w:val="28"/>
          <w:szCs w:val="28"/>
        </w:rPr>
        <w:t>3. Компетенции, формируемые в результате освоения дисциплины</w:t>
      </w:r>
    </w:p>
    <w:p w:rsidR="00AC16EA" w:rsidRPr="00EB044D" w:rsidRDefault="00AC16EA" w:rsidP="00EB044D">
      <w:pPr>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 xml:space="preserve">    В результате освоения данной ОП выпускник должен обладать следующими компетенциями: </w:t>
      </w:r>
    </w:p>
    <w:p w:rsidR="00AC16EA" w:rsidRPr="00EB044D" w:rsidRDefault="00AC16EA" w:rsidP="00EB044D">
      <w:pPr>
        <w:tabs>
          <w:tab w:val="left" w:pos="6495"/>
          <w:tab w:val="right" w:pos="9355"/>
        </w:tabs>
        <w:spacing w:after="0" w:line="360" w:lineRule="auto"/>
        <w:jc w:val="both"/>
        <w:rPr>
          <w:rFonts w:ascii="Times New Roman" w:hAnsi="Times New Roman"/>
          <w:sz w:val="28"/>
          <w:szCs w:val="28"/>
        </w:rPr>
      </w:pPr>
      <w:r w:rsidRPr="00EB044D">
        <w:rPr>
          <w:rFonts w:ascii="Times New Roman" w:hAnsi="Times New Roman"/>
          <w:sz w:val="28"/>
          <w:szCs w:val="28"/>
        </w:rPr>
        <w:t xml:space="preserve">-способностью свободно выражать свои мысли, адекватно используя разнообразные языковые средства с целью выделения релевантной информации (ОПК-7); </w:t>
      </w:r>
    </w:p>
    <w:p w:rsidR="00AC16EA" w:rsidRDefault="00AC16EA" w:rsidP="00EB044D">
      <w:pPr>
        <w:pStyle w:val="FR2"/>
        <w:spacing w:line="360" w:lineRule="auto"/>
        <w:ind w:firstLine="0"/>
        <w:rPr>
          <w:szCs w:val="28"/>
        </w:rPr>
      </w:pPr>
      <w:r w:rsidRPr="00EB044D">
        <w:rPr>
          <w:szCs w:val="28"/>
        </w:rPr>
        <w:t>-владением основными способами достижения эквивалентности в переводе и способностью применять основные приемы перевода (ПК-9).</w:t>
      </w:r>
    </w:p>
    <w:p w:rsidR="00EB044D" w:rsidRDefault="00EB044D" w:rsidP="00EB044D">
      <w:pPr>
        <w:pStyle w:val="FR2"/>
        <w:spacing w:line="360" w:lineRule="auto"/>
        <w:ind w:firstLine="0"/>
        <w:rPr>
          <w:szCs w:val="28"/>
        </w:rPr>
      </w:pPr>
    </w:p>
    <w:p w:rsidR="00D67C1D" w:rsidRPr="00EB044D" w:rsidRDefault="00D67C1D" w:rsidP="00EB044D">
      <w:pPr>
        <w:pStyle w:val="1"/>
        <w:tabs>
          <w:tab w:val="left" w:pos="426"/>
        </w:tabs>
        <w:spacing w:before="0" w:after="0" w:line="360" w:lineRule="auto"/>
        <w:rPr>
          <w:rFonts w:ascii="Times New Roman" w:hAnsi="Times New Roman" w:cs="Times New Roman"/>
          <w:sz w:val="28"/>
          <w:szCs w:val="28"/>
        </w:rPr>
      </w:pPr>
      <w:r w:rsidRPr="00EB044D">
        <w:rPr>
          <w:rFonts w:ascii="Times New Roman" w:hAnsi="Times New Roman" w:cs="Times New Roman"/>
          <w:sz w:val="28"/>
          <w:szCs w:val="28"/>
        </w:rPr>
        <w:t>4. Структура и содержание дисциплины</w:t>
      </w:r>
    </w:p>
    <w:p w:rsidR="00D67C1D" w:rsidRPr="00EB044D" w:rsidRDefault="00D67C1D" w:rsidP="00EB044D">
      <w:pPr>
        <w:spacing w:after="0" w:line="360" w:lineRule="auto"/>
        <w:rPr>
          <w:rFonts w:ascii="Times New Roman" w:hAnsi="Times New Roman"/>
          <w:sz w:val="28"/>
          <w:szCs w:val="28"/>
        </w:rPr>
      </w:pPr>
      <w:r w:rsidRPr="00EB044D">
        <w:rPr>
          <w:rFonts w:ascii="Times New Roman" w:hAnsi="Times New Roman"/>
          <w:sz w:val="28"/>
          <w:szCs w:val="28"/>
        </w:rPr>
        <w:t>Объем дисциплины составляет 1 зач. ед., 38  акад. часов.</w:t>
      </w:r>
    </w:p>
    <w:tbl>
      <w:tblPr>
        <w:tblStyle w:val="a4"/>
        <w:tblW w:w="10065" w:type="dxa"/>
        <w:tblInd w:w="-459" w:type="dxa"/>
        <w:tblLook w:val="04A0"/>
      </w:tblPr>
      <w:tblGrid>
        <w:gridCol w:w="3649"/>
        <w:gridCol w:w="1596"/>
        <w:gridCol w:w="4820"/>
      </w:tblGrid>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Вид учебной работы</w:t>
            </w:r>
          </w:p>
        </w:tc>
        <w:tc>
          <w:tcPr>
            <w:tcW w:w="1596"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Всего часов</w:t>
            </w:r>
          </w:p>
        </w:tc>
        <w:tc>
          <w:tcPr>
            <w:tcW w:w="482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Семестр</w:t>
            </w:r>
          </w:p>
        </w:tc>
      </w:tr>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Общая трудоемкость</w:t>
            </w:r>
          </w:p>
        </w:tc>
        <w:tc>
          <w:tcPr>
            <w:tcW w:w="1596"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36</w:t>
            </w:r>
          </w:p>
        </w:tc>
        <w:tc>
          <w:tcPr>
            <w:tcW w:w="482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r>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Аудиторные занятия</w:t>
            </w:r>
          </w:p>
        </w:tc>
        <w:tc>
          <w:tcPr>
            <w:tcW w:w="1596"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20</w:t>
            </w:r>
          </w:p>
        </w:tc>
        <w:tc>
          <w:tcPr>
            <w:tcW w:w="482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r>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Лекции</w:t>
            </w:r>
          </w:p>
        </w:tc>
        <w:tc>
          <w:tcPr>
            <w:tcW w:w="1596" w:type="dxa"/>
          </w:tcPr>
          <w:p w:rsidR="00D67C1D" w:rsidRPr="00EB044D" w:rsidRDefault="00D67C1D" w:rsidP="00EB044D">
            <w:pPr>
              <w:spacing w:line="276" w:lineRule="auto"/>
              <w:jc w:val="center"/>
              <w:rPr>
                <w:rFonts w:ascii="Times New Roman" w:hAnsi="Times New Roman"/>
                <w:sz w:val="28"/>
                <w:szCs w:val="28"/>
              </w:rPr>
            </w:pPr>
          </w:p>
        </w:tc>
        <w:tc>
          <w:tcPr>
            <w:tcW w:w="4820" w:type="dxa"/>
          </w:tcPr>
          <w:p w:rsidR="00D67C1D" w:rsidRPr="00EB044D" w:rsidRDefault="00D67C1D" w:rsidP="00EB044D">
            <w:pPr>
              <w:spacing w:line="276" w:lineRule="auto"/>
              <w:jc w:val="center"/>
              <w:rPr>
                <w:rFonts w:ascii="Times New Roman" w:hAnsi="Times New Roman"/>
                <w:sz w:val="28"/>
                <w:szCs w:val="28"/>
              </w:rPr>
            </w:pPr>
          </w:p>
        </w:tc>
      </w:tr>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Семинары</w:t>
            </w:r>
          </w:p>
        </w:tc>
        <w:tc>
          <w:tcPr>
            <w:tcW w:w="1596"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20</w:t>
            </w:r>
          </w:p>
        </w:tc>
        <w:tc>
          <w:tcPr>
            <w:tcW w:w="482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r>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Самостоятельная работа</w:t>
            </w:r>
          </w:p>
        </w:tc>
        <w:tc>
          <w:tcPr>
            <w:tcW w:w="1596"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16</w:t>
            </w:r>
          </w:p>
        </w:tc>
        <w:tc>
          <w:tcPr>
            <w:tcW w:w="482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r>
      <w:tr w:rsidR="00D67C1D" w:rsidRPr="00EB044D" w:rsidTr="00D67C1D">
        <w:tc>
          <w:tcPr>
            <w:tcW w:w="364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Вид промежуточного контроля</w:t>
            </w:r>
          </w:p>
        </w:tc>
        <w:tc>
          <w:tcPr>
            <w:tcW w:w="1596"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зачет</w:t>
            </w:r>
          </w:p>
        </w:tc>
        <w:tc>
          <w:tcPr>
            <w:tcW w:w="482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r>
    </w:tbl>
    <w:p w:rsidR="00D67C1D" w:rsidRDefault="00D67C1D" w:rsidP="00EB044D">
      <w:pPr>
        <w:spacing w:after="0" w:line="360" w:lineRule="auto"/>
        <w:rPr>
          <w:rFonts w:ascii="Times New Roman" w:hAnsi="Times New Roman"/>
          <w:sz w:val="28"/>
          <w:szCs w:val="28"/>
        </w:rPr>
      </w:pPr>
    </w:p>
    <w:p w:rsidR="00EB044D" w:rsidRDefault="00EB044D" w:rsidP="00EB044D">
      <w:pPr>
        <w:spacing w:after="0" w:line="360" w:lineRule="auto"/>
        <w:rPr>
          <w:rFonts w:ascii="Times New Roman" w:hAnsi="Times New Roman"/>
          <w:sz w:val="28"/>
          <w:szCs w:val="28"/>
        </w:rPr>
      </w:pPr>
    </w:p>
    <w:p w:rsidR="00EB044D" w:rsidRPr="00EB044D" w:rsidRDefault="00EB044D" w:rsidP="00EB044D">
      <w:pPr>
        <w:spacing w:after="0" w:line="360" w:lineRule="auto"/>
        <w:rPr>
          <w:rFonts w:ascii="Times New Roman" w:hAnsi="Times New Roman"/>
          <w:sz w:val="28"/>
          <w:szCs w:val="28"/>
        </w:rPr>
      </w:pPr>
    </w:p>
    <w:p w:rsidR="00D67C1D" w:rsidRPr="00EB044D" w:rsidRDefault="00D67C1D" w:rsidP="00EB044D">
      <w:pPr>
        <w:pStyle w:val="1"/>
        <w:spacing w:before="0" w:after="0" w:line="360" w:lineRule="auto"/>
        <w:ind w:firstLine="567"/>
        <w:jc w:val="both"/>
        <w:rPr>
          <w:rFonts w:ascii="Times New Roman" w:hAnsi="Times New Roman" w:cs="Times New Roman"/>
          <w:sz w:val="28"/>
          <w:szCs w:val="28"/>
        </w:rPr>
      </w:pPr>
      <w:r w:rsidRPr="00EB044D">
        <w:rPr>
          <w:rFonts w:ascii="Times New Roman" w:hAnsi="Times New Roman" w:cs="Times New Roman"/>
          <w:sz w:val="28"/>
          <w:szCs w:val="28"/>
        </w:rPr>
        <w:lastRenderedPageBreak/>
        <w:t>4.1 Разделы дисциплины и виды занятий</w:t>
      </w:r>
    </w:p>
    <w:tbl>
      <w:tblPr>
        <w:tblStyle w:val="a4"/>
        <w:tblW w:w="10032" w:type="dxa"/>
        <w:tblInd w:w="-459" w:type="dxa"/>
        <w:tblLayout w:type="fixed"/>
        <w:tblLook w:val="04A0"/>
      </w:tblPr>
      <w:tblGrid>
        <w:gridCol w:w="709"/>
        <w:gridCol w:w="2071"/>
        <w:gridCol w:w="481"/>
        <w:gridCol w:w="565"/>
        <w:gridCol w:w="991"/>
        <w:gridCol w:w="855"/>
        <w:gridCol w:w="992"/>
        <w:gridCol w:w="1137"/>
        <w:gridCol w:w="2231"/>
      </w:tblGrid>
      <w:tr w:rsidR="00D67C1D" w:rsidRPr="00EB044D" w:rsidTr="00D67C1D">
        <w:trPr>
          <w:cantSplit/>
          <w:trHeight w:val="570"/>
        </w:trPr>
        <w:tc>
          <w:tcPr>
            <w:tcW w:w="709" w:type="dxa"/>
            <w:vMerge w:val="restart"/>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w:t>
            </w:r>
          </w:p>
        </w:tc>
        <w:tc>
          <w:tcPr>
            <w:tcW w:w="2071" w:type="dxa"/>
            <w:vMerge w:val="restart"/>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Раздел и темы</w:t>
            </w:r>
          </w:p>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 xml:space="preserve"> дисциплины</w:t>
            </w:r>
          </w:p>
        </w:tc>
        <w:tc>
          <w:tcPr>
            <w:tcW w:w="481" w:type="dxa"/>
            <w:vMerge w:val="restart"/>
            <w:textDirection w:val="btLr"/>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Семестр</w:t>
            </w:r>
          </w:p>
        </w:tc>
        <w:tc>
          <w:tcPr>
            <w:tcW w:w="565" w:type="dxa"/>
            <w:vMerge w:val="restart"/>
            <w:textDirection w:val="btLr"/>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Неделя семестра</w:t>
            </w:r>
          </w:p>
        </w:tc>
        <w:tc>
          <w:tcPr>
            <w:tcW w:w="3975" w:type="dxa"/>
            <w:gridSpan w:val="4"/>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Виды учеб.работы, вкл. СРС и трудоемкость (в часах)</w:t>
            </w:r>
          </w:p>
        </w:tc>
        <w:tc>
          <w:tcPr>
            <w:tcW w:w="2231" w:type="dxa"/>
            <w:vMerge w:val="restart"/>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 xml:space="preserve">Формы текущего контроля успеваемости (по неделям); </w:t>
            </w:r>
          </w:p>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форма промежут. аттестации  (по семестрам)</w:t>
            </w:r>
          </w:p>
          <w:p w:rsidR="00D67C1D" w:rsidRPr="00EB044D" w:rsidRDefault="00D67C1D" w:rsidP="00EB044D">
            <w:pPr>
              <w:spacing w:line="276" w:lineRule="auto"/>
              <w:rPr>
                <w:rFonts w:ascii="Times New Roman" w:hAnsi="Times New Roman"/>
                <w:sz w:val="28"/>
                <w:szCs w:val="28"/>
              </w:rPr>
            </w:pPr>
          </w:p>
        </w:tc>
      </w:tr>
      <w:tr w:rsidR="00D67C1D" w:rsidRPr="00EB044D" w:rsidTr="00D67C1D">
        <w:trPr>
          <w:cantSplit/>
          <w:trHeight w:val="392"/>
        </w:trPr>
        <w:tc>
          <w:tcPr>
            <w:tcW w:w="709" w:type="dxa"/>
            <w:vMerge/>
          </w:tcPr>
          <w:p w:rsidR="00D67C1D" w:rsidRPr="00EB044D" w:rsidRDefault="00D67C1D" w:rsidP="00EB044D">
            <w:pPr>
              <w:spacing w:line="276" w:lineRule="auto"/>
              <w:rPr>
                <w:rFonts w:ascii="Times New Roman" w:hAnsi="Times New Roman"/>
                <w:sz w:val="28"/>
                <w:szCs w:val="28"/>
              </w:rPr>
            </w:pPr>
          </w:p>
        </w:tc>
        <w:tc>
          <w:tcPr>
            <w:tcW w:w="2071" w:type="dxa"/>
            <w:vMerge/>
          </w:tcPr>
          <w:p w:rsidR="00D67C1D" w:rsidRPr="00EB044D" w:rsidRDefault="00D67C1D" w:rsidP="00EB044D">
            <w:pPr>
              <w:spacing w:line="276" w:lineRule="auto"/>
              <w:rPr>
                <w:rFonts w:ascii="Times New Roman" w:hAnsi="Times New Roman"/>
                <w:sz w:val="28"/>
                <w:szCs w:val="28"/>
              </w:rPr>
            </w:pPr>
          </w:p>
        </w:tc>
        <w:tc>
          <w:tcPr>
            <w:tcW w:w="481" w:type="dxa"/>
            <w:vMerge/>
            <w:textDirection w:val="btLr"/>
          </w:tcPr>
          <w:p w:rsidR="00D67C1D" w:rsidRPr="00EB044D" w:rsidRDefault="00D67C1D" w:rsidP="00EB044D">
            <w:pPr>
              <w:spacing w:line="276" w:lineRule="auto"/>
              <w:rPr>
                <w:rFonts w:ascii="Times New Roman" w:hAnsi="Times New Roman"/>
                <w:sz w:val="28"/>
                <w:szCs w:val="28"/>
              </w:rPr>
            </w:pPr>
          </w:p>
        </w:tc>
        <w:tc>
          <w:tcPr>
            <w:tcW w:w="565" w:type="dxa"/>
            <w:vMerge/>
            <w:textDirection w:val="btLr"/>
          </w:tcPr>
          <w:p w:rsidR="00D67C1D" w:rsidRPr="00EB044D" w:rsidRDefault="00D67C1D" w:rsidP="00EB044D">
            <w:pPr>
              <w:spacing w:line="276" w:lineRule="auto"/>
              <w:rPr>
                <w:rFonts w:ascii="Times New Roman" w:hAnsi="Times New Roman"/>
                <w:sz w:val="28"/>
                <w:szCs w:val="28"/>
              </w:rPr>
            </w:pPr>
          </w:p>
        </w:tc>
        <w:tc>
          <w:tcPr>
            <w:tcW w:w="991" w:type="dxa"/>
            <w:tcBorders>
              <w:bottom w:val="nil"/>
            </w:tcBorders>
          </w:tcPr>
          <w:p w:rsidR="00D67C1D" w:rsidRPr="00EB044D" w:rsidRDefault="00D67C1D" w:rsidP="00EB044D">
            <w:pPr>
              <w:spacing w:line="276" w:lineRule="auto"/>
              <w:rPr>
                <w:rFonts w:ascii="Times New Roman" w:hAnsi="Times New Roman"/>
                <w:sz w:val="28"/>
                <w:szCs w:val="28"/>
              </w:rPr>
            </w:pPr>
          </w:p>
        </w:tc>
        <w:tc>
          <w:tcPr>
            <w:tcW w:w="855" w:type="dxa"/>
            <w:tcBorders>
              <w:bottom w:val="nil"/>
            </w:tcBorders>
          </w:tcPr>
          <w:p w:rsidR="00D67C1D" w:rsidRPr="00EB044D" w:rsidRDefault="00D67C1D" w:rsidP="00EB044D">
            <w:pPr>
              <w:spacing w:line="276" w:lineRule="auto"/>
              <w:rPr>
                <w:rFonts w:ascii="Times New Roman" w:hAnsi="Times New Roman"/>
                <w:sz w:val="28"/>
                <w:szCs w:val="28"/>
              </w:rPr>
            </w:pPr>
          </w:p>
        </w:tc>
        <w:tc>
          <w:tcPr>
            <w:tcW w:w="992" w:type="dxa"/>
            <w:tcBorders>
              <w:bottom w:val="nil"/>
            </w:tcBorders>
          </w:tcPr>
          <w:p w:rsidR="00D67C1D" w:rsidRPr="00EB044D" w:rsidRDefault="00D67C1D" w:rsidP="00EB044D">
            <w:pPr>
              <w:spacing w:line="276" w:lineRule="auto"/>
              <w:rPr>
                <w:rFonts w:ascii="Times New Roman" w:hAnsi="Times New Roman"/>
                <w:sz w:val="28"/>
                <w:szCs w:val="28"/>
              </w:rPr>
            </w:pPr>
          </w:p>
        </w:tc>
        <w:tc>
          <w:tcPr>
            <w:tcW w:w="1137" w:type="dxa"/>
            <w:tcBorders>
              <w:bottom w:val="nil"/>
            </w:tcBorders>
          </w:tcPr>
          <w:p w:rsidR="00D67C1D" w:rsidRPr="00EB044D" w:rsidRDefault="00D67C1D" w:rsidP="00EB044D">
            <w:pPr>
              <w:spacing w:line="276" w:lineRule="auto"/>
              <w:rPr>
                <w:rFonts w:ascii="Times New Roman" w:hAnsi="Times New Roman"/>
                <w:sz w:val="28"/>
                <w:szCs w:val="28"/>
              </w:rPr>
            </w:pPr>
          </w:p>
        </w:tc>
        <w:tc>
          <w:tcPr>
            <w:tcW w:w="2231" w:type="dxa"/>
            <w:vMerge/>
          </w:tcPr>
          <w:p w:rsidR="00D67C1D" w:rsidRPr="00EB044D" w:rsidRDefault="00D67C1D" w:rsidP="00EB044D">
            <w:pPr>
              <w:spacing w:line="276" w:lineRule="auto"/>
              <w:rPr>
                <w:rFonts w:ascii="Times New Roman" w:hAnsi="Times New Roman"/>
                <w:sz w:val="28"/>
                <w:szCs w:val="28"/>
              </w:rPr>
            </w:pPr>
          </w:p>
        </w:tc>
      </w:tr>
      <w:tr w:rsidR="00D67C1D" w:rsidRPr="00EB044D" w:rsidTr="00D67C1D">
        <w:trPr>
          <w:cantSplit/>
          <w:trHeight w:val="1515"/>
        </w:trPr>
        <w:tc>
          <w:tcPr>
            <w:tcW w:w="709" w:type="dxa"/>
            <w:vMerge/>
          </w:tcPr>
          <w:p w:rsidR="00D67C1D" w:rsidRPr="00EB044D" w:rsidRDefault="00D67C1D" w:rsidP="00EB044D">
            <w:pPr>
              <w:spacing w:line="276" w:lineRule="auto"/>
              <w:rPr>
                <w:rFonts w:ascii="Times New Roman" w:hAnsi="Times New Roman"/>
                <w:sz w:val="28"/>
                <w:szCs w:val="28"/>
              </w:rPr>
            </w:pPr>
          </w:p>
        </w:tc>
        <w:tc>
          <w:tcPr>
            <w:tcW w:w="2071" w:type="dxa"/>
            <w:vMerge/>
          </w:tcPr>
          <w:p w:rsidR="00D67C1D" w:rsidRPr="00EB044D" w:rsidRDefault="00D67C1D" w:rsidP="00EB044D">
            <w:pPr>
              <w:spacing w:line="276" w:lineRule="auto"/>
              <w:rPr>
                <w:rFonts w:ascii="Times New Roman" w:hAnsi="Times New Roman"/>
                <w:sz w:val="28"/>
                <w:szCs w:val="28"/>
              </w:rPr>
            </w:pPr>
          </w:p>
        </w:tc>
        <w:tc>
          <w:tcPr>
            <w:tcW w:w="481" w:type="dxa"/>
            <w:vMerge/>
            <w:textDirection w:val="btLr"/>
          </w:tcPr>
          <w:p w:rsidR="00D67C1D" w:rsidRPr="00EB044D" w:rsidRDefault="00D67C1D" w:rsidP="00EB044D">
            <w:pPr>
              <w:spacing w:line="276" w:lineRule="auto"/>
              <w:rPr>
                <w:rFonts w:ascii="Times New Roman" w:hAnsi="Times New Roman"/>
                <w:sz w:val="28"/>
                <w:szCs w:val="28"/>
              </w:rPr>
            </w:pPr>
          </w:p>
        </w:tc>
        <w:tc>
          <w:tcPr>
            <w:tcW w:w="565" w:type="dxa"/>
            <w:vMerge/>
            <w:textDirection w:val="btLr"/>
          </w:tcPr>
          <w:p w:rsidR="00D67C1D" w:rsidRPr="00EB044D" w:rsidRDefault="00D67C1D" w:rsidP="00EB044D">
            <w:pPr>
              <w:spacing w:line="276" w:lineRule="auto"/>
              <w:rPr>
                <w:rFonts w:ascii="Times New Roman" w:hAnsi="Times New Roman"/>
                <w:sz w:val="28"/>
                <w:szCs w:val="28"/>
              </w:rPr>
            </w:pPr>
          </w:p>
        </w:tc>
        <w:tc>
          <w:tcPr>
            <w:tcW w:w="991" w:type="dxa"/>
            <w:tcBorders>
              <w:top w:val="nil"/>
            </w:tcBorders>
            <w:textDirection w:val="btLr"/>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Всего</w:t>
            </w:r>
          </w:p>
        </w:tc>
        <w:tc>
          <w:tcPr>
            <w:tcW w:w="855" w:type="dxa"/>
            <w:tcBorders>
              <w:top w:val="nil"/>
            </w:tcBorders>
            <w:textDirection w:val="btLr"/>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Лекции</w:t>
            </w:r>
          </w:p>
        </w:tc>
        <w:tc>
          <w:tcPr>
            <w:tcW w:w="992" w:type="dxa"/>
            <w:tcBorders>
              <w:top w:val="nil"/>
            </w:tcBorders>
            <w:textDirection w:val="btLr"/>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Практические</w:t>
            </w:r>
          </w:p>
        </w:tc>
        <w:tc>
          <w:tcPr>
            <w:tcW w:w="1137" w:type="dxa"/>
            <w:tcBorders>
              <w:top w:val="nil"/>
            </w:tcBorders>
            <w:textDirection w:val="btLr"/>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СРС</w:t>
            </w:r>
          </w:p>
        </w:tc>
        <w:tc>
          <w:tcPr>
            <w:tcW w:w="2231" w:type="dxa"/>
            <w:vMerge/>
          </w:tcPr>
          <w:p w:rsidR="00D67C1D" w:rsidRPr="00EB044D" w:rsidRDefault="00D67C1D" w:rsidP="00EB044D">
            <w:pPr>
              <w:spacing w:line="276" w:lineRule="auto"/>
              <w:rPr>
                <w:rFonts w:ascii="Times New Roman" w:hAnsi="Times New Roman"/>
                <w:sz w:val="28"/>
                <w:szCs w:val="28"/>
              </w:rPr>
            </w:pPr>
          </w:p>
        </w:tc>
      </w:tr>
      <w:tr w:rsidR="00D67C1D" w:rsidRPr="00EB044D" w:rsidTr="00D67C1D">
        <w:trPr>
          <w:trHeight w:val="465"/>
        </w:trPr>
        <w:tc>
          <w:tcPr>
            <w:tcW w:w="70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1.</w:t>
            </w:r>
          </w:p>
        </w:tc>
        <w:tc>
          <w:tcPr>
            <w:tcW w:w="207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Проблемы курения</w:t>
            </w:r>
          </w:p>
        </w:tc>
        <w:tc>
          <w:tcPr>
            <w:tcW w:w="48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565"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1</w:t>
            </w:r>
          </w:p>
        </w:tc>
        <w:tc>
          <w:tcPr>
            <w:tcW w:w="99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6</w:t>
            </w:r>
          </w:p>
        </w:tc>
        <w:tc>
          <w:tcPr>
            <w:tcW w:w="855" w:type="dxa"/>
          </w:tcPr>
          <w:p w:rsidR="00D67C1D" w:rsidRPr="00EB044D" w:rsidRDefault="00D67C1D" w:rsidP="00EB044D">
            <w:pPr>
              <w:spacing w:line="276" w:lineRule="auto"/>
              <w:jc w:val="center"/>
              <w:rPr>
                <w:rFonts w:ascii="Times New Roman" w:hAnsi="Times New Roman"/>
                <w:sz w:val="28"/>
                <w:szCs w:val="28"/>
              </w:rPr>
            </w:pPr>
          </w:p>
        </w:tc>
        <w:tc>
          <w:tcPr>
            <w:tcW w:w="992"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1137"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2</w:t>
            </w:r>
          </w:p>
        </w:tc>
        <w:tc>
          <w:tcPr>
            <w:tcW w:w="223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Опрос лексики; Круглый стол</w:t>
            </w:r>
          </w:p>
        </w:tc>
      </w:tr>
      <w:tr w:rsidR="00D67C1D" w:rsidRPr="00EB044D" w:rsidTr="00D67C1D">
        <w:tc>
          <w:tcPr>
            <w:tcW w:w="70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2.</w:t>
            </w:r>
          </w:p>
        </w:tc>
        <w:tc>
          <w:tcPr>
            <w:tcW w:w="207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 xml:space="preserve">Алкоголь и молодежь Соединенного Королевства </w:t>
            </w:r>
          </w:p>
        </w:tc>
        <w:tc>
          <w:tcPr>
            <w:tcW w:w="48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565"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2</w:t>
            </w:r>
          </w:p>
        </w:tc>
        <w:tc>
          <w:tcPr>
            <w:tcW w:w="99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6</w:t>
            </w:r>
          </w:p>
        </w:tc>
        <w:tc>
          <w:tcPr>
            <w:tcW w:w="855" w:type="dxa"/>
          </w:tcPr>
          <w:p w:rsidR="00D67C1D" w:rsidRPr="00EB044D" w:rsidRDefault="00D67C1D" w:rsidP="00EB044D">
            <w:pPr>
              <w:spacing w:line="276" w:lineRule="auto"/>
              <w:jc w:val="center"/>
              <w:rPr>
                <w:rFonts w:ascii="Times New Roman" w:hAnsi="Times New Roman"/>
                <w:sz w:val="28"/>
                <w:szCs w:val="28"/>
              </w:rPr>
            </w:pPr>
          </w:p>
        </w:tc>
        <w:tc>
          <w:tcPr>
            <w:tcW w:w="992"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1137"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2</w:t>
            </w:r>
          </w:p>
        </w:tc>
        <w:tc>
          <w:tcPr>
            <w:tcW w:w="223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Опрос лексики; Мини-конференция</w:t>
            </w:r>
          </w:p>
        </w:tc>
      </w:tr>
      <w:tr w:rsidR="00D67C1D" w:rsidRPr="00EB044D" w:rsidTr="00D67C1D">
        <w:tc>
          <w:tcPr>
            <w:tcW w:w="70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207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Алкоголь и женщины</w:t>
            </w:r>
          </w:p>
        </w:tc>
        <w:tc>
          <w:tcPr>
            <w:tcW w:w="48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565"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99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8</w:t>
            </w:r>
          </w:p>
        </w:tc>
        <w:tc>
          <w:tcPr>
            <w:tcW w:w="855" w:type="dxa"/>
          </w:tcPr>
          <w:p w:rsidR="00D67C1D" w:rsidRPr="00EB044D" w:rsidRDefault="00D67C1D" w:rsidP="00EB044D">
            <w:pPr>
              <w:spacing w:line="276" w:lineRule="auto"/>
              <w:jc w:val="center"/>
              <w:rPr>
                <w:rFonts w:ascii="Times New Roman" w:hAnsi="Times New Roman"/>
                <w:sz w:val="28"/>
                <w:szCs w:val="28"/>
              </w:rPr>
            </w:pPr>
          </w:p>
        </w:tc>
        <w:tc>
          <w:tcPr>
            <w:tcW w:w="992"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1137"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223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Опрос лексики; Круглый стол</w:t>
            </w:r>
          </w:p>
        </w:tc>
      </w:tr>
      <w:tr w:rsidR="00D67C1D" w:rsidRPr="00EB044D" w:rsidTr="00D67C1D">
        <w:tc>
          <w:tcPr>
            <w:tcW w:w="70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207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Война против наркотиков</w:t>
            </w:r>
          </w:p>
        </w:tc>
        <w:tc>
          <w:tcPr>
            <w:tcW w:w="48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565"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99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8</w:t>
            </w:r>
          </w:p>
        </w:tc>
        <w:tc>
          <w:tcPr>
            <w:tcW w:w="855" w:type="dxa"/>
          </w:tcPr>
          <w:p w:rsidR="00D67C1D" w:rsidRPr="00EB044D" w:rsidRDefault="00D67C1D" w:rsidP="00EB044D">
            <w:pPr>
              <w:spacing w:line="276" w:lineRule="auto"/>
              <w:jc w:val="center"/>
              <w:rPr>
                <w:rFonts w:ascii="Times New Roman" w:hAnsi="Times New Roman"/>
                <w:sz w:val="28"/>
                <w:szCs w:val="28"/>
              </w:rPr>
            </w:pPr>
          </w:p>
        </w:tc>
        <w:tc>
          <w:tcPr>
            <w:tcW w:w="992"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1137"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223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Опрос лексики; Обсуждение в группах</w:t>
            </w:r>
          </w:p>
        </w:tc>
      </w:tr>
      <w:tr w:rsidR="00D67C1D" w:rsidRPr="00EB044D" w:rsidTr="00D67C1D">
        <w:trPr>
          <w:trHeight w:val="960"/>
        </w:trPr>
        <w:tc>
          <w:tcPr>
            <w:tcW w:w="709"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5.</w:t>
            </w:r>
          </w:p>
        </w:tc>
        <w:tc>
          <w:tcPr>
            <w:tcW w:w="207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Дискриминация в обществе по половому признаку</w:t>
            </w:r>
          </w:p>
        </w:tc>
        <w:tc>
          <w:tcPr>
            <w:tcW w:w="48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3</w:t>
            </w:r>
          </w:p>
        </w:tc>
        <w:tc>
          <w:tcPr>
            <w:tcW w:w="565"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5</w:t>
            </w:r>
          </w:p>
        </w:tc>
        <w:tc>
          <w:tcPr>
            <w:tcW w:w="991"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8</w:t>
            </w:r>
          </w:p>
        </w:tc>
        <w:tc>
          <w:tcPr>
            <w:tcW w:w="855" w:type="dxa"/>
          </w:tcPr>
          <w:p w:rsidR="00D67C1D" w:rsidRPr="00EB044D" w:rsidRDefault="00D67C1D" w:rsidP="00EB044D">
            <w:pPr>
              <w:spacing w:line="276" w:lineRule="auto"/>
              <w:jc w:val="center"/>
              <w:rPr>
                <w:rFonts w:ascii="Times New Roman" w:hAnsi="Times New Roman"/>
                <w:sz w:val="28"/>
                <w:szCs w:val="28"/>
              </w:rPr>
            </w:pPr>
          </w:p>
        </w:tc>
        <w:tc>
          <w:tcPr>
            <w:tcW w:w="992"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1137"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4</w:t>
            </w:r>
          </w:p>
        </w:tc>
        <w:tc>
          <w:tcPr>
            <w:tcW w:w="2231" w:type="dxa"/>
          </w:tcPr>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Опрос лексики;</w:t>
            </w:r>
          </w:p>
          <w:p w:rsidR="00D67C1D" w:rsidRPr="00EB044D" w:rsidRDefault="00D67C1D" w:rsidP="00EB044D">
            <w:pPr>
              <w:spacing w:line="276" w:lineRule="auto"/>
              <w:rPr>
                <w:rFonts w:ascii="Times New Roman" w:hAnsi="Times New Roman"/>
                <w:sz w:val="28"/>
                <w:szCs w:val="28"/>
              </w:rPr>
            </w:pPr>
            <w:r w:rsidRPr="00EB044D">
              <w:rPr>
                <w:rFonts w:ascii="Times New Roman" w:hAnsi="Times New Roman"/>
                <w:sz w:val="28"/>
                <w:szCs w:val="28"/>
              </w:rPr>
              <w:t>Мини-конференция</w:t>
            </w:r>
          </w:p>
          <w:p w:rsidR="00D67C1D" w:rsidRPr="00EB044D" w:rsidRDefault="00D67C1D" w:rsidP="00EB044D">
            <w:pPr>
              <w:spacing w:line="276" w:lineRule="auto"/>
              <w:rPr>
                <w:rFonts w:ascii="Times New Roman" w:hAnsi="Times New Roman"/>
                <w:sz w:val="28"/>
                <w:szCs w:val="28"/>
              </w:rPr>
            </w:pPr>
          </w:p>
          <w:p w:rsidR="00D67C1D" w:rsidRPr="00EB044D" w:rsidRDefault="00D67C1D" w:rsidP="00EB044D">
            <w:pPr>
              <w:spacing w:line="276" w:lineRule="auto"/>
              <w:rPr>
                <w:rFonts w:ascii="Times New Roman" w:hAnsi="Times New Roman"/>
                <w:sz w:val="28"/>
                <w:szCs w:val="28"/>
              </w:rPr>
            </w:pPr>
          </w:p>
        </w:tc>
      </w:tr>
      <w:tr w:rsidR="00D67C1D" w:rsidRPr="00EB044D" w:rsidTr="00D67C1D">
        <w:trPr>
          <w:trHeight w:val="454"/>
        </w:trPr>
        <w:tc>
          <w:tcPr>
            <w:tcW w:w="709" w:type="dxa"/>
          </w:tcPr>
          <w:p w:rsidR="00D67C1D" w:rsidRPr="00EB044D" w:rsidRDefault="00D67C1D" w:rsidP="00EB044D">
            <w:pPr>
              <w:spacing w:line="276" w:lineRule="auto"/>
              <w:rPr>
                <w:rFonts w:ascii="Times New Roman" w:hAnsi="Times New Roman"/>
                <w:sz w:val="28"/>
                <w:szCs w:val="28"/>
              </w:rPr>
            </w:pPr>
          </w:p>
        </w:tc>
        <w:tc>
          <w:tcPr>
            <w:tcW w:w="2071"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Всего</w:t>
            </w:r>
          </w:p>
        </w:tc>
        <w:tc>
          <w:tcPr>
            <w:tcW w:w="481"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3</w:t>
            </w:r>
          </w:p>
        </w:tc>
        <w:tc>
          <w:tcPr>
            <w:tcW w:w="565"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5</w:t>
            </w:r>
          </w:p>
        </w:tc>
        <w:tc>
          <w:tcPr>
            <w:tcW w:w="991"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36</w:t>
            </w:r>
          </w:p>
        </w:tc>
        <w:tc>
          <w:tcPr>
            <w:tcW w:w="855" w:type="dxa"/>
          </w:tcPr>
          <w:p w:rsidR="00D67C1D" w:rsidRPr="00EB044D" w:rsidRDefault="00D67C1D" w:rsidP="00EB044D">
            <w:pPr>
              <w:spacing w:line="276" w:lineRule="auto"/>
              <w:jc w:val="center"/>
              <w:rPr>
                <w:rFonts w:ascii="Times New Roman" w:hAnsi="Times New Roman"/>
                <w:b/>
                <w:sz w:val="28"/>
                <w:szCs w:val="28"/>
              </w:rPr>
            </w:pPr>
          </w:p>
        </w:tc>
        <w:tc>
          <w:tcPr>
            <w:tcW w:w="992"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20</w:t>
            </w:r>
          </w:p>
        </w:tc>
        <w:tc>
          <w:tcPr>
            <w:tcW w:w="1137"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16</w:t>
            </w:r>
          </w:p>
        </w:tc>
        <w:tc>
          <w:tcPr>
            <w:tcW w:w="2231" w:type="dxa"/>
          </w:tcPr>
          <w:p w:rsidR="00D67C1D" w:rsidRPr="00EB044D" w:rsidRDefault="00D67C1D" w:rsidP="00EB044D">
            <w:pPr>
              <w:spacing w:line="276" w:lineRule="auto"/>
              <w:jc w:val="center"/>
              <w:rPr>
                <w:rFonts w:ascii="Times New Roman" w:hAnsi="Times New Roman"/>
                <w:b/>
                <w:sz w:val="28"/>
                <w:szCs w:val="28"/>
              </w:rPr>
            </w:pPr>
            <w:r w:rsidRPr="00EB044D">
              <w:rPr>
                <w:rFonts w:ascii="Times New Roman" w:hAnsi="Times New Roman"/>
                <w:b/>
                <w:sz w:val="28"/>
                <w:szCs w:val="28"/>
              </w:rPr>
              <w:t>зачет</w:t>
            </w:r>
          </w:p>
        </w:tc>
      </w:tr>
    </w:tbl>
    <w:p w:rsidR="00D67C1D" w:rsidRPr="00EB044D" w:rsidRDefault="00D67C1D" w:rsidP="00EB044D">
      <w:pPr>
        <w:spacing w:after="0" w:line="360" w:lineRule="auto"/>
        <w:rPr>
          <w:rFonts w:ascii="Times New Roman" w:hAnsi="Times New Roman"/>
          <w:sz w:val="28"/>
          <w:szCs w:val="28"/>
        </w:rPr>
      </w:pPr>
    </w:p>
    <w:p w:rsidR="00D67C1D" w:rsidRPr="00EB044D" w:rsidRDefault="00D67C1D" w:rsidP="00EB044D">
      <w:pPr>
        <w:pStyle w:val="1"/>
        <w:spacing w:before="0" w:after="0" w:line="360" w:lineRule="auto"/>
        <w:ind w:firstLine="567"/>
        <w:jc w:val="both"/>
        <w:rPr>
          <w:rFonts w:ascii="Times New Roman" w:hAnsi="Times New Roman" w:cs="Times New Roman"/>
          <w:sz w:val="28"/>
          <w:szCs w:val="28"/>
        </w:rPr>
      </w:pPr>
      <w:r w:rsidRPr="00EB044D">
        <w:rPr>
          <w:rFonts w:ascii="Times New Roman" w:hAnsi="Times New Roman" w:cs="Times New Roman"/>
          <w:sz w:val="28"/>
          <w:szCs w:val="28"/>
        </w:rPr>
        <w:t>4.2 Содержание разделов дисциплины</w:t>
      </w:r>
    </w:p>
    <w:p w:rsidR="00D67C1D" w:rsidRPr="00EB044D" w:rsidRDefault="00D67C1D" w:rsidP="00EB044D">
      <w:pPr>
        <w:pStyle w:val="afc"/>
        <w:tabs>
          <w:tab w:val="left" w:pos="567"/>
        </w:tabs>
        <w:spacing w:after="0" w:line="360" w:lineRule="auto"/>
        <w:ind w:firstLine="567"/>
        <w:rPr>
          <w:rFonts w:ascii="Times New Roman" w:hAnsi="Times New Roman" w:cs="Times New Roman"/>
          <w:szCs w:val="28"/>
        </w:rPr>
      </w:pPr>
      <w:r w:rsidRPr="00EB044D">
        <w:rPr>
          <w:rFonts w:ascii="Times New Roman" w:hAnsi="Times New Roman" w:cs="Times New Roman"/>
          <w:b/>
          <w:szCs w:val="28"/>
        </w:rPr>
        <w:t>Раздел 1.</w:t>
      </w:r>
      <w:r w:rsidRPr="00EB044D">
        <w:rPr>
          <w:rFonts w:ascii="Times New Roman" w:hAnsi="Times New Roman" w:cs="Times New Roman"/>
          <w:szCs w:val="28"/>
        </w:rPr>
        <w:t xml:space="preserve"> Проблема курения. Проблема курения среди  молодежи. Роль рекламы. Пути решения данной проблемы.</w:t>
      </w:r>
    </w:p>
    <w:p w:rsidR="00D67C1D" w:rsidRPr="00EB044D" w:rsidRDefault="00D67C1D" w:rsidP="00EB044D">
      <w:pPr>
        <w:pStyle w:val="afc"/>
        <w:tabs>
          <w:tab w:val="left" w:pos="567"/>
        </w:tabs>
        <w:spacing w:after="0" w:line="360" w:lineRule="auto"/>
        <w:ind w:firstLine="567"/>
        <w:rPr>
          <w:rFonts w:ascii="Times New Roman" w:hAnsi="Times New Roman" w:cs="Times New Roman"/>
          <w:szCs w:val="28"/>
        </w:rPr>
      </w:pPr>
      <w:r w:rsidRPr="00EB044D">
        <w:rPr>
          <w:rFonts w:ascii="Times New Roman" w:hAnsi="Times New Roman" w:cs="Times New Roman"/>
          <w:b/>
          <w:szCs w:val="28"/>
        </w:rPr>
        <w:t xml:space="preserve">Раздел 2. </w:t>
      </w:r>
      <w:r w:rsidRPr="00EB044D">
        <w:rPr>
          <w:rFonts w:ascii="Times New Roman" w:hAnsi="Times New Roman" w:cs="Times New Roman"/>
          <w:szCs w:val="28"/>
        </w:rPr>
        <w:t xml:space="preserve">Алкоголь и молодежь Соединенного Королевства. Истоки и масштаб проблемы. Роль семьи.  Вред здоровью, причиняемый алкоголем. Алкоголь и молодежь России. Причины алкоголизма среди молодежи. Пути  решения проблемы. </w:t>
      </w:r>
      <w:r w:rsidRPr="00EB044D">
        <w:rPr>
          <w:rFonts w:ascii="Times New Roman" w:hAnsi="Times New Roman" w:cs="Times New Roman"/>
          <w:szCs w:val="28"/>
        </w:rPr>
        <w:tab/>
      </w:r>
    </w:p>
    <w:p w:rsidR="00D67C1D" w:rsidRPr="00EB044D" w:rsidRDefault="00D67C1D" w:rsidP="00EB044D">
      <w:pPr>
        <w:pStyle w:val="afc"/>
        <w:spacing w:after="0" w:line="360" w:lineRule="auto"/>
        <w:ind w:firstLine="567"/>
        <w:rPr>
          <w:rFonts w:ascii="Times New Roman" w:hAnsi="Times New Roman" w:cs="Times New Roman"/>
          <w:b/>
          <w:szCs w:val="28"/>
        </w:rPr>
      </w:pP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b/>
          <w:szCs w:val="28"/>
        </w:rPr>
        <w:t>Раздел 3</w:t>
      </w:r>
      <w:r w:rsidRPr="00EB044D">
        <w:rPr>
          <w:rFonts w:ascii="Times New Roman" w:hAnsi="Times New Roman" w:cs="Times New Roman"/>
          <w:szCs w:val="28"/>
        </w:rPr>
        <w:t>. Алкоголь и женщины Соединенного Королевства. Истоки и масштаб проблемы. Причины женского алкоголизма. Особенности воздействия алкоголя на организм женщины. Лечение женского алкоголизма.</w:t>
      </w:r>
    </w:p>
    <w:p w:rsidR="00D67C1D" w:rsidRPr="00EB044D" w:rsidRDefault="00D67C1D" w:rsidP="00EB044D">
      <w:pPr>
        <w:pStyle w:val="afc"/>
        <w:spacing w:after="0" w:line="360" w:lineRule="auto"/>
        <w:ind w:firstLine="567"/>
        <w:rPr>
          <w:rFonts w:ascii="Times New Roman" w:hAnsi="Times New Roman" w:cs="Times New Roman"/>
          <w:b/>
          <w:szCs w:val="28"/>
        </w:rPr>
      </w:pPr>
      <w:r w:rsidRPr="00EB044D">
        <w:rPr>
          <w:rFonts w:ascii="Times New Roman" w:hAnsi="Times New Roman" w:cs="Times New Roman"/>
          <w:b/>
          <w:szCs w:val="28"/>
        </w:rPr>
        <w:t>Раздел  4</w:t>
      </w:r>
      <w:r w:rsidRPr="00EB044D">
        <w:rPr>
          <w:rFonts w:ascii="Times New Roman" w:hAnsi="Times New Roman" w:cs="Times New Roman"/>
          <w:szCs w:val="28"/>
        </w:rPr>
        <w:t>. Война против наркотиков. Исторические корни проблемы в США.  Масштабы проблемы в современном обществе. Механизмы воздействия наркотика на организм подростка. Масштабы проблемы в России и Удмуртии. Возможные пути решения проблемы.  Возможные последствия проблемы для молодежи в обществе.</w:t>
      </w:r>
    </w:p>
    <w:p w:rsidR="00D67C1D" w:rsidRPr="00EB044D" w:rsidRDefault="00D67C1D" w:rsidP="00EB044D">
      <w:pPr>
        <w:pStyle w:val="afc"/>
        <w:spacing w:after="0" w:line="360" w:lineRule="auto"/>
        <w:ind w:firstLine="567"/>
        <w:rPr>
          <w:rFonts w:ascii="Times New Roman" w:hAnsi="Times New Roman" w:cs="Times New Roman"/>
          <w:szCs w:val="28"/>
        </w:rPr>
      </w:pPr>
      <w:r w:rsidRPr="00EB044D">
        <w:rPr>
          <w:rFonts w:ascii="Times New Roman" w:hAnsi="Times New Roman" w:cs="Times New Roman"/>
          <w:b/>
          <w:szCs w:val="28"/>
        </w:rPr>
        <w:t>Раздел 5</w:t>
      </w:r>
      <w:r w:rsidRPr="00EB044D">
        <w:rPr>
          <w:rFonts w:ascii="Times New Roman" w:hAnsi="Times New Roman" w:cs="Times New Roman"/>
          <w:szCs w:val="28"/>
        </w:rPr>
        <w:t>. Дискриминация в обществе по половому признаку. Истоки проблемы в обществе. Социальные условия в современном обществе. Причины достижения  мужчинами больших успехов в современном обществе. Многоролевая функция женщины в  современном обществе. Пути решения проблемы.</w:t>
      </w:r>
    </w:p>
    <w:p w:rsidR="00EB044D" w:rsidRDefault="00EB044D" w:rsidP="00EB044D">
      <w:pPr>
        <w:pStyle w:val="afc"/>
        <w:spacing w:after="0" w:line="360" w:lineRule="auto"/>
        <w:ind w:firstLine="567"/>
        <w:jc w:val="center"/>
        <w:rPr>
          <w:rFonts w:ascii="Times New Roman" w:hAnsi="Times New Roman" w:cs="Times New Roman"/>
          <w:b/>
          <w:szCs w:val="28"/>
        </w:rPr>
      </w:pPr>
    </w:p>
    <w:p w:rsidR="00D67C1D" w:rsidRPr="00EB044D" w:rsidRDefault="00D67C1D" w:rsidP="00EB044D">
      <w:pPr>
        <w:pStyle w:val="afc"/>
        <w:spacing w:after="0" w:line="360" w:lineRule="auto"/>
        <w:ind w:firstLine="567"/>
        <w:jc w:val="both"/>
        <w:rPr>
          <w:rFonts w:ascii="Times New Roman" w:hAnsi="Times New Roman" w:cs="Times New Roman"/>
          <w:szCs w:val="28"/>
        </w:rPr>
      </w:pPr>
      <w:r w:rsidRPr="00EB044D">
        <w:rPr>
          <w:rFonts w:ascii="Times New Roman" w:hAnsi="Times New Roman" w:cs="Times New Roman"/>
          <w:b/>
          <w:szCs w:val="28"/>
        </w:rPr>
        <w:t>5. Образовательные технологии</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xml:space="preserve">В рамках дисциплины «Практический курс профессионального перевода. Перевод текстов социальной направленности» предусмотрено проведение практических занятий, а также выполнение самостоятельных заданий творческого характера. </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С целью реализации компетентностного подхода при проведении практических занятий по дисциплине предусмотрены виды активных и интерактивных форм следующего вида:</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xml:space="preserve"> - просмотр и групповое обсуждение видеоматериалов на английском языке; </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мини-конференции («Проблемы алкоголизма в Соединенном Королевстве среди подростков», «Проблемы алкоголизма в России среди подростков», «Дискриминация в обществе по половому признаку»);</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-обсуждение проблем в формате «Круглого стола» («Курение», «Проблемы алкоголизма среди женщин»).</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lastRenderedPageBreak/>
        <w:t xml:space="preserve">В конце дисциплины студентам предлагается выбрать тему для презентации/ написания реферата по любой из  пройденных тем. </w:t>
      </w:r>
    </w:p>
    <w:p w:rsidR="00D67C1D" w:rsidRPr="00EB044D" w:rsidRDefault="00D67C1D" w:rsidP="00EB044D">
      <w:pPr>
        <w:pStyle w:val="af5"/>
        <w:spacing w:after="0" w:line="360" w:lineRule="auto"/>
        <w:ind w:left="0"/>
        <w:rPr>
          <w:rFonts w:ascii="Times New Roman" w:hAnsi="Times New Roman"/>
          <w:sz w:val="28"/>
          <w:szCs w:val="28"/>
        </w:rPr>
      </w:pPr>
    </w:p>
    <w:p w:rsidR="00D67C1D" w:rsidRPr="00EB044D" w:rsidRDefault="00D67C1D" w:rsidP="00EB044D">
      <w:pPr>
        <w:pStyle w:val="af5"/>
        <w:spacing w:after="0" w:line="360" w:lineRule="auto"/>
        <w:ind w:left="0"/>
        <w:jc w:val="both"/>
        <w:rPr>
          <w:rFonts w:ascii="Times New Roman" w:hAnsi="Times New Roman"/>
          <w:b/>
          <w:sz w:val="28"/>
          <w:szCs w:val="28"/>
        </w:rPr>
      </w:pPr>
      <w:r w:rsidRPr="00EB044D">
        <w:rPr>
          <w:rFonts w:ascii="Times New Roman" w:hAnsi="Times New Roman"/>
          <w:b/>
          <w:sz w:val="28"/>
          <w:szCs w:val="28"/>
        </w:rPr>
        <w:t xml:space="preserve">6. Оценочные средства для текущего контроля </w:t>
      </w:r>
      <w:r w:rsidR="00FA1093" w:rsidRPr="00EB044D">
        <w:rPr>
          <w:rFonts w:ascii="Times New Roman" w:hAnsi="Times New Roman"/>
          <w:b/>
          <w:sz w:val="28"/>
          <w:szCs w:val="28"/>
        </w:rPr>
        <w:t xml:space="preserve">успеваемости, промежуточной аттестации по итогам </w:t>
      </w:r>
      <w:r w:rsidRPr="00EB044D">
        <w:rPr>
          <w:rFonts w:ascii="Times New Roman" w:hAnsi="Times New Roman"/>
          <w:b/>
          <w:sz w:val="28"/>
          <w:szCs w:val="28"/>
        </w:rPr>
        <w:t>освоения дисциплины</w:t>
      </w:r>
    </w:p>
    <w:p w:rsidR="00D67C1D" w:rsidRPr="00EB044D" w:rsidRDefault="00D67C1D" w:rsidP="00EB044D">
      <w:pPr>
        <w:pStyle w:val="af5"/>
        <w:spacing w:after="0" w:line="360" w:lineRule="auto"/>
        <w:ind w:left="0"/>
        <w:jc w:val="both"/>
        <w:rPr>
          <w:rFonts w:ascii="Times New Roman" w:hAnsi="Times New Roman"/>
          <w:b/>
          <w:sz w:val="28"/>
          <w:szCs w:val="28"/>
        </w:rPr>
      </w:pPr>
      <w:r w:rsidRPr="00EB044D">
        <w:rPr>
          <w:rFonts w:ascii="Times New Roman" w:hAnsi="Times New Roman"/>
          <w:b/>
          <w:sz w:val="28"/>
          <w:szCs w:val="28"/>
        </w:rPr>
        <w:t>6.1 Виды контроля и аттестации, формы оценочных средств</w:t>
      </w:r>
    </w:p>
    <w:tbl>
      <w:tblPr>
        <w:tblStyle w:val="a4"/>
        <w:tblW w:w="10030" w:type="dxa"/>
        <w:tblInd w:w="-459" w:type="dxa"/>
        <w:tblLayout w:type="fixed"/>
        <w:tblLook w:val="04A0"/>
      </w:tblPr>
      <w:tblGrid>
        <w:gridCol w:w="709"/>
        <w:gridCol w:w="709"/>
        <w:gridCol w:w="2373"/>
        <w:gridCol w:w="2060"/>
        <w:gridCol w:w="2513"/>
        <w:gridCol w:w="1666"/>
      </w:tblGrid>
      <w:tr w:rsidR="00D67C1D" w:rsidRPr="00EB044D" w:rsidTr="00E57D62">
        <w:trPr>
          <w:trHeight w:val="525"/>
        </w:trPr>
        <w:tc>
          <w:tcPr>
            <w:tcW w:w="709" w:type="dxa"/>
            <w:vMerge w:val="restart"/>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w:t>
            </w:r>
          </w:p>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п/п</w:t>
            </w:r>
          </w:p>
        </w:tc>
        <w:tc>
          <w:tcPr>
            <w:tcW w:w="709" w:type="dxa"/>
            <w:vMerge w:val="restart"/>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Семестр</w:t>
            </w:r>
          </w:p>
        </w:tc>
        <w:tc>
          <w:tcPr>
            <w:tcW w:w="2373" w:type="dxa"/>
            <w:vMerge w:val="restart"/>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Виды контроля и аттестации</w:t>
            </w:r>
          </w:p>
        </w:tc>
        <w:tc>
          <w:tcPr>
            <w:tcW w:w="2060" w:type="dxa"/>
            <w:vMerge w:val="restart"/>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Наименование раздела учебной дисциплины (модуля)</w:t>
            </w:r>
          </w:p>
        </w:tc>
        <w:tc>
          <w:tcPr>
            <w:tcW w:w="4179" w:type="dxa"/>
            <w:gridSpan w:val="2"/>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Оценочные средства</w:t>
            </w:r>
          </w:p>
        </w:tc>
      </w:tr>
      <w:tr w:rsidR="00D67C1D" w:rsidRPr="00EB044D" w:rsidTr="00E57D62">
        <w:trPr>
          <w:trHeight w:val="570"/>
        </w:trPr>
        <w:tc>
          <w:tcPr>
            <w:tcW w:w="709" w:type="dxa"/>
            <w:vMerge/>
          </w:tcPr>
          <w:p w:rsidR="00D67C1D" w:rsidRPr="00EB044D" w:rsidRDefault="00D67C1D" w:rsidP="00EB044D">
            <w:pPr>
              <w:pStyle w:val="af5"/>
              <w:spacing w:after="0" w:line="276" w:lineRule="auto"/>
              <w:ind w:left="0"/>
              <w:rPr>
                <w:rFonts w:ascii="Times New Roman" w:hAnsi="Times New Roman"/>
                <w:sz w:val="28"/>
                <w:szCs w:val="28"/>
              </w:rPr>
            </w:pPr>
          </w:p>
        </w:tc>
        <w:tc>
          <w:tcPr>
            <w:tcW w:w="709" w:type="dxa"/>
            <w:vMerge/>
          </w:tcPr>
          <w:p w:rsidR="00D67C1D" w:rsidRPr="00EB044D" w:rsidRDefault="00D67C1D" w:rsidP="00EB044D">
            <w:pPr>
              <w:pStyle w:val="af5"/>
              <w:spacing w:after="0" w:line="276" w:lineRule="auto"/>
              <w:ind w:left="0"/>
              <w:rPr>
                <w:rFonts w:ascii="Times New Roman" w:hAnsi="Times New Roman"/>
                <w:sz w:val="28"/>
                <w:szCs w:val="28"/>
              </w:rPr>
            </w:pPr>
          </w:p>
        </w:tc>
        <w:tc>
          <w:tcPr>
            <w:tcW w:w="2373" w:type="dxa"/>
            <w:vMerge/>
          </w:tcPr>
          <w:p w:rsidR="00D67C1D" w:rsidRPr="00EB044D" w:rsidRDefault="00D67C1D" w:rsidP="00EB044D">
            <w:pPr>
              <w:pStyle w:val="af5"/>
              <w:spacing w:after="0" w:line="276" w:lineRule="auto"/>
              <w:ind w:left="0"/>
              <w:rPr>
                <w:rFonts w:ascii="Times New Roman" w:hAnsi="Times New Roman"/>
                <w:sz w:val="28"/>
                <w:szCs w:val="28"/>
              </w:rPr>
            </w:pPr>
          </w:p>
        </w:tc>
        <w:tc>
          <w:tcPr>
            <w:tcW w:w="2060" w:type="dxa"/>
            <w:vMerge/>
          </w:tcPr>
          <w:p w:rsidR="00D67C1D" w:rsidRPr="00EB044D" w:rsidRDefault="00D67C1D" w:rsidP="00EB044D">
            <w:pPr>
              <w:pStyle w:val="af5"/>
              <w:spacing w:after="0" w:line="276" w:lineRule="auto"/>
              <w:ind w:left="0"/>
              <w:jc w:val="center"/>
              <w:rPr>
                <w:rFonts w:ascii="Times New Roman" w:hAnsi="Times New Roman"/>
                <w:sz w:val="28"/>
                <w:szCs w:val="28"/>
              </w:rPr>
            </w:pPr>
          </w:p>
        </w:tc>
        <w:tc>
          <w:tcPr>
            <w:tcW w:w="251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Форма</w:t>
            </w:r>
          </w:p>
        </w:tc>
        <w:tc>
          <w:tcPr>
            <w:tcW w:w="1666"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Количество вопросов в задании</w:t>
            </w:r>
          </w:p>
        </w:tc>
      </w:tr>
      <w:tr w:rsidR="00D67C1D" w:rsidRPr="00EB044D" w:rsidTr="00E57D62">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1.</w:t>
            </w:r>
          </w:p>
        </w:tc>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373"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Тат</w:t>
            </w:r>
          </w:p>
        </w:tc>
        <w:tc>
          <w:tcPr>
            <w:tcW w:w="206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Проблемы курения</w:t>
            </w:r>
          </w:p>
        </w:tc>
        <w:tc>
          <w:tcPr>
            <w:tcW w:w="251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Устный/письменный  опрос лексики, Круглый стол</w:t>
            </w:r>
          </w:p>
        </w:tc>
        <w:tc>
          <w:tcPr>
            <w:tcW w:w="1666"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24</w:t>
            </w:r>
          </w:p>
        </w:tc>
      </w:tr>
      <w:tr w:rsidR="00D67C1D" w:rsidRPr="00EB044D" w:rsidTr="00E57D62">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2.</w:t>
            </w:r>
          </w:p>
        </w:tc>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37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Тат</w:t>
            </w:r>
          </w:p>
        </w:tc>
        <w:tc>
          <w:tcPr>
            <w:tcW w:w="2060"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 xml:space="preserve">Алкоголь и молодежь Соединенного Королевства </w:t>
            </w:r>
          </w:p>
        </w:tc>
        <w:tc>
          <w:tcPr>
            <w:tcW w:w="2513"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Устный/письменный опрос лексики, мини-конференция</w:t>
            </w:r>
          </w:p>
        </w:tc>
        <w:tc>
          <w:tcPr>
            <w:tcW w:w="1666"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32</w:t>
            </w:r>
          </w:p>
        </w:tc>
      </w:tr>
      <w:tr w:rsidR="00D67C1D" w:rsidRPr="00EB044D" w:rsidTr="00E57D62">
        <w:trPr>
          <w:trHeight w:val="375"/>
        </w:trPr>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37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Тат</w:t>
            </w:r>
          </w:p>
        </w:tc>
        <w:tc>
          <w:tcPr>
            <w:tcW w:w="2060"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Алкоголь и женщины  Соединенного Королевства</w:t>
            </w:r>
          </w:p>
        </w:tc>
        <w:tc>
          <w:tcPr>
            <w:tcW w:w="2513"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Устный/письменный опрос лексики,</w:t>
            </w:r>
          </w:p>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Круглый стол</w:t>
            </w:r>
          </w:p>
        </w:tc>
        <w:tc>
          <w:tcPr>
            <w:tcW w:w="1666"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25</w:t>
            </w:r>
          </w:p>
        </w:tc>
      </w:tr>
      <w:tr w:rsidR="00D67C1D" w:rsidRPr="00EB044D" w:rsidTr="00E57D62">
        <w:trPr>
          <w:trHeight w:val="555"/>
        </w:trPr>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4.</w:t>
            </w:r>
          </w:p>
        </w:tc>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37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Тат</w:t>
            </w:r>
          </w:p>
        </w:tc>
        <w:tc>
          <w:tcPr>
            <w:tcW w:w="2060"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Война против наркотиков</w:t>
            </w:r>
          </w:p>
        </w:tc>
        <w:tc>
          <w:tcPr>
            <w:tcW w:w="2513"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Устный/письменный опрос лексики, работа в группах</w:t>
            </w:r>
          </w:p>
        </w:tc>
        <w:tc>
          <w:tcPr>
            <w:tcW w:w="1666"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40</w:t>
            </w:r>
          </w:p>
        </w:tc>
      </w:tr>
      <w:tr w:rsidR="00D67C1D" w:rsidRPr="00EB044D" w:rsidTr="00E57D62">
        <w:trPr>
          <w:trHeight w:val="300"/>
        </w:trPr>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5</w:t>
            </w:r>
          </w:p>
        </w:tc>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37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Тат</w:t>
            </w:r>
          </w:p>
        </w:tc>
        <w:tc>
          <w:tcPr>
            <w:tcW w:w="2060"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Дискриминация в обществе по половому признаку</w:t>
            </w:r>
          </w:p>
        </w:tc>
        <w:tc>
          <w:tcPr>
            <w:tcW w:w="2513" w:type="dxa"/>
          </w:tcPr>
          <w:p w:rsidR="00D67C1D" w:rsidRPr="00EB044D" w:rsidRDefault="00D67C1D"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Устный/письменный опрос лексики, мини-конференция</w:t>
            </w:r>
          </w:p>
        </w:tc>
        <w:tc>
          <w:tcPr>
            <w:tcW w:w="1666"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15</w:t>
            </w:r>
          </w:p>
        </w:tc>
      </w:tr>
      <w:tr w:rsidR="00D67C1D" w:rsidRPr="00EB044D" w:rsidTr="00E57D62">
        <w:trPr>
          <w:trHeight w:val="405"/>
        </w:trPr>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6.</w:t>
            </w:r>
          </w:p>
        </w:tc>
        <w:tc>
          <w:tcPr>
            <w:tcW w:w="709"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37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Промежуточный контроль</w:t>
            </w:r>
          </w:p>
        </w:tc>
        <w:tc>
          <w:tcPr>
            <w:tcW w:w="2060"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Темы 1-5</w:t>
            </w:r>
          </w:p>
        </w:tc>
        <w:tc>
          <w:tcPr>
            <w:tcW w:w="2513" w:type="dxa"/>
          </w:tcPr>
          <w:p w:rsidR="00D67C1D" w:rsidRPr="00EB044D" w:rsidRDefault="00D67C1D"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Зачет</w:t>
            </w:r>
          </w:p>
        </w:tc>
        <w:tc>
          <w:tcPr>
            <w:tcW w:w="1666" w:type="dxa"/>
          </w:tcPr>
          <w:p w:rsidR="00D67C1D" w:rsidRPr="00EB044D" w:rsidRDefault="00D67C1D" w:rsidP="00EB044D">
            <w:pPr>
              <w:pStyle w:val="af5"/>
              <w:spacing w:after="0" w:line="276" w:lineRule="auto"/>
              <w:ind w:left="0"/>
              <w:rPr>
                <w:rFonts w:ascii="Times New Roman" w:hAnsi="Times New Roman"/>
                <w:sz w:val="28"/>
                <w:szCs w:val="28"/>
              </w:rPr>
            </w:pPr>
          </w:p>
        </w:tc>
      </w:tr>
    </w:tbl>
    <w:p w:rsidR="00D67C1D" w:rsidRPr="00EB044D" w:rsidRDefault="00D67C1D" w:rsidP="00EB044D">
      <w:pPr>
        <w:widowControl w:val="0"/>
        <w:autoSpaceDE w:val="0"/>
        <w:autoSpaceDN w:val="0"/>
        <w:adjustRightInd w:val="0"/>
        <w:spacing w:after="0" w:line="360" w:lineRule="auto"/>
        <w:rPr>
          <w:rFonts w:ascii="Times New Roman" w:hAnsi="Times New Roman"/>
          <w:b/>
          <w:sz w:val="28"/>
          <w:szCs w:val="28"/>
        </w:rPr>
      </w:pPr>
      <w:r w:rsidRPr="00EB044D">
        <w:rPr>
          <w:rFonts w:ascii="Times New Roman" w:hAnsi="Times New Roman"/>
          <w:b/>
          <w:sz w:val="28"/>
          <w:szCs w:val="28"/>
        </w:rPr>
        <w:t>Формы контроля</w:t>
      </w:r>
    </w:p>
    <w:p w:rsidR="00D67C1D" w:rsidRPr="00EB044D" w:rsidRDefault="00D67C1D" w:rsidP="00EB044D">
      <w:pPr>
        <w:widowControl w:val="0"/>
        <w:autoSpaceDE w:val="0"/>
        <w:autoSpaceDN w:val="0"/>
        <w:adjustRightInd w:val="0"/>
        <w:spacing w:after="0" w:line="360" w:lineRule="auto"/>
        <w:rPr>
          <w:rFonts w:ascii="Times New Roman" w:hAnsi="Times New Roman"/>
          <w:b/>
          <w:sz w:val="28"/>
          <w:szCs w:val="28"/>
        </w:rPr>
      </w:pPr>
      <w:r w:rsidRPr="00EB044D">
        <w:rPr>
          <w:rFonts w:ascii="Times New Roman" w:hAnsi="Times New Roman"/>
          <w:b/>
          <w:sz w:val="28"/>
          <w:szCs w:val="28"/>
        </w:rPr>
        <w:t>Форма текущего контроля:</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1. Опрос лексического  минимума по пройденным темам;</w:t>
      </w:r>
    </w:p>
    <w:p w:rsidR="00D67C1D" w:rsidRPr="00EB044D" w:rsidRDefault="00D67C1D" w:rsidP="00EB044D">
      <w:pPr>
        <w:widowControl w:val="0"/>
        <w:autoSpaceDE w:val="0"/>
        <w:autoSpaceDN w:val="0"/>
        <w:adjustRightInd w:val="0"/>
        <w:spacing w:after="0" w:line="360" w:lineRule="auto"/>
        <w:ind w:firstLine="567"/>
        <w:rPr>
          <w:rFonts w:ascii="Times New Roman" w:hAnsi="Times New Roman"/>
          <w:b/>
          <w:sz w:val="28"/>
          <w:szCs w:val="28"/>
        </w:rPr>
      </w:pPr>
      <w:r w:rsidRPr="00EB044D">
        <w:rPr>
          <w:rFonts w:ascii="Times New Roman" w:hAnsi="Times New Roman"/>
          <w:b/>
          <w:sz w:val="28"/>
          <w:szCs w:val="28"/>
        </w:rPr>
        <w:t>Форма промежуточного контроля – зачет</w:t>
      </w:r>
    </w:p>
    <w:p w:rsidR="00D67C1D" w:rsidRPr="00EB044D" w:rsidRDefault="00D67C1D" w:rsidP="00EB044D">
      <w:pPr>
        <w:widowControl w:val="0"/>
        <w:autoSpaceDE w:val="0"/>
        <w:autoSpaceDN w:val="0"/>
        <w:adjustRightInd w:val="0"/>
        <w:spacing w:after="0" w:line="360" w:lineRule="auto"/>
        <w:ind w:firstLine="567"/>
        <w:jc w:val="center"/>
        <w:rPr>
          <w:rFonts w:ascii="Times New Roman" w:hAnsi="Times New Roman"/>
          <w:sz w:val="28"/>
          <w:szCs w:val="28"/>
        </w:rPr>
      </w:pPr>
      <w:r w:rsidRPr="00EB044D">
        <w:rPr>
          <w:rFonts w:ascii="Times New Roman" w:hAnsi="Times New Roman"/>
          <w:sz w:val="28"/>
          <w:szCs w:val="28"/>
        </w:rPr>
        <w:lastRenderedPageBreak/>
        <w:t>Требования к зачету:</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1. Знать лексический минимум по всем разделам дисциплины в полном объеме;</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2. Написать эссе объемом 2 тыс. знаков по одной из предложенных тем:</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а) Проблема курения в обществе</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 xml:space="preserve">б) Алкоголь и молодежь Соединенного Королевства </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в) Алкоголь и молодежь России</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г)  Алкоголь и женщины Соединенного Королевства</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д) Алкоголь и женщины России</w:t>
      </w:r>
    </w:p>
    <w:p w:rsidR="00D67C1D" w:rsidRPr="00EB044D" w:rsidRDefault="00D67C1D" w:rsidP="00EB044D">
      <w:pPr>
        <w:widowControl w:val="0"/>
        <w:autoSpaceDE w:val="0"/>
        <w:autoSpaceDN w:val="0"/>
        <w:adjustRightInd w:val="0"/>
        <w:spacing w:after="0" w:line="360" w:lineRule="auto"/>
        <w:jc w:val="both"/>
        <w:rPr>
          <w:rFonts w:ascii="Times New Roman" w:hAnsi="Times New Roman"/>
          <w:sz w:val="28"/>
          <w:szCs w:val="28"/>
        </w:rPr>
      </w:pPr>
      <w:r w:rsidRPr="00EB044D">
        <w:rPr>
          <w:rFonts w:ascii="Times New Roman" w:hAnsi="Times New Roman"/>
          <w:sz w:val="28"/>
          <w:szCs w:val="28"/>
        </w:rPr>
        <w:t>е) Война против наркотиков</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ж) Дискриминация в обществе по половому признаку</w:t>
      </w:r>
    </w:p>
    <w:p w:rsidR="00D67C1D" w:rsidRPr="00EB044D" w:rsidRDefault="00D67C1D" w:rsidP="00EB044D">
      <w:pPr>
        <w:pStyle w:val="af5"/>
        <w:spacing w:after="0" w:line="360" w:lineRule="auto"/>
        <w:ind w:left="0"/>
        <w:jc w:val="center"/>
        <w:rPr>
          <w:rFonts w:ascii="Times New Roman" w:hAnsi="Times New Roman"/>
          <w:b/>
          <w:sz w:val="28"/>
          <w:szCs w:val="28"/>
        </w:rPr>
      </w:pPr>
    </w:p>
    <w:p w:rsidR="00D67C1D" w:rsidRPr="00EB044D" w:rsidRDefault="00D67C1D" w:rsidP="00EB044D">
      <w:pPr>
        <w:pStyle w:val="af5"/>
        <w:spacing w:after="0" w:line="360" w:lineRule="auto"/>
        <w:ind w:left="0"/>
        <w:jc w:val="both"/>
        <w:rPr>
          <w:rFonts w:ascii="Times New Roman" w:hAnsi="Times New Roman"/>
          <w:sz w:val="28"/>
          <w:szCs w:val="28"/>
        </w:rPr>
      </w:pPr>
      <w:r w:rsidRPr="00EB044D">
        <w:rPr>
          <w:rFonts w:ascii="Times New Roman" w:hAnsi="Times New Roman"/>
          <w:sz w:val="28"/>
          <w:szCs w:val="28"/>
        </w:rPr>
        <w:t>7. Учебно-методическое и информационное обеспечение дисциплины</w:t>
      </w:r>
    </w:p>
    <w:p w:rsidR="00D67C1D" w:rsidRPr="00EB044D" w:rsidRDefault="00D67C1D" w:rsidP="00EB044D">
      <w:pPr>
        <w:pStyle w:val="af5"/>
        <w:spacing w:after="0" w:line="360" w:lineRule="auto"/>
        <w:ind w:left="0" w:firstLine="567"/>
        <w:jc w:val="both"/>
        <w:rPr>
          <w:rFonts w:ascii="Times New Roman" w:hAnsi="Times New Roman"/>
          <w:sz w:val="28"/>
          <w:szCs w:val="28"/>
        </w:rPr>
      </w:pPr>
      <w:r w:rsidRPr="00EB044D">
        <w:rPr>
          <w:rFonts w:ascii="Times New Roman" w:hAnsi="Times New Roman"/>
          <w:sz w:val="28"/>
          <w:szCs w:val="28"/>
        </w:rPr>
        <w:t>7.1 Основная литература</w:t>
      </w:r>
    </w:p>
    <w:tbl>
      <w:tblPr>
        <w:tblStyle w:val="a4"/>
        <w:tblW w:w="10030" w:type="dxa"/>
        <w:tblInd w:w="-459" w:type="dxa"/>
        <w:tblLayout w:type="fixed"/>
        <w:tblLook w:val="04A0"/>
      </w:tblPr>
      <w:tblGrid>
        <w:gridCol w:w="567"/>
        <w:gridCol w:w="3261"/>
        <w:gridCol w:w="1559"/>
        <w:gridCol w:w="1701"/>
        <w:gridCol w:w="850"/>
        <w:gridCol w:w="2092"/>
      </w:tblGrid>
      <w:tr w:rsidR="00AA0083" w:rsidRPr="00EB044D" w:rsidTr="00AA0083">
        <w:trPr>
          <w:trHeight w:val="1427"/>
        </w:trPr>
        <w:tc>
          <w:tcPr>
            <w:tcW w:w="567"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 п/п</w:t>
            </w:r>
          </w:p>
        </w:tc>
        <w:tc>
          <w:tcPr>
            <w:tcW w:w="3261"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Наименование</w:t>
            </w:r>
          </w:p>
        </w:tc>
        <w:tc>
          <w:tcPr>
            <w:tcW w:w="1559"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Автор</w:t>
            </w:r>
          </w:p>
        </w:tc>
        <w:tc>
          <w:tcPr>
            <w:tcW w:w="1701"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Год и место издания</w:t>
            </w:r>
          </w:p>
        </w:tc>
        <w:tc>
          <w:tcPr>
            <w:tcW w:w="850"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Семестр</w:t>
            </w:r>
          </w:p>
        </w:tc>
        <w:tc>
          <w:tcPr>
            <w:tcW w:w="2092" w:type="dxa"/>
          </w:tcPr>
          <w:p w:rsidR="00AA0083" w:rsidRPr="00EB044D" w:rsidRDefault="00AA0083" w:rsidP="00EB044D">
            <w:pPr>
              <w:pStyle w:val="af5"/>
              <w:spacing w:after="0" w:line="276" w:lineRule="auto"/>
              <w:ind w:left="0"/>
              <w:jc w:val="center"/>
              <w:rPr>
                <w:rFonts w:ascii="Times New Roman" w:hAnsi="Times New Roman"/>
                <w:b/>
                <w:sz w:val="28"/>
                <w:szCs w:val="28"/>
              </w:rPr>
            </w:pPr>
            <w:r w:rsidRPr="00EB044D">
              <w:rPr>
                <w:rFonts w:ascii="Times New Roman" w:hAnsi="Times New Roman"/>
                <w:sz w:val="28"/>
                <w:szCs w:val="28"/>
              </w:rPr>
              <w:t>Количество экземпляров</w:t>
            </w:r>
          </w:p>
          <w:p w:rsidR="00AA0083" w:rsidRPr="00EB044D" w:rsidRDefault="00AA0083" w:rsidP="00EB044D">
            <w:pPr>
              <w:pStyle w:val="af5"/>
              <w:spacing w:after="0" w:line="276" w:lineRule="auto"/>
              <w:ind w:left="0"/>
              <w:jc w:val="center"/>
              <w:rPr>
                <w:rFonts w:ascii="Times New Roman" w:hAnsi="Times New Roman"/>
                <w:b/>
                <w:sz w:val="28"/>
                <w:szCs w:val="28"/>
              </w:rPr>
            </w:pPr>
          </w:p>
        </w:tc>
      </w:tr>
      <w:tr w:rsidR="00AA0083" w:rsidRPr="00EB044D" w:rsidTr="00AA0083">
        <w:tc>
          <w:tcPr>
            <w:tcW w:w="567"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1.</w:t>
            </w:r>
          </w:p>
        </w:tc>
        <w:tc>
          <w:tcPr>
            <w:tcW w:w="3261" w:type="dxa"/>
          </w:tcPr>
          <w:p w:rsidR="00AA0083" w:rsidRPr="00EB044D" w:rsidRDefault="00AA0083"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Учебно-методическое пособие по развитию навыков устной речи (на материале разнотипных видов чтения на английском языке по социальной тематике)</w:t>
            </w:r>
          </w:p>
        </w:tc>
        <w:tc>
          <w:tcPr>
            <w:tcW w:w="1559"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Литвинова В.М.</w:t>
            </w:r>
          </w:p>
        </w:tc>
        <w:tc>
          <w:tcPr>
            <w:tcW w:w="1701"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2006, Ижевск</w:t>
            </w:r>
          </w:p>
        </w:tc>
        <w:tc>
          <w:tcPr>
            <w:tcW w:w="850"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3</w:t>
            </w:r>
          </w:p>
        </w:tc>
        <w:tc>
          <w:tcPr>
            <w:tcW w:w="2092"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28</w:t>
            </w:r>
          </w:p>
        </w:tc>
      </w:tr>
    </w:tbl>
    <w:p w:rsidR="00D67C1D" w:rsidRPr="00EB044D" w:rsidRDefault="00D67C1D" w:rsidP="00EB044D">
      <w:pPr>
        <w:pStyle w:val="af5"/>
        <w:spacing w:after="0" w:line="360" w:lineRule="auto"/>
        <w:ind w:left="0"/>
        <w:jc w:val="center"/>
        <w:rPr>
          <w:rFonts w:ascii="Times New Roman" w:hAnsi="Times New Roman"/>
          <w:sz w:val="28"/>
          <w:szCs w:val="28"/>
        </w:rPr>
      </w:pPr>
    </w:p>
    <w:p w:rsidR="00D67C1D" w:rsidRPr="00EB044D" w:rsidRDefault="00D67C1D" w:rsidP="00EB044D">
      <w:pPr>
        <w:pStyle w:val="af5"/>
        <w:spacing w:after="0" w:line="360" w:lineRule="auto"/>
        <w:ind w:left="0"/>
        <w:jc w:val="both"/>
        <w:rPr>
          <w:rFonts w:ascii="Times New Roman" w:hAnsi="Times New Roman"/>
          <w:b/>
          <w:sz w:val="28"/>
          <w:szCs w:val="28"/>
        </w:rPr>
      </w:pPr>
      <w:r w:rsidRPr="00EB044D">
        <w:rPr>
          <w:rFonts w:ascii="Times New Roman" w:hAnsi="Times New Roman"/>
          <w:b/>
          <w:sz w:val="28"/>
          <w:szCs w:val="28"/>
        </w:rPr>
        <w:t>7.2 Дополнительная литература</w:t>
      </w:r>
    </w:p>
    <w:tbl>
      <w:tblPr>
        <w:tblStyle w:val="a4"/>
        <w:tblW w:w="10065" w:type="dxa"/>
        <w:tblInd w:w="-459" w:type="dxa"/>
        <w:tblLayout w:type="fixed"/>
        <w:tblLook w:val="04A0"/>
      </w:tblPr>
      <w:tblGrid>
        <w:gridCol w:w="567"/>
        <w:gridCol w:w="2552"/>
        <w:gridCol w:w="1559"/>
        <w:gridCol w:w="1559"/>
        <w:gridCol w:w="1276"/>
        <w:gridCol w:w="2552"/>
      </w:tblGrid>
      <w:tr w:rsidR="00AA0083" w:rsidRPr="00EB044D" w:rsidTr="005666A8">
        <w:trPr>
          <w:trHeight w:val="1730"/>
        </w:trPr>
        <w:tc>
          <w:tcPr>
            <w:tcW w:w="567"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 п/п</w:t>
            </w:r>
          </w:p>
        </w:tc>
        <w:tc>
          <w:tcPr>
            <w:tcW w:w="2552"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Наименование</w:t>
            </w:r>
          </w:p>
        </w:tc>
        <w:tc>
          <w:tcPr>
            <w:tcW w:w="1559"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Автор</w:t>
            </w:r>
          </w:p>
        </w:tc>
        <w:tc>
          <w:tcPr>
            <w:tcW w:w="1559"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Год и место издания</w:t>
            </w:r>
          </w:p>
        </w:tc>
        <w:tc>
          <w:tcPr>
            <w:tcW w:w="1276"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Семестр</w:t>
            </w:r>
          </w:p>
        </w:tc>
        <w:tc>
          <w:tcPr>
            <w:tcW w:w="2552" w:type="dxa"/>
          </w:tcPr>
          <w:p w:rsidR="00AA0083" w:rsidRPr="00EB044D" w:rsidRDefault="00AA0083" w:rsidP="00EB044D">
            <w:pPr>
              <w:pStyle w:val="af5"/>
              <w:spacing w:after="0" w:line="276" w:lineRule="auto"/>
              <w:ind w:left="0"/>
              <w:jc w:val="center"/>
              <w:rPr>
                <w:rFonts w:ascii="Times New Roman" w:hAnsi="Times New Roman"/>
                <w:sz w:val="28"/>
                <w:szCs w:val="28"/>
              </w:rPr>
            </w:pPr>
            <w:r w:rsidRPr="00EB044D">
              <w:rPr>
                <w:rFonts w:ascii="Times New Roman" w:hAnsi="Times New Roman"/>
                <w:sz w:val="28"/>
                <w:szCs w:val="28"/>
              </w:rPr>
              <w:t>Количество экземпляров</w:t>
            </w:r>
          </w:p>
          <w:p w:rsidR="00AA0083" w:rsidRPr="00EB044D" w:rsidRDefault="00AA0083" w:rsidP="00EB044D">
            <w:pPr>
              <w:pStyle w:val="af5"/>
              <w:spacing w:after="0" w:line="276" w:lineRule="auto"/>
              <w:ind w:left="0"/>
              <w:jc w:val="center"/>
              <w:rPr>
                <w:rFonts w:ascii="Times New Roman" w:hAnsi="Times New Roman"/>
                <w:sz w:val="28"/>
                <w:szCs w:val="28"/>
              </w:rPr>
            </w:pPr>
          </w:p>
        </w:tc>
      </w:tr>
      <w:tr w:rsidR="00AA0083" w:rsidRPr="00EB044D" w:rsidTr="005666A8">
        <w:trPr>
          <w:trHeight w:val="540"/>
        </w:trPr>
        <w:tc>
          <w:tcPr>
            <w:tcW w:w="567" w:type="dxa"/>
          </w:tcPr>
          <w:p w:rsidR="00AA0083" w:rsidRPr="00EB044D" w:rsidRDefault="00AA0083"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t>1.</w:t>
            </w:r>
          </w:p>
        </w:tc>
        <w:tc>
          <w:tcPr>
            <w:tcW w:w="2552" w:type="dxa"/>
          </w:tcPr>
          <w:p w:rsidR="00AA0083" w:rsidRPr="00EB044D" w:rsidRDefault="005666A8"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shd w:val="clear" w:color="auto" w:fill="FFFFFF"/>
              </w:rPr>
              <w:t xml:space="preserve">About Sociology in English </w:t>
            </w:r>
          </w:p>
        </w:tc>
        <w:tc>
          <w:tcPr>
            <w:tcW w:w="1559" w:type="dxa"/>
          </w:tcPr>
          <w:p w:rsidR="00AA0083" w:rsidRPr="00EB044D" w:rsidRDefault="005666A8"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shd w:val="clear" w:color="auto" w:fill="FFFFFF"/>
              </w:rPr>
              <w:t>Рушинская И.С.</w:t>
            </w:r>
          </w:p>
        </w:tc>
        <w:tc>
          <w:tcPr>
            <w:tcW w:w="1559" w:type="dxa"/>
          </w:tcPr>
          <w:p w:rsidR="005666A8" w:rsidRPr="00EB044D" w:rsidRDefault="005666A8" w:rsidP="00EB044D">
            <w:pPr>
              <w:pStyle w:val="af5"/>
              <w:spacing w:after="0" w:line="276" w:lineRule="auto"/>
              <w:ind w:left="0"/>
              <w:rPr>
                <w:rFonts w:ascii="Times New Roman" w:hAnsi="Times New Roman"/>
                <w:sz w:val="28"/>
                <w:szCs w:val="28"/>
                <w:shd w:val="clear" w:color="auto" w:fill="FFFFFF"/>
              </w:rPr>
            </w:pPr>
            <w:r w:rsidRPr="00EB044D">
              <w:rPr>
                <w:rFonts w:ascii="Times New Roman" w:hAnsi="Times New Roman"/>
                <w:sz w:val="28"/>
                <w:szCs w:val="28"/>
                <w:shd w:val="clear" w:color="auto" w:fill="FFFFFF"/>
              </w:rPr>
              <w:t>2018,</w:t>
            </w:r>
          </w:p>
          <w:p w:rsidR="005666A8" w:rsidRPr="00EB044D" w:rsidRDefault="005666A8" w:rsidP="00EB044D">
            <w:pPr>
              <w:pStyle w:val="af5"/>
              <w:spacing w:after="0" w:line="276" w:lineRule="auto"/>
              <w:ind w:left="0"/>
              <w:rPr>
                <w:rFonts w:ascii="Times New Roman" w:hAnsi="Times New Roman"/>
                <w:sz w:val="28"/>
                <w:szCs w:val="28"/>
                <w:shd w:val="clear" w:color="auto" w:fill="FFFFFF"/>
              </w:rPr>
            </w:pPr>
            <w:r w:rsidRPr="00EB044D">
              <w:rPr>
                <w:rFonts w:ascii="Times New Roman" w:hAnsi="Times New Roman"/>
                <w:sz w:val="28"/>
                <w:szCs w:val="28"/>
                <w:shd w:val="clear" w:color="auto" w:fill="FFFFFF"/>
              </w:rPr>
              <w:t>М:</w:t>
            </w:r>
          </w:p>
          <w:p w:rsidR="00AA0083" w:rsidRPr="00EB044D" w:rsidRDefault="005666A8"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shd w:val="clear" w:color="auto" w:fill="FFFFFF"/>
              </w:rPr>
              <w:lastRenderedPageBreak/>
              <w:t>ФЛИНТА</w:t>
            </w:r>
          </w:p>
        </w:tc>
        <w:tc>
          <w:tcPr>
            <w:tcW w:w="1276" w:type="dxa"/>
          </w:tcPr>
          <w:p w:rsidR="00AA0083" w:rsidRPr="00EB044D" w:rsidRDefault="00AA0083"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lastRenderedPageBreak/>
              <w:t xml:space="preserve"> 3 </w:t>
            </w:r>
          </w:p>
        </w:tc>
        <w:tc>
          <w:tcPr>
            <w:tcW w:w="2552" w:type="dxa"/>
          </w:tcPr>
          <w:p w:rsidR="005666A8" w:rsidRPr="00EB044D" w:rsidRDefault="008A4C48" w:rsidP="00EB044D">
            <w:pPr>
              <w:tabs>
                <w:tab w:val="left" w:pos="567"/>
              </w:tabs>
              <w:spacing w:line="276" w:lineRule="auto"/>
              <w:rPr>
                <w:rFonts w:ascii="Times New Roman" w:hAnsi="Times New Roman"/>
                <w:sz w:val="28"/>
                <w:szCs w:val="28"/>
              </w:rPr>
            </w:pPr>
            <w:hyperlink r:id="rId173" w:history="1">
              <w:r w:rsidR="005666A8" w:rsidRPr="00EB044D">
                <w:rPr>
                  <w:rStyle w:val="a9"/>
                  <w:rFonts w:ascii="Times New Roman" w:hAnsi="Times New Roman"/>
                  <w:color w:val="auto"/>
                  <w:sz w:val="28"/>
                  <w:szCs w:val="28"/>
                </w:rPr>
                <w:t>http://rucont.ru</w:t>
              </w:r>
            </w:hyperlink>
          </w:p>
          <w:p w:rsidR="005666A8" w:rsidRPr="00EB044D" w:rsidRDefault="005666A8" w:rsidP="00EB044D">
            <w:pPr>
              <w:spacing w:line="276" w:lineRule="auto"/>
              <w:rPr>
                <w:rFonts w:ascii="Times New Roman" w:hAnsi="Times New Roman"/>
                <w:sz w:val="28"/>
                <w:szCs w:val="28"/>
              </w:rPr>
            </w:pPr>
            <w:r w:rsidRPr="00EB044D">
              <w:rPr>
                <w:rFonts w:ascii="Times New Roman" w:hAnsi="Times New Roman"/>
                <w:sz w:val="28"/>
                <w:szCs w:val="28"/>
              </w:rPr>
              <w:t>ЭБС</w:t>
            </w:r>
          </w:p>
          <w:p w:rsidR="005666A8" w:rsidRPr="00EB044D" w:rsidRDefault="005666A8" w:rsidP="00EB044D">
            <w:pPr>
              <w:spacing w:line="276" w:lineRule="auto"/>
              <w:rPr>
                <w:rFonts w:ascii="Times New Roman" w:hAnsi="Times New Roman"/>
                <w:sz w:val="28"/>
                <w:szCs w:val="28"/>
              </w:rPr>
            </w:pPr>
            <w:r w:rsidRPr="00EB044D">
              <w:rPr>
                <w:rFonts w:ascii="Times New Roman" w:hAnsi="Times New Roman"/>
                <w:sz w:val="28"/>
                <w:szCs w:val="28"/>
              </w:rPr>
              <w:lastRenderedPageBreak/>
              <w:t>«Руконт»</w:t>
            </w:r>
          </w:p>
          <w:p w:rsidR="005666A8" w:rsidRPr="00EB044D" w:rsidRDefault="005666A8"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Режим доступа: </w:t>
            </w:r>
            <w:r w:rsidRPr="00EB044D">
              <w:rPr>
                <w:rFonts w:ascii="Times New Roman" w:hAnsi="Times New Roman"/>
                <w:sz w:val="28"/>
                <w:szCs w:val="28"/>
                <w:lang w:val="en-US"/>
              </w:rPr>
              <w:t>URL</w:t>
            </w:r>
            <w:r w:rsidRPr="00EB044D">
              <w:rPr>
                <w:rFonts w:ascii="Times New Roman" w:hAnsi="Times New Roman"/>
                <w:sz w:val="28"/>
                <w:szCs w:val="28"/>
              </w:rPr>
              <w:t>:</w:t>
            </w:r>
          </w:p>
          <w:p w:rsidR="00AA0083" w:rsidRPr="00EB044D" w:rsidRDefault="005666A8"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shd w:val="clear" w:color="auto" w:fill="FFFFFF"/>
              </w:rPr>
              <w:t>https://rucont.ru/efd/246446</w:t>
            </w:r>
          </w:p>
        </w:tc>
      </w:tr>
      <w:tr w:rsidR="005666A8" w:rsidRPr="00EB044D" w:rsidTr="005666A8">
        <w:trPr>
          <w:trHeight w:val="540"/>
        </w:trPr>
        <w:tc>
          <w:tcPr>
            <w:tcW w:w="567" w:type="dxa"/>
          </w:tcPr>
          <w:p w:rsidR="005666A8" w:rsidRPr="00EB044D" w:rsidRDefault="005666A8" w:rsidP="00EB044D">
            <w:pPr>
              <w:pStyle w:val="af5"/>
              <w:spacing w:after="0" w:line="276" w:lineRule="auto"/>
              <w:ind w:left="0"/>
              <w:rPr>
                <w:rFonts w:ascii="Times New Roman" w:hAnsi="Times New Roman"/>
                <w:sz w:val="28"/>
                <w:szCs w:val="28"/>
              </w:rPr>
            </w:pPr>
            <w:r w:rsidRPr="00EB044D">
              <w:rPr>
                <w:rFonts w:ascii="Times New Roman" w:hAnsi="Times New Roman"/>
                <w:sz w:val="28"/>
                <w:szCs w:val="28"/>
              </w:rPr>
              <w:lastRenderedPageBreak/>
              <w:t>2.</w:t>
            </w:r>
          </w:p>
        </w:tc>
        <w:tc>
          <w:tcPr>
            <w:tcW w:w="2552" w:type="dxa"/>
          </w:tcPr>
          <w:p w:rsidR="005666A8" w:rsidRPr="00EB044D" w:rsidRDefault="005666A8" w:rsidP="00EB044D">
            <w:pPr>
              <w:pStyle w:val="af5"/>
              <w:spacing w:after="0" w:line="276" w:lineRule="auto"/>
              <w:ind w:left="0"/>
              <w:rPr>
                <w:rFonts w:ascii="Times New Roman" w:hAnsi="Times New Roman"/>
                <w:sz w:val="28"/>
                <w:szCs w:val="28"/>
                <w:shd w:val="clear" w:color="auto" w:fill="FFFFFF"/>
              </w:rPr>
            </w:pPr>
            <w:r w:rsidRPr="00EB044D">
              <w:rPr>
                <w:rFonts w:ascii="Times New Roman" w:hAnsi="Times New Roman"/>
                <w:sz w:val="28"/>
                <w:szCs w:val="28"/>
                <w:shd w:val="clear" w:color="auto" w:fill="FFFFFF"/>
              </w:rPr>
              <w:t xml:space="preserve">Reader on Sociology </w:t>
            </w:r>
          </w:p>
        </w:tc>
        <w:tc>
          <w:tcPr>
            <w:tcW w:w="1559" w:type="dxa"/>
          </w:tcPr>
          <w:p w:rsidR="005666A8" w:rsidRPr="00EB044D" w:rsidRDefault="005666A8" w:rsidP="00EB044D">
            <w:pPr>
              <w:pStyle w:val="af5"/>
              <w:spacing w:after="0" w:line="276" w:lineRule="auto"/>
              <w:ind w:left="0"/>
              <w:rPr>
                <w:rFonts w:ascii="Times New Roman" w:hAnsi="Times New Roman"/>
                <w:sz w:val="28"/>
                <w:szCs w:val="28"/>
                <w:shd w:val="clear" w:color="auto" w:fill="FFFFFF"/>
              </w:rPr>
            </w:pPr>
            <w:r w:rsidRPr="00EB044D">
              <w:rPr>
                <w:rFonts w:ascii="Times New Roman" w:hAnsi="Times New Roman"/>
                <w:sz w:val="28"/>
                <w:szCs w:val="28"/>
                <w:shd w:val="clear" w:color="auto" w:fill="FFFFFF"/>
              </w:rPr>
              <w:t>Ляляев, С.В</w:t>
            </w:r>
          </w:p>
        </w:tc>
        <w:tc>
          <w:tcPr>
            <w:tcW w:w="1559" w:type="dxa"/>
          </w:tcPr>
          <w:p w:rsidR="005666A8" w:rsidRPr="00EB044D" w:rsidRDefault="005666A8" w:rsidP="00EB044D">
            <w:pPr>
              <w:pStyle w:val="af5"/>
              <w:spacing w:after="0" w:line="276" w:lineRule="auto"/>
              <w:ind w:left="0"/>
              <w:rPr>
                <w:rFonts w:ascii="Times New Roman" w:hAnsi="Times New Roman"/>
                <w:sz w:val="28"/>
                <w:szCs w:val="28"/>
                <w:shd w:val="clear" w:color="auto" w:fill="FFFFFF"/>
              </w:rPr>
            </w:pPr>
            <w:r w:rsidRPr="00EB044D">
              <w:rPr>
                <w:rFonts w:ascii="Times New Roman" w:hAnsi="Times New Roman"/>
                <w:sz w:val="28"/>
                <w:szCs w:val="28"/>
                <w:shd w:val="clear" w:color="auto" w:fill="FFFFFF"/>
              </w:rPr>
              <w:t>2016 ,</w:t>
            </w:r>
          </w:p>
          <w:p w:rsidR="005666A8" w:rsidRPr="00EB044D" w:rsidRDefault="005666A8" w:rsidP="00EB044D">
            <w:pPr>
              <w:pStyle w:val="af5"/>
              <w:spacing w:after="0" w:line="276" w:lineRule="auto"/>
              <w:ind w:left="0"/>
              <w:rPr>
                <w:rFonts w:ascii="Times New Roman" w:hAnsi="Times New Roman"/>
                <w:sz w:val="28"/>
                <w:szCs w:val="28"/>
                <w:shd w:val="clear" w:color="auto" w:fill="FFFFFF"/>
              </w:rPr>
            </w:pPr>
            <w:r w:rsidRPr="00EB044D">
              <w:rPr>
                <w:rFonts w:ascii="Times New Roman" w:hAnsi="Times New Roman"/>
                <w:sz w:val="28"/>
                <w:szCs w:val="28"/>
                <w:shd w:val="clear" w:color="auto" w:fill="FFFFFF"/>
              </w:rPr>
              <w:t>М: ФЛИНТА</w:t>
            </w:r>
          </w:p>
        </w:tc>
        <w:tc>
          <w:tcPr>
            <w:tcW w:w="1276" w:type="dxa"/>
          </w:tcPr>
          <w:p w:rsidR="005666A8" w:rsidRPr="00EB044D" w:rsidRDefault="005666A8" w:rsidP="00EB044D">
            <w:pPr>
              <w:pStyle w:val="af5"/>
              <w:spacing w:after="0" w:line="276" w:lineRule="auto"/>
              <w:ind w:left="0"/>
              <w:rPr>
                <w:rFonts w:ascii="Times New Roman" w:hAnsi="Times New Roman"/>
                <w:sz w:val="28"/>
                <w:szCs w:val="28"/>
              </w:rPr>
            </w:pPr>
          </w:p>
        </w:tc>
        <w:tc>
          <w:tcPr>
            <w:tcW w:w="2552" w:type="dxa"/>
          </w:tcPr>
          <w:p w:rsidR="005666A8" w:rsidRPr="00EB044D" w:rsidRDefault="008A4C48" w:rsidP="00EB044D">
            <w:pPr>
              <w:tabs>
                <w:tab w:val="left" w:pos="567"/>
              </w:tabs>
              <w:spacing w:line="276" w:lineRule="auto"/>
              <w:rPr>
                <w:rFonts w:ascii="Times New Roman" w:hAnsi="Times New Roman"/>
                <w:sz w:val="28"/>
                <w:szCs w:val="28"/>
              </w:rPr>
            </w:pPr>
            <w:hyperlink r:id="rId174" w:history="1">
              <w:r w:rsidR="005666A8" w:rsidRPr="00EB044D">
                <w:rPr>
                  <w:rStyle w:val="a9"/>
                  <w:rFonts w:ascii="Times New Roman" w:hAnsi="Times New Roman"/>
                  <w:color w:val="auto"/>
                  <w:sz w:val="28"/>
                  <w:szCs w:val="28"/>
                </w:rPr>
                <w:t>http://rucont.ru</w:t>
              </w:r>
            </w:hyperlink>
          </w:p>
          <w:p w:rsidR="005666A8" w:rsidRPr="00EB044D" w:rsidRDefault="005666A8" w:rsidP="00EB044D">
            <w:pPr>
              <w:spacing w:line="276" w:lineRule="auto"/>
              <w:rPr>
                <w:rFonts w:ascii="Times New Roman" w:hAnsi="Times New Roman"/>
                <w:sz w:val="28"/>
                <w:szCs w:val="28"/>
              </w:rPr>
            </w:pPr>
            <w:r w:rsidRPr="00EB044D">
              <w:rPr>
                <w:rFonts w:ascii="Times New Roman" w:hAnsi="Times New Roman"/>
                <w:sz w:val="28"/>
                <w:szCs w:val="28"/>
              </w:rPr>
              <w:t>ЭБС</w:t>
            </w:r>
          </w:p>
          <w:p w:rsidR="005666A8" w:rsidRPr="00EB044D" w:rsidRDefault="005666A8" w:rsidP="00EB044D">
            <w:pPr>
              <w:spacing w:line="276" w:lineRule="auto"/>
              <w:rPr>
                <w:rFonts w:ascii="Times New Roman" w:hAnsi="Times New Roman"/>
                <w:sz w:val="28"/>
                <w:szCs w:val="28"/>
              </w:rPr>
            </w:pPr>
            <w:r w:rsidRPr="00EB044D">
              <w:rPr>
                <w:rFonts w:ascii="Times New Roman" w:hAnsi="Times New Roman"/>
                <w:sz w:val="28"/>
                <w:szCs w:val="28"/>
              </w:rPr>
              <w:t>«Руконт»</w:t>
            </w:r>
          </w:p>
          <w:p w:rsidR="005666A8" w:rsidRPr="00EB044D" w:rsidRDefault="005666A8"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Режим доступа: </w:t>
            </w:r>
            <w:r w:rsidRPr="00EB044D">
              <w:rPr>
                <w:rFonts w:ascii="Times New Roman" w:hAnsi="Times New Roman"/>
                <w:sz w:val="28"/>
                <w:szCs w:val="28"/>
                <w:lang w:val="en-US"/>
              </w:rPr>
              <w:t>URL</w:t>
            </w:r>
            <w:r w:rsidRPr="00EB044D">
              <w:rPr>
                <w:rFonts w:ascii="Times New Roman" w:hAnsi="Times New Roman"/>
                <w:sz w:val="28"/>
                <w:szCs w:val="28"/>
              </w:rPr>
              <w:t>:</w:t>
            </w:r>
          </w:p>
          <w:p w:rsidR="005666A8" w:rsidRPr="00EB044D" w:rsidRDefault="005666A8"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https://rucont.ru/efd/244421</w:t>
            </w:r>
          </w:p>
        </w:tc>
      </w:tr>
    </w:tbl>
    <w:p w:rsidR="00D67C1D" w:rsidRPr="00EB044D" w:rsidRDefault="00D67C1D" w:rsidP="00EB044D">
      <w:pPr>
        <w:pStyle w:val="af5"/>
        <w:spacing w:after="0" w:line="360" w:lineRule="auto"/>
        <w:ind w:left="0"/>
        <w:rPr>
          <w:rFonts w:ascii="Times New Roman" w:hAnsi="Times New Roman"/>
          <w:b/>
          <w:sz w:val="28"/>
          <w:szCs w:val="28"/>
        </w:rPr>
      </w:pPr>
    </w:p>
    <w:p w:rsidR="00D67C1D" w:rsidRPr="00EB044D" w:rsidRDefault="00D67C1D" w:rsidP="00EB044D">
      <w:pPr>
        <w:pStyle w:val="af5"/>
        <w:spacing w:after="0" w:line="360" w:lineRule="auto"/>
        <w:ind w:left="0" w:firstLine="567"/>
        <w:jc w:val="both"/>
        <w:rPr>
          <w:rFonts w:ascii="Times New Roman" w:hAnsi="Times New Roman"/>
          <w:b/>
          <w:sz w:val="28"/>
          <w:szCs w:val="28"/>
        </w:rPr>
      </w:pPr>
      <w:r w:rsidRPr="00EB044D">
        <w:rPr>
          <w:rFonts w:ascii="Times New Roman" w:hAnsi="Times New Roman"/>
          <w:b/>
          <w:sz w:val="28"/>
          <w:szCs w:val="28"/>
        </w:rPr>
        <w:t>7.3 Перечень Интернет-ресурсов</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1. http://rucont.ru</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2. http://portal.izhgsha.ru</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xml:space="preserve">3. http://inventors.about.com </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4. www.ft.co.uk</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5. www.gurdian.co.uk</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xml:space="preserve">6. </w:t>
      </w:r>
      <w:r w:rsidRPr="00EB044D">
        <w:rPr>
          <w:rFonts w:ascii="Times New Roman" w:hAnsi="Times New Roman"/>
          <w:sz w:val="28"/>
          <w:szCs w:val="28"/>
          <w:lang w:val="en-US"/>
        </w:rPr>
        <w:t>www</w:t>
      </w:r>
      <w:r w:rsidRPr="00EB044D">
        <w:rPr>
          <w:rFonts w:ascii="Times New Roman" w:hAnsi="Times New Roman"/>
          <w:sz w:val="28"/>
          <w:szCs w:val="28"/>
        </w:rPr>
        <w:t>.</w:t>
      </w:r>
      <w:r w:rsidRPr="00EB044D">
        <w:rPr>
          <w:rFonts w:ascii="Times New Roman" w:hAnsi="Times New Roman"/>
          <w:sz w:val="28"/>
          <w:szCs w:val="28"/>
          <w:lang w:val="en-US"/>
        </w:rPr>
        <w:t>independent</w:t>
      </w:r>
      <w:r w:rsidRPr="00EB044D">
        <w:rPr>
          <w:rFonts w:ascii="Times New Roman" w:hAnsi="Times New Roman"/>
          <w:sz w:val="28"/>
          <w:szCs w:val="28"/>
        </w:rPr>
        <w:t>.</w:t>
      </w:r>
      <w:r w:rsidRPr="00EB044D">
        <w:rPr>
          <w:rFonts w:ascii="Times New Roman" w:hAnsi="Times New Roman"/>
          <w:sz w:val="28"/>
          <w:szCs w:val="28"/>
          <w:lang w:val="en-US"/>
        </w:rPr>
        <w:t>co</w:t>
      </w:r>
      <w:r w:rsidRPr="00EB044D">
        <w:rPr>
          <w:rFonts w:ascii="Times New Roman" w:hAnsi="Times New Roman"/>
          <w:sz w:val="28"/>
          <w:szCs w:val="28"/>
        </w:rPr>
        <w:t>.</w:t>
      </w:r>
      <w:r w:rsidRPr="00EB044D">
        <w:rPr>
          <w:rFonts w:ascii="Times New Roman" w:hAnsi="Times New Roman"/>
          <w:sz w:val="28"/>
          <w:szCs w:val="28"/>
          <w:lang w:val="en-US"/>
        </w:rPr>
        <w:t>uk</w:t>
      </w:r>
    </w:p>
    <w:p w:rsidR="00D67C1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 xml:space="preserve">7. </w:t>
      </w:r>
      <w:r w:rsidR="00EB044D" w:rsidRPr="00EB044D">
        <w:rPr>
          <w:rFonts w:ascii="Times New Roman" w:hAnsi="Times New Roman"/>
          <w:sz w:val="28"/>
          <w:szCs w:val="28"/>
          <w:lang w:val="en-US"/>
        </w:rPr>
        <w:t>http</w:t>
      </w:r>
      <w:r w:rsidR="00EB044D" w:rsidRPr="00EB044D">
        <w:rPr>
          <w:rFonts w:ascii="Times New Roman" w:hAnsi="Times New Roman"/>
          <w:sz w:val="28"/>
          <w:szCs w:val="28"/>
        </w:rPr>
        <w:t>://</w:t>
      </w:r>
      <w:r w:rsidR="00EB044D" w:rsidRPr="00EB044D">
        <w:rPr>
          <w:rFonts w:ascii="Times New Roman" w:hAnsi="Times New Roman"/>
          <w:sz w:val="28"/>
          <w:szCs w:val="28"/>
          <w:lang w:val="en-US"/>
        </w:rPr>
        <w:t>Telegraph</w:t>
      </w:r>
      <w:r w:rsidR="00EB044D" w:rsidRPr="00EB044D">
        <w:rPr>
          <w:rFonts w:ascii="Times New Roman" w:hAnsi="Times New Roman"/>
          <w:sz w:val="28"/>
          <w:szCs w:val="28"/>
        </w:rPr>
        <w:t>.</w:t>
      </w:r>
      <w:r w:rsidR="00EB044D" w:rsidRPr="00EB044D">
        <w:rPr>
          <w:rFonts w:ascii="Times New Roman" w:hAnsi="Times New Roman"/>
          <w:sz w:val="28"/>
          <w:szCs w:val="28"/>
          <w:lang w:val="en-US"/>
        </w:rPr>
        <w:t>co</w:t>
      </w:r>
      <w:r w:rsidR="00EB044D" w:rsidRPr="00EB044D">
        <w:rPr>
          <w:rFonts w:ascii="Times New Roman" w:hAnsi="Times New Roman"/>
          <w:sz w:val="28"/>
          <w:szCs w:val="28"/>
        </w:rPr>
        <w:t>.</w:t>
      </w:r>
      <w:r w:rsidR="00EB044D" w:rsidRPr="00EB044D">
        <w:rPr>
          <w:rFonts w:ascii="Times New Roman" w:hAnsi="Times New Roman"/>
          <w:sz w:val="28"/>
          <w:szCs w:val="28"/>
          <w:lang w:val="en-US"/>
        </w:rPr>
        <w:t>uk</w:t>
      </w:r>
    </w:p>
    <w:p w:rsidR="00EB044D" w:rsidRPr="00EB044D" w:rsidRDefault="00EB044D" w:rsidP="00EB044D">
      <w:pPr>
        <w:pStyle w:val="af5"/>
        <w:spacing w:after="0" w:line="360" w:lineRule="auto"/>
        <w:ind w:left="0" w:firstLine="567"/>
        <w:rPr>
          <w:rFonts w:ascii="Times New Roman" w:hAnsi="Times New Roman"/>
          <w:sz w:val="28"/>
          <w:szCs w:val="28"/>
        </w:rPr>
      </w:pP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b/>
          <w:sz w:val="28"/>
          <w:szCs w:val="28"/>
        </w:rPr>
        <w:t>7.4. Методические указания по освоению дисциплины</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интенсивность работы;</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послеурочные занятия;</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усвоение новых дисциплин лингвистического блока.</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В связи с этим имеется ряд рекомендаций для студентов, обучающихся по данной программе:</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lastRenderedPageBreak/>
        <w:t xml:space="preserve"> - привлекать интернет-ресурсы для выполнения заданий;</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домашняя подготовка заданий в группах;</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читать на иностранном языке тексты публицистического характера не менее 40 страниц в неделю;</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по возможности привлекать аудио- и видеоматериалы (на иностранном языке) из фондов видеотеки кафедры;</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знакомиться с материалами лингвострановедческого характера для получения дополнительной информации по изучаемому языку;</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еженедельно практиковать письменные переводы текстов различной направленности (по списку, рекомендованному преподавателем).</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В рамках программы «Переводчик в сфере профессиональной коммуникации»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w:t>
      </w:r>
      <w:r w:rsidRPr="00EB044D">
        <w:rPr>
          <w:rFonts w:ascii="Times New Roman" w:hAnsi="Times New Roman"/>
          <w:sz w:val="28"/>
          <w:szCs w:val="28"/>
        </w:rPr>
        <w:lastRenderedPageBreak/>
        <w:t>(сообщения),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материала и пр. Проект может быть представлен либо в виде устных сообщений каждого из участников, либо в виде письменной работы.</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FA1093" w:rsidRPr="00EB044D" w:rsidRDefault="00FA109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В результате прохождения обучения по программе дополнительной квалификации «Переводчик в сфере профессиональной коммуникации» студенты должны:</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знать и соблюдать требования к правильному оформлению письменных переводов;</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lastRenderedPageBreak/>
        <w:t xml:space="preserve">   - применять свои знания в области лингвистики перевода к оценке и критическому анализу чужих переводов, редактировать письменные переводы;</w:t>
      </w:r>
    </w:p>
    <w:p w:rsidR="00FA1093" w:rsidRPr="00EB044D" w:rsidRDefault="00FA109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иметь представление о принципах переводческой этики, протокола, организации и проведения различных мероприятий с использованием перевода.         </w:t>
      </w:r>
    </w:p>
    <w:p w:rsidR="009F7E41" w:rsidRPr="00EB044D" w:rsidRDefault="009F7E41" w:rsidP="00EB044D">
      <w:pPr>
        <w:spacing w:after="0" w:line="360" w:lineRule="auto"/>
        <w:jc w:val="both"/>
        <w:rPr>
          <w:rFonts w:ascii="Times New Roman" w:hAnsi="Times New Roman"/>
          <w:b/>
          <w:bCs/>
          <w:sz w:val="28"/>
          <w:szCs w:val="28"/>
        </w:rPr>
      </w:pPr>
      <w:r w:rsidRPr="00EB044D">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Поиск информации в глобальной сети Интернет</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Работа в электронно-библиотечных системах</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 xml:space="preserve">Работа в ЭИОС вуза (работа с порталом и онлайн-курсами в системе </w:t>
      </w:r>
      <w:r w:rsidRPr="00EB044D">
        <w:rPr>
          <w:rFonts w:ascii="Times New Roman" w:hAnsi="Times New Roman"/>
          <w:sz w:val="28"/>
          <w:szCs w:val="28"/>
          <w:lang w:val="en-US"/>
        </w:rPr>
        <w:t>moodle</w:t>
      </w:r>
      <w:r w:rsidRPr="00EB044D">
        <w:rPr>
          <w:rFonts w:ascii="Times New Roman" w:hAnsi="Times New Roman"/>
          <w:sz w:val="28"/>
          <w:szCs w:val="28"/>
        </w:rPr>
        <w:t>.</w:t>
      </w:r>
      <w:r w:rsidRPr="00EB044D">
        <w:rPr>
          <w:rFonts w:ascii="Times New Roman" w:hAnsi="Times New Roman"/>
          <w:sz w:val="28"/>
          <w:szCs w:val="28"/>
          <w:lang w:val="en-US"/>
        </w:rPr>
        <w:t>izhgsha</w:t>
      </w:r>
      <w:r w:rsidRPr="00EB044D">
        <w:rPr>
          <w:rFonts w:ascii="Times New Roman" w:hAnsi="Times New Roman"/>
          <w:sz w:val="28"/>
          <w:szCs w:val="28"/>
        </w:rPr>
        <w:t>.</w:t>
      </w:r>
      <w:r w:rsidRPr="00EB044D">
        <w:rPr>
          <w:rFonts w:ascii="Times New Roman" w:hAnsi="Times New Roman"/>
          <w:sz w:val="28"/>
          <w:szCs w:val="28"/>
          <w:lang w:val="en-US"/>
        </w:rPr>
        <w:t>ru</w:t>
      </w:r>
      <w:r w:rsidRPr="00EB044D">
        <w:rPr>
          <w:rFonts w:ascii="Times New Roman" w:hAnsi="Times New Roman"/>
          <w:sz w:val="28"/>
          <w:szCs w:val="28"/>
        </w:rPr>
        <w:t>)</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Работа в компьютерном классе</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Компьютерное тестирование</w:t>
      </w:r>
    </w:p>
    <w:p w:rsidR="009F7E41" w:rsidRPr="00EB044D" w:rsidRDefault="009F7E41" w:rsidP="00EB044D">
      <w:pPr>
        <w:spacing w:after="0" w:line="360" w:lineRule="auto"/>
        <w:ind w:firstLine="709"/>
        <w:jc w:val="both"/>
        <w:rPr>
          <w:rFonts w:ascii="Times New Roman" w:hAnsi="Times New Roman"/>
          <w:i/>
          <w:sz w:val="28"/>
          <w:szCs w:val="28"/>
        </w:rPr>
      </w:pPr>
      <w:r w:rsidRPr="00EB044D">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lang w:val="en-US"/>
        </w:rPr>
        <w:t xml:space="preserve">1. </w:t>
      </w:r>
      <w:r w:rsidRPr="00EB044D">
        <w:rPr>
          <w:rFonts w:ascii="Times New Roman" w:hAnsi="Times New Roman"/>
          <w:sz w:val="28"/>
          <w:szCs w:val="28"/>
        </w:rPr>
        <w:t>Операционная</w:t>
      </w:r>
      <w:r w:rsidRPr="00EB044D">
        <w:rPr>
          <w:rFonts w:ascii="Times New Roman" w:hAnsi="Times New Roman"/>
          <w:sz w:val="28"/>
          <w:szCs w:val="28"/>
          <w:lang w:val="en-US"/>
        </w:rPr>
        <w:t xml:space="preserve"> </w:t>
      </w:r>
      <w:r w:rsidRPr="00EB044D">
        <w:rPr>
          <w:rFonts w:ascii="Times New Roman" w:hAnsi="Times New Roman"/>
          <w:sz w:val="28"/>
          <w:szCs w:val="28"/>
        </w:rPr>
        <w:t>система</w:t>
      </w:r>
      <w:r w:rsidRPr="00EB044D">
        <w:rPr>
          <w:rFonts w:ascii="Times New Roman" w:hAnsi="Times New Roman"/>
          <w:sz w:val="28"/>
          <w:szCs w:val="28"/>
          <w:lang w:val="en-US"/>
        </w:rPr>
        <w:t xml:space="preserve">: Microsoft Windows 10 Professional. </w:t>
      </w:r>
      <w:r w:rsidRPr="00EB044D">
        <w:rPr>
          <w:rFonts w:ascii="Times New Roman" w:hAnsi="Times New Roman"/>
          <w:sz w:val="28"/>
          <w:szCs w:val="28"/>
        </w:rPr>
        <w:t xml:space="preserve">Подписка на 3 года. Договор № 9-БД/19 от 07.02.2019. Последняя доступная версия программы. </w:t>
      </w:r>
      <w:r w:rsidRPr="00EB044D">
        <w:rPr>
          <w:rFonts w:ascii="Times New Roman" w:hAnsi="Times New Roman"/>
          <w:sz w:val="28"/>
          <w:szCs w:val="28"/>
          <w:lang w:val="en-US"/>
        </w:rPr>
        <w:t>Astra</w:t>
      </w:r>
      <w:r w:rsidRPr="00EB044D">
        <w:rPr>
          <w:rFonts w:ascii="Times New Roman" w:hAnsi="Times New Roman"/>
          <w:sz w:val="28"/>
          <w:szCs w:val="28"/>
        </w:rPr>
        <w:t xml:space="preserve"> </w:t>
      </w:r>
      <w:r w:rsidRPr="00EB044D">
        <w:rPr>
          <w:rFonts w:ascii="Times New Roman" w:hAnsi="Times New Roman"/>
          <w:sz w:val="28"/>
          <w:szCs w:val="28"/>
          <w:lang w:val="en-US"/>
        </w:rPr>
        <w:t>Linux</w:t>
      </w:r>
      <w:r w:rsidRPr="00EB044D">
        <w:rPr>
          <w:rFonts w:ascii="Times New Roman" w:hAnsi="Times New Roman"/>
          <w:sz w:val="28"/>
          <w:szCs w:val="28"/>
        </w:rPr>
        <w:t xml:space="preserve"> </w:t>
      </w:r>
      <w:r w:rsidRPr="00EB044D">
        <w:rPr>
          <w:rFonts w:ascii="Times New Roman" w:hAnsi="Times New Roman"/>
          <w:sz w:val="28"/>
          <w:szCs w:val="28"/>
          <w:lang w:val="en-US"/>
        </w:rPr>
        <w:t>Common</w:t>
      </w:r>
      <w:r w:rsidRPr="00EB044D">
        <w:rPr>
          <w:rFonts w:ascii="Times New Roman" w:hAnsi="Times New Roman"/>
          <w:sz w:val="28"/>
          <w:szCs w:val="28"/>
        </w:rPr>
        <w:t xml:space="preserve"> </w:t>
      </w:r>
      <w:r w:rsidRPr="00EB044D">
        <w:rPr>
          <w:rFonts w:ascii="Times New Roman" w:hAnsi="Times New Roman"/>
          <w:sz w:val="28"/>
          <w:szCs w:val="28"/>
          <w:lang w:val="en-US"/>
        </w:rPr>
        <w:t>Edition</w:t>
      </w:r>
      <w:r w:rsidRPr="00EB044D">
        <w:rPr>
          <w:rFonts w:ascii="Times New Roman" w:hAnsi="Times New Roman"/>
          <w:sz w:val="28"/>
          <w:szCs w:val="28"/>
        </w:rPr>
        <w:t>. Договор №173-ГК/19 от 12.11.2019 г.</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EB044D">
        <w:rPr>
          <w:rFonts w:ascii="Times New Roman" w:hAnsi="Times New Roman"/>
          <w:sz w:val="28"/>
          <w:szCs w:val="28"/>
        </w:rPr>
        <w:t xml:space="preserve">Бессрочная лицензия. Договор №0313100010014000038-0010456-01 от 11.08.2014. </w:t>
      </w:r>
      <w:r w:rsidRPr="00EB044D">
        <w:rPr>
          <w:rFonts w:ascii="Times New Roman" w:hAnsi="Times New Roman"/>
          <w:sz w:val="28"/>
          <w:szCs w:val="28"/>
          <w:lang w:val="en-US"/>
        </w:rPr>
        <w:t>Microsoft</w:t>
      </w:r>
      <w:r w:rsidRPr="00EB044D">
        <w:rPr>
          <w:rFonts w:ascii="Times New Roman" w:hAnsi="Times New Roman"/>
          <w:sz w:val="28"/>
          <w:szCs w:val="28"/>
        </w:rPr>
        <w:t xml:space="preserve"> </w:t>
      </w:r>
      <w:r w:rsidRPr="00EB044D">
        <w:rPr>
          <w:rFonts w:ascii="Times New Roman" w:hAnsi="Times New Roman"/>
          <w:sz w:val="28"/>
          <w:szCs w:val="28"/>
          <w:lang w:val="en-US"/>
        </w:rPr>
        <w:t>Office</w:t>
      </w:r>
      <w:r w:rsidRPr="00EB044D">
        <w:rPr>
          <w:rFonts w:ascii="Times New Roman" w:hAnsi="Times New Roman"/>
          <w:sz w:val="28"/>
          <w:szCs w:val="28"/>
        </w:rPr>
        <w:t xml:space="preserve"> </w:t>
      </w:r>
      <w:r w:rsidRPr="00EB044D">
        <w:rPr>
          <w:rFonts w:ascii="Times New Roman" w:hAnsi="Times New Roman"/>
          <w:sz w:val="28"/>
          <w:szCs w:val="28"/>
          <w:lang w:val="en-US"/>
        </w:rPr>
        <w:t>Standard</w:t>
      </w:r>
      <w:r w:rsidRPr="00EB044D">
        <w:rPr>
          <w:rFonts w:ascii="Times New Roman" w:hAnsi="Times New Roman"/>
          <w:sz w:val="28"/>
          <w:szCs w:val="28"/>
        </w:rPr>
        <w:t xml:space="preserve"> 2013. Бессрочная лицензия. Договор №26 от 19.12.2013. </w:t>
      </w:r>
      <w:r w:rsidRPr="00EB044D">
        <w:rPr>
          <w:rFonts w:ascii="Times New Roman" w:hAnsi="Times New Roman"/>
          <w:sz w:val="28"/>
          <w:szCs w:val="28"/>
          <w:lang w:val="en-US"/>
        </w:rPr>
        <w:t>Microsoft</w:t>
      </w:r>
      <w:r w:rsidRPr="00EB044D">
        <w:rPr>
          <w:rFonts w:ascii="Times New Roman" w:hAnsi="Times New Roman"/>
          <w:sz w:val="28"/>
          <w:szCs w:val="28"/>
        </w:rPr>
        <w:t xml:space="preserve"> </w:t>
      </w:r>
      <w:r w:rsidRPr="00EB044D">
        <w:rPr>
          <w:rFonts w:ascii="Times New Roman" w:hAnsi="Times New Roman"/>
          <w:sz w:val="28"/>
          <w:szCs w:val="28"/>
          <w:lang w:val="en-US"/>
        </w:rPr>
        <w:t>Office</w:t>
      </w:r>
      <w:r w:rsidRPr="00EB044D">
        <w:rPr>
          <w:rFonts w:ascii="Times New Roman" w:hAnsi="Times New Roman"/>
          <w:sz w:val="28"/>
          <w:szCs w:val="28"/>
        </w:rPr>
        <w:t xml:space="preserve"> </w:t>
      </w:r>
      <w:r w:rsidRPr="00EB044D">
        <w:rPr>
          <w:rFonts w:ascii="Times New Roman" w:hAnsi="Times New Roman"/>
          <w:sz w:val="28"/>
          <w:szCs w:val="28"/>
          <w:lang w:val="en-US"/>
        </w:rPr>
        <w:t>Professional</w:t>
      </w:r>
      <w:r w:rsidRPr="00EB044D">
        <w:rPr>
          <w:rFonts w:ascii="Times New Roman" w:hAnsi="Times New Roman"/>
          <w:sz w:val="28"/>
          <w:szCs w:val="28"/>
        </w:rPr>
        <w:t xml:space="preserve"> </w:t>
      </w:r>
      <w:r w:rsidRPr="00EB044D">
        <w:rPr>
          <w:rFonts w:ascii="Times New Roman" w:hAnsi="Times New Roman"/>
          <w:sz w:val="28"/>
          <w:szCs w:val="28"/>
          <w:lang w:val="en-US"/>
        </w:rPr>
        <w:t>Plus</w:t>
      </w:r>
      <w:r w:rsidRPr="00EB044D">
        <w:rPr>
          <w:rFonts w:ascii="Times New Roman" w:hAnsi="Times New Roman"/>
          <w:sz w:val="28"/>
          <w:szCs w:val="28"/>
        </w:rPr>
        <w:t xml:space="preserve"> 2010. Бессрочная лицензия. Договор №106-ГК от 21.11.2011. Р7-Офис. Договор №173-ГК/19 от 12.11.2019 г.</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lastRenderedPageBreak/>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9F7E41" w:rsidRPr="00EB044D" w:rsidRDefault="009F7E41" w:rsidP="00EB044D">
      <w:pPr>
        <w:spacing w:after="0" w:line="360" w:lineRule="auto"/>
        <w:ind w:firstLine="709"/>
        <w:jc w:val="both"/>
        <w:rPr>
          <w:rFonts w:ascii="Times New Roman" w:hAnsi="Times New Roman"/>
          <w:i/>
          <w:sz w:val="28"/>
          <w:szCs w:val="28"/>
        </w:rPr>
      </w:pPr>
      <w:r w:rsidRPr="00EB044D">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Информационно-справочная система (справочно-правовая система) «КонсультантПлюс».</w:t>
      </w:r>
    </w:p>
    <w:p w:rsidR="009F7E41"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«1С:Предприятие 8 через Интернет для учебных заведений» (</w:t>
      </w:r>
      <w:hyperlink r:id="rId175" w:history="1">
        <w:r w:rsidRPr="00EB044D">
          <w:rPr>
            <w:rFonts w:ascii="Times New Roman" w:hAnsi="Times New Roman"/>
            <w:sz w:val="28"/>
            <w:szCs w:val="28"/>
          </w:rPr>
          <w:t>https://edu.1cfresh.com/</w:t>
        </w:r>
      </w:hyperlink>
      <w:r w:rsidRPr="00EB044D">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EB044D" w:rsidRPr="00EB044D" w:rsidRDefault="00EB044D" w:rsidP="00EB044D">
      <w:pPr>
        <w:spacing w:after="0" w:line="360" w:lineRule="auto"/>
        <w:ind w:firstLine="709"/>
        <w:jc w:val="both"/>
        <w:rPr>
          <w:rFonts w:ascii="Times New Roman" w:hAnsi="Times New Roman"/>
          <w:sz w:val="28"/>
          <w:szCs w:val="28"/>
        </w:rPr>
      </w:pPr>
    </w:p>
    <w:p w:rsidR="009F7E41" w:rsidRPr="00EB044D" w:rsidRDefault="009F7E41" w:rsidP="00EB044D">
      <w:pPr>
        <w:spacing w:after="0" w:line="360" w:lineRule="auto"/>
        <w:jc w:val="both"/>
        <w:rPr>
          <w:rFonts w:ascii="Times New Roman" w:hAnsi="Times New Roman"/>
          <w:b/>
          <w:bCs/>
          <w:sz w:val="28"/>
          <w:szCs w:val="28"/>
        </w:rPr>
      </w:pPr>
      <w:r w:rsidRPr="00EB044D">
        <w:rPr>
          <w:rFonts w:ascii="Times New Roman" w:hAnsi="Times New Roman"/>
          <w:b/>
          <w:sz w:val="28"/>
          <w:szCs w:val="28"/>
        </w:rPr>
        <w:t>8. </w:t>
      </w:r>
      <w:r w:rsidR="00EB044D">
        <w:rPr>
          <w:rFonts w:ascii="Times New Roman" w:hAnsi="Times New Roman"/>
          <w:b/>
          <w:bCs/>
          <w:sz w:val="28"/>
          <w:szCs w:val="28"/>
        </w:rPr>
        <w:t>М</w:t>
      </w:r>
      <w:r w:rsidR="00EB044D" w:rsidRPr="00EB044D">
        <w:rPr>
          <w:rFonts w:ascii="Times New Roman" w:hAnsi="Times New Roman"/>
          <w:b/>
          <w:bCs/>
          <w:sz w:val="28"/>
          <w:szCs w:val="28"/>
        </w:rPr>
        <w:t>атериально-техническое обеспечение дисциплины</w:t>
      </w:r>
    </w:p>
    <w:p w:rsidR="009F7E41" w:rsidRPr="00EB044D" w:rsidRDefault="009F7E41" w:rsidP="00EB044D">
      <w:pPr>
        <w:shd w:val="clear" w:color="auto" w:fill="FFFFFF"/>
        <w:spacing w:after="0" w:line="360" w:lineRule="auto"/>
        <w:jc w:val="both"/>
        <w:rPr>
          <w:rFonts w:ascii="Times New Roman" w:hAnsi="Times New Roman"/>
          <w:sz w:val="28"/>
          <w:szCs w:val="28"/>
        </w:rPr>
      </w:pPr>
      <w:r w:rsidRPr="00EB044D">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9F7E41" w:rsidRPr="00EB044D" w:rsidRDefault="009F7E41" w:rsidP="00EB044D">
      <w:pPr>
        <w:shd w:val="clear" w:color="auto" w:fill="FFFFFF"/>
        <w:spacing w:after="0" w:line="360" w:lineRule="auto"/>
        <w:jc w:val="both"/>
        <w:rPr>
          <w:rFonts w:ascii="Times New Roman" w:hAnsi="Times New Roman"/>
          <w:sz w:val="28"/>
          <w:szCs w:val="28"/>
        </w:rPr>
      </w:pPr>
      <w:r w:rsidRPr="00EB044D">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9F7E41" w:rsidRPr="00EB044D" w:rsidRDefault="009F7E41" w:rsidP="00EB044D">
      <w:pPr>
        <w:shd w:val="clear" w:color="auto" w:fill="FFFFFF"/>
        <w:spacing w:after="0" w:line="360" w:lineRule="auto"/>
        <w:jc w:val="both"/>
        <w:rPr>
          <w:rFonts w:ascii="Times New Roman" w:hAnsi="Times New Roman"/>
          <w:sz w:val="28"/>
          <w:szCs w:val="28"/>
        </w:rPr>
      </w:pPr>
      <w:r w:rsidRPr="00EB044D">
        <w:rPr>
          <w:rFonts w:ascii="Times New Roman" w:hAnsi="Times New Roman"/>
          <w:sz w:val="28"/>
          <w:szCs w:val="28"/>
        </w:rPr>
        <w:t>3. Помещения для хранения и профилактического обслуживания учебного оборудования.</w:t>
      </w:r>
    </w:p>
    <w:p w:rsidR="00D67C1D" w:rsidRDefault="00D67C1D" w:rsidP="00EB044D">
      <w:pPr>
        <w:pStyle w:val="af5"/>
        <w:spacing w:after="0" w:line="360" w:lineRule="auto"/>
        <w:ind w:left="0" w:firstLine="567"/>
        <w:jc w:val="both"/>
        <w:rPr>
          <w:rFonts w:ascii="Times New Roman" w:hAnsi="Times New Roman"/>
          <w:sz w:val="28"/>
          <w:szCs w:val="28"/>
        </w:rPr>
      </w:pPr>
      <w:r w:rsidRPr="00EB044D">
        <w:rPr>
          <w:rFonts w:ascii="Times New Roman" w:hAnsi="Times New Roman"/>
          <w:sz w:val="28"/>
          <w:szCs w:val="28"/>
        </w:rPr>
        <w:t xml:space="preserve">    </w:t>
      </w:r>
    </w:p>
    <w:p w:rsidR="00EB044D" w:rsidRPr="00EB044D" w:rsidRDefault="00EB044D" w:rsidP="00EB044D">
      <w:pPr>
        <w:pStyle w:val="af5"/>
        <w:spacing w:after="0" w:line="360" w:lineRule="auto"/>
        <w:ind w:left="0" w:firstLine="567"/>
        <w:jc w:val="both"/>
        <w:rPr>
          <w:rFonts w:ascii="Times New Roman" w:hAnsi="Times New Roman"/>
          <w:b/>
          <w:sz w:val="28"/>
          <w:szCs w:val="28"/>
        </w:rPr>
      </w:pPr>
    </w:p>
    <w:p w:rsidR="00EB044D" w:rsidRDefault="00D67C1D" w:rsidP="00EB044D">
      <w:pPr>
        <w:spacing w:after="0" w:line="360" w:lineRule="auto"/>
        <w:jc w:val="both"/>
        <w:rPr>
          <w:rFonts w:ascii="Times New Roman" w:hAnsi="Times New Roman"/>
          <w:b/>
          <w:sz w:val="28"/>
          <w:szCs w:val="28"/>
        </w:rPr>
      </w:pPr>
      <w:r w:rsidRPr="00EB044D">
        <w:rPr>
          <w:rFonts w:ascii="Times New Roman" w:hAnsi="Times New Roman"/>
          <w:b/>
          <w:sz w:val="28"/>
          <w:szCs w:val="28"/>
        </w:rPr>
        <w:lastRenderedPageBreak/>
        <w:t xml:space="preserve">9. </w:t>
      </w:r>
      <w:r w:rsidR="00EB044D">
        <w:rPr>
          <w:rFonts w:ascii="Times New Roman" w:hAnsi="Times New Roman"/>
          <w:b/>
          <w:sz w:val="28"/>
          <w:szCs w:val="28"/>
        </w:rPr>
        <w:t>Ф</w:t>
      </w:r>
      <w:r w:rsidR="00EB044D" w:rsidRPr="00EB044D">
        <w:rPr>
          <w:rFonts w:ascii="Times New Roman" w:hAnsi="Times New Roman"/>
          <w:b/>
          <w:sz w:val="28"/>
          <w:szCs w:val="28"/>
        </w:rPr>
        <w:t>онд оценочных средств</w:t>
      </w:r>
    </w:p>
    <w:p w:rsidR="00D67C1D" w:rsidRPr="00EB044D" w:rsidRDefault="00EB044D" w:rsidP="00EB044D">
      <w:pPr>
        <w:spacing w:after="0" w:line="360" w:lineRule="auto"/>
        <w:jc w:val="both"/>
        <w:rPr>
          <w:rFonts w:ascii="Times New Roman" w:hAnsi="Times New Roman"/>
          <w:b/>
          <w:sz w:val="28"/>
          <w:szCs w:val="28"/>
        </w:rPr>
      </w:pPr>
      <w:r>
        <w:rPr>
          <w:rFonts w:ascii="Times New Roman" w:hAnsi="Times New Roman"/>
          <w:b/>
          <w:sz w:val="28"/>
          <w:szCs w:val="28"/>
        </w:rPr>
        <w:t xml:space="preserve"> 9.1. Ц</w:t>
      </w:r>
      <w:r w:rsidRPr="00EB044D">
        <w:rPr>
          <w:rFonts w:ascii="Times New Roman" w:hAnsi="Times New Roman"/>
          <w:b/>
          <w:sz w:val="28"/>
          <w:szCs w:val="28"/>
        </w:rPr>
        <w:t>ель и задачи формирования фонда оценочных средств для проведения текущей и итоговой  аттестации</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Фонд оценочных средств (ФОС) по дисциплине «Практический курс профессионального перевода. Перевод текстов социальной направленности»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Структура и содержание ФОС разработаны на основе требований к ФОС действующего ФГОС ВО и ОП ФГБОУ ВО «Ижевская ГСХА».</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промежуточного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Задачи ФОС при проведении текущей и промежуточной аттестации по дисциплине «Практический курс профессионального перевода. Перевод текстов социальной направленности»:</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2. Оценивание приобретенных практических знаний и умений, навыков культивируемых форм устной и письменной речи.</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3. Определение степени сформированности запланированных ОПК по дисциплине.</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lastRenderedPageBreak/>
        <w:t>4. Установление соответствия результатов усвоения данной дисциплины задачам будущей профессиональной деятельности.</w:t>
      </w:r>
    </w:p>
    <w:p w:rsidR="00D67C1D" w:rsidRPr="00EB044D" w:rsidRDefault="00EB044D" w:rsidP="00EB044D">
      <w:pPr>
        <w:spacing w:after="0" w:line="360" w:lineRule="auto"/>
        <w:ind w:firstLine="567"/>
        <w:jc w:val="both"/>
        <w:rPr>
          <w:rFonts w:ascii="Times New Roman" w:hAnsi="Times New Roman"/>
          <w:b/>
          <w:sz w:val="28"/>
          <w:szCs w:val="28"/>
        </w:rPr>
      </w:pPr>
      <w:r>
        <w:rPr>
          <w:rFonts w:ascii="Times New Roman" w:hAnsi="Times New Roman"/>
          <w:b/>
          <w:sz w:val="28"/>
          <w:szCs w:val="28"/>
        </w:rPr>
        <w:t>9.2. П</w:t>
      </w:r>
      <w:r w:rsidRPr="00EB044D">
        <w:rPr>
          <w:rFonts w:ascii="Times New Roman" w:hAnsi="Times New Roman"/>
          <w:b/>
          <w:sz w:val="28"/>
          <w:szCs w:val="28"/>
        </w:rPr>
        <w:t>аспорт фонда оценочных средств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8"/>
        <w:gridCol w:w="1418"/>
        <w:gridCol w:w="2268"/>
        <w:gridCol w:w="1984"/>
        <w:gridCol w:w="1525"/>
      </w:tblGrid>
      <w:tr w:rsidR="00D67C1D" w:rsidRPr="00EB044D" w:rsidTr="00D67C1D">
        <w:tc>
          <w:tcPr>
            <w:tcW w:w="2268" w:type="dxa"/>
          </w:tcPr>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Название дисциплины</w:t>
            </w:r>
          </w:p>
        </w:tc>
        <w:tc>
          <w:tcPr>
            <w:tcW w:w="1418" w:type="dxa"/>
          </w:tcPr>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Код контролируемой компетенции</w:t>
            </w:r>
          </w:p>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(или её части)</w:t>
            </w:r>
          </w:p>
        </w:tc>
        <w:tc>
          <w:tcPr>
            <w:tcW w:w="2268" w:type="dxa"/>
          </w:tcPr>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Оценочные средства для проверки знаний (1 этап)</w:t>
            </w:r>
          </w:p>
        </w:tc>
        <w:tc>
          <w:tcPr>
            <w:tcW w:w="1984" w:type="dxa"/>
          </w:tcPr>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Оценочные средства для проверки умений (2 этап)</w:t>
            </w:r>
          </w:p>
        </w:tc>
        <w:tc>
          <w:tcPr>
            <w:tcW w:w="1525" w:type="dxa"/>
          </w:tcPr>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Оценочные средства для проверки владений</w:t>
            </w:r>
          </w:p>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/навыков</w:t>
            </w:r>
          </w:p>
          <w:p w:rsidR="00D67C1D" w:rsidRPr="00EB044D" w:rsidRDefault="00D67C1D" w:rsidP="00EB044D">
            <w:pPr>
              <w:spacing w:after="0"/>
              <w:jc w:val="center"/>
              <w:rPr>
                <w:rFonts w:ascii="Times New Roman" w:eastAsia="Calibri" w:hAnsi="Times New Roman"/>
                <w:sz w:val="28"/>
                <w:szCs w:val="28"/>
              </w:rPr>
            </w:pPr>
            <w:r w:rsidRPr="00EB044D">
              <w:rPr>
                <w:rFonts w:ascii="Times New Roman" w:eastAsia="Calibri" w:hAnsi="Times New Roman"/>
                <w:sz w:val="28"/>
                <w:szCs w:val="28"/>
              </w:rPr>
              <w:t>(3 этап)</w:t>
            </w:r>
          </w:p>
        </w:tc>
      </w:tr>
      <w:tr w:rsidR="00D67C1D" w:rsidRPr="00EB044D" w:rsidTr="00D67C1D">
        <w:trPr>
          <w:trHeight w:val="3150"/>
        </w:trPr>
        <w:tc>
          <w:tcPr>
            <w:tcW w:w="2268" w:type="dxa"/>
            <w:tcBorders>
              <w:bottom w:val="single" w:sz="4" w:space="0" w:color="auto"/>
            </w:tcBorders>
          </w:tcPr>
          <w:p w:rsidR="00D67C1D" w:rsidRPr="00EB044D" w:rsidRDefault="00D67C1D"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Практический курс профессионального перевода.Перевод</w:t>
            </w:r>
          </w:p>
          <w:p w:rsidR="00D67C1D" w:rsidRPr="00EB044D" w:rsidRDefault="00D67C1D"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текстов  социальной направленности</w:t>
            </w:r>
          </w:p>
          <w:p w:rsidR="00D67C1D" w:rsidRPr="00EB044D" w:rsidRDefault="00D67C1D" w:rsidP="00EB044D">
            <w:pPr>
              <w:spacing w:after="0"/>
              <w:jc w:val="both"/>
              <w:rPr>
                <w:rFonts w:ascii="Times New Roman" w:eastAsia="Calibri" w:hAnsi="Times New Roman"/>
                <w:sz w:val="28"/>
                <w:szCs w:val="28"/>
              </w:rPr>
            </w:pPr>
          </w:p>
          <w:p w:rsidR="00D67C1D" w:rsidRPr="00EB044D" w:rsidRDefault="00D67C1D" w:rsidP="00EB044D">
            <w:pPr>
              <w:spacing w:after="0"/>
              <w:jc w:val="both"/>
              <w:rPr>
                <w:rFonts w:ascii="Times New Roman" w:eastAsia="Calibri" w:hAnsi="Times New Roman"/>
                <w:sz w:val="28"/>
                <w:szCs w:val="28"/>
              </w:rPr>
            </w:pPr>
          </w:p>
          <w:p w:rsidR="00D67C1D" w:rsidRPr="00EB044D" w:rsidRDefault="00D67C1D" w:rsidP="00EB044D">
            <w:pPr>
              <w:spacing w:after="0"/>
              <w:jc w:val="both"/>
              <w:rPr>
                <w:rFonts w:ascii="Times New Roman" w:eastAsia="Calibri" w:hAnsi="Times New Roman"/>
                <w:sz w:val="28"/>
                <w:szCs w:val="28"/>
              </w:rPr>
            </w:pPr>
          </w:p>
          <w:p w:rsidR="00D67C1D" w:rsidRPr="00EB044D" w:rsidRDefault="00D67C1D" w:rsidP="00EB044D">
            <w:pPr>
              <w:spacing w:after="0"/>
              <w:jc w:val="both"/>
              <w:rPr>
                <w:rFonts w:ascii="Times New Roman" w:eastAsia="Calibri" w:hAnsi="Times New Roman"/>
                <w:sz w:val="28"/>
                <w:szCs w:val="28"/>
              </w:rPr>
            </w:pPr>
          </w:p>
          <w:p w:rsidR="00D67C1D" w:rsidRPr="00EB044D" w:rsidRDefault="00D67C1D" w:rsidP="00EB044D">
            <w:pPr>
              <w:spacing w:after="0"/>
              <w:jc w:val="both"/>
              <w:rPr>
                <w:rFonts w:ascii="Times New Roman" w:eastAsia="Calibri" w:hAnsi="Times New Roman"/>
                <w:sz w:val="28"/>
                <w:szCs w:val="28"/>
              </w:rPr>
            </w:pPr>
          </w:p>
          <w:p w:rsidR="00D67C1D" w:rsidRPr="00EB044D" w:rsidRDefault="00D67C1D" w:rsidP="00EB044D">
            <w:pPr>
              <w:spacing w:after="0"/>
              <w:jc w:val="both"/>
              <w:rPr>
                <w:rFonts w:ascii="Times New Roman" w:eastAsia="Calibri" w:hAnsi="Times New Roman"/>
                <w:sz w:val="28"/>
                <w:szCs w:val="28"/>
              </w:rPr>
            </w:pPr>
          </w:p>
          <w:p w:rsidR="00D67C1D" w:rsidRPr="00EB044D" w:rsidRDefault="00D67C1D" w:rsidP="00EB044D">
            <w:pPr>
              <w:spacing w:after="0"/>
              <w:jc w:val="both"/>
              <w:rPr>
                <w:rFonts w:ascii="Times New Roman" w:eastAsia="Calibri" w:hAnsi="Times New Roman"/>
                <w:sz w:val="28"/>
                <w:szCs w:val="28"/>
              </w:rPr>
            </w:pPr>
          </w:p>
        </w:tc>
        <w:tc>
          <w:tcPr>
            <w:tcW w:w="1418" w:type="dxa"/>
            <w:tcBorders>
              <w:bottom w:val="single" w:sz="4" w:space="0" w:color="auto"/>
            </w:tcBorders>
          </w:tcPr>
          <w:p w:rsidR="00D67C1D" w:rsidRPr="00EB044D" w:rsidRDefault="00D67C1D"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ОПК-7</w:t>
            </w:r>
          </w:p>
          <w:p w:rsidR="00D67C1D" w:rsidRPr="00EB044D" w:rsidRDefault="00AC16EA"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ПК-9</w:t>
            </w:r>
          </w:p>
        </w:tc>
        <w:tc>
          <w:tcPr>
            <w:tcW w:w="2268" w:type="dxa"/>
            <w:tcBorders>
              <w:bottom w:val="single" w:sz="4" w:space="0" w:color="auto"/>
            </w:tcBorders>
          </w:tcPr>
          <w:p w:rsidR="00D67C1D" w:rsidRPr="00EB044D" w:rsidRDefault="00D67C1D"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Устный/письменный опрос лексики по пройденным темам</w:t>
            </w:r>
          </w:p>
        </w:tc>
        <w:tc>
          <w:tcPr>
            <w:tcW w:w="1984" w:type="dxa"/>
            <w:tcBorders>
              <w:bottom w:val="single" w:sz="4" w:space="0" w:color="auto"/>
            </w:tcBorders>
          </w:tcPr>
          <w:p w:rsidR="00D67C1D" w:rsidRPr="00EB044D" w:rsidRDefault="00D67C1D"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Умение вести беседу по пройденной теме, свободно выражать свои мысли, адекватно используя разнообразные языковые средства</w:t>
            </w:r>
          </w:p>
        </w:tc>
        <w:tc>
          <w:tcPr>
            <w:tcW w:w="1525" w:type="dxa"/>
            <w:tcBorders>
              <w:bottom w:val="single" w:sz="4" w:space="0" w:color="auto"/>
            </w:tcBorders>
          </w:tcPr>
          <w:p w:rsidR="00D67C1D" w:rsidRPr="00EB044D" w:rsidRDefault="00D67C1D" w:rsidP="00EB044D">
            <w:pPr>
              <w:spacing w:after="0"/>
              <w:jc w:val="both"/>
              <w:rPr>
                <w:rFonts w:ascii="Times New Roman" w:eastAsia="Calibri" w:hAnsi="Times New Roman"/>
                <w:sz w:val="28"/>
                <w:szCs w:val="28"/>
              </w:rPr>
            </w:pPr>
            <w:r w:rsidRPr="00EB044D">
              <w:rPr>
                <w:rFonts w:ascii="Times New Roman" w:eastAsia="Calibri" w:hAnsi="Times New Roman"/>
                <w:sz w:val="28"/>
                <w:szCs w:val="28"/>
              </w:rPr>
              <w:t>Написание эссе по одной  из пройденных тем</w:t>
            </w:r>
          </w:p>
        </w:tc>
      </w:tr>
    </w:tbl>
    <w:p w:rsidR="00D67C1D" w:rsidRPr="00EB044D" w:rsidRDefault="00D67C1D" w:rsidP="00EB044D">
      <w:pPr>
        <w:spacing w:after="0" w:line="360" w:lineRule="auto"/>
        <w:ind w:firstLine="567"/>
        <w:jc w:val="both"/>
        <w:rPr>
          <w:rFonts w:ascii="Times New Roman" w:hAnsi="Times New Roman"/>
          <w:sz w:val="28"/>
          <w:szCs w:val="28"/>
        </w:rPr>
      </w:pPr>
    </w:p>
    <w:p w:rsidR="00D67C1D" w:rsidRPr="00EB044D" w:rsidRDefault="00FA1093" w:rsidP="00EB044D">
      <w:pPr>
        <w:spacing w:after="0" w:line="360" w:lineRule="auto"/>
        <w:jc w:val="both"/>
        <w:rPr>
          <w:rFonts w:ascii="Times New Roman" w:hAnsi="Times New Roman"/>
          <w:b/>
          <w:sz w:val="28"/>
          <w:szCs w:val="28"/>
        </w:rPr>
      </w:pPr>
      <w:r w:rsidRPr="00EB044D">
        <w:rPr>
          <w:rFonts w:ascii="Times New Roman" w:hAnsi="Times New Roman"/>
          <w:b/>
          <w:sz w:val="28"/>
          <w:szCs w:val="28"/>
        </w:rPr>
        <w:t>9.</w:t>
      </w:r>
      <w:r w:rsidR="00D67C1D" w:rsidRPr="00EB044D">
        <w:rPr>
          <w:rFonts w:ascii="Times New Roman" w:hAnsi="Times New Roman"/>
          <w:b/>
          <w:sz w:val="28"/>
          <w:szCs w:val="28"/>
        </w:rPr>
        <w:t xml:space="preserve">3. </w:t>
      </w:r>
      <w:r w:rsidR="00EB044D">
        <w:rPr>
          <w:rFonts w:ascii="Times New Roman" w:hAnsi="Times New Roman"/>
          <w:b/>
          <w:sz w:val="28"/>
          <w:szCs w:val="28"/>
        </w:rPr>
        <w:t>П</w:t>
      </w:r>
      <w:r w:rsidR="00EB044D" w:rsidRPr="00EB044D">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b/>
          <w:sz w:val="28"/>
          <w:szCs w:val="28"/>
        </w:rPr>
        <w:t xml:space="preserve">ОПК-7 </w:t>
      </w:r>
      <w:r w:rsidRPr="00EB044D">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AC16EA" w:rsidRPr="00EB044D" w:rsidRDefault="00AC16EA" w:rsidP="00EB044D">
      <w:pPr>
        <w:spacing w:after="0" w:line="360" w:lineRule="auto"/>
        <w:ind w:firstLine="567"/>
        <w:jc w:val="both"/>
        <w:rPr>
          <w:rFonts w:ascii="Times New Roman" w:hAnsi="Times New Roman"/>
          <w:sz w:val="28"/>
          <w:szCs w:val="28"/>
        </w:rPr>
      </w:pPr>
      <w:r w:rsidRPr="00EB044D">
        <w:rPr>
          <w:rFonts w:ascii="Times New Roman" w:hAnsi="Times New Roman"/>
          <w:b/>
          <w:sz w:val="28"/>
          <w:szCs w:val="28"/>
        </w:rPr>
        <w:t>ПК-9</w:t>
      </w:r>
      <w:r w:rsidRPr="00EB044D">
        <w:rPr>
          <w:rFonts w:ascii="Times New Roman" w:hAnsi="Times New Roman"/>
          <w:sz w:val="28"/>
          <w:szCs w:val="28"/>
        </w:rPr>
        <w:t xml:space="preserve"> Владение основными способами достижения эквивалентности в переводе и способностью применять основные приемы перевода.</w:t>
      </w:r>
    </w:p>
    <w:p w:rsidR="00D67C1D" w:rsidRPr="00EB044D" w:rsidRDefault="00EB044D" w:rsidP="00EB044D">
      <w:pPr>
        <w:spacing w:after="0" w:line="360" w:lineRule="auto"/>
        <w:jc w:val="both"/>
        <w:rPr>
          <w:rFonts w:ascii="Times New Roman" w:hAnsi="Times New Roman"/>
          <w:b/>
          <w:sz w:val="28"/>
          <w:szCs w:val="28"/>
        </w:rPr>
      </w:pPr>
      <w:r>
        <w:rPr>
          <w:rFonts w:ascii="Times New Roman" w:hAnsi="Times New Roman"/>
          <w:b/>
          <w:sz w:val="28"/>
          <w:szCs w:val="28"/>
        </w:rPr>
        <w:lastRenderedPageBreak/>
        <w:t>9.4. О</w:t>
      </w:r>
      <w:r w:rsidRPr="00EB044D">
        <w:rPr>
          <w:rFonts w:ascii="Times New Roman" w:hAnsi="Times New Roman"/>
          <w:b/>
          <w:sz w:val="28"/>
          <w:szCs w:val="28"/>
        </w:rPr>
        <w:t>писание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EB044D">
        <w:rPr>
          <w:rFonts w:ascii="Times New Roman" w:hAnsi="Times New Roman"/>
          <w:b/>
          <w:sz w:val="28"/>
          <w:szCs w:val="28"/>
        </w:rPr>
        <w:t>писание шкал оценивания</w:t>
      </w:r>
    </w:p>
    <w:p w:rsidR="00D67C1D" w:rsidRPr="00EB044D" w:rsidRDefault="00D67C1D" w:rsidP="00EB044D">
      <w:pPr>
        <w:spacing w:after="0" w:line="360" w:lineRule="auto"/>
        <w:ind w:firstLine="708"/>
        <w:jc w:val="both"/>
        <w:rPr>
          <w:rFonts w:ascii="Times New Roman" w:hAnsi="Times New Roman"/>
          <w:sz w:val="28"/>
          <w:szCs w:val="28"/>
        </w:rPr>
      </w:pPr>
      <w:r w:rsidRPr="00EB044D">
        <w:rPr>
          <w:rFonts w:ascii="Times New Roman" w:hAnsi="Times New Roman"/>
          <w:sz w:val="28"/>
          <w:szCs w:val="28"/>
        </w:rPr>
        <w:t>Показателями уровня сформированности компетенций на всех этапах являются:</w:t>
      </w:r>
    </w:p>
    <w:p w:rsidR="00D67C1D" w:rsidRPr="00EB044D" w:rsidRDefault="00D67C1D" w:rsidP="00EB044D">
      <w:pPr>
        <w:spacing w:after="0" w:line="360" w:lineRule="auto"/>
        <w:jc w:val="both"/>
        <w:rPr>
          <w:rFonts w:ascii="Times New Roman" w:hAnsi="Times New Roman"/>
          <w:b/>
          <w:sz w:val="28"/>
          <w:szCs w:val="28"/>
        </w:rPr>
      </w:pPr>
      <w:r w:rsidRPr="00EB044D">
        <w:rPr>
          <w:rFonts w:ascii="Times New Roman" w:hAnsi="Times New Roman"/>
          <w:b/>
          <w:sz w:val="28"/>
          <w:szCs w:val="28"/>
        </w:rPr>
        <w:t>1-й этап (уровень знаний):</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знание основ грамматических понятий и категорий  английского языка;</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знание  видов синтаксической связи в простом и сложном предложении.</w:t>
      </w:r>
    </w:p>
    <w:p w:rsidR="00D67C1D" w:rsidRPr="00EB044D" w:rsidRDefault="00D67C1D" w:rsidP="00EB044D">
      <w:pPr>
        <w:spacing w:after="0" w:line="360" w:lineRule="auto"/>
        <w:jc w:val="both"/>
        <w:rPr>
          <w:rFonts w:ascii="Times New Roman" w:hAnsi="Times New Roman"/>
          <w:b/>
          <w:sz w:val="28"/>
          <w:szCs w:val="28"/>
        </w:rPr>
      </w:pPr>
      <w:r w:rsidRPr="00EB044D">
        <w:rPr>
          <w:rFonts w:ascii="Times New Roman" w:hAnsi="Times New Roman"/>
          <w:b/>
          <w:sz w:val="28"/>
          <w:szCs w:val="28"/>
        </w:rPr>
        <w:t>2-й этап (уровень умений):</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умение применять теоретические знания о структуре английского языка на практике;</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умение  применять нормы общения, принятые в англоязычном сообществе в процессе межкультурной коммуникации.</w:t>
      </w:r>
    </w:p>
    <w:p w:rsidR="00D67C1D" w:rsidRPr="00EB044D" w:rsidRDefault="00D67C1D" w:rsidP="00EB044D">
      <w:pPr>
        <w:spacing w:after="0" w:line="360" w:lineRule="auto"/>
        <w:jc w:val="both"/>
        <w:rPr>
          <w:rFonts w:ascii="Times New Roman" w:hAnsi="Times New Roman"/>
          <w:b/>
          <w:sz w:val="28"/>
          <w:szCs w:val="28"/>
        </w:rPr>
      </w:pPr>
      <w:r w:rsidRPr="00EB044D">
        <w:rPr>
          <w:rFonts w:ascii="Times New Roman" w:hAnsi="Times New Roman"/>
          <w:b/>
          <w:sz w:val="28"/>
          <w:szCs w:val="28"/>
        </w:rPr>
        <w:t>3-й этап (уровень владения навыками):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владение основным терминологическим аппаратом в данной области;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владение  навыками выражения своих мыслей и мнений в межличностном общении и в сфере профессиональной коммуникации  на иностранном языке.</w:t>
      </w:r>
    </w:p>
    <w:p w:rsidR="00D67C1D" w:rsidRPr="00EB044D" w:rsidRDefault="00D67C1D" w:rsidP="00EB044D">
      <w:pPr>
        <w:spacing w:after="0" w:line="360" w:lineRule="auto"/>
        <w:ind w:firstLine="708"/>
        <w:jc w:val="both"/>
        <w:rPr>
          <w:rFonts w:ascii="Times New Roman" w:hAnsi="Times New Roman"/>
          <w:sz w:val="28"/>
          <w:szCs w:val="28"/>
        </w:rPr>
      </w:pPr>
      <w:r w:rsidRPr="00EB044D">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текущего контроля знаний в процессе освоения дисциплины вустной/письменной форме в виде опроса пройденной лексики;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промежуточной аттестации – в виде зачета.</w:t>
      </w:r>
    </w:p>
    <w:p w:rsidR="00D67C1D" w:rsidRPr="00EB044D" w:rsidRDefault="00D67C1D" w:rsidP="00EB044D">
      <w:pPr>
        <w:spacing w:after="0" w:line="360" w:lineRule="auto"/>
        <w:ind w:firstLine="708"/>
        <w:jc w:val="both"/>
        <w:rPr>
          <w:rFonts w:ascii="Times New Roman" w:hAnsi="Times New Roman"/>
          <w:sz w:val="28"/>
          <w:szCs w:val="28"/>
        </w:rPr>
      </w:pPr>
      <w:r w:rsidRPr="00EB044D">
        <w:rPr>
          <w:rFonts w:ascii="Times New Roman" w:hAnsi="Times New Roman"/>
          <w:sz w:val="28"/>
          <w:szCs w:val="28"/>
        </w:rPr>
        <w:t>Объектом контроля являются необходимые знания, умения и навыки во всех видах речевой деятельности.</w:t>
      </w:r>
    </w:p>
    <w:p w:rsidR="00D67C1D" w:rsidRPr="00EB044D" w:rsidRDefault="00D67C1D" w:rsidP="00EB044D">
      <w:pPr>
        <w:spacing w:after="0" w:line="360" w:lineRule="auto"/>
        <w:ind w:firstLine="708"/>
        <w:jc w:val="both"/>
        <w:rPr>
          <w:rFonts w:ascii="Times New Roman" w:hAnsi="Times New Roman"/>
          <w:sz w:val="28"/>
          <w:szCs w:val="28"/>
        </w:rPr>
      </w:pPr>
      <w:r w:rsidRPr="00EB044D">
        <w:rPr>
          <w:rFonts w:ascii="Times New Roman" w:hAnsi="Times New Roman"/>
          <w:sz w:val="28"/>
          <w:szCs w:val="28"/>
        </w:rPr>
        <w:t>Уровень сформированности компетенций определяется на зачете и оценивается по шкале  «зачтено» / «не зачтено» на основе суммарного количества баллов, полученных за выполненные задания текущей аттестации.</w:t>
      </w:r>
    </w:p>
    <w:p w:rsidR="00D67C1D" w:rsidRDefault="00D67C1D" w:rsidP="00EB044D">
      <w:pPr>
        <w:spacing w:after="0" w:line="360" w:lineRule="auto"/>
        <w:jc w:val="both"/>
        <w:rPr>
          <w:rFonts w:ascii="Times New Roman" w:hAnsi="Times New Roman"/>
          <w:sz w:val="28"/>
          <w:szCs w:val="28"/>
        </w:rPr>
      </w:pPr>
    </w:p>
    <w:p w:rsidR="00EB044D" w:rsidRDefault="00EB044D" w:rsidP="00EB044D">
      <w:pPr>
        <w:spacing w:after="0" w:line="360" w:lineRule="auto"/>
        <w:jc w:val="both"/>
        <w:rPr>
          <w:rFonts w:ascii="Times New Roman" w:hAnsi="Times New Roman"/>
          <w:sz w:val="28"/>
          <w:szCs w:val="28"/>
        </w:rPr>
      </w:pPr>
    </w:p>
    <w:p w:rsidR="00EB044D" w:rsidRPr="00EB044D" w:rsidRDefault="00EB044D" w:rsidP="00EB044D">
      <w:pPr>
        <w:spacing w:after="0" w:line="360" w:lineRule="auto"/>
        <w:jc w:val="both"/>
        <w:rPr>
          <w:rFonts w:ascii="Times New Roman" w:hAnsi="Times New Roman"/>
          <w:sz w:val="28"/>
          <w:szCs w:val="28"/>
        </w:rPr>
      </w:pP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62"/>
        <w:gridCol w:w="4961"/>
      </w:tblGrid>
      <w:tr w:rsidR="00D67C1D" w:rsidRPr="00EB044D" w:rsidTr="00D67C1D">
        <w:tc>
          <w:tcPr>
            <w:tcW w:w="4962" w:type="dxa"/>
          </w:tcPr>
          <w:p w:rsidR="00D67C1D" w:rsidRPr="00EB044D" w:rsidRDefault="00D67C1D" w:rsidP="00EB044D">
            <w:pPr>
              <w:pStyle w:val="af1"/>
              <w:spacing w:line="276" w:lineRule="auto"/>
              <w:ind w:left="0"/>
              <w:contextualSpacing w:val="0"/>
              <w:jc w:val="center"/>
              <w:rPr>
                <w:b/>
                <w:sz w:val="28"/>
                <w:szCs w:val="28"/>
                <w:lang w:eastAsia="en-US"/>
              </w:rPr>
            </w:pPr>
            <w:r w:rsidRPr="00EB044D">
              <w:rPr>
                <w:b/>
                <w:sz w:val="28"/>
                <w:szCs w:val="28"/>
                <w:lang w:eastAsia="en-US"/>
              </w:rPr>
              <w:lastRenderedPageBreak/>
              <w:t>Количество баллов</w:t>
            </w:r>
          </w:p>
        </w:tc>
        <w:tc>
          <w:tcPr>
            <w:tcW w:w="4961" w:type="dxa"/>
            <w:tcBorders>
              <w:right w:val="single" w:sz="4" w:space="0" w:color="auto"/>
            </w:tcBorders>
          </w:tcPr>
          <w:p w:rsidR="00D67C1D" w:rsidRPr="00EB044D" w:rsidRDefault="00D67C1D" w:rsidP="00EB044D">
            <w:pPr>
              <w:pStyle w:val="af1"/>
              <w:spacing w:line="276" w:lineRule="auto"/>
              <w:ind w:left="0" w:firstLine="709"/>
              <w:contextualSpacing w:val="0"/>
              <w:rPr>
                <w:b/>
                <w:sz w:val="28"/>
                <w:szCs w:val="28"/>
                <w:lang w:eastAsia="en-US"/>
              </w:rPr>
            </w:pPr>
            <w:r w:rsidRPr="00EB044D">
              <w:rPr>
                <w:b/>
                <w:sz w:val="28"/>
                <w:szCs w:val="28"/>
                <w:lang w:eastAsia="en-US"/>
              </w:rPr>
              <w:t xml:space="preserve">                       Оценка</w:t>
            </w:r>
          </w:p>
        </w:tc>
      </w:tr>
      <w:tr w:rsidR="00D67C1D" w:rsidRPr="00EB044D" w:rsidTr="00D67C1D">
        <w:tc>
          <w:tcPr>
            <w:tcW w:w="4962" w:type="dxa"/>
          </w:tcPr>
          <w:p w:rsidR="00D67C1D" w:rsidRPr="00EB044D" w:rsidRDefault="00D67C1D" w:rsidP="00EB044D">
            <w:pPr>
              <w:spacing w:after="0"/>
              <w:rPr>
                <w:rFonts w:ascii="Times New Roman" w:hAnsi="Times New Roman"/>
                <w:sz w:val="28"/>
                <w:szCs w:val="28"/>
                <w:lang w:eastAsia="en-US"/>
              </w:rPr>
            </w:pPr>
            <w:r w:rsidRPr="00EB044D">
              <w:rPr>
                <w:rFonts w:ascii="Times New Roman" w:hAnsi="Times New Roman"/>
                <w:sz w:val="28"/>
                <w:szCs w:val="28"/>
                <w:lang w:eastAsia="en-US"/>
              </w:rPr>
              <w:t xml:space="preserve">                           59 -100 баллов</w:t>
            </w:r>
          </w:p>
        </w:tc>
        <w:tc>
          <w:tcPr>
            <w:tcW w:w="4961" w:type="dxa"/>
          </w:tcPr>
          <w:p w:rsidR="00D67C1D" w:rsidRPr="00EB044D" w:rsidRDefault="00D67C1D" w:rsidP="00EB044D">
            <w:pPr>
              <w:spacing w:after="0"/>
              <w:jc w:val="center"/>
              <w:rPr>
                <w:rFonts w:ascii="Times New Roman" w:hAnsi="Times New Roman"/>
                <w:sz w:val="28"/>
                <w:szCs w:val="28"/>
                <w:lang w:eastAsia="en-US"/>
              </w:rPr>
            </w:pPr>
            <w:r w:rsidRPr="00EB044D">
              <w:rPr>
                <w:rFonts w:ascii="Times New Roman" w:hAnsi="Times New Roman"/>
                <w:sz w:val="28"/>
                <w:szCs w:val="28"/>
                <w:lang w:eastAsia="en-US"/>
              </w:rPr>
              <w:t xml:space="preserve">     зачтено</w:t>
            </w:r>
          </w:p>
        </w:tc>
      </w:tr>
      <w:tr w:rsidR="00D67C1D" w:rsidRPr="00EB044D" w:rsidTr="00D67C1D">
        <w:tc>
          <w:tcPr>
            <w:tcW w:w="4962" w:type="dxa"/>
          </w:tcPr>
          <w:p w:rsidR="00D67C1D" w:rsidRPr="00EB044D" w:rsidRDefault="00D67C1D" w:rsidP="00EB044D">
            <w:pPr>
              <w:pStyle w:val="af1"/>
              <w:spacing w:line="276" w:lineRule="auto"/>
              <w:ind w:left="0" w:firstLine="709"/>
              <w:contextualSpacing w:val="0"/>
              <w:rPr>
                <w:sz w:val="28"/>
                <w:szCs w:val="28"/>
                <w:lang w:eastAsia="en-US"/>
              </w:rPr>
            </w:pPr>
            <w:r w:rsidRPr="00EB044D">
              <w:rPr>
                <w:sz w:val="28"/>
                <w:szCs w:val="28"/>
                <w:lang w:eastAsia="en-US"/>
              </w:rPr>
              <w:t xml:space="preserve">              менее 50баллов</w:t>
            </w:r>
          </w:p>
        </w:tc>
        <w:tc>
          <w:tcPr>
            <w:tcW w:w="4961" w:type="dxa"/>
          </w:tcPr>
          <w:p w:rsidR="00D67C1D" w:rsidRPr="00EB044D" w:rsidRDefault="00D67C1D" w:rsidP="00EB044D">
            <w:pPr>
              <w:spacing w:after="0"/>
              <w:jc w:val="center"/>
              <w:rPr>
                <w:rFonts w:ascii="Times New Roman" w:hAnsi="Times New Roman"/>
                <w:sz w:val="28"/>
                <w:szCs w:val="28"/>
                <w:lang w:eastAsia="en-US"/>
              </w:rPr>
            </w:pPr>
            <w:r w:rsidRPr="00EB044D">
              <w:rPr>
                <w:rFonts w:ascii="Times New Roman" w:hAnsi="Times New Roman"/>
                <w:sz w:val="28"/>
                <w:szCs w:val="28"/>
                <w:lang w:eastAsia="en-US"/>
              </w:rPr>
              <w:t xml:space="preserve">       не зачтено</w:t>
            </w:r>
          </w:p>
        </w:tc>
      </w:tr>
    </w:tbl>
    <w:p w:rsidR="00D67C1D" w:rsidRPr="00EB044D" w:rsidRDefault="00D67C1D" w:rsidP="00EB044D">
      <w:pPr>
        <w:spacing w:after="0" w:line="360" w:lineRule="auto"/>
        <w:jc w:val="center"/>
        <w:rPr>
          <w:rFonts w:ascii="Times New Roman" w:hAnsi="Times New Roman"/>
          <w:sz w:val="28"/>
          <w:szCs w:val="28"/>
        </w:rPr>
      </w:pPr>
    </w:p>
    <w:p w:rsidR="00D67C1D" w:rsidRPr="00EB044D" w:rsidRDefault="00FA1093" w:rsidP="00EB044D">
      <w:pPr>
        <w:spacing w:after="0" w:line="360" w:lineRule="auto"/>
        <w:jc w:val="both"/>
        <w:rPr>
          <w:rFonts w:ascii="Times New Roman" w:hAnsi="Times New Roman"/>
          <w:b/>
          <w:sz w:val="28"/>
          <w:szCs w:val="28"/>
        </w:rPr>
      </w:pPr>
      <w:r w:rsidRPr="00EB044D">
        <w:rPr>
          <w:rFonts w:ascii="Times New Roman" w:hAnsi="Times New Roman"/>
          <w:b/>
          <w:sz w:val="28"/>
          <w:szCs w:val="28"/>
        </w:rPr>
        <w:t>9.</w:t>
      </w:r>
      <w:r w:rsidR="00EB044D" w:rsidRPr="00EB044D">
        <w:rPr>
          <w:rFonts w:ascii="Times New Roman" w:hAnsi="Times New Roman"/>
          <w:b/>
          <w:sz w:val="28"/>
          <w:szCs w:val="28"/>
        </w:rPr>
        <w:t>5. Критерии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D67C1D" w:rsidRPr="00EB044D" w:rsidRDefault="00FA1093" w:rsidP="00EB044D">
      <w:pPr>
        <w:spacing w:after="0" w:line="360" w:lineRule="auto"/>
        <w:jc w:val="both"/>
        <w:rPr>
          <w:rFonts w:ascii="Times New Roman" w:hAnsi="Times New Roman"/>
          <w:b/>
          <w:sz w:val="28"/>
          <w:szCs w:val="28"/>
        </w:rPr>
      </w:pPr>
      <w:r w:rsidRPr="00EB044D">
        <w:rPr>
          <w:rFonts w:ascii="Times New Roman" w:hAnsi="Times New Roman"/>
          <w:b/>
          <w:sz w:val="28"/>
          <w:szCs w:val="28"/>
        </w:rPr>
        <w:t>9.</w:t>
      </w:r>
      <w:r w:rsidR="00EB044D">
        <w:rPr>
          <w:rFonts w:ascii="Times New Roman" w:hAnsi="Times New Roman"/>
          <w:b/>
          <w:sz w:val="28"/>
          <w:szCs w:val="28"/>
        </w:rPr>
        <w:t>5.1 У</w:t>
      </w:r>
      <w:r w:rsidR="00EB044D" w:rsidRPr="00EB044D">
        <w:rPr>
          <w:rFonts w:ascii="Times New Roman" w:hAnsi="Times New Roman"/>
          <w:b/>
          <w:sz w:val="28"/>
          <w:szCs w:val="28"/>
        </w:rPr>
        <w:t xml:space="preserve">ровень сформированности </w:t>
      </w:r>
      <w:r w:rsidR="00D67C1D" w:rsidRPr="00EB044D">
        <w:rPr>
          <w:rFonts w:ascii="Times New Roman" w:hAnsi="Times New Roman"/>
          <w:b/>
          <w:sz w:val="28"/>
          <w:szCs w:val="28"/>
        </w:rPr>
        <w:t>компетенций на первом этапе:</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Устный/письменный опрос лексики по пройденным темам: 30 выражений для запоминания.</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Максимальное количество – 30 баллов.</w:t>
      </w: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49"/>
        <w:gridCol w:w="4874"/>
      </w:tblGrid>
      <w:tr w:rsidR="00D67C1D" w:rsidRPr="00EB044D" w:rsidTr="00D67C1D">
        <w:tc>
          <w:tcPr>
            <w:tcW w:w="5049" w:type="dxa"/>
          </w:tcPr>
          <w:p w:rsidR="00D67C1D" w:rsidRPr="00EB044D" w:rsidRDefault="00D67C1D" w:rsidP="00EB044D">
            <w:pPr>
              <w:pStyle w:val="af1"/>
              <w:spacing w:line="276" w:lineRule="auto"/>
              <w:ind w:left="0" w:firstLine="709"/>
              <w:contextualSpacing w:val="0"/>
              <w:jc w:val="center"/>
              <w:rPr>
                <w:sz w:val="28"/>
                <w:szCs w:val="28"/>
                <w:lang w:eastAsia="en-US"/>
              </w:rPr>
            </w:pPr>
            <w:r w:rsidRPr="00EB044D">
              <w:rPr>
                <w:sz w:val="28"/>
                <w:szCs w:val="28"/>
                <w:lang w:eastAsia="en-US"/>
              </w:rPr>
              <w:t>16-30 баллов</w:t>
            </w:r>
          </w:p>
        </w:tc>
        <w:tc>
          <w:tcPr>
            <w:tcW w:w="4874" w:type="dxa"/>
          </w:tcPr>
          <w:p w:rsidR="00D67C1D" w:rsidRPr="00EB044D" w:rsidRDefault="00D67C1D" w:rsidP="00EB044D">
            <w:pPr>
              <w:pStyle w:val="af1"/>
              <w:spacing w:line="276" w:lineRule="auto"/>
              <w:ind w:left="0" w:firstLine="709"/>
              <w:contextualSpacing w:val="0"/>
              <w:jc w:val="center"/>
              <w:rPr>
                <w:sz w:val="28"/>
                <w:szCs w:val="28"/>
                <w:lang w:eastAsia="en-US"/>
              </w:rPr>
            </w:pPr>
            <w:r w:rsidRPr="00EB044D">
              <w:rPr>
                <w:sz w:val="28"/>
                <w:szCs w:val="28"/>
                <w:lang w:eastAsia="en-US"/>
              </w:rPr>
              <w:t>«зачтено»</w:t>
            </w:r>
          </w:p>
        </w:tc>
      </w:tr>
      <w:tr w:rsidR="00D67C1D" w:rsidRPr="00EB044D" w:rsidTr="00D67C1D">
        <w:tc>
          <w:tcPr>
            <w:tcW w:w="5049" w:type="dxa"/>
          </w:tcPr>
          <w:p w:rsidR="00D67C1D" w:rsidRPr="00EB044D" w:rsidRDefault="00D67C1D" w:rsidP="00EB044D">
            <w:pPr>
              <w:pStyle w:val="af1"/>
              <w:spacing w:line="276" w:lineRule="auto"/>
              <w:ind w:left="0" w:firstLine="709"/>
              <w:contextualSpacing w:val="0"/>
              <w:jc w:val="center"/>
              <w:rPr>
                <w:sz w:val="28"/>
                <w:szCs w:val="28"/>
                <w:lang w:eastAsia="en-US"/>
              </w:rPr>
            </w:pPr>
            <w:r w:rsidRPr="00EB044D">
              <w:rPr>
                <w:sz w:val="28"/>
                <w:szCs w:val="28"/>
                <w:lang w:eastAsia="en-US"/>
              </w:rPr>
              <w:t>менее 15 баллов</w:t>
            </w:r>
          </w:p>
        </w:tc>
        <w:tc>
          <w:tcPr>
            <w:tcW w:w="4874" w:type="dxa"/>
          </w:tcPr>
          <w:p w:rsidR="00D67C1D" w:rsidRPr="00EB044D" w:rsidRDefault="00D67C1D" w:rsidP="00EB044D">
            <w:pPr>
              <w:pStyle w:val="af1"/>
              <w:spacing w:line="276" w:lineRule="auto"/>
              <w:ind w:left="0" w:firstLine="709"/>
              <w:contextualSpacing w:val="0"/>
              <w:jc w:val="center"/>
              <w:rPr>
                <w:sz w:val="28"/>
                <w:szCs w:val="28"/>
                <w:lang w:eastAsia="en-US"/>
              </w:rPr>
            </w:pPr>
            <w:r w:rsidRPr="00EB044D">
              <w:rPr>
                <w:sz w:val="28"/>
                <w:szCs w:val="28"/>
                <w:lang w:eastAsia="en-US"/>
              </w:rPr>
              <w:t>«не зачтено»</w:t>
            </w:r>
          </w:p>
        </w:tc>
      </w:tr>
    </w:tbl>
    <w:p w:rsidR="00D67C1D" w:rsidRPr="00EB044D" w:rsidRDefault="00D67C1D" w:rsidP="00EB044D">
      <w:pPr>
        <w:spacing w:after="0" w:line="360" w:lineRule="auto"/>
        <w:jc w:val="both"/>
        <w:rPr>
          <w:rFonts w:ascii="Times New Roman" w:hAnsi="Times New Roman"/>
          <w:sz w:val="28"/>
          <w:szCs w:val="28"/>
        </w:rPr>
      </w:pPr>
    </w:p>
    <w:p w:rsidR="00D67C1D" w:rsidRPr="00EB044D" w:rsidRDefault="00FA1093" w:rsidP="00EB044D">
      <w:pPr>
        <w:spacing w:after="0" w:line="360" w:lineRule="auto"/>
        <w:jc w:val="both"/>
        <w:rPr>
          <w:rFonts w:ascii="Times New Roman" w:hAnsi="Times New Roman"/>
          <w:b/>
          <w:sz w:val="28"/>
          <w:szCs w:val="28"/>
        </w:rPr>
      </w:pPr>
      <w:r w:rsidRPr="00EB044D">
        <w:rPr>
          <w:rFonts w:ascii="Times New Roman" w:hAnsi="Times New Roman"/>
          <w:b/>
          <w:sz w:val="28"/>
          <w:szCs w:val="28"/>
        </w:rPr>
        <w:t>9.</w:t>
      </w:r>
      <w:r w:rsidR="00D67C1D" w:rsidRPr="00EB044D">
        <w:rPr>
          <w:rFonts w:ascii="Times New Roman" w:hAnsi="Times New Roman"/>
          <w:b/>
          <w:sz w:val="28"/>
          <w:szCs w:val="28"/>
        </w:rPr>
        <w:t>5.2 Уровень сформированности компетенций на втором этапе:</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Перевод текста по каждой пройденной теме.</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Максимальное количество – 30 баллов.</w:t>
      </w:r>
    </w:p>
    <w:tbl>
      <w:tblPr>
        <w:tblStyle w:val="a4"/>
        <w:tblW w:w="0" w:type="auto"/>
        <w:tblInd w:w="-459" w:type="dxa"/>
        <w:tblLook w:val="04A0"/>
      </w:tblPr>
      <w:tblGrid>
        <w:gridCol w:w="1843"/>
        <w:gridCol w:w="3260"/>
        <w:gridCol w:w="4820"/>
      </w:tblGrid>
      <w:tr w:rsidR="00D67C1D" w:rsidRPr="00EB044D" w:rsidTr="00D67C1D">
        <w:tc>
          <w:tcPr>
            <w:tcW w:w="1843"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Оценочное средство</w:t>
            </w:r>
          </w:p>
        </w:tc>
        <w:tc>
          <w:tcPr>
            <w:tcW w:w="3260"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Критерии оценки</w:t>
            </w:r>
          </w:p>
        </w:tc>
        <w:tc>
          <w:tcPr>
            <w:tcW w:w="4820"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Шкала оценивания</w:t>
            </w:r>
          </w:p>
        </w:tc>
      </w:tr>
      <w:tr w:rsidR="00D67C1D" w:rsidRPr="00EB044D" w:rsidTr="00D67C1D">
        <w:tc>
          <w:tcPr>
            <w:tcW w:w="1843"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Перевод текста</w:t>
            </w:r>
          </w:p>
        </w:tc>
        <w:tc>
          <w:tcPr>
            <w:tcW w:w="3260"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Уровень владения компетенцией</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ОПК-7</w:t>
            </w:r>
          </w:p>
          <w:p w:rsidR="00D67C1D" w:rsidRPr="00EB044D" w:rsidRDefault="000F68BE" w:rsidP="00EB044D">
            <w:pPr>
              <w:spacing w:line="276" w:lineRule="auto"/>
              <w:jc w:val="both"/>
              <w:rPr>
                <w:rFonts w:ascii="Times New Roman" w:hAnsi="Times New Roman"/>
                <w:sz w:val="28"/>
                <w:szCs w:val="28"/>
              </w:rPr>
            </w:pPr>
            <w:r w:rsidRPr="00EB044D">
              <w:rPr>
                <w:rFonts w:ascii="Times New Roman" w:hAnsi="Times New Roman"/>
                <w:sz w:val="28"/>
                <w:szCs w:val="28"/>
              </w:rPr>
              <w:t>ПК-9</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D67C1D" w:rsidRPr="00EB044D" w:rsidRDefault="00D67C1D" w:rsidP="00EB044D">
            <w:pPr>
              <w:spacing w:line="276" w:lineRule="auto"/>
              <w:jc w:val="both"/>
              <w:rPr>
                <w:rFonts w:ascii="Times New Roman" w:hAnsi="Times New Roman"/>
                <w:b/>
                <w:sz w:val="28"/>
                <w:szCs w:val="28"/>
              </w:rPr>
            </w:pPr>
            <w:r w:rsidRPr="00EB044D">
              <w:rPr>
                <w:rFonts w:ascii="Times New Roman" w:hAnsi="Times New Roman"/>
                <w:bCs/>
                <w:sz w:val="28"/>
                <w:szCs w:val="28"/>
              </w:rPr>
              <w:t xml:space="preserve">Владение основными дискурсивными способами реализации коммуникативных целей высказывания </w:t>
            </w:r>
            <w:r w:rsidRPr="00EB044D">
              <w:rPr>
                <w:rFonts w:ascii="Times New Roman" w:hAnsi="Times New Roman"/>
                <w:bCs/>
                <w:sz w:val="28"/>
                <w:szCs w:val="28"/>
              </w:rPr>
              <w:lastRenderedPageBreak/>
              <w:t>применительно к особенностям  текущего коммуникативного контекста.</w:t>
            </w:r>
          </w:p>
          <w:p w:rsidR="00D67C1D" w:rsidRPr="00EB044D" w:rsidRDefault="00D67C1D" w:rsidP="00EB044D">
            <w:pPr>
              <w:spacing w:line="276" w:lineRule="auto"/>
              <w:jc w:val="both"/>
              <w:rPr>
                <w:rFonts w:ascii="Times New Roman" w:hAnsi="Times New Roman"/>
                <w:sz w:val="28"/>
                <w:szCs w:val="28"/>
              </w:rPr>
            </w:pPr>
          </w:p>
        </w:tc>
        <w:tc>
          <w:tcPr>
            <w:tcW w:w="4820" w:type="dxa"/>
          </w:tcPr>
          <w:p w:rsidR="00D67C1D" w:rsidRPr="00EB044D" w:rsidRDefault="00D67C1D" w:rsidP="00EB044D">
            <w:pPr>
              <w:spacing w:line="276" w:lineRule="auto"/>
              <w:jc w:val="both"/>
              <w:rPr>
                <w:rFonts w:ascii="Times New Roman" w:hAnsi="Times New Roman"/>
                <w:b/>
                <w:sz w:val="28"/>
                <w:szCs w:val="28"/>
              </w:rPr>
            </w:pPr>
            <w:r w:rsidRPr="00EB044D">
              <w:rPr>
                <w:rFonts w:ascii="Times New Roman" w:hAnsi="Times New Roman"/>
                <w:b/>
                <w:sz w:val="28"/>
                <w:szCs w:val="28"/>
              </w:rPr>
              <w:lastRenderedPageBreak/>
              <w:t xml:space="preserve">«зачтено» - </w:t>
            </w:r>
            <w:r w:rsidRPr="00EB044D">
              <w:rPr>
                <w:rFonts w:ascii="Times New Roman" w:hAnsi="Times New Roman"/>
                <w:sz w:val="28"/>
                <w:szCs w:val="28"/>
              </w:rPr>
              <w:t>переводческие навыки проявлены в достаточной мере. Совершены все необходимые переводческие трансформации. Текст переведен в полном объеме; адекватное применение лексико-грамматическихсредств, их диапазон широк. Языковые ошибки несущественны. Адекватно переданы функционально-стилистические особенности текста. Сочетаемость слов, характерная для переводящего языка (ПЯ), не нарушается. Значения слов в контексте правильно поняты и для них найдены удачные эквиваленты.</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b/>
                <w:sz w:val="28"/>
                <w:szCs w:val="28"/>
              </w:rPr>
              <w:lastRenderedPageBreak/>
              <w:t xml:space="preserve">«не зачтено»- </w:t>
            </w:r>
            <w:r w:rsidRPr="00EB044D">
              <w:rPr>
                <w:rFonts w:ascii="Times New Roman" w:hAnsi="Times New Roman"/>
                <w:sz w:val="28"/>
                <w:szCs w:val="28"/>
              </w:rPr>
              <w:t xml:space="preserve"> переводческие навыки практическиотсутствуют.Исходный текст студентом не понят. Неправильно передана структура предложений. Большое количество грубых лексико-грамматических ошибок, нарушения сочетаемости в ПЯ. Функционально-стилистические особенности текста студентом не осознаются и грубонарушаются. Часть из них реализована неадекватно. </w:t>
            </w:r>
          </w:p>
        </w:tc>
      </w:tr>
    </w:tbl>
    <w:p w:rsidR="00D67C1D" w:rsidRPr="00EB044D" w:rsidRDefault="00D67C1D" w:rsidP="00EB044D">
      <w:pPr>
        <w:spacing w:after="0" w:line="360" w:lineRule="auto"/>
        <w:jc w:val="both"/>
        <w:rPr>
          <w:rFonts w:ascii="Times New Roman" w:hAnsi="Times New Roman"/>
          <w:sz w:val="28"/>
          <w:szCs w:val="28"/>
        </w:rPr>
      </w:pPr>
    </w:p>
    <w:p w:rsidR="00D67C1D" w:rsidRPr="00EB044D" w:rsidRDefault="00FA1093" w:rsidP="00EB044D">
      <w:pPr>
        <w:spacing w:after="0" w:line="360" w:lineRule="auto"/>
        <w:jc w:val="both"/>
        <w:rPr>
          <w:rFonts w:ascii="Times New Roman" w:hAnsi="Times New Roman"/>
          <w:b/>
          <w:sz w:val="28"/>
          <w:szCs w:val="28"/>
        </w:rPr>
      </w:pPr>
      <w:r w:rsidRPr="00EB044D">
        <w:rPr>
          <w:rFonts w:ascii="Times New Roman" w:hAnsi="Times New Roman"/>
          <w:b/>
          <w:sz w:val="28"/>
          <w:szCs w:val="28"/>
        </w:rPr>
        <w:t>9.</w:t>
      </w:r>
      <w:r w:rsidR="00D67C1D" w:rsidRPr="00EB044D">
        <w:rPr>
          <w:rFonts w:ascii="Times New Roman" w:hAnsi="Times New Roman"/>
          <w:b/>
          <w:sz w:val="28"/>
          <w:szCs w:val="28"/>
        </w:rPr>
        <w:t>5.3 Уровень сформированности компетенций на третьем этапе:</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Максимальное количество – 40 баллов.</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Написание эссе по одной из пройденных тем (объемом  2 тыс. зн.):</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1) Проблема курения в обществе;</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2) Алкоголь и молодежь Соединенного Королевства;</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3) Алкоголь и молодежь России;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4)  Алкоголь и женщины Соединенного Королевства;</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5) Алкоголь и женщины России;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6) Война против наркотиков;</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7) Дискриминация в обществе по половому признаку.</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Максимальное количество – 40 баллов.</w:t>
      </w:r>
    </w:p>
    <w:p w:rsidR="00D67C1D" w:rsidRPr="00EB044D" w:rsidRDefault="00D67C1D" w:rsidP="00EB044D">
      <w:pPr>
        <w:spacing w:after="0" w:line="360" w:lineRule="auto"/>
        <w:ind w:firstLine="567"/>
        <w:jc w:val="both"/>
        <w:rPr>
          <w:rFonts w:ascii="Times New Roman" w:hAnsi="Times New Roman"/>
          <w:sz w:val="28"/>
          <w:szCs w:val="28"/>
        </w:rPr>
      </w:pPr>
      <w:r w:rsidRPr="00EB044D">
        <w:rPr>
          <w:rFonts w:ascii="Times New Roman" w:hAnsi="Times New Roman"/>
          <w:b/>
          <w:i/>
          <w:sz w:val="28"/>
          <w:szCs w:val="28"/>
        </w:rPr>
        <w:t>Эссе</w:t>
      </w:r>
      <w:r w:rsidRPr="00EB044D">
        <w:rPr>
          <w:rFonts w:ascii="Times New Roman" w:hAnsi="Times New Roman"/>
          <w:sz w:val="28"/>
          <w:szCs w:val="28"/>
        </w:rPr>
        <w:t>- средство, позволяющее оценить умение обучающихся письменно излагать суть поставленной проблемы, самостоятельно проводить анализ этой проблемы с использованием концепций соответствующей дисциплины, делать выводы, обобщающие авторскую позицию по поставленной проблеме.</w:t>
      </w:r>
    </w:p>
    <w:p w:rsidR="00D67C1D" w:rsidRPr="00EB044D" w:rsidRDefault="00D67C1D" w:rsidP="00EB044D">
      <w:pPr>
        <w:spacing w:after="0" w:line="360" w:lineRule="auto"/>
        <w:jc w:val="both"/>
        <w:rPr>
          <w:rFonts w:ascii="Times New Roman" w:hAnsi="Times New Roman"/>
          <w:sz w:val="28"/>
          <w:szCs w:val="28"/>
        </w:rPr>
      </w:pPr>
    </w:p>
    <w:tbl>
      <w:tblPr>
        <w:tblStyle w:val="a4"/>
        <w:tblW w:w="0" w:type="auto"/>
        <w:tblInd w:w="-459" w:type="dxa"/>
        <w:tblLook w:val="04A0"/>
      </w:tblPr>
      <w:tblGrid>
        <w:gridCol w:w="1560"/>
        <w:gridCol w:w="4712"/>
        <w:gridCol w:w="3755"/>
      </w:tblGrid>
      <w:tr w:rsidR="00D67C1D" w:rsidRPr="00EB044D" w:rsidTr="00D67C1D">
        <w:tc>
          <w:tcPr>
            <w:tcW w:w="156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Оценочное средство</w:t>
            </w:r>
          </w:p>
        </w:tc>
        <w:tc>
          <w:tcPr>
            <w:tcW w:w="4712"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Критерии оценки</w:t>
            </w:r>
          </w:p>
        </w:tc>
        <w:tc>
          <w:tcPr>
            <w:tcW w:w="3755"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Шкала оценивания</w:t>
            </w:r>
          </w:p>
        </w:tc>
      </w:tr>
      <w:tr w:rsidR="00D67C1D" w:rsidRPr="00EB044D" w:rsidTr="00D67C1D">
        <w:tc>
          <w:tcPr>
            <w:tcW w:w="1560" w:type="dxa"/>
          </w:tcPr>
          <w:p w:rsidR="00D67C1D" w:rsidRPr="00EB044D" w:rsidRDefault="00D67C1D" w:rsidP="00EB044D">
            <w:pPr>
              <w:spacing w:line="276" w:lineRule="auto"/>
              <w:jc w:val="center"/>
              <w:rPr>
                <w:rFonts w:ascii="Times New Roman" w:hAnsi="Times New Roman"/>
                <w:sz w:val="28"/>
                <w:szCs w:val="28"/>
              </w:rPr>
            </w:pPr>
            <w:r w:rsidRPr="00EB044D">
              <w:rPr>
                <w:rFonts w:ascii="Times New Roman" w:hAnsi="Times New Roman"/>
                <w:sz w:val="28"/>
                <w:szCs w:val="28"/>
              </w:rPr>
              <w:t>Эссе</w:t>
            </w:r>
          </w:p>
        </w:tc>
        <w:tc>
          <w:tcPr>
            <w:tcW w:w="4712"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 xml:space="preserve">Уровень владения компетенциями </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 xml:space="preserve">ОПК-7 Способность свободно </w:t>
            </w:r>
            <w:r w:rsidRPr="00EB044D">
              <w:rPr>
                <w:rFonts w:ascii="Times New Roman" w:hAnsi="Times New Roman"/>
                <w:sz w:val="28"/>
                <w:szCs w:val="28"/>
              </w:rPr>
              <w:lastRenderedPageBreak/>
              <w:t>выражать свои мысли, адекватно используя разнообразные языковые средства с целью выделения релевантной информации;</w:t>
            </w:r>
          </w:p>
          <w:p w:rsidR="00D67C1D" w:rsidRPr="00EB044D" w:rsidRDefault="00D67C1D" w:rsidP="00EB044D">
            <w:pPr>
              <w:spacing w:line="276" w:lineRule="auto"/>
              <w:jc w:val="both"/>
              <w:rPr>
                <w:rFonts w:ascii="Times New Roman" w:hAnsi="Times New Roman"/>
                <w:sz w:val="28"/>
                <w:szCs w:val="28"/>
              </w:rPr>
            </w:pPr>
          </w:p>
          <w:p w:rsidR="000F68BE" w:rsidRPr="00EB044D" w:rsidRDefault="000F68BE" w:rsidP="00EB044D">
            <w:pPr>
              <w:spacing w:line="276" w:lineRule="auto"/>
              <w:ind w:firstLine="567"/>
              <w:jc w:val="both"/>
              <w:rPr>
                <w:rFonts w:ascii="Times New Roman" w:hAnsi="Times New Roman"/>
                <w:sz w:val="28"/>
                <w:szCs w:val="28"/>
              </w:rPr>
            </w:pPr>
            <w:r w:rsidRPr="00EB044D">
              <w:rPr>
                <w:rFonts w:ascii="Times New Roman" w:hAnsi="Times New Roman"/>
                <w:sz w:val="28"/>
                <w:szCs w:val="28"/>
              </w:rPr>
              <w:t>ПК-9 Владение основными способами достижения эквивалентности в переводе и способностью применять основные приемы перевода.</w:t>
            </w:r>
          </w:p>
          <w:p w:rsidR="00D67C1D" w:rsidRPr="00EB044D" w:rsidRDefault="00D67C1D" w:rsidP="00EB044D">
            <w:pPr>
              <w:spacing w:line="276" w:lineRule="auto"/>
              <w:jc w:val="both"/>
              <w:rPr>
                <w:rFonts w:ascii="Times New Roman" w:hAnsi="Times New Roman"/>
                <w:sz w:val="28"/>
                <w:szCs w:val="28"/>
              </w:rPr>
            </w:pPr>
          </w:p>
        </w:tc>
        <w:tc>
          <w:tcPr>
            <w:tcW w:w="3755" w:type="dxa"/>
          </w:tcPr>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b/>
                <w:sz w:val="28"/>
                <w:szCs w:val="28"/>
              </w:rPr>
              <w:lastRenderedPageBreak/>
              <w:t>«зачтено</w:t>
            </w:r>
            <w:r w:rsidRPr="00EB044D">
              <w:rPr>
                <w:rFonts w:ascii="Times New Roman" w:hAnsi="Times New Roman"/>
                <w:sz w:val="28"/>
                <w:szCs w:val="28"/>
              </w:rPr>
              <w:t xml:space="preserve">» -содержание отражает все или почти все </w:t>
            </w:r>
            <w:r w:rsidRPr="00EB044D">
              <w:rPr>
                <w:rFonts w:ascii="Times New Roman" w:hAnsi="Times New Roman"/>
                <w:sz w:val="28"/>
                <w:szCs w:val="28"/>
              </w:rPr>
              <w:lastRenderedPageBreak/>
              <w:t>аспекты, указанные в задании (даны полные или частичные ответы на все вопросы); стилевое оформление речи</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выбрано правильно с учётом цели высказывания и адресата; соблюдены принятые в языке нормы вежливости;</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 высказывание логично; средства логической связи использованы правильно;</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текст верно разделён на абзацы; структурное оформление текста соответствует нормам, принятым в стране изучаемого языка;</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 используемый словарный запас и грамматические структуры соответствуют</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поставленной задаче; орфографические и пунктуационные ошибки</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практически отсутствуют (допускается не более трёх негрубых лексико­грамматических ошибок или/и не более трёх негрубых орфографических и пунктуационных ошибок).</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b/>
                <w:sz w:val="28"/>
                <w:szCs w:val="28"/>
              </w:rPr>
              <w:t>«не зачтено» -</w:t>
            </w:r>
            <w:r w:rsidRPr="00EB044D">
              <w:rPr>
                <w:rFonts w:ascii="Times New Roman" w:hAnsi="Times New Roman"/>
                <w:sz w:val="28"/>
                <w:szCs w:val="28"/>
              </w:rPr>
              <w:t xml:space="preserve"> содержание не отражает тех аспектов, которые указаны в задании, или/и не</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соответствует требуемому объёму;</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lastRenderedPageBreak/>
              <w:t>- отсутствует логика в построении высказывания; принятые нормы</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оформления личного письма не соблюдаются;</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-понимание текста затруднено из-за множества лексико-грамматических</w:t>
            </w:r>
          </w:p>
          <w:p w:rsidR="00D67C1D" w:rsidRPr="00EB044D" w:rsidRDefault="00D67C1D" w:rsidP="00EB044D">
            <w:pPr>
              <w:spacing w:line="276" w:lineRule="auto"/>
              <w:jc w:val="both"/>
              <w:rPr>
                <w:rFonts w:ascii="Times New Roman" w:hAnsi="Times New Roman"/>
                <w:sz w:val="28"/>
                <w:szCs w:val="28"/>
              </w:rPr>
            </w:pPr>
            <w:r w:rsidRPr="00EB044D">
              <w:rPr>
                <w:rFonts w:ascii="Times New Roman" w:hAnsi="Times New Roman"/>
                <w:sz w:val="28"/>
                <w:szCs w:val="28"/>
              </w:rPr>
              <w:t>ошибок.</w:t>
            </w:r>
          </w:p>
        </w:tc>
      </w:tr>
    </w:tbl>
    <w:p w:rsidR="00D67C1D" w:rsidRPr="00EB044D" w:rsidRDefault="00D67C1D" w:rsidP="00EB044D">
      <w:pPr>
        <w:spacing w:after="0" w:line="360" w:lineRule="auto"/>
        <w:jc w:val="both"/>
        <w:rPr>
          <w:rFonts w:ascii="Times New Roman" w:hAnsi="Times New Roman"/>
          <w:sz w:val="28"/>
          <w:szCs w:val="28"/>
        </w:rPr>
      </w:pPr>
    </w:p>
    <w:p w:rsidR="00D67C1D" w:rsidRPr="00EB044D" w:rsidRDefault="00EB044D" w:rsidP="00EB044D">
      <w:pPr>
        <w:spacing w:after="0" w:line="360" w:lineRule="auto"/>
        <w:jc w:val="both"/>
        <w:rPr>
          <w:rFonts w:ascii="Times New Roman" w:hAnsi="Times New Roman"/>
          <w:b/>
          <w:sz w:val="28"/>
          <w:szCs w:val="28"/>
        </w:rPr>
      </w:pPr>
      <w:r>
        <w:rPr>
          <w:rFonts w:ascii="Times New Roman" w:hAnsi="Times New Roman"/>
          <w:b/>
          <w:sz w:val="28"/>
          <w:szCs w:val="28"/>
        </w:rPr>
        <w:t>9.6. Т</w:t>
      </w:r>
      <w:r w:rsidRPr="00EB044D">
        <w:rPr>
          <w:rFonts w:ascii="Times New Roman" w:hAnsi="Times New Roman"/>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b/>
          <w:sz w:val="28"/>
          <w:szCs w:val="28"/>
          <w:lang w:val="en-US"/>
        </w:rPr>
        <w:t>I</w:t>
      </w:r>
      <w:r w:rsidRPr="00EB044D">
        <w:rPr>
          <w:rFonts w:ascii="Times New Roman" w:hAnsi="Times New Roman"/>
          <w:b/>
          <w:sz w:val="28"/>
          <w:szCs w:val="28"/>
        </w:rPr>
        <w:t>. Текущий контроль</w:t>
      </w:r>
      <w:r w:rsidRPr="00EB044D">
        <w:rPr>
          <w:rFonts w:ascii="Times New Roman" w:hAnsi="Times New Roman"/>
          <w:sz w:val="28"/>
          <w:szCs w:val="28"/>
        </w:rPr>
        <w:t>:</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b/>
          <w:sz w:val="28"/>
          <w:szCs w:val="28"/>
        </w:rPr>
        <w:t>Устный/письменный опрос лексики по пройденным темам</w:t>
      </w:r>
      <w:r w:rsidRPr="00EB044D">
        <w:rPr>
          <w:rFonts w:ascii="Times New Roman" w:hAnsi="Times New Roman"/>
          <w:sz w:val="28"/>
          <w:szCs w:val="28"/>
        </w:rPr>
        <w:t xml:space="preserve">: </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1. </w:t>
      </w:r>
      <w:r w:rsidRPr="00EB044D">
        <w:rPr>
          <w:rFonts w:ascii="Times New Roman" w:hAnsi="Times New Roman"/>
          <w:sz w:val="28"/>
          <w:szCs w:val="28"/>
          <w:lang w:val="en-US"/>
        </w:rPr>
        <w:t>concern</w:t>
      </w:r>
      <w:r w:rsidRPr="00EB044D">
        <w:rPr>
          <w:rFonts w:ascii="Times New Roman" w:hAnsi="Times New Roman"/>
          <w:sz w:val="28"/>
          <w:szCs w:val="28"/>
        </w:rPr>
        <w:t xml:space="preserve"> </w:t>
      </w:r>
      <w:r w:rsidRPr="00EB044D">
        <w:rPr>
          <w:rFonts w:ascii="Times New Roman" w:hAnsi="Times New Roman"/>
          <w:sz w:val="28"/>
          <w:szCs w:val="28"/>
          <w:lang w:val="en-US"/>
        </w:rPr>
        <w:t>primarily</w:t>
      </w:r>
      <w:r w:rsidRPr="00EB044D">
        <w:rPr>
          <w:rFonts w:ascii="Times New Roman" w:hAnsi="Times New Roman"/>
          <w:sz w:val="28"/>
          <w:szCs w:val="28"/>
        </w:rPr>
        <w:t>;</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2. </w:t>
      </w:r>
      <w:r w:rsidRPr="00EB044D">
        <w:rPr>
          <w:rFonts w:ascii="Times New Roman" w:hAnsi="Times New Roman"/>
          <w:sz w:val="28"/>
          <w:szCs w:val="28"/>
          <w:lang w:val="en-US"/>
        </w:rPr>
        <w:t>do</w:t>
      </w:r>
      <w:r w:rsidRPr="00EB044D">
        <w:rPr>
          <w:rFonts w:ascii="Times New Roman" w:hAnsi="Times New Roman"/>
          <w:sz w:val="28"/>
          <w:szCs w:val="28"/>
        </w:rPr>
        <w:t xml:space="preserve"> </w:t>
      </w:r>
      <w:r w:rsidRPr="00EB044D">
        <w:rPr>
          <w:rFonts w:ascii="Times New Roman" w:hAnsi="Times New Roman"/>
          <w:sz w:val="28"/>
          <w:szCs w:val="28"/>
          <w:lang w:val="en-US"/>
        </w:rPr>
        <w:t>something</w:t>
      </w:r>
      <w:r w:rsidRPr="00EB044D">
        <w:rPr>
          <w:rFonts w:ascii="Times New Roman" w:hAnsi="Times New Roman"/>
          <w:sz w:val="28"/>
          <w:szCs w:val="28"/>
        </w:rPr>
        <w:t xml:space="preserve"> </w:t>
      </w:r>
      <w:r w:rsidRPr="00EB044D">
        <w:rPr>
          <w:rFonts w:ascii="Times New Roman" w:hAnsi="Times New Roman"/>
          <w:sz w:val="28"/>
          <w:szCs w:val="28"/>
          <w:lang w:val="en-US"/>
        </w:rPr>
        <w:t>in</w:t>
      </w:r>
      <w:r w:rsidRPr="00EB044D">
        <w:rPr>
          <w:rFonts w:ascii="Times New Roman" w:hAnsi="Times New Roman"/>
          <w:sz w:val="28"/>
          <w:szCs w:val="28"/>
        </w:rPr>
        <w:t xml:space="preserve"> </w:t>
      </w:r>
      <w:r w:rsidRPr="00EB044D">
        <w:rPr>
          <w:rFonts w:ascii="Times New Roman" w:hAnsi="Times New Roman"/>
          <w:sz w:val="28"/>
          <w:szCs w:val="28"/>
          <w:lang w:val="en-US"/>
        </w:rPr>
        <w:t>ignorance</w:t>
      </w:r>
      <w:r w:rsidRPr="00EB044D">
        <w:rPr>
          <w:rFonts w:ascii="Times New Roman" w:hAnsi="Times New Roman"/>
          <w:sz w:val="28"/>
          <w:szCs w:val="28"/>
        </w:rPr>
        <w:t>;</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3. take something for granted;</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4. be scorned;</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5. an outcast;</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6. feel guilty about the pipe of tobacco;</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7. restriction of smoking in public places;</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8. set an example;</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9. the group most/ least likely to abstain;</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10. become an integral part of the youth culture;</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11. the major source of alcohol;</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12. lower level of self-confidence;</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13. affect social functioning;</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14. lax parental control;</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15. continued alcohol misuse;</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16. a recent survey (of a problem);</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17. the heaviest drinkers;</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lastRenderedPageBreak/>
        <w:t>18. conduct a study;</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19. be employed in a male dominated occupation;</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20. adverse effects of alcohol;</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21. role deprivation;</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22. changes in the status of women in society;</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23. make drinking socially acceptable;</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24. leisure activities which involve drinking;</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25. launch a campaign against drugs;</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26. personal background;</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27. slap people on the wrist;</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28. evidence suggests;</w:t>
      </w:r>
    </w:p>
    <w:p w:rsidR="00D67C1D" w:rsidRPr="00EB044D" w:rsidRDefault="00D67C1D" w:rsidP="00EB044D">
      <w:pPr>
        <w:spacing w:after="0" w:line="360" w:lineRule="auto"/>
        <w:jc w:val="both"/>
        <w:rPr>
          <w:rFonts w:ascii="Times New Roman" w:hAnsi="Times New Roman"/>
          <w:sz w:val="28"/>
          <w:szCs w:val="28"/>
          <w:lang w:val="en-US"/>
        </w:rPr>
      </w:pPr>
      <w:r w:rsidRPr="00EB044D">
        <w:rPr>
          <w:rFonts w:ascii="Times New Roman" w:hAnsi="Times New Roman"/>
          <w:sz w:val="28"/>
          <w:szCs w:val="28"/>
          <w:lang w:val="en-US"/>
        </w:rPr>
        <w:t>29. social effects of the drug trade;</w:t>
      </w:r>
    </w:p>
    <w:p w:rsidR="00663C82"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30. </w:t>
      </w:r>
      <w:r w:rsidRPr="00EB044D">
        <w:rPr>
          <w:rFonts w:ascii="Times New Roman" w:hAnsi="Times New Roman"/>
          <w:sz w:val="28"/>
          <w:szCs w:val="28"/>
          <w:lang w:val="en-US"/>
        </w:rPr>
        <w:t>splitalonggenderlines</w:t>
      </w:r>
      <w:r w:rsidRPr="00EB044D">
        <w:rPr>
          <w:rFonts w:ascii="Times New Roman" w:hAnsi="Times New Roman"/>
          <w:sz w:val="28"/>
          <w:szCs w:val="28"/>
        </w:rPr>
        <w:t>.</w:t>
      </w:r>
    </w:p>
    <w:p w:rsidR="00D67C1D" w:rsidRPr="00EB044D" w:rsidRDefault="00D67C1D" w:rsidP="00EB044D">
      <w:pPr>
        <w:spacing w:after="0" w:line="360" w:lineRule="auto"/>
        <w:jc w:val="both"/>
        <w:rPr>
          <w:rFonts w:ascii="Times New Roman" w:hAnsi="Times New Roman"/>
          <w:b/>
          <w:sz w:val="28"/>
          <w:szCs w:val="28"/>
        </w:rPr>
      </w:pPr>
      <w:r w:rsidRPr="00EB044D">
        <w:rPr>
          <w:rFonts w:ascii="Times New Roman" w:hAnsi="Times New Roman"/>
          <w:b/>
          <w:sz w:val="28"/>
          <w:szCs w:val="28"/>
        </w:rPr>
        <w:t>Перевод текста по каждой пройденной теме:</w:t>
      </w:r>
    </w:p>
    <w:p w:rsidR="00D67C1D" w:rsidRPr="00EB044D" w:rsidRDefault="00D67C1D" w:rsidP="00EB044D">
      <w:pPr>
        <w:pStyle w:val="af5"/>
        <w:spacing w:after="0" w:line="360" w:lineRule="auto"/>
        <w:ind w:left="0" w:firstLine="567"/>
        <w:rPr>
          <w:rFonts w:ascii="Times New Roman" w:hAnsi="Times New Roman"/>
          <w:sz w:val="28"/>
          <w:szCs w:val="28"/>
        </w:rPr>
      </w:pPr>
      <w:r w:rsidRPr="00EB044D">
        <w:rPr>
          <w:rFonts w:ascii="Times New Roman" w:hAnsi="Times New Roman"/>
          <w:sz w:val="28"/>
          <w:szCs w:val="28"/>
        </w:rPr>
        <w:t>Тексты прилагаются в «Учебно-методическом пособии по развитию навыков устной речи (на материале разнотипных видов чтения на английском языке по социальной тематике» (см.раздел 7. Учебно-методическое и информационное обеспечение дисциплины  «Основная литература»).</w:t>
      </w:r>
    </w:p>
    <w:p w:rsidR="00D67C1D" w:rsidRPr="00EB044D" w:rsidRDefault="00D67C1D" w:rsidP="00EB044D">
      <w:pPr>
        <w:spacing w:after="0" w:line="360" w:lineRule="auto"/>
        <w:jc w:val="both"/>
        <w:rPr>
          <w:rFonts w:ascii="Times New Roman" w:hAnsi="Times New Roman"/>
          <w:b/>
          <w:sz w:val="28"/>
          <w:szCs w:val="28"/>
        </w:rPr>
      </w:pPr>
      <w:r w:rsidRPr="00EB044D">
        <w:rPr>
          <w:rFonts w:ascii="Times New Roman" w:hAnsi="Times New Roman"/>
          <w:b/>
          <w:sz w:val="28"/>
          <w:szCs w:val="28"/>
          <w:lang w:val="de-DE"/>
        </w:rPr>
        <w:t>II</w:t>
      </w:r>
      <w:r w:rsidRPr="00EB044D">
        <w:rPr>
          <w:rFonts w:ascii="Times New Roman" w:hAnsi="Times New Roman"/>
          <w:b/>
          <w:sz w:val="28"/>
          <w:szCs w:val="28"/>
        </w:rPr>
        <w:t>. Промежуточный контроль:</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Написание эссе по одной из пройденных тем (объем - 2 тыс. печ. знаков)</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1) Проблема курения в обществе</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2) Алкоголь и молодежь Соединенного Королевства</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3) Алкоголь и молодежь России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4)  Алкоголь и женщины Соединенного Королевства</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5) Алкоголь и женщины России</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6) Война против наркотиков</w:t>
      </w:r>
    </w:p>
    <w:p w:rsidR="00D67C1D" w:rsidRPr="00EB044D" w:rsidRDefault="00D67C1D" w:rsidP="00EB044D">
      <w:pPr>
        <w:spacing w:after="0" w:line="360" w:lineRule="auto"/>
        <w:jc w:val="both"/>
        <w:rPr>
          <w:rFonts w:ascii="Times New Roman" w:hAnsi="Times New Roman"/>
          <w:sz w:val="28"/>
          <w:szCs w:val="28"/>
        </w:rPr>
      </w:pPr>
      <w:r w:rsidRPr="00EB044D">
        <w:rPr>
          <w:rFonts w:ascii="Times New Roman" w:hAnsi="Times New Roman"/>
          <w:sz w:val="28"/>
          <w:szCs w:val="28"/>
        </w:rPr>
        <w:t>7) Дискриминация в обществе по половому признаку</w:t>
      </w:r>
    </w:p>
    <w:p w:rsidR="00B07EE1" w:rsidRPr="0039792F" w:rsidRDefault="009F7E41" w:rsidP="00B07EE1">
      <w:pPr>
        <w:jc w:val="center"/>
        <w:rPr>
          <w:rFonts w:ascii="Times New Roman" w:hAnsi="Times New Roman"/>
          <w:b/>
          <w:sz w:val="28"/>
          <w:szCs w:val="28"/>
        </w:rPr>
      </w:pPr>
      <w:r w:rsidRPr="0039792F">
        <w:rPr>
          <w:rFonts w:ascii="Times New Roman" w:hAnsi="Times New Roman"/>
          <w:b/>
          <w:sz w:val="28"/>
          <w:szCs w:val="28"/>
        </w:rPr>
        <w:object w:dxaOrig="8925" w:dyaOrig="12631">
          <v:shape id="_x0000_i1033" type="#_x0000_t75" style="width:481.5pt;height:681.75pt" o:ole="">
            <v:imagedata r:id="rId176" o:title=""/>
          </v:shape>
          <o:OLEObject Type="Embed" ProgID="AcroExch.Document.11" ShapeID="_x0000_i1033" DrawAspect="Content" ObjectID="_1677935787" r:id="rId177"/>
        </w:object>
      </w:r>
    </w:p>
    <w:p w:rsidR="00B07EE1" w:rsidRPr="0039792F" w:rsidRDefault="00A76B57" w:rsidP="00B07EE1">
      <w:pPr>
        <w:jc w:val="center"/>
        <w:rPr>
          <w:rFonts w:ascii="Times New Roman" w:hAnsi="Times New Roman"/>
          <w:b/>
          <w:sz w:val="28"/>
          <w:szCs w:val="28"/>
        </w:rPr>
      </w:pPr>
      <w:r w:rsidRPr="0039792F">
        <w:rPr>
          <w:rFonts w:ascii="Times New Roman" w:hAnsi="Times New Roman"/>
          <w:b/>
          <w:noProof/>
          <w:sz w:val="28"/>
          <w:szCs w:val="28"/>
        </w:rPr>
        <w:lastRenderedPageBreak/>
        <w:drawing>
          <wp:inline distT="0" distB="0" distL="0" distR="0">
            <wp:extent cx="6042586" cy="8559209"/>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78" cstate="email"/>
                    <a:srcRect/>
                    <a:stretch>
                      <a:fillRect/>
                    </a:stretch>
                  </pic:blipFill>
                  <pic:spPr bwMode="auto">
                    <a:xfrm>
                      <a:off x="0" y="0"/>
                      <a:ext cx="6041334" cy="8557436"/>
                    </a:xfrm>
                    <a:prstGeom prst="rect">
                      <a:avLst/>
                    </a:prstGeom>
                    <a:noFill/>
                    <a:ln w="9525">
                      <a:noFill/>
                      <a:miter lim="800000"/>
                      <a:headEnd/>
                      <a:tailEnd/>
                    </a:ln>
                  </pic:spPr>
                </pic:pic>
              </a:graphicData>
            </a:graphic>
          </wp:inline>
        </w:drawing>
      </w:r>
    </w:p>
    <w:p w:rsidR="00B07EE1" w:rsidRPr="0039792F" w:rsidRDefault="00B07EE1" w:rsidP="00EB044D">
      <w:pPr>
        <w:rPr>
          <w:rFonts w:ascii="Times New Roman" w:hAnsi="Times New Roman"/>
          <w:b/>
          <w:sz w:val="28"/>
          <w:szCs w:val="28"/>
        </w:rPr>
      </w:pPr>
    </w:p>
    <w:p w:rsidR="00663C82" w:rsidRPr="00EB044D" w:rsidRDefault="00663C82" w:rsidP="00EB044D">
      <w:pPr>
        <w:spacing w:after="0" w:line="360" w:lineRule="auto"/>
        <w:jc w:val="center"/>
        <w:rPr>
          <w:rFonts w:ascii="Times New Roman" w:hAnsi="Times New Roman"/>
          <w:sz w:val="28"/>
          <w:szCs w:val="28"/>
        </w:rPr>
      </w:pPr>
      <w:r w:rsidRPr="00EB044D">
        <w:rPr>
          <w:rFonts w:ascii="Times New Roman" w:hAnsi="Times New Roman"/>
          <w:sz w:val="28"/>
          <w:szCs w:val="28"/>
        </w:rPr>
        <w:lastRenderedPageBreak/>
        <w:t>АННОТАЦИЯ</w:t>
      </w:r>
    </w:p>
    <w:p w:rsidR="00663C82" w:rsidRPr="00EB044D" w:rsidRDefault="00663C82" w:rsidP="00EB044D">
      <w:pPr>
        <w:spacing w:after="0" w:line="360" w:lineRule="auto"/>
        <w:jc w:val="center"/>
        <w:rPr>
          <w:rFonts w:ascii="Times New Roman" w:hAnsi="Times New Roman"/>
          <w:sz w:val="28"/>
          <w:szCs w:val="28"/>
        </w:rPr>
      </w:pPr>
      <w:r w:rsidRPr="00EB044D">
        <w:rPr>
          <w:rFonts w:ascii="Times New Roman" w:hAnsi="Times New Roman"/>
          <w:sz w:val="28"/>
          <w:szCs w:val="28"/>
        </w:rPr>
        <w:t>к рабочей программе дисциплины</w:t>
      </w:r>
    </w:p>
    <w:p w:rsidR="00663C82" w:rsidRPr="00EB044D" w:rsidRDefault="00663C82" w:rsidP="00EB044D">
      <w:pPr>
        <w:spacing w:after="0" w:line="360" w:lineRule="auto"/>
        <w:jc w:val="center"/>
        <w:rPr>
          <w:rFonts w:ascii="Times New Roman" w:hAnsi="Times New Roman"/>
          <w:b/>
          <w:sz w:val="28"/>
          <w:szCs w:val="28"/>
        </w:rPr>
      </w:pPr>
      <w:r w:rsidRPr="00EB044D">
        <w:rPr>
          <w:rFonts w:ascii="Times New Roman" w:hAnsi="Times New Roman"/>
          <w:b/>
          <w:sz w:val="28"/>
          <w:szCs w:val="28"/>
        </w:rPr>
        <w:t>«Практический курс профессионального перевода.</w:t>
      </w:r>
    </w:p>
    <w:p w:rsidR="00663C82" w:rsidRPr="00EB044D" w:rsidRDefault="00663C82" w:rsidP="00EB044D">
      <w:pPr>
        <w:spacing w:after="0" w:line="360" w:lineRule="auto"/>
        <w:jc w:val="center"/>
        <w:rPr>
          <w:rFonts w:ascii="Times New Roman" w:hAnsi="Times New Roman"/>
          <w:b/>
          <w:sz w:val="28"/>
          <w:szCs w:val="28"/>
        </w:rPr>
      </w:pPr>
      <w:r w:rsidRPr="00EB044D">
        <w:rPr>
          <w:rFonts w:ascii="Times New Roman" w:hAnsi="Times New Roman"/>
          <w:b/>
          <w:sz w:val="28"/>
          <w:szCs w:val="28"/>
        </w:rPr>
        <w:t>Перевод технических текстов»</w:t>
      </w:r>
    </w:p>
    <w:p w:rsidR="00663C82" w:rsidRPr="00EB044D" w:rsidRDefault="00663C82" w:rsidP="00EB044D">
      <w:pPr>
        <w:spacing w:after="0" w:line="360" w:lineRule="auto"/>
        <w:jc w:val="center"/>
        <w:rPr>
          <w:rFonts w:ascii="Times New Roman" w:hAnsi="Times New Roman"/>
          <w:sz w:val="28"/>
          <w:szCs w:val="28"/>
        </w:rPr>
      </w:pPr>
      <w:r w:rsidRPr="00EB044D">
        <w:rPr>
          <w:rFonts w:ascii="Times New Roman" w:hAnsi="Times New Roman"/>
          <w:sz w:val="28"/>
          <w:szCs w:val="28"/>
        </w:rPr>
        <w:t>профессиональной переподготовки</w:t>
      </w:r>
    </w:p>
    <w:p w:rsidR="00663C82" w:rsidRPr="00EB044D" w:rsidRDefault="00663C82" w:rsidP="00EB044D">
      <w:pPr>
        <w:spacing w:after="0" w:line="360" w:lineRule="auto"/>
        <w:jc w:val="center"/>
        <w:rPr>
          <w:rFonts w:ascii="Times New Roman" w:hAnsi="Times New Roman"/>
          <w:sz w:val="28"/>
          <w:szCs w:val="28"/>
        </w:rPr>
      </w:pPr>
      <w:r w:rsidRPr="00EB044D">
        <w:rPr>
          <w:rFonts w:ascii="Times New Roman" w:hAnsi="Times New Roman"/>
          <w:sz w:val="28"/>
          <w:szCs w:val="28"/>
        </w:rPr>
        <w:t>по направлению «Переводчик в сфере профессиональной коммуникации»</w:t>
      </w:r>
    </w:p>
    <w:p w:rsidR="00663C82" w:rsidRPr="00EB044D" w:rsidRDefault="00663C82" w:rsidP="00EB044D">
      <w:pPr>
        <w:spacing w:after="0" w:line="360" w:lineRule="auto"/>
        <w:rPr>
          <w:rFonts w:ascii="Times New Roman" w:hAnsi="Times New Roman"/>
          <w:sz w:val="28"/>
          <w:szCs w:val="28"/>
        </w:rPr>
      </w:pP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Трудоемкость дисциплины</w:t>
      </w:r>
      <w:r w:rsidRPr="00EB044D">
        <w:rPr>
          <w:rFonts w:ascii="Times New Roman" w:hAnsi="Times New Roman"/>
          <w:sz w:val="28"/>
          <w:szCs w:val="28"/>
        </w:rPr>
        <w:t xml:space="preserve"> составляет: 1 зач. ед., 36 часов. Из них аудиторные практические занятия составляют 20 часов, самостоятельная работа - 16 часов. </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Виды учебной работы</w:t>
      </w:r>
      <w:r w:rsidRPr="00EB044D">
        <w:rPr>
          <w:rFonts w:ascii="Times New Roman" w:hAnsi="Times New Roman"/>
          <w:sz w:val="28"/>
          <w:szCs w:val="28"/>
        </w:rPr>
        <w:t xml:space="preserve">: практические занятия и самостоятельная работа студентов. </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Целью дисциплины</w:t>
      </w:r>
      <w:r w:rsidRPr="00EB044D">
        <w:rPr>
          <w:rFonts w:ascii="Times New Roman" w:hAnsi="Times New Roman"/>
          <w:sz w:val="28"/>
          <w:szCs w:val="28"/>
        </w:rPr>
        <w:t xml:space="preserve"> является овладение необходимым уровнем коммуникативной и переводческой компетенций для решения профессиональных и социально-коммуникативных задач в различных сферах деятельности, в том числе научной и профессиональной, а такжев связи с технической ориентированностью обучения овладение технической терминологией, овладение навыками технического перевода и умениями аннотирования и реферирования технической и естественно-научной литературы.</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Задачи дисциплины</w:t>
      </w:r>
      <w:r w:rsidRPr="00EB044D">
        <w:rPr>
          <w:rFonts w:ascii="Times New Roman" w:hAnsi="Times New Roman"/>
          <w:sz w:val="28"/>
          <w:szCs w:val="28"/>
        </w:rPr>
        <w:t>заключаются в приобретении профессиональной переводческой компетенции; совершенствовании общего уровня владения иностранным языком в устной и письменной формах; выработке универсальных навыков перевода с иностранного языка на русский и с русского на иностранный язык.</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 xml:space="preserve">Основные дидактические единицы (разделы) дисциплины ориентированы </w:t>
      </w:r>
      <w:r w:rsidRPr="00EB044D">
        <w:rPr>
          <w:rFonts w:ascii="Times New Roman" w:hAnsi="Times New Roman"/>
          <w:sz w:val="28"/>
          <w:szCs w:val="28"/>
        </w:rPr>
        <w:t xml:space="preserve">на круг тем, связанных с направлением обучения и будущей профессией, и предполагают уровень владения английским языком не ниже среднего (В1–Intermediate) по Общеевропейской классификации уровней языковой компетенции. </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lastRenderedPageBreak/>
        <w:t>Место дисциплины в структуре</w:t>
      </w:r>
      <w:r w:rsidR="00C108C2" w:rsidRPr="00EB044D">
        <w:rPr>
          <w:rFonts w:ascii="Times New Roman" w:hAnsi="Times New Roman"/>
          <w:b/>
          <w:sz w:val="28"/>
          <w:szCs w:val="28"/>
        </w:rPr>
        <w:t xml:space="preserve"> </w:t>
      </w:r>
      <w:r w:rsidRPr="00EB044D">
        <w:rPr>
          <w:rFonts w:ascii="Times New Roman" w:hAnsi="Times New Roman"/>
          <w:sz w:val="28"/>
          <w:szCs w:val="28"/>
        </w:rPr>
        <w:t xml:space="preserve">образовательной программы «Переводчик в сфере профессиональной коммуникации»: </w:t>
      </w:r>
      <w:r w:rsidR="00B94F5F" w:rsidRPr="00EB044D">
        <w:rPr>
          <w:rFonts w:ascii="Times New Roman" w:hAnsi="Times New Roman"/>
          <w:sz w:val="28"/>
          <w:szCs w:val="28"/>
        </w:rPr>
        <w:t>дисциплина</w:t>
      </w:r>
      <w:r w:rsidRPr="00EB044D">
        <w:rPr>
          <w:rFonts w:ascii="Times New Roman" w:hAnsi="Times New Roman"/>
          <w:sz w:val="28"/>
          <w:szCs w:val="28"/>
        </w:rPr>
        <w:t xml:space="preserve"> </w:t>
      </w:r>
      <w:r w:rsidR="00C108C2" w:rsidRPr="00EB044D">
        <w:rPr>
          <w:rFonts w:ascii="Times New Roman" w:hAnsi="Times New Roman"/>
          <w:sz w:val="28"/>
          <w:szCs w:val="28"/>
        </w:rPr>
        <w:t>входит в вариативную часть ОП</w:t>
      </w:r>
      <w:r w:rsidRPr="00EB044D">
        <w:rPr>
          <w:rFonts w:ascii="Times New Roman" w:hAnsi="Times New Roman"/>
          <w:sz w:val="28"/>
          <w:szCs w:val="28"/>
        </w:rPr>
        <w:t>.</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Базируется</w:t>
      </w:r>
      <w:r w:rsidRPr="00EB044D">
        <w:rPr>
          <w:rFonts w:ascii="Times New Roman" w:hAnsi="Times New Roman"/>
          <w:sz w:val="28"/>
          <w:szCs w:val="28"/>
        </w:rPr>
        <w:t xml:space="preserve">на профессиональных компетенциях, определенных образовательной программой «Переводчик в сфере профессиональной коммуникации». Данная дисциплина изучается в 4 семестре. </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Процесс изучения дисциплины направлен на формирование следующих компетенций:</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ПК-9</w:t>
      </w:r>
      <w:r w:rsidRPr="00EB044D">
        <w:rPr>
          <w:rFonts w:ascii="Times New Roman" w:hAnsi="Times New Roman"/>
          <w:sz w:val="28"/>
          <w:szCs w:val="28"/>
        </w:rPr>
        <w:t>Владением основными способами достижения эквивалентности в переводе и способностьюприменять основные приемы перевода.</w:t>
      </w:r>
    </w:p>
    <w:p w:rsidR="00663C82" w:rsidRPr="00EB044D" w:rsidRDefault="00663C82" w:rsidP="00EB044D">
      <w:pPr>
        <w:spacing w:after="0" w:line="360" w:lineRule="auto"/>
        <w:ind w:left="-567" w:firstLine="567"/>
        <w:jc w:val="both"/>
        <w:rPr>
          <w:rFonts w:ascii="Times New Roman" w:hAnsi="Times New Roman"/>
          <w:sz w:val="28"/>
          <w:szCs w:val="28"/>
        </w:rPr>
      </w:pPr>
      <w:r w:rsidRPr="00EB044D">
        <w:rPr>
          <w:rFonts w:ascii="Times New Roman" w:hAnsi="Times New Roman"/>
          <w:b/>
          <w:sz w:val="28"/>
          <w:szCs w:val="28"/>
        </w:rPr>
        <w:t xml:space="preserve">ПК-10 </w:t>
      </w:r>
      <w:r w:rsidRPr="00EB044D">
        <w:rPr>
          <w:rFonts w:ascii="Times New Roman" w:hAnsi="Times New Roman"/>
          <w:sz w:val="28"/>
          <w:szCs w:val="28"/>
        </w:rPr>
        <w:t>Способностью осуществлять письменный перевод с соблюдением норм лексическойэквивалентности, соблюдением грамматических, синтаксических и стилистических норм.</w:t>
      </w:r>
    </w:p>
    <w:p w:rsidR="00663C82" w:rsidRPr="00EB044D" w:rsidRDefault="00663C82" w:rsidP="00EB044D">
      <w:pPr>
        <w:spacing w:after="0" w:line="360" w:lineRule="auto"/>
        <w:jc w:val="both"/>
        <w:rPr>
          <w:rFonts w:ascii="Times New Roman" w:hAnsi="Times New Roman"/>
          <w:sz w:val="28"/>
          <w:szCs w:val="28"/>
        </w:rPr>
      </w:pPr>
      <w:r w:rsidRPr="00EB044D">
        <w:rPr>
          <w:rFonts w:ascii="Times New Roman" w:hAnsi="Times New Roman"/>
          <w:b/>
          <w:sz w:val="28"/>
          <w:szCs w:val="28"/>
        </w:rPr>
        <w:t>Промежуточная аттестация</w:t>
      </w:r>
      <w:r w:rsidRPr="00EB044D">
        <w:rPr>
          <w:rFonts w:ascii="Times New Roman" w:hAnsi="Times New Roman"/>
          <w:sz w:val="28"/>
          <w:szCs w:val="28"/>
        </w:rPr>
        <w:t xml:space="preserve"> – зачёт.</w:t>
      </w:r>
    </w:p>
    <w:p w:rsidR="00B07EE1" w:rsidRPr="0039792F" w:rsidRDefault="00B07EE1"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B07EE1" w:rsidRDefault="00B07EE1"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Default="00EB044D" w:rsidP="00B07EE1">
      <w:pPr>
        <w:jc w:val="center"/>
        <w:rPr>
          <w:rFonts w:ascii="Times New Roman" w:hAnsi="Times New Roman"/>
          <w:b/>
          <w:sz w:val="28"/>
          <w:szCs w:val="28"/>
        </w:rPr>
      </w:pPr>
    </w:p>
    <w:p w:rsidR="00EB044D" w:rsidRPr="0039792F" w:rsidRDefault="00EB044D" w:rsidP="00B07EE1">
      <w:pPr>
        <w:jc w:val="center"/>
        <w:rPr>
          <w:rFonts w:ascii="Times New Roman" w:hAnsi="Times New Roman"/>
          <w:b/>
          <w:sz w:val="28"/>
          <w:szCs w:val="28"/>
        </w:rPr>
      </w:pPr>
    </w:p>
    <w:p w:rsidR="00A76B57" w:rsidRPr="0039792F" w:rsidRDefault="00A76B57" w:rsidP="00A76B57">
      <w:pPr>
        <w:jc w:val="center"/>
        <w:rPr>
          <w:rFonts w:ascii="Times New Roman" w:hAnsi="Times New Roman"/>
          <w:b/>
          <w:sz w:val="24"/>
          <w:szCs w:val="24"/>
        </w:rPr>
      </w:pPr>
      <w:r w:rsidRPr="0039792F">
        <w:rPr>
          <w:rFonts w:ascii="Times New Roman" w:hAnsi="Times New Roman"/>
          <w:b/>
          <w:sz w:val="24"/>
          <w:szCs w:val="24"/>
        </w:rPr>
        <w:lastRenderedPageBreak/>
        <w:t>СОДЕРЖАНИЕ</w:t>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 xml:space="preserve">1. Цели и задачи 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b/>
          <w:sz w:val="28"/>
          <w:szCs w:val="28"/>
        </w:rPr>
      </w:pPr>
      <w:r w:rsidRPr="0039792F">
        <w:rPr>
          <w:rFonts w:ascii="Times New Roman" w:hAnsi="Times New Roman"/>
          <w:sz w:val="28"/>
          <w:szCs w:val="28"/>
        </w:rPr>
        <w:t>3. Компетенции, формируемые  в результате освоения дисциплины</w:t>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 xml:space="preserve">4. Структура и содержание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 xml:space="preserve">5. Образовательные технологии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6.Оценочные средства для текущего контроля</w:t>
      </w:r>
      <w:r w:rsidR="00FF1A63" w:rsidRPr="0039792F">
        <w:rPr>
          <w:rFonts w:ascii="Times New Roman" w:hAnsi="Times New Roman"/>
          <w:sz w:val="28"/>
          <w:szCs w:val="28"/>
        </w:rPr>
        <w:t xml:space="preserve"> успеваемости, промежуточной аттестации по итогам</w:t>
      </w:r>
      <w:r w:rsidRPr="0039792F">
        <w:rPr>
          <w:rFonts w:ascii="Times New Roman" w:hAnsi="Times New Roman"/>
          <w:sz w:val="28"/>
          <w:szCs w:val="28"/>
        </w:rPr>
        <w:t xml:space="preserve"> освоения дисциплины  </w:t>
      </w:r>
      <w:r w:rsidR="00FF1A63" w:rsidRPr="0039792F">
        <w:rPr>
          <w:rFonts w:ascii="Times New Roman" w:hAnsi="Times New Roman"/>
          <w:sz w:val="28"/>
          <w:szCs w:val="28"/>
        </w:rPr>
        <w:tab/>
      </w:r>
      <w:r w:rsidR="00FF1A63" w:rsidRPr="0039792F">
        <w:rPr>
          <w:rFonts w:ascii="Times New Roman" w:hAnsi="Times New Roman"/>
          <w:sz w:val="28"/>
          <w:szCs w:val="28"/>
        </w:rPr>
        <w:tab/>
      </w:r>
      <w:r w:rsidR="00FF1A63" w:rsidRPr="0039792F">
        <w:rPr>
          <w:rFonts w:ascii="Times New Roman" w:hAnsi="Times New Roman"/>
          <w:sz w:val="28"/>
          <w:szCs w:val="28"/>
        </w:rPr>
        <w:tab/>
      </w:r>
      <w:r w:rsidR="00FF1A63" w:rsidRPr="0039792F">
        <w:rPr>
          <w:rFonts w:ascii="Times New Roman" w:hAnsi="Times New Roman"/>
          <w:sz w:val="28"/>
          <w:szCs w:val="28"/>
        </w:rPr>
        <w:tab/>
      </w:r>
      <w:r w:rsidR="00FF1A63"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 xml:space="preserve">7. Учебно-методическое и информационное обеспечение дисциплины    </w:t>
      </w:r>
      <w:r w:rsidRPr="0039792F">
        <w:rPr>
          <w:rFonts w:ascii="Times New Roman" w:hAnsi="Times New Roman"/>
          <w:sz w:val="28"/>
          <w:szCs w:val="28"/>
        </w:rPr>
        <w:tab/>
      </w:r>
    </w:p>
    <w:p w:rsidR="00A76B57" w:rsidRPr="0039792F" w:rsidRDefault="00A76B57" w:rsidP="00EB044D">
      <w:pPr>
        <w:spacing w:line="360" w:lineRule="auto"/>
        <w:rPr>
          <w:rFonts w:ascii="Times New Roman" w:hAnsi="Times New Roman"/>
          <w:sz w:val="28"/>
          <w:szCs w:val="28"/>
        </w:rPr>
      </w:pPr>
      <w:r w:rsidRPr="0039792F">
        <w:rPr>
          <w:rFonts w:ascii="Times New Roman" w:hAnsi="Times New Roman"/>
          <w:sz w:val="28"/>
          <w:szCs w:val="28"/>
        </w:rPr>
        <w:t xml:space="preserve">8. Материально-техническое обеспечение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FF1A63" w:rsidRPr="0039792F" w:rsidRDefault="00A76B57" w:rsidP="00EB044D">
      <w:pPr>
        <w:spacing w:line="360" w:lineRule="auto"/>
        <w:jc w:val="both"/>
        <w:rPr>
          <w:rFonts w:ascii="Times New Roman" w:hAnsi="Times New Roman"/>
          <w:sz w:val="28"/>
          <w:szCs w:val="28"/>
        </w:rPr>
      </w:pPr>
      <w:r w:rsidRPr="0039792F">
        <w:rPr>
          <w:rFonts w:ascii="Times New Roman" w:hAnsi="Times New Roman"/>
          <w:sz w:val="28"/>
          <w:szCs w:val="28"/>
        </w:rPr>
        <w:t>9.</w:t>
      </w:r>
      <w:r w:rsidR="00FF1A63" w:rsidRPr="0039792F">
        <w:rPr>
          <w:rFonts w:ascii="Times New Roman" w:hAnsi="Times New Roman"/>
          <w:sz w:val="28"/>
          <w:szCs w:val="28"/>
        </w:rPr>
        <w:t>Фонд оценочных средств</w:t>
      </w:r>
    </w:p>
    <w:p w:rsidR="00A76B57" w:rsidRPr="0039792F" w:rsidRDefault="00A76B57" w:rsidP="00A76B57">
      <w:pPr>
        <w:spacing w:after="160" w:line="259" w:lineRule="auto"/>
        <w:rPr>
          <w:rFonts w:ascii="Times New Roman" w:hAnsi="Times New Roman"/>
          <w:sz w:val="24"/>
          <w:szCs w:val="24"/>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4"/>
          <w:szCs w:val="24"/>
        </w:rPr>
        <w:br w:type="page"/>
      </w:r>
    </w:p>
    <w:p w:rsidR="00A76B57" w:rsidRPr="00EB044D" w:rsidRDefault="00EB044D" w:rsidP="00EB044D">
      <w:pPr>
        <w:pStyle w:val="af1"/>
        <w:spacing w:line="360" w:lineRule="auto"/>
        <w:ind w:left="567"/>
        <w:contextualSpacing w:val="0"/>
        <w:jc w:val="both"/>
        <w:rPr>
          <w:sz w:val="28"/>
          <w:szCs w:val="28"/>
        </w:rPr>
      </w:pPr>
      <w:r>
        <w:rPr>
          <w:b/>
          <w:sz w:val="28"/>
          <w:szCs w:val="28"/>
        </w:rPr>
        <w:lastRenderedPageBreak/>
        <w:t xml:space="preserve">1. </w:t>
      </w:r>
      <w:r w:rsidR="00A76B57" w:rsidRPr="00EB044D">
        <w:rPr>
          <w:b/>
          <w:sz w:val="28"/>
          <w:szCs w:val="28"/>
        </w:rPr>
        <w:t>Цели и задачи освоения дисциплины</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Цель преподавания дисциплины - это комплексная реализация практической, воспитательной, образовательной и развивающей целей обучения, чему способствует содержание используемого информативного, актуального и аутентичного материала, его соответствие интеллектуальному уровню обучаемых, а также практическое владение иностранным языком, позволяющее пользоваться им в области профессиональной, научной и информационной деятельности, в непосредственном общении с зарубежными партнерами, для самообразования. </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В связи с технической ориентированностью обучения ставится целью овладение технической терминологией, овладение навыками технического перевода и умениями аннотирования и реферирования технической и естественно-научной литературы.</w:t>
      </w:r>
    </w:p>
    <w:p w:rsidR="00A76B57" w:rsidRPr="00EB044D" w:rsidRDefault="00A76B57" w:rsidP="00EB044D">
      <w:pPr>
        <w:spacing w:after="0" w:line="360" w:lineRule="auto"/>
        <w:ind w:firstLine="567"/>
        <w:jc w:val="both"/>
        <w:rPr>
          <w:rFonts w:ascii="Times New Roman" w:hAnsi="Times New Roman"/>
          <w:b/>
          <w:sz w:val="28"/>
          <w:szCs w:val="28"/>
        </w:rPr>
      </w:pPr>
      <w:r w:rsidRPr="00EB044D">
        <w:rPr>
          <w:rFonts w:ascii="Times New Roman" w:hAnsi="Times New Roman"/>
          <w:sz w:val="28"/>
          <w:szCs w:val="28"/>
        </w:rPr>
        <w:t>В области практического курса профессионально-ориентированного перевода студент должен уметь осуществлять предпереводческий анализ текста, определять цель перевода, тип переводимого текста, а также уметь выбирать общую стратегию перевода сучетом его цели и типа оригинала, уметь осуществлять письменный перевод текстов, относящихся к сфере основной профессиональной деятельности.</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Студент должен научиться использовать основные способы и приемы достижения смысловой стилистической адекватности, уметь правильно оформлять текст перевода в соответствии с нормами и узусом, типологией текстов на языке перевода, а также уметь профессионально пользоваться словарями справочниками, базами данных и другими источниками дополнительной информации, а при переводе уметь пользоваться компьютером.</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Основные единицы (разделы) дисциплины ориентированы на круг тем, связанных с направлением обучения и будущей профессией, и предполагают уровень владения английским языком не ниже среднего (В1–</w:t>
      </w:r>
      <w:r w:rsidRPr="00EB044D">
        <w:rPr>
          <w:rFonts w:ascii="Times New Roman" w:hAnsi="Times New Roman"/>
          <w:sz w:val="28"/>
          <w:szCs w:val="28"/>
        </w:rPr>
        <w:lastRenderedPageBreak/>
        <w:t xml:space="preserve">Intermediate) по Общеевропейской классификации уровней языковой компетенции. </w:t>
      </w:r>
    </w:p>
    <w:p w:rsidR="00A76B57" w:rsidRPr="00EB044D" w:rsidRDefault="00A76B57" w:rsidP="00EB044D">
      <w:pPr>
        <w:spacing w:after="0" w:line="360" w:lineRule="auto"/>
        <w:jc w:val="both"/>
        <w:rPr>
          <w:rFonts w:ascii="Times New Roman" w:hAnsi="Times New Roman"/>
          <w:sz w:val="28"/>
          <w:szCs w:val="28"/>
        </w:rPr>
      </w:pPr>
    </w:p>
    <w:p w:rsidR="00A76B57" w:rsidRPr="00EB044D" w:rsidRDefault="00A76B57" w:rsidP="00EB044D">
      <w:pPr>
        <w:spacing w:after="0" w:line="360" w:lineRule="auto"/>
        <w:ind w:firstLine="284"/>
        <w:jc w:val="both"/>
        <w:rPr>
          <w:rFonts w:ascii="Times New Roman" w:hAnsi="Times New Roman"/>
          <w:b/>
          <w:sz w:val="28"/>
          <w:szCs w:val="28"/>
        </w:rPr>
      </w:pPr>
      <w:r w:rsidRPr="00EB044D">
        <w:rPr>
          <w:rFonts w:ascii="Times New Roman" w:hAnsi="Times New Roman"/>
          <w:b/>
          <w:sz w:val="28"/>
          <w:szCs w:val="28"/>
        </w:rPr>
        <w:t>2. Место дисциплины в структуре</w:t>
      </w:r>
      <w:r w:rsidR="00FF1A63" w:rsidRPr="00EB044D">
        <w:rPr>
          <w:rFonts w:ascii="Times New Roman" w:hAnsi="Times New Roman"/>
          <w:b/>
          <w:sz w:val="28"/>
          <w:szCs w:val="28"/>
        </w:rPr>
        <w:t xml:space="preserve"> ОП</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Дисциплина «Перевод технических текстов» относится к блоку СД.2.3 (Специальные дисциплины) по направлению «Переводчик в сфере профессиональной коммуникации» и является обязательной для изучения. </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Профессиональная переводческая компетенция базируется как на высоком уровне владения родным и иностранным языком, так и на профессиональных знаниях специалиста. </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Практический курс перевода технических текстов тесно связан с общими профессиональными, специальными и дополнительными дисциплинами и курсами профессиональной образовательной программы подготовки студента в профессиональной области.</w:t>
      </w:r>
    </w:p>
    <w:p w:rsidR="00A76B57" w:rsidRPr="00EB044D" w:rsidRDefault="00A76B57" w:rsidP="00EB044D">
      <w:pPr>
        <w:spacing w:after="0" w:line="360" w:lineRule="auto"/>
        <w:ind w:firstLine="567"/>
        <w:jc w:val="both"/>
        <w:rPr>
          <w:rFonts w:ascii="Times New Roman" w:hAnsi="Times New Roman"/>
          <w:sz w:val="28"/>
          <w:szCs w:val="28"/>
        </w:rPr>
      </w:pPr>
    </w:p>
    <w:p w:rsidR="00A76B57" w:rsidRPr="00EB044D" w:rsidRDefault="00A76B57" w:rsidP="00EB044D">
      <w:pPr>
        <w:pStyle w:val="af1"/>
        <w:numPr>
          <w:ilvl w:val="0"/>
          <w:numId w:val="175"/>
        </w:numPr>
        <w:spacing w:line="360" w:lineRule="auto"/>
        <w:ind w:left="0"/>
        <w:contextualSpacing w:val="0"/>
        <w:jc w:val="both"/>
        <w:rPr>
          <w:b/>
          <w:sz w:val="28"/>
          <w:szCs w:val="28"/>
        </w:rPr>
      </w:pPr>
      <w:r w:rsidRPr="00EB044D">
        <w:rPr>
          <w:b/>
          <w:sz w:val="28"/>
          <w:szCs w:val="28"/>
        </w:rPr>
        <w:t>Компетенции, формируемые в результате освоения дисциплины</w:t>
      </w:r>
    </w:p>
    <w:tbl>
      <w:tblPr>
        <w:tblStyle w:val="a4"/>
        <w:tblW w:w="0" w:type="auto"/>
        <w:tblInd w:w="-459" w:type="dxa"/>
        <w:tblLook w:val="04A0"/>
      </w:tblPr>
      <w:tblGrid>
        <w:gridCol w:w="2068"/>
        <w:gridCol w:w="3886"/>
        <w:gridCol w:w="3850"/>
      </w:tblGrid>
      <w:tr w:rsidR="00A76B57" w:rsidRPr="00EB044D" w:rsidTr="00A76B57">
        <w:trPr>
          <w:trHeight w:val="327"/>
        </w:trPr>
        <w:tc>
          <w:tcPr>
            <w:tcW w:w="2068" w:type="dxa"/>
          </w:tcPr>
          <w:p w:rsidR="00A76B57" w:rsidRPr="00EB044D" w:rsidRDefault="00A76B57" w:rsidP="00EB044D">
            <w:pPr>
              <w:spacing w:line="276" w:lineRule="auto"/>
              <w:jc w:val="center"/>
              <w:rPr>
                <w:rFonts w:ascii="Times New Roman" w:hAnsi="Times New Roman"/>
                <w:sz w:val="28"/>
                <w:szCs w:val="28"/>
              </w:rPr>
            </w:pPr>
            <w:r w:rsidRPr="00EB044D">
              <w:rPr>
                <w:rFonts w:ascii="Times New Roman" w:hAnsi="Times New Roman"/>
                <w:sz w:val="28"/>
                <w:szCs w:val="28"/>
              </w:rPr>
              <w:t>Компетенции</w:t>
            </w:r>
          </w:p>
        </w:tc>
        <w:tc>
          <w:tcPr>
            <w:tcW w:w="3886" w:type="dxa"/>
          </w:tcPr>
          <w:p w:rsidR="00A76B57" w:rsidRPr="00EB044D" w:rsidRDefault="00A76B57" w:rsidP="00EB044D">
            <w:pPr>
              <w:spacing w:line="276" w:lineRule="auto"/>
              <w:jc w:val="center"/>
              <w:rPr>
                <w:rFonts w:ascii="Times New Roman" w:hAnsi="Times New Roman"/>
                <w:sz w:val="28"/>
                <w:szCs w:val="28"/>
              </w:rPr>
            </w:pPr>
            <w:r w:rsidRPr="00EB044D">
              <w:rPr>
                <w:rFonts w:ascii="Times New Roman" w:hAnsi="Times New Roman"/>
                <w:sz w:val="28"/>
                <w:szCs w:val="28"/>
              </w:rPr>
              <w:t>Формулировка компетенции из</w:t>
            </w:r>
          </w:p>
          <w:p w:rsidR="00A76B57" w:rsidRPr="00EB044D" w:rsidRDefault="00A76B57" w:rsidP="00EB044D">
            <w:pPr>
              <w:spacing w:line="276" w:lineRule="auto"/>
              <w:jc w:val="center"/>
              <w:rPr>
                <w:rFonts w:ascii="Times New Roman" w:hAnsi="Times New Roman"/>
                <w:sz w:val="28"/>
                <w:szCs w:val="28"/>
              </w:rPr>
            </w:pPr>
            <w:r w:rsidRPr="00EB044D">
              <w:rPr>
                <w:rFonts w:ascii="Times New Roman" w:hAnsi="Times New Roman"/>
                <w:sz w:val="28"/>
                <w:szCs w:val="28"/>
              </w:rPr>
              <w:t>ФГОС ВО</w:t>
            </w:r>
          </w:p>
        </w:tc>
        <w:tc>
          <w:tcPr>
            <w:tcW w:w="3850" w:type="dxa"/>
          </w:tcPr>
          <w:p w:rsidR="00A76B57" w:rsidRPr="00EB044D" w:rsidRDefault="00A76B57" w:rsidP="00EB044D">
            <w:pPr>
              <w:spacing w:line="276" w:lineRule="auto"/>
              <w:jc w:val="center"/>
              <w:rPr>
                <w:rFonts w:ascii="Times New Roman" w:hAnsi="Times New Roman"/>
                <w:sz w:val="28"/>
                <w:szCs w:val="28"/>
              </w:rPr>
            </w:pPr>
            <w:r w:rsidRPr="00EB044D">
              <w:rPr>
                <w:rFonts w:ascii="Times New Roman" w:hAnsi="Times New Roman"/>
                <w:sz w:val="28"/>
                <w:szCs w:val="28"/>
              </w:rPr>
              <w:t>Планируемые результаты обучения (показатели достижения уровня освоения компетенции)</w:t>
            </w:r>
          </w:p>
        </w:tc>
      </w:tr>
      <w:tr w:rsidR="00A76B57" w:rsidRPr="00EB044D" w:rsidTr="00A76B57">
        <w:tc>
          <w:tcPr>
            <w:tcW w:w="2068" w:type="dxa"/>
          </w:tcPr>
          <w:p w:rsidR="00A76B57" w:rsidRPr="00EB044D" w:rsidRDefault="00A76B57" w:rsidP="00EB044D">
            <w:pPr>
              <w:spacing w:line="276" w:lineRule="auto"/>
              <w:jc w:val="both"/>
              <w:rPr>
                <w:rFonts w:ascii="Times New Roman" w:hAnsi="Times New Roman"/>
                <w:b/>
                <w:sz w:val="28"/>
                <w:szCs w:val="28"/>
              </w:rPr>
            </w:pPr>
            <w:r w:rsidRPr="00EB044D">
              <w:rPr>
                <w:rFonts w:ascii="Times New Roman" w:hAnsi="Times New Roman"/>
                <w:b/>
                <w:sz w:val="28"/>
                <w:szCs w:val="28"/>
              </w:rPr>
              <w:t>ПК-9</w:t>
            </w:r>
          </w:p>
        </w:tc>
        <w:tc>
          <w:tcPr>
            <w:tcW w:w="3886" w:type="dxa"/>
          </w:tcPr>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sz w:val="28"/>
                <w:szCs w:val="28"/>
              </w:rPr>
              <w:t>Владением основными способами достижения эквивалентности в переводе и способностьюприменять основные приемы перевода</w:t>
            </w:r>
          </w:p>
        </w:tc>
        <w:tc>
          <w:tcPr>
            <w:tcW w:w="3850" w:type="dxa"/>
          </w:tcPr>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b/>
                <w:sz w:val="28"/>
                <w:szCs w:val="28"/>
              </w:rPr>
              <w:t xml:space="preserve">Знать: </w:t>
            </w:r>
            <w:r w:rsidRPr="00EB044D">
              <w:rPr>
                <w:rFonts w:ascii="Times New Roman" w:hAnsi="Times New Roman"/>
                <w:sz w:val="28"/>
                <w:szCs w:val="28"/>
              </w:rPr>
              <w:t>различные виды лексических, лексико-грамматических и грамматических трансформаций</w:t>
            </w:r>
          </w:p>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b/>
                <w:sz w:val="28"/>
                <w:szCs w:val="28"/>
              </w:rPr>
              <w:t xml:space="preserve">Уметь: </w:t>
            </w:r>
            <w:r w:rsidRPr="00EB044D">
              <w:rPr>
                <w:rFonts w:ascii="Times New Roman" w:hAnsi="Times New Roman"/>
                <w:sz w:val="28"/>
                <w:szCs w:val="28"/>
              </w:rPr>
              <w:t>идентифицировать основные приемы перевода и различные виды трансформаций</w:t>
            </w:r>
          </w:p>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b/>
                <w:sz w:val="28"/>
                <w:szCs w:val="28"/>
              </w:rPr>
              <w:t xml:space="preserve">Владеть: </w:t>
            </w:r>
            <w:r w:rsidRPr="00EB044D">
              <w:rPr>
                <w:rFonts w:ascii="Times New Roman" w:hAnsi="Times New Roman"/>
                <w:sz w:val="28"/>
                <w:szCs w:val="28"/>
              </w:rPr>
              <w:t>технологией достижения адекватности перевода</w:t>
            </w:r>
          </w:p>
        </w:tc>
      </w:tr>
      <w:tr w:rsidR="00A76B57" w:rsidRPr="00EB044D" w:rsidTr="00A76B57">
        <w:tc>
          <w:tcPr>
            <w:tcW w:w="2068" w:type="dxa"/>
          </w:tcPr>
          <w:p w:rsidR="00A76B57" w:rsidRPr="00EB044D" w:rsidRDefault="00A76B57" w:rsidP="00EB044D">
            <w:pPr>
              <w:spacing w:line="276" w:lineRule="auto"/>
              <w:jc w:val="both"/>
              <w:rPr>
                <w:rFonts w:ascii="Times New Roman" w:hAnsi="Times New Roman"/>
                <w:b/>
                <w:sz w:val="28"/>
                <w:szCs w:val="28"/>
              </w:rPr>
            </w:pPr>
            <w:r w:rsidRPr="00EB044D">
              <w:rPr>
                <w:rFonts w:ascii="Times New Roman" w:hAnsi="Times New Roman"/>
                <w:b/>
                <w:sz w:val="28"/>
                <w:szCs w:val="28"/>
              </w:rPr>
              <w:t>ПК-10</w:t>
            </w:r>
          </w:p>
        </w:tc>
        <w:tc>
          <w:tcPr>
            <w:tcW w:w="3886" w:type="dxa"/>
          </w:tcPr>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sz w:val="28"/>
                <w:szCs w:val="28"/>
              </w:rPr>
              <w:t xml:space="preserve">Способностью осуществлять письменный перевод с </w:t>
            </w:r>
            <w:r w:rsidRPr="00EB044D">
              <w:rPr>
                <w:rFonts w:ascii="Times New Roman" w:hAnsi="Times New Roman"/>
                <w:sz w:val="28"/>
                <w:szCs w:val="28"/>
              </w:rPr>
              <w:lastRenderedPageBreak/>
              <w:t>соблюдением норм лексической эквивалентности, соблюдением грамматических, синтаксических и стилистических норм</w:t>
            </w:r>
          </w:p>
        </w:tc>
        <w:tc>
          <w:tcPr>
            <w:tcW w:w="3850" w:type="dxa"/>
          </w:tcPr>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b/>
                <w:sz w:val="28"/>
                <w:szCs w:val="28"/>
              </w:rPr>
              <w:lastRenderedPageBreak/>
              <w:t xml:space="preserve">Знать: </w:t>
            </w:r>
            <w:r w:rsidRPr="00EB044D">
              <w:rPr>
                <w:rFonts w:ascii="Times New Roman" w:hAnsi="Times New Roman"/>
                <w:sz w:val="28"/>
                <w:szCs w:val="28"/>
              </w:rPr>
              <w:t xml:space="preserve">определение лексической </w:t>
            </w:r>
            <w:r w:rsidRPr="00EB044D">
              <w:rPr>
                <w:rFonts w:ascii="Times New Roman" w:hAnsi="Times New Roman"/>
                <w:sz w:val="28"/>
                <w:szCs w:val="28"/>
              </w:rPr>
              <w:lastRenderedPageBreak/>
              <w:t>эквивалентности, виды грамматических, синтаксических и стилистических норм</w:t>
            </w:r>
          </w:p>
          <w:p w:rsidR="00A76B57" w:rsidRPr="00EB044D" w:rsidRDefault="00A76B57" w:rsidP="00EB044D">
            <w:pPr>
              <w:spacing w:line="276" w:lineRule="auto"/>
              <w:jc w:val="both"/>
              <w:rPr>
                <w:rFonts w:ascii="Times New Roman" w:hAnsi="Times New Roman"/>
                <w:sz w:val="28"/>
                <w:szCs w:val="28"/>
              </w:rPr>
            </w:pPr>
            <w:r w:rsidRPr="00EB044D">
              <w:rPr>
                <w:rFonts w:ascii="Times New Roman" w:hAnsi="Times New Roman"/>
                <w:b/>
                <w:sz w:val="28"/>
                <w:szCs w:val="28"/>
              </w:rPr>
              <w:t>Уметь:</w:t>
            </w:r>
            <w:r w:rsidRPr="00EB044D">
              <w:rPr>
                <w:rFonts w:ascii="Times New Roman" w:hAnsi="Times New Roman"/>
                <w:sz w:val="28"/>
                <w:szCs w:val="28"/>
              </w:rPr>
              <w:t xml:space="preserve"> идентифицировать грамматические, синтаксические и стилистические нормы</w:t>
            </w:r>
          </w:p>
          <w:p w:rsidR="00A76B57" w:rsidRPr="00EB044D" w:rsidRDefault="00A76B57" w:rsidP="00EB044D">
            <w:pPr>
              <w:spacing w:line="276" w:lineRule="auto"/>
              <w:jc w:val="both"/>
              <w:rPr>
                <w:rFonts w:ascii="Times New Roman" w:hAnsi="Times New Roman"/>
                <w:b/>
                <w:sz w:val="28"/>
                <w:szCs w:val="28"/>
              </w:rPr>
            </w:pPr>
            <w:r w:rsidRPr="00EB044D">
              <w:rPr>
                <w:rFonts w:ascii="Times New Roman" w:hAnsi="Times New Roman"/>
                <w:b/>
                <w:sz w:val="28"/>
                <w:szCs w:val="28"/>
              </w:rPr>
              <w:t xml:space="preserve">Владеть: </w:t>
            </w:r>
            <w:r w:rsidRPr="00EB044D">
              <w:rPr>
                <w:rFonts w:ascii="Times New Roman" w:hAnsi="Times New Roman"/>
                <w:sz w:val="28"/>
                <w:szCs w:val="28"/>
              </w:rPr>
              <w:t>грамматическими, синтаксическими и стилистическими нормами английского языка</w:t>
            </w:r>
          </w:p>
        </w:tc>
      </w:tr>
    </w:tbl>
    <w:p w:rsidR="00A76B57" w:rsidRPr="00EB044D" w:rsidRDefault="00A76B57" w:rsidP="00EB044D">
      <w:pPr>
        <w:spacing w:after="0" w:line="360" w:lineRule="auto"/>
        <w:jc w:val="center"/>
        <w:rPr>
          <w:rFonts w:ascii="Times New Roman" w:hAnsi="Times New Roman"/>
          <w:sz w:val="28"/>
          <w:szCs w:val="28"/>
        </w:rPr>
      </w:pPr>
    </w:p>
    <w:p w:rsidR="00A76B57" w:rsidRPr="00EB044D" w:rsidRDefault="00A76B57" w:rsidP="00EB044D">
      <w:pPr>
        <w:tabs>
          <w:tab w:val="left" w:pos="643"/>
          <w:tab w:val="left" w:pos="360"/>
        </w:tabs>
        <w:spacing w:after="0" w:line="360" w:lineRule="auto"/>
        <w:jc w:val="both"/>
        <w:rPr>
          <w:rFonts w:ascii="Times New Roman" w:hAnsi="Times New Roman"/>
          <w:b/>
          <w:sz w:val="28"/>
          <w:szCs w:val="28"/>
        </w:rPr>
      </w:pPr>
      <w:r w:rsidRPr="00EB044D">
        <w:rPr>
          <w:rFonts w:ascii="Times New Roman" w:hAnsi="Times New Roman"/>
          <w:b/>
          <w:sz w:val="28"/>
          <w:szCs w:val="28"/>
        </w:rPr>
        <w:t>4. Структура и содержание дисциплины</w:t>
      </w:r>
    </w:p>
    <w:p w:rsidR="00A76B57" w:rsidRPr="00EB044D" w:rsidRDefault="00A76B57" w:rsidP="00EB044D">
      <w:pPr>
        <w:keepNext/>
        <w:spacing w:after="0" w:line="360" w:lineRule="auto"/>
        <w:jc w:val="both"/>
        <w:rPr>
          <w:rFonts w:ascii="Times New Roman" w:hAnsi="Times New Roman"/>
          <w:sz w:val="28"/>
          <w:szCs w:val="28"/>
        </w:rPr>
      </w:pPr>
      <w:r w:rsidRPr="00EB044D">
        <w:rPr>
          <w:rFonts w:ascii="Times New Roman" w:hAnsi="Times New Roman"/>
          <w:sz w:val="28"/>
          <w:szCs w:val="28"/>
        </w:rPr>
        <w:t>Объем дисциплины составляет 1зач.ед., 36 акад. часов</w:t>
      </w:r>
    </w:p>
    <w:tbl>
      <w:tblPr>
        <w:tblW w:w="9330" w:type="dxa"/>
        <w:jc w:val="center"/>
        <w:tblCellMar>
          <w:left w:w="10" w:type="dxa"/>
          <w:right w:w="10" w:type="dxa"/>
        </w:tblCellMar>
        <w:tblLook w:val="0000"/>
      </w:tblPr>
      <w:tblGrid>
        <w:gridCol w:w="5009"/>
        <w:gridCol w:w="1080"/>
        <w:gridCol w:w="3201"/>
        <w:gridCol w:w="40"/>
      </w:tblGrid>
      <w:tr w:rsidR="00A76B57" w:rsidRPr="00EB044D" w:rsidTr="00A76B57">
        <w:trPr>
          <w:gridAfter w:val="1"/>
          <w:wAfter w:w="40" w:type="dxa"/>
          <w:trHeight w:val="23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b/>
                <w:sz w:val="28"/>
                <w:szCs w:val="28"/>
              </w:rPr>
              <w:t>Вид учебной работы</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b/>
                <w:sz w:val="28"/>
                <w:szCs w:val="28"/>
              </w:rPr>
              <w:t>Всего часов</w:t>
            </w:r>
          </w:p>
        </w:tc>
        <w:tc>
          <w:tcPr>
            <w:tcW w:w="3201"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A76B57" w:rsidRPr="00EB044D" w:rsidRDefault="00A76B57" w:rsidP="00EB044D">
            <w:pPr>
              <w:keepNext/>
              <w:keepLines/>
              <w:spacing w:after="0"/>
              <w:rPr>
                <w:rFonts w:ascii="Times New Roman" w:hAnsi="Times New Roman"/>
                <w:sz w:val="28"/>
                <w:szCs w:val="28"/>
              </w:rPr>
            </w:pPr>
            <w:r w:rsidRPr="00EB044D">
              <w:rPr>
                <w:rFonts w:ascii="Times New Roman" w:hAnsi="Times New Roman"/>
                <w:b/>
                <w:sz w:val="28"/>
                <w:szCs w:val="28"/>
              </w:rPr>
              <w:t>Семестр</w:t>
            </w:r>
          </w:p>
        </w:tc>
      </w:tr>
      <w:tr w:rsidR="00A76B57" w:rsidRPr="00EB044D" w:rsidTr="00A76B57">
        <w:trPr>
          <w:trHeight w:val="23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A76B57" w:rsidRPr="00EB044D" w:rsidRDefault="00A76B57" w:rsidP="00EB044D">
            <w:pPr>
              <w:spacing w:after="0"/>
              <w:jc w:val="center"/>
              <w:rPr>
                <w:rFonts w:ascii="Times New Roman" w:eastAsia="Calibri" w:hAnsi="Times New Roman"/>
                <w:sz w:val="28"/>
                <w:szCs w:val="28"/>
              </w:rPr>
            </w:pPr>
          </w:p>
        </w:tc>
        <w:tc>
          <w:tcPr>
            <w:tcW w:w="108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A76B57" w:rsidRPr="00EB044D" w:rsidRDefault="00A76B57" w:rsidP="00EB044D">
            <w:pPr>
              <w:spacing w:after="0"/>
              <w:jc w:val="center"/>
              <w:rPr>
                <w:rFonts w:ascii="Times New Roman" w:eastAsia="Calibri" w:hAnsi="Times New Roman"/>
                <w:sz w:val="28"/>
                <w:szCs w:val="28"/>
              </w:rPr>
            </w:pPr>
          </w:p>
        </w:tc>
        <w:tc>
          <w:tcPr>
            <w:tcW w:w="3201"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tcPr>
          <w:p w:rsidR="00A76B57" w:rsidRPr="00EB044D" w:rsidRDefault="00A76B57" w:rsidP="00EB044D">
            <w:pPr>
              <w:keepNext/>
              <w:keepLines/>
              <w:spacing w:after="0"/>
              <w:ind w:firstLine="284"/>
              <w:jc w:val="center"/>
              <w:rPr>
                <w:rFonts w:ascii="Times New Roman" w:eastAsia="Calibri" w:hAnsi="Times New Roman"/>
                <w:sz w:val="28"/>
                <w:szCs w:val="28"/>
              </w:rPr>
            </w:pPr>
            <w:r w:rsidRPr="00EB044D">
              <w:rPr>
                <w:rFonts w:ascii="Times New Roman" w:hAnsi="Times New Roman"/>
                <w:sz w:val="28"/>
                <w:szCs w:val="28"/>
              </w:rPr>
              <w:t>4</w:t>
            </w:r>
          </w:p>
        </w:tc>
        <w:tc>
          <w:tcPr>
            <w:tcW w:w="40" w:type="dxa"/>
            <w:tcBorders>
              <w:left w:val="single" w:sz="4" w:space="0" w:color="auto"/>
            </w:tcBorders>
            <w:shd w:val="clear" w:color="000000" w:fill="FFFFFF"/>
          </w:tcPr>
          <w:p w:rsidR="00A76B57" w:rsidRPr="00EB044D" w:rsidRDefault="00A76B57" w:rsidP="00EB044D">
            <w:pPr>
              <w:keepNext/>
              <w:keepLines/>
              <w:spacing w:after="0"/>
              <w:ind w:firstLine="284"/>
              <w:jc w:val="center"/>
              <w:rPr>
                <w:rFonts w:ascii="Times New Roman" w:eastAsia="Calibri" w:hAnsi="Times New Roman"/>
                <w:sz w:val="28"/>
                <w:szCs w:val="28"/>
              </w:rPr>
            </w:pPr>
          </w:p>
        </w:tc>
      </w:tr>
      <w:tr w:rsidR="00A76B57" w:rsidRPr="00EB044D" w:rsidTr="00A76B57">
        <w:trPr>
          <w:gridAfter w:val="1"/>
          <w:wAfter w:w="40" w:type="dxa"/>
          <w:trHeight w:val="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sz w:val="28"/>
                <w:szCs w:val="28"/>
              </w:rPr>
              <w:t>Общая трудоемкость</w:t>
            </w:r>
          </w:p>
        </w:tc>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eastAsia="Calibri" w:hAnsi="Times New Roman"/>
                <w:sz w:val="28"/>
                <w:szCs w:val="28"/>
              </w:rPr>
            </w:pPr>
            <w:r w:rsidRPr="00EB044D">
              <w:rPr>
                <w:rFonts w:ascii="Times New Roman" w:eastAsia="Calibri" w:hAnsi="Times New Roman"/>
                <w:sz w:val="28"/>
                <w:szCs w:val="28"/>
              </w:rPr>
              <w:t>36</w:t>
            </w:r>
          </w:p>
        </w:tc>
        <w:tc>
          <w:tcPr>
            <w:tcW w:w="32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p>
        </w:tc>
      </w:tr>
      <w:tr w:rsidR="00A76B57" w:rsidRPr="00EB044D" w:rsidTr="00A76B57">
        <w:trPr>
          <w:gridAfter w:val="1"/>
          <w:wAfter w:w="40" w:type="dxa"/>
          <w:trHeight w:val="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sz w:val="28"/>
                <w:szCs w:val="28"/>
              </w:rPr>
              <w:t>Аудиторные занятия</w:t>
            </w:r>
          </w:p>
        </w:tc>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eastAsia="Calibri" w:hAnsi="Times New Roman"/>
                <w:sz w:val="28"/>
                <w:szCs w:val="28"/>
              </w:rPr>
            </w:pPr>
            <w:r w:rsidRPr="00EB044D">
              <w:rPr>
                <w:rFonts w:ascii="Times New Roman" w:eastAsia="Calibri" w:hAnsi="Times New Roman"/>
                <w:sz w:val="28"/>
                <w:szCs w:val="28"/>
              </w:rPr>
              <w:t>20</w:t>
            </w:r>
          </w:p>
        </w:tc>
        <w:tc>
          <w:tcPr>
            <w:tcW w:w="32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p>
        </w:tc>
      </w:tr>
      <w:tr w:rsidR="00A76B57" w:rsidRPr="00EB044D" w:rsidTr="00A76B57">
        <w:trPr>
          <w:gridAfter w:val="1"/>
          <w:wAfter w:w="40" w:type="dxa"/>
          <w:trHeight w:val="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sz w:val="28"/>
                <w:szCs w:val="28"/>
              </w:rPr>
              <w:t>Лекции</w:t>
            </w:r>
          </w:p>
        </w:tc>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eastAsia="Calibri" w:hAnsi="Times New Roman"/>
                <w:sz w:val="28"/>
                <w:szCs w:val="28"/>
              </w:rPr>
            </w:pPr>
            <w:r w:rsidRPr="00EB044D">
              <w:rPr>
                <w:rFonts w:ascii="Times New Roman" w:eastAsia="Calibri" w:hAnsi="Times New Roman"/>
                <w:sz w:val="28"/>
                <w:szCs w:val="28"/>
              </w:rPr>
              <w:t>0</w:t>
            </w:r>
          </w:p>
        </w:tc>
        <w:tc>
          <w:tcPr>
            <w:tcW w:w="32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p>
        </w:tc>
      </w:tr>
      <w:tr w:rsidR="00A76B57" w:rsidRPr="00EB044D" w:rsidTr="00A76B57">
        <w:trPr>
          <w:gridAfter w:val="1"/>
          <w:wAfter w:w="40" w:type="dxa"/>
          <w:trHeight w:val="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sz w:val="28"/>
                <w:szCs w:val="28"/>
              </w:rPr>
              <w:t>Семинары (С)</w:t>
            </w:r>
          </w:p>
        </w:tc>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eastAsia="Calibri" w:hAnsi="Times New Roman"/>
                <w:sz w:val="28"/>
                <w:szCs w:val="28"/>
              </w:rPr>
            </w:pPr>
            <w:r w:rsidRPr="00EB044D">
              <w:rPr>
                <w:rFonts w:ascii="Times New Roman" w:eastAsia="Calibri" w:hAnsi="Times New Roman"/>
                <w:sz w:val="28"/>
                <w:szCs w:val="28"/>
              </w:rPr>
              <w:t>20</w:t>
            </w:r>
          </w:p>
        </w:tc>
        <w:tc>
          <w:tcPr>
            <w:tcW w:w="32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p>
        </w:tc>
      </w:tr>
      <w:tr w:rsidR="00A76B57" w:rsidRPr="00EB044D" w:rsidTr="00A76B57">
        <w:trPr>
          <w:gridAfter w:val="1"/>
          <w:wAfter w:w="40" w:type="dxa"/>
          <w:trHeight w:val="1"/>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sz w:val="28"/>
                <w:szCs w:val="28"/>
              </w:rPr>
              <w:t>Самостоятельная работа</w:t>
            </w:r>
          </w:p>
        </w:tc>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eastAsia="Calibri" w:hAnsi="Times New Roman"/>
                <w:sz w:val="28"/>
                <w:szCs w:val="28"/>
              </w:rPr>
            </w:pPr>
            <w:r w:rsidRPr="00EB044D">
              <w:rPr>
                <w:rFonts w:ascii="Times New Roman" w:eastAsia="Calibri" w:hAnsi="Times New Roman"/>
                <w:sz w:val="28"/>
                <w:szCs w:val="28"/>
              </w:rPr>
              <w:t>16</w:t>
            </w:r>
          </w:p>
        </w:tc>
        <w:tc>
          <w:tcPr>
            <w:tcW w:w="32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p>
        </w:tc>
      </w:tr>
      <w:tr w:rsidR="00A76B57" w:rsidRPr="00EB044D" w:rsidTr="00A76B57">
        <w:trPr>
          <w:gridAfter w:val="1"/>
          <w:wAfter w:w="40" w:type="dxa"/>
          <w:trHeight w:val="70"/>
          <w:jc w:val="center"/>
        </w:trPr>
        <w:tc>
          <w:tcPr>
            <w:tcW w:w="50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r w:rsidRPr="00EB044D">
              <w:rPr>
                <w:rFonts w:ascii="Times New Roman" w:hAnsi="Times New Roman"/>
                <w:sz w:val="28"/>
                <w:szCs w:val="28"/>
              </w:rPr>
              <w:t>Вид итогового контроля</w:t>
            </w:r>
          </w:p>
        </w:tc>
        <w:tc>
          <w:tcPr>
            <w:tcW w:w="10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eastAsia="Calibri" w:hAnsi="Times New Roman"/>
                <w:sz w:val="28"/>
                <w:szCs w:val="28"/>
              </w:rPr>
            </w:pPr>
            <w:r w:rsidRPr="00EB044D">
              <w:rPr>
                <w:rFonts w:ascii="Times New Roman" w:eastAsia="Calibri" w:hAnsi="Times New Roman"/>
                <w:sz w:val="28"/>
                <w:szCs w:val="28"/>
              </w:rPr>
              <w:t>зачет</w:t>
            </w:r>
          </w:p>
        </w:tc>
        <w:tc>
          <w:tcPr>
            <w:tcW w:w="32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A76B57" w:rsidRPr="00EB044D" w:rsidRDefault="00A76B57" w:rsidP="00EB044D">
            <w:pPr>
              <w:keepNext/>
              <w:keepLines/>
              <w:spacing w:after="0"/>
              <w:jc w:val="center"/>
              <w:rPr>
                <w:rFonts w:ascii="Times New Roman" w:hAnsi="Times New Roman"/>
                <w:sz w:val="28"/>
                <w:szCs w:val="28"/>
              </w:rPr>
            </w:pPr>
          </w:p>
        </w:tc>
      </w:tr>
    </w:tbl>
    <w:p w:rsidR="00A76B57" w:rsidRPr="00EB044D" w:rsidRDefault="00A76B57" w:rsidP="00EB044D">
      <w:pPr>
        <w:keepNext/>
        <w:spacing w:after="0" w:line="360" w:lineRule="auto"/>
        <w:jc w:val="both"/>
        <w:rPr>
          <w:rFonts w:ascii="Times New Roman" w:hAnsi="Times New Roman"/>
          <w:b/>
          <w:sz w:val="28"/>
          <w:szCs w:val="28"/>
        </w:rPr>
      </w:pPr>
      <w:r w:rsidRPr="00EB044D">
        <w:rPr>
          <w:rFonts w:ascii="Times New Roman" w:hAnsi="Times New Roman"/>
          <w:b/>
          <w:sz w:val="28"/>
          <w:szCs w:val="28"/>
        </w:rPr>
        <w:t>4.1 Разделы дисциплины и виды занятий</w:t>
      </w:r>
    </w:p>
    <w:tbl>
      <w:tblPr>
        <w:tblW w:w="9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397"/>
        <w:gridCol w:w="1930"/>
        <w:gridCol w:w="742"/>
        <w:gridCol w:w="818"/>
        <w:gridCol w:w="708"/>
        <w:gridCol w:w="851"/>
        <w:gridCol w:w="709"/>
        <w:gridCol w:w="708"/>
        <w:gridCol w:w="2609"/>
      </w:tblGrid>
      <w:tr w:rsidR="00A76B57" w:rsidRPr="00EB044D" w:rsidTr="00EB044D">
        <w:trPr>
          <w:cantSplit/>
          <w:trHeight w:val="480"/>
          <w:jc w:val="center"/>
        </w:trPr>
        <w:tc>
          <w:tcPr>
            <w:tcW w:w="397" w:type="dxa"/>
            <w:vMerge w:val="restart"/>
            <w:shd w:val="clear" w:color="000000" w:fill="FFFFFF"/>
            <w:tcMar>
              <w:left w:w="56" w:type="dxa"/>
              <w:right w:w="56" w:type="dxa"/>
            </w:tcMar>
            <w:vAlign w:val="cente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eastAsia="Segoe UI Symbol" w:hAnsi="Times New Roman"/>
                <w:sz w:val="28"/>
                <w:szCs w:val="28"/>
              </w:rPr>
              <w:t>№</w:t>
            </w:r>
          </w:p>
        </w:tc>
        <w:tc>
          <w:tcPr>
            <w:tcW w:w="1930" w:type="dxa"/>
            <w:vMerge w:val="restart"/>
            <w:shd w:val="clear" w:color="000000" w:fill="FFFFFF"/>
            <w:tcMar>
              <w:left w:w="56" w:type="dxa"/>
              <w:right w:w="56" w:type="dxa"/>
            </w:tcMar>
            <w:vAlign w:val="cente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Раздел и темы</w:t>
            </w:r>
          </w:p>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 xml:space="preserve"> дисциплины</w:t>
            </w:r>
          </w:p>
        </w:tc>
        <w:tc>
          <w:tcPr>
            <w:tcW w:w="742" w:type="dxa"/>
            <w:vMerge w:val="restart"/>
            <w:shd w:val="clear" w:color="000000" w:fill="FFFFFF"/>
            <w:tcMar>
              <w:left w:w="56" w:type="dxa"/>
              <w:right w:w="56" w:type="dxa"/>
            </w:tcMar>
            <w:textDirection w:val="btLr"/>
            <w:vAlign w:val="cente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семестр</w:t>
            </w:r>
          </w:p>
        </w:tc>
        <w:tc>
          <w:tcPr>
            <w:tcW w:w="818" w:type="dxa"/>
            <w:vMerge w:val="restart"/>
            <w:shd w:val="clear" w:color="000000" w:fill="FFFFFF"/>
            <w:textDirection w:val="btLr"/>
            <w:vAlign w:val="cente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Неделя</w:t>
            </w:r>
          </w:p>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семестра</w:t>
            </w:r>
          </w:p>
        </w:tc>
        <w:tc>
          <w:tcPr>
            <w:tcW w:w="2976" w:type="dxa"/>
            <w:gridSpan w:val="4"/>
            <w:shd w:val="clear" w:color="000000" w:fill="FFFFFF"/>
            <w:tcMar>
              <w:left w:w="56" w:type="dxa"/>
              <w:right w:w="56" w:type="dxa"/>
            </w:tcMar>
            <w:vAlign w:val="cente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Виды учеб.работы, вкл. СРС и трудоемкость (в часах)</w:t>
            </w:r>
          </w:p>
        </w:tc>
        <w:tc>
          <w:tcPr>
            <w:tcW w:w="2609" w:type="dxa"/>
            <w:shd w:val="clear" w:color="000000" w:fill="FFFFFF"/>
            <w:vAlign w:val="cente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 xml:space="preserve">     Формы текущего контроля успеваемости (по неделям); </w:t>
            </w:r>
          </w:p>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форма промежут. аттестации  (по семестрам)</w:t>
            </w:r>
          </w:p>
          <w:p w:rsidR="00A76B57" w:rsidRPr="00EB044D" w:rsidRDefault="00A76B57" w:rsidP="00EB044D">
            <w:pPr>
              <w:spacing w:after="0" w:line="360" w:lineRule="auto"/>
              <w:rPr>
                <w:rFonts w:ascii="Times New Roman" w:hAnsi="Times New Roman"/>
                <w:sz w:val="28"/>
                <w:szCs w:val="28"/>
              </w:rPr>
            </w:pPr>
          </w:p>
          <w:p w:rsidR="00A76B57" w:rsidRPr="00EB044D" w:rsidRDefault="00A76B57" w:rsidP="00EB044D">
            <w:pPr>
              <w:spacing w:after="0" w:line="360" w:lineRule="auto"/>
              <w:rPr>
                <w:rFonts w:ascii="Times New Roman" w:hAnsi="Times New Roman"/>
                <w:sz w:val="28"/>
                <w:szCs w:val="28"/>
              </w:rPr>
            </w:pPr>
          </w:p>
        </w:tc>
      </w:tr>
      <w:tr w:rsidR="00A76B57" w:rsidRPr="00EB044D" w:rsidTr="00EB044D">
        <w:trPr>
          <w:cantSplit/>
          <w:trHeight w:val="1134"/>
          <w:jc w:val="center"/>
        </w:trPr>
        <w:tc>
          <w:tcPr>
            <w:tcW w:w="397" w:type="dxa"/>
            <w:vMerge/>
            <w:shd w:val="clear" w:color="000000" w:fill="FFFFFF"/>
            <w:tcMar>
              <w:left w:w="56" w:type="dxa"/>
              <w:right w:w="56" w:type="dxa"/>
            </w:tcMar>
            <w:vAlign w:val="center"/>
          </w:tcPr>
          <w:p w:rsidR="00A76B57" w:rsidRPr="00EB044D" w:rsidRDefault="00A76B57" w:rsidP="00EB044D">
            <w:pPr>
              <w:spacing w:after="0" w:line="360" w:lineRule="auto"/>
              <w:jc w:val="center"/>
              <w:rPr>
                <w:rFonts w:ascii="Times New Roman" w:eastAsia="Segoe UI Symbol" w:hAnsi="Times New Roman"/>
                <w:b/>
                <w:sz w:val="28"/>
                <w:szCs w:val="28"/>
              </w:rPr>
            </w:pPr>
          </w:p>
        </w:tc>
        <w:tc>
          <w:tcPr>
            <w:tcW w:w="1930" w:type="dxa"/>
            <w:vMerge/>
            <w:shd w:val="clear" w:color="000000" w:fill="FFFFFF"/>
            <w:tcMar>
              <w:left w:w="56" w:type="dxa"/>
              <w:right w:w="56" w:type="dxa"/>
            </w:tcMar>
            <w:vAlign w:val="center"/>
          </w:tcPr>
          <w:p w:rsidR="00A76B57" w:rsidRPr="00EB044D" w:rsidRDefault="00A76B57" w:rsidP="00EB044D">
            <w:pPr>
              <w:spacing w:after="0" w:line="360" w:lineRule="auto"/>
              <w:jc w:val="center"/>
              <w:rPr>
                <w:rFonts w:ascii="Times New Roman" w:hAnsi="Times New Roman"/>
                <w:b/>
                <w:sz w:val="28"/>
                <w:szCs w:val="28"/>
              </w:rPr>
            </w:pPr>
          </w:p>
        </w:tc>
        <w:tc>
          <w:tcPr>
            <w:tcW w:w="742" w:type="dxa"/>
            <w:vMerge/>
            <w:shd w:val="clear" w:color="000000" w:fill="FFFFFF"/>
            <w:tcMar>
              <w:left w:w="56" w:type="dxa"/>
              <w:right w:w="56" w:type="dxa"/>
            </w:tcMar>
            <w:vAlign w:val="center"/>
          </w:tcPr>
          <w:p w:rsidR="00A76B57" w:rsidRPr="00EB044D" w:rsidRDefault="00A76B57" w:rsidP="00EB044D">
            <w:pPr>
              <w:spacing w:after="0" w:line="360" w:lineRule="auto"/>
              <w:jc w:val="center"/>
              <w:rPr>
                <w:rFonts w:ascii="Times New Roman" w:hAnsi="Times New Roman"/>
                <w:sz w:val="28"/>
                <w:szCs w:val="28"/>
              </w:rPr>
            </w:pPr>
          </w:p>
        </w:tc>
        <w:tc>
          <w:tcPr>
            <w:tcW w:w="818" w:type="dxa"/>
            <w:vMerge/>
            <w:shd w:val="clear" w:color="000000" w:fill="FFFFFF"/>
            <w:vAlign w:val="center"/>
          </w:tcPr>
          <w:p w:rsidR="00A76B57" w:rsidRPr="00EB044D" w:rsidRDefault="00A76B57" w:rsidP="00EB044D">
            <w:pPr>
              <w:spacing w:after="0" w:line="360" w:lineRule="auto"/>
              <w:jc w:val="center"/>
              <w:rPr>
                <w:rFonts w:ascii="Times New Roman" w:hAnsi="Times New Roman"/>
                <w:sz w:val="28"/>
                <w:szCs w:val="28"/>
              </w:rPr>
            </w:pPr>
          </w:p>
        </w:tc>
        <w:tc>
          <w:tcPr>
            <w:tcW w:w="708" w:type="dxa"/>
            <w:shd w:val="clear" w:color="000000" w:fill="FFFFFF"/>
            <w:tcMar>
              <w:left w:w="56" w:type="dxa"/>
              <w:right w:w="56" w:type="dxa"/>
            </w:tcMar>
            <w:textDirection w:val="btLr"/>
            <w:vAlign w:val="cente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Всего</w:t>
            </w:r>
          </w:p>
        </w:tc>
        <w:tc>
          <w:tcPr>
            <w:tcW w:w="851" w:type="dxa"/>
            <w:shd w:val="clear" w:color="000000" w:fill="FFFFFF"/>
            <w:textDirection w:val="btLr"/>
            <w:vAlign w:val="cente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Лекции</w:t>
            </w:r>
          </w:p>
        </w:tc>
        <w:tc>
          <w:tcPr>
            <w:tcW w:w="709" w:type="dxa"/>
            <w:shd w:val="clear" w:color="000000" w:fill="FFFFFF"/>
            <w:textDirection w:val="btLr"/>
            <w:vAlign w:val="cente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Практические занятия</w:t>
            </w:r>
          </w:p>
        </w:tc>
        <w:tc>
          <w:tcPr>
            <w:tcW w:w="708" w:type="dxa"/>
            <w:shd w:val="clear" w:color="000000" w:fill="FFFFFF"/>
            <w:textDirection w:val="btLr"/>
            <w:vAlign w:val="cente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СРС</w:t>
            </w:r>
          </w:p>
        </w:tc>
        <w:tc>
          <w:tcPr>
            <w:tcW w:w="2609" w:type="dxa"/>
            <w:shd w:val="clear" w:color="000000" w:fill="FFFFFF"/>
            <w:vAlign w:val="center"/>
          </w:tcPr>
          <w:p w:rsidR="00A76B57" w:rsidRPr="00EB044D" w:rsidRDefault="00A76B57" w:rsidP="00EB044D">
            <w:pPr>
              <w:spacing w:after="0" w:line="360" w:lineRule="auto"/>
              <w:rPr>
                <w:rFonts w:ascii="Times New Roman" w:hAnsi="Times New Roman"/>
                <w:sz w:val="28"/>
                <w:szCs w:val="28"/>
              </w:rPr>
            </w:pPr>
          </w:p>
        </w:tc>
      </w:tr>
      <w:tr w:rsidR="00A76B57" w:rsidRPr="00EB044D" w:rsidTr="00EB044D">
        <w:trPr>
          <w:trHeight w:val="2884"/>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1.</w:t>
            </w: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Теоретические основы технического перевода</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1</w:t>
            </w:r>
          </w:p>
        </w:tc>
        <w:tc>
          <w:tcPr>
            <w:tcW w:w="70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3</w:t>
            </w: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lang w:val="en-US"/>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tc>
        <w:tc>
          <w:tcPr>
            <w:tcW w:w="708"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1</w:t>
            </w: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Устный опрос</w:t>
            </w:r>
          </w:p>
        </w:tc>
      </w:tr>
      <w:tr w:rsidR="00A76B57" w:rsidRPr="00EB044D" w:rsidTr="00EB044D">
        <w:trPr>
          <w:trHeight w:val="1507"/>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2.</w:t>
            </w: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Лексические трудности технического перевода</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2-3</w:t>
            </w:r>
          </w:p>
        </w:tc>
        <w:tc>
          <w:tcPr>
            <w:tcW w:w="70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p>
        </w:tc>
        <w:tc>
          <w:tcPr>
            <w:tcW w:w="709" w:type="dxa"/>
            <w:shd w:val="clear" w:color="000000" w:fill="FFFFFF"/>
            <w:tcMar>
              <w:left w:w="56" w:type="dxa"/>
              <w:right w:w="56" w:type="dxa"/>
            </w:tcMar>
          </w:tcPr>
          <w:tbl>
            <w:tblPr>
              <w:tblpPr w:leftFromText="180" w:rightFromText="180" w:vertAnchor="text" w:horzAnchor="page" w:tblpX="1966" w:tblpY="1"/>
              <w:tblW w:w="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0"/>
            </w:tblGrid>
            <w:tr w:rsidR="00A76B57" w:rsidRPr="00EB044D" w:rsidTr="00A76B57">
              <w:trPr>
                <w:trHeight w:val="1500"/>
              </w:trPr>
              <w:tc>
                <w:tcPr>
                  <w:tcW w:w="600" w:type="dxa"/>
                  <w:tcBorders>
                    <w:left w:val="nil"/>
                    <w:bottom w:val="nil"/>
                    <w:right w:val="nil"/>
                  </w:tcBorders>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tc>
            </w:tr>
          </w:tbl>
          <w:p w:rsidR="00A76B57" w:rsidRPr="00EB044D" w:rsidRDefault="00A76B57" w:rsidP="00EB044D">
            <w:pPr>
              <w:spacing w:after="0" w:line="360" w:lineRule="auto"/>
              <w:jc w:val="center"/>
              <w:rPr>
                <w:rFonts w:ascii="Times New Roman" w:hAnsi="Times New Roman"/>
                <w:sz w:val="28"/>
                <w:szCs w:val="28"/>
              </w:rPr>
            </w:pPr>
          </w:p>
        </w:tc>
        <w:tc>
          <w:tcPr>
            <w:tcW w:w="708" w:type="dxa"/>
            <w:shd w:val="clear" w:color="000000" w:fill="FFFFFF"/>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2</w:t>
            </w:r>
          </w:p>
          <w:p w:rsidR="00A76B57" w:rsidRPr="00EB044D" w:rsidRDefault="00A76B57" w:rsidP="00EB044D">
            <w:pPr>
              <w:spacing w:after="0" w:line="360" w:lineRule="auto"/>
              <w:jc w:val="center"/>
              <w:rPr>
                <w:rFonts w:ascii="Times New Roman" w:hAnsi="Times New Roman"/>
                <w:sz w:val="28"/>
                <w:szCs w:val="28"/>
              </w:rPr>
            </w:pP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Устный опрос, самостоятельный перевод</w:t>
            </w:r>
          </w:p>
        </w:tc>
      </w:tr>
      <w:tr w:rsidR="00A76B57" w:rsidRPr="00EB044D" w:rsidTr="00EB044D">
        <w:trPr>
          <w:trHeight w:val="1"/>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3.</w:t>
            </w: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Грамматические особенности технического перевода</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4-5</w:t>
            </w:r>
          </w:p>
        </w:tc>
        <w:tc>
          <w:tcPr>
            <w:tcW w:w="70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tc>
        <w:tc>
          <w:tcPr>
            <w:tcW w:w="708"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Устный опрос, самостоятельный перевод</w:t>
            </w:r>
          </w:p>
        </w:tc>
      </w:tr>
      <w:tr w:rsidR="00A76B57" w:rsidRPr="00EB044D" w:rsidTr="00EB044D">
        <w:trPr>
          <w:trHeight w:val="1144"/>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4.</w:t>
            </w:r>
          </w:p>
          <w:p w:rsidR="00A76B57" w:rsidRPr="00EB044D" w:rsidRDefault="00A76B57" w:rsidP="00EB044D">
            <w:pPr>
              <w:spacing w:after="0" w:line="360" w:lineRule="auto"/>
              <w:jc w:val="both"/>
              <w:rPr>
                <w:rFonts w:ascii="Times New Roman" w:hAnsi="Times New Roman"/>
                <w:sz w:val="28"/>
                <w:szCs w:val="28"/>
              </w:rPr>
            </w:pPr>
          </w:p>
          <w:p w:rsidR="00A76B57" w:rsidRPr="00EB044D" w:rsidRDefault="00A76B57" w:rsidP="00EB044D">
            <w:pPr>
              <w:spacing w:after="0" w:line="360" w:lineRule="auto"/>
              <w:jc w:val="both"/>
              <w:rPr>
                <w:rFonts w:ascii="Times New Roman" w:hAnsi="Times New Roman"/>
                <w:sz w:val="28"/>
                <w:szCs w:val="28"/>
              </w:rPr>
            </w:pPr>
          </w:p>
          <w:p w:rsidR="00A76B57" w:rsidRPr="00EB044D" w:rsidRDefault="00A76B57" w:rsidP="00EB044D">
            <w:pPr>
              <w:spacing w:after="0" w:line="360" w:lineRule="auto"/>
              <w:jc w:val="both"/>
              <w:rPr>
                <w:rFonts w:ascii="Times New Roman" w:hAnsi="Times New Roman"/>
                <w:sz w:val="28"/>
                <w:szCs w:val="28"/>
              </w:rPr>
            </w:pP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Стилистические особенности технического перевода</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p w:rsidR="00A76B57" w:rsidRPr="00EB044D" w:rsidRDefault="00A76B57" w:rsidP="00EB044D">
            <w:pPr>
              <w:spacing w:after="0" w:line="360" w:lineRule="auto"/>
              <w:jc w:val="center"/>
              <w:rPr>
                <w:rFonts w:ascii="Times New Roman" w:hAnsi="Times New Roman"/>
                <w:sz w:val="28"/>
                <w:szCs w:val="28"/>
              </w:rPr>
            </w:pPr>
          </w:p>
          <w:p w:rsidR="00A76B57" w:rsidRPr="00EB044D" w:rsidRDefault="00A76B57" w:rsidP="00EB044D">
            <w:pPr>
              <w:spacing w:after="0" w:line="360" w:lineRule="auto"/>
              <w:jc w:val="center"/>
              <w:rPr>
                <w:rFonts w:ascii="Times New Roman" w:hAnsi="Times New Roman"/>
                <w:sz w:val="28"/>
                <w:szCs w:val="28"/>
              </w:rPr>
            </w:pPr>
          </w:p>
          <w:p w:rsidR="00A76B57" w:rsidRPr="00EB044D" w:rsidRDefault="00A76B57" w:rsidP="00EB044D">
            <w:pPr>
              <w:spacing w:after="0" w:line="360" w:lineRule="auto"/>
              <w:jc w:val="center"/>
              <w:rPr>
                <w:rFonts w:ascii="Times New Roman" w:hAnsi="Times New Roman"/>
                <w:sz w:val="28"/>
                <w:szCs w:val="28"/>
              </w:rPr>
            </w:pP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6</w:t>
            </w:r>
          </w:p>
        </w:tc>
        <w:tc>
          <w:tcPr>
            <w:tcW w:w="708"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5</w:t>
            </w:r>
          </w:p>
          <w:p w:rsidR="00A76B57" w:rsidRPr="00EB044D" w:rsidRDefault="00A76B57" w:rsidP="00EB044D">
            <w:pPr>
              <w:spacing w:after="0" w:line="360" w:lineRule="auto"/>
              <w:rPr>
                <w:rFonts w:ascii="Times New Roman" w:hAnsi="Times New Roman"/>
                <w:sz w:val="28"/>
                <w:szCs w:val="28"/>
              </w:rPr>
            </w:pPr>
          </w:p>
          <w:p w:rsidR="00A76B57" w:rsidRPr="00EB044D" w:rsidRDefault="00A76B57" w:rsidP="00EB044D">
            <w:pPr>
              <w:spacing w:after="0" w:line="360" w:lineRule="auto"/>
              <w:rPr>
                <w:rFonts w:ascii="Times New Roman" w:hAnsi="Times New Roman"/>
                <w:sz w:val="28"/>
                <w:szCs w:val="28"/>
              </w:rPr>
            </w:pPr>
          </w:p>
          <w:p w:rsidR="00A76B57" w:rsidRPr="00EB044D" w:rsidRDefault="00A76B57" w:rsidP="00EB044D">
            <w:pPr>
              <w:spacing w:after="0" w:line="360" w:lineRule="auto"/>
              <w:jc w:val="center"/>
              <w:rPr>
                <w:rFonts w:ascii="Times New Roman" w:hAnsi="Times New Roman"/>
                <w:sz w:val="28"/>
                <w:szCs w:val="28"/>
              </w:rPr>
            </w:pP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p>
          <w:p w:rsidR="00A76B57" w:rsidRPr="00EB044D" w:rsidRDefault="00A76B57" w:rsidP="00EB044D">
            <w:pPr>
              <w:spacing w:after="0" w:line="360" w:lineRule="auto"/>
              <w:jc w:val="center"/>
              <w:rPr>
                <w:rFonts w:ascii="Times New Roman" w:hAnsi="Times New Roman"/>
                <w:sz w:val="28"/>
                <w:szCs w:val="28"/>
              </w:rPr>
            </w:pPr>
          </w:p>
          <w:p w:rsidR="00A76B57" w:rsidRPr="00EB044D" w:rsidRDefault="00A76B57" w:rsidP="00EB044D">
            <w:pPr>
              <w:spacing w:after="0" w:line="360" w:lineRule="auto"/>
              <w:jc w:val="center"/>
              <w:rPr>
                <w:rFonts w:ascii="Times New Roman" w:hAnsi="Times New Roman"/>
                <w:sz w:val="28"/>
                <w:szCs w:val="28"/>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tc>
        <w:tc>
          <w:tcPr>
            <w:tcW w:w="708"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3</w:t>
            </w: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Устный опрос, самостоятельный перевод</w:t>
            </w:r>
          </w:p>
        </w:tc>
      </w:tr>
      <w:tr w:rsidR="00A76B57" w:rsidRPr="00EB044D" w:rsidTr="00EB044D">
        <w:trPr>
          <w:trHeight w:val="606"/>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5.</w:t>
            </w:r>
          </w:p>
          <w:p w:rsidR="00A76B57" w:rsidRPr="00EB044D" w:rsidRDefault="00A76B57" w:rsidP="00EB044D">
            <w:pPr>
              <w:spacing w:after="0" w:line="360" w:lineRule="auto"/>
              <w:jc w:val="both"/>
              <w:rPr>
                <w:rFonts w:ascii="Times New Roman" w:hAnsi="Times New Roman"/>
                <w:sz w:val="28"/>
                <w:szCs w:val="28"/>
              </w:rPr>
            </w:pP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Ложные друзья переводчиков в технике</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4</w:t>
            </w:r>
          </w:p>
          <w:p w:rsidR="00A76B57" w:rsidRPr="00EB044D" w:rsidRDefault="00A76B57" w:rsidP="00EB044D">
            <w:pPr>
              <w:spacing w:after="0" w:line="360" w:lineRule="auto"/>
              <w:jc w:val="center"/>
              <w:rPr>
                <w:rFonts w:ascii="Times New Roman" w:hAnsi="Times New Roman"/>
                <w:sz w:val="28"/>
                <w:szCs w:val="28"/>
              </w:rPr>
            </w:pP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7-8</w:t>
            </w:r>
          </w:p>
        </w:tc>
        <w:tc>
          <w:tcPr>
            <w:tcW w:w="708"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5</w:t>
            </w:r>
          </w:p>
          <w:p w:rsidR="00A76B57" w:rsidRPr="00EB044D" w:rsidRDefault="00A76B57" w:rsidP="00EB044D">
            <w:pPr>
              <w:spacing w:after="0" w:line="360" w:lineRule="auto"/>
              <w:jc w:val="center"/>
              <w:rPr>
                <w:rFonts w:ascii="Times New Roman" w:hAnsi="Times New Roman"/>
                <w:sz w:val="28"/>
                <w:szCs w:val="28"/>
              </w:rPr>
            </w:pP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tc>
        <w:tc>
          <w:tcPr>
            <w:tcW w:w="708"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3</w:t>
            </w: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Устный опрос, самостоятельный перевод</w:t>
            </w:r>
          </w:p>
        </w:tc>
      </w:tr>
      <w:tr w:rsidR="00A76B57" w:rsidRPr="00EB044D" w:rsidTr="00EB044D">
        <w:trPr>
          <w:trHeight w:val="533"/>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6.</w:t>
            </w:r>
          </w:p>
          <w:p w:rsidR="00A76B57" w:rsidRPr="00EB044D" w:rsidRDefault="00A76B57" w:rsidP="00EB044D">
            <w:pPr>
              <w:spacing w:after="0" w:line="360" w:lineRule="auto"/>
              <w:jc w:val="both"/>
              <w:rPr>
                <w:rFonts w:ascii="Times New Roman" w:hAnsi="Times New Roman"/>
                <w:sz w:val="28"/>
                <w:szCs w:val="28"/>
              </w:rPr>
            </w:pP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Аннотирование и реферировани</w:t>
            </w:r>
            <w:r w:rsidRPr="00EB044D">
              <w:rPr>
                <w:rFonts w:ascii="Times New Roman" w:hAnsi="Times New Roman"/>
                <w:sz w:val="28"/>
                <w:szCs w:val="28"/>
              </w:rPr>
              <w:lastRenderedPageBreak/>
              <w:t>е технических текстов</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lastRenderedPageBreak/>
              <w:t>4</w:t>
            </w:r>
          </w:p>
          <w:p w:rsidR="00A76B57" w:rsidRPr="00EB044D" w:rsidRDefault="00A76B57" w:rsidP="00EB044D">
            <w:pPr>
              <w:spacing w:after="0" w:line="360" w:lineRule="auto"/>
              <w:jc w:val="center"/>
              <w:rPr>
                <w:rFonts w:ascii="Times New Roman" w:hAnsi="Times New Roman"/>
                <w:sz w:val="28"/>
                <w:szCs w:val="28"/>
              </w:rPr>
            </w:pP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9-10</w:t>
            </w:r>
          </w:p>
        </w:tc>
        <w:tc>
          <w:tcPr>
            <w:tcW w:w="708"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9</w:t>
            </w:r>
          </w:p>
          <w:p w:rsidR="00A76B57" w:rsidRPr="00EB044D" w:rsidRDefault="00A76B57" w:rsidP="00EB044D">
            <w:pPr>
              <w:spacing w:after="0" w:line="360" w:lineRule="auto"/>
              <w:jc w:val="center"/>
              <w:rPr>
                <w:rFonts w:ascii="Times New Roman" w:hAnsi="Times New Roman"/>
                <w:sz w:val="28"/>
                <w:szCs w:val="28"/>
              </w:rPr>
            </w:pP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6</w:t>
            </w:r>
          </w:p>
        </w:tc>
        <w:tc>
          <w:tcPr>
            <w:tcW w:w="708"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3</w:t>
            </w: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Устный опрос, самостоятельный перевод</w:t>
            </w:r>
          </w:p>
        </w:tc>
      </w:tr>
      <w:tr w:rsidR="00A76B57" w:rsidRPr="00EB044D" w:rsidTr="00EB044D">
        <w:trPr>
          <w:trHeight w:val="1"/>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lastRenderedPageBreak/>
              <w:t>7.</w:t>
            </w: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rPr>
              <w:t>Перевод графического материала</w:t>
            </w:r>
          </w:p>
        </w:tc>
        <w:tc>
          <w:tcPr>
            <w:tcW w:w="742" w:type="dxa"/>
            <w:shd w:val="clear" w:color="000000" w:fill="FFFFFF"/>
            <w:tcMar>
              <w:left w:w="56" w:type="dxa"/>
              <w:right w:w="56" w:type="dxa"/>
            </w:tcMar>
          </w:tcPr>
          <w:p w:rsidR="00A76B57" w:rsidRPr="00EB044D" w:rsidRDefault="00A76B57" w:rsidP="00EB044D">
            <w:pPr>
              <w:spacing w:after="0" w:line="360" w:lineRule="auto"/>
              <w:jc w:val="center"/>
              <w:rPr>
                <w:rFonts w:ascii="Times New Roman" w:eastAsia="Calibri" w:hAnsi="Times New Roman"/>
                <w:sz w:val="28"/>
                <w:szCs w:val="28"/>
              </w:rPr>
            </w:pPr>
            <w:r w:rsidRPr="00EB044D">
              <w:rPr>
                <w:rFonts w:ascii="Times New Roman" w:eastAsia="Calibri" w:hAnsi="Times New Roman"/>
                <w:sz w:val="28"/>
                <w:szCs w:val="28"/>
              </w:rPr>
              <w:t>4</w:t>
            </w:r>
          </w:p>
        </w:tc>
        <w:tc>
          <w:tcPr>
            <w:tcW w:w="81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eastAsia="Calibri" w:hAnsi="Times New Roman"/>
                <w:sz w:val="28"/>
                <w:szCs w:val="28"/>
              </w:rPr>
            </w:pPr>
            <w:r w:rsidRPr="00EB044D">
              <w:rPr>
                <w:rFonts w:ascii="Times New Roman" w:eastAsia="Calibri" w:hAnsi="Times New Roman"/>
                <w:sz w:val="28"/>
                <w:szCs w:val="28"/>
              </w:rPr>
              <w:t>11</w:t>
            </w:r>
          </w:p>
        </w:tc>
        <w:tc>
          <w:tcPr>
            <w:tcW w:w="708" w:type="dxa"/>
            <w:shd w:val="clear" w:color="000000" w:fill="FFFFFF"/>
            <w:tcMar>
              <w:left w:w="56" w:type="dxa"/>
              <w:right w:w="56" w:type="dxa"/>
            </w:tcMar>
          </w:tcPr>
          <w:p w:rsidR="00A76B57" w:rsidRPr="00EB044D" w:rsidRDefault="00A76B57" w:rsidP="00EB044D">
            <w:pPr>
              <w:spacing w:after="0" w:line="360" w:lineRule="auto"/>
              <w:jc w:val="center"/>
              <w:rPr>
                <w:rFonts w:ascii="Times New Roman" w:eastAsia="Calibri" w:hAnsi="Times New Roman"/>
                <w:sz w:val="28"/>
                <w:szCs w:val="28"/>
              </w:rPr>
            </w:pPr>
            <w:r w:rsidRPr="00EB044D">
              <w:rPr>
                <w:rFonts w:ascii="Times New Roman" w:eastAsia="Calibri" w:hAnsi="Times New Roman"/>
                <w:sz w:val="28"/>
                <w:szCs w:val="28"/>
              </w:rPr>
              <w:t>6</w:t>
            </w: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sz w:val="28"/>
                <w:szCs w:val="28"/>
                <w:lang w:val="en-US"/>
              </w:rPr>
            </w:pPr>
            <w:r w:rsidRPr="00EB044D">
              <w:rPr>
                <w:rFonts w:ascii="Times New Roman" w:hAnsi="Times New Roman"/>
                <w:sz w:val="28"/>
                <w:szCs w:val="28"/>
                <w:lang w:val="en-US"/>
              </w:rPr>
              <w:t>4</w:t>
            </w:r>
          </w:p>
          <w:p w:rsidR="00A76B57" w:rsidRPr="00EB044D" w:rsidRDefault="00A76B57" w:rsidP="00EB044D">
            <w:pPr>
              <w:spacing w:after="0" w:line="360" w:lineRule="auto"/>
              <w:jc w:val="center"/>
              <w:rPr>
                <w:rFonts w:ascii="Times New Roman" w:hAnsi="Times New Roman"/>
                <w:sz w:val="28"/>
                <w:szCs w:val="28"/>
              </w:rPr>
            </w:pPr>
          </w:p>
        </w:tc>
        <w:tc>
          <w:tcPr>
            <w:tcW w:w="708"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2</w:t>
            </w:r>
          </w:p>
          <w:p w:rsidR="00A76B57" w:rsidRPr="00EB044D" w:rsidRDefault="00A76B57" w:rsidP="00EB044D">
            <w:pPr>
              <w:spacing w:after="0" w:line="360" w:lineRule="auto"/>
              <w:jc w:val="center"/>
              <w:rPr>
                <w:rFonts w:ascii="Times New Roman" w:hAnsi="Times New Roman"/>
                <w:sz w:val="28"/>
                <w:szCs w:val="28"/>
              </w:rPr>
            </w:pPr>
          </w:p>
        </w:tc>
        <w:tc>
          <w:tcPr>
            <w:tcW w:w="2609" w:type="dxa"/>
            <w:shd w:val="clear" w:color="000000" w:fill="FFFFFF"/>
          </w:tcPr>
          <w:p w:rsidR="00A76B57" w:rsidRPr="00EB044D" w:rsidRDefault="00A76B57" w:rsidP="00EB044D">
            <w:pPr>
              <w:spacing w:after="0" w:line="360" w:lineRule="auto"/>
              <w:jc w:val="center"/>
              <w:rPr>
                <w:rFonts w:ascii="Times New Roman" w:hAnsi="Times New Roman"/>
                <w:sz w:val="28"/>
                <w:szCs w:val="28"/>
              </w:rPr>
            </w:pPr>
            <w:r w:rsidRPr="00EB044D">
              <w:rPr>
                <w:rFonts w:ascii="Times New Roman" w:hAnsi="Times New Roman"/>
                <w:sz w:val="28"/>
                <w:szCs w:val="28"/>
              </w:rPr>
              <w:t xml:space="preserve">Самостоятельный перевод </w:t>
            </w:r>
          </w:p>
          <w:p w:rsidR="00A76B57" w:rsidRPr="00EB044D" w:rsidRDefault="00A76B57" w:rsidP="00EB044D">
            <w:pPr>
              <w:spacing w:after="0" w:line="360" w:lineRule="auto"/>
              <w:jc w:val="center"/>
              <w:rPr>
                <w:rFonts w:ascii="Times New Roman" w:hAnsi="Times New Roman"/>
                <w:sz w:val="28"/>
                <w:szCs w:val="28"/>
              </w:rPr>
            </w:pPr>
          </w:p>
        </w:tc>
      </w:tr>
      <w:tr w:rsidR="00A76B57" w:rsidRPr="00EB044D" w:rsidTr="00EB044D">
        <w:trPr>
          <w:trHeight w:val="1"/>
          <w:jc w:val="center"/>
        </w:trPr>
        <w:tc>
          <w:tcPr>
            <w:tcW w:w="397" w:type="dxa"/>
            <w:shd w:val="clear" w:color="000000" w:fill="FFFFFF"/>
            <w:tcMar>
              <w:left w:w="56" w:type="dxa"/>
              <w:right w:w="56" w:type="dxa"/>
            </w:tcMar>
          </w:tcPr>
          <w:p w:rsidR="00A76B57" w:rsidRPr="00EB044D" w:rsidRDefault="00A76B57" w:rsidP="00EB044D">
            <w:pPr>
              <w:spacing w:after="0" w:line="360" w:lineRule="auto"/>
              <w:jc w:val="both"/>
              <w:rPr>
                <w:rFonts w:ascii="Times New Roman" w:eastAsia="Calibri" w:hAnsi="Times New Roman"/>
                <w:b/>
                <w:sz w:val="28"/>
                <w:szCs w:val="28"/>
              </w:rPr>
            </w:pPr>
          </w:p>
        </w:tc>
        <w:tc>
          <w:tcPr>
            <w:tcW w:w="1930"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b/>
                <w:sz w:val="28"/>
                <w:szCs w:val="28"/>
              </w:rPr>
            </w:pPr>
            <w:r w:rsidRPr="00EB044D">
              <w:rPr>
                <w:rFonts w:ascii="Times New Roman" w:hAnsi="Times New Roman"/>
                <w:b/>
                <w:sz w:val="28"/>
                <w:szCs w:val="28"/>
              </w:rPr>
              <w:t>Итого</w:t>
            </w:r>
          </w:p>
        </w:tc>
        <w:tc>
          <w:tcPr>
            <w:tcW w:w="742"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b/>
                <w:sz w:val="28"/>
                <w:szCs w:val="28"/>
              </w:rPr>
            </w:pPr>
          </w:p>
        </w:tc>
        <w:tc>
          <w:tcPr>
            <w:tcW w:w="818"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b/>
                <w:sz w:val="28"/>
                <w:szCs w:val="28"/>
              </w:rPr>
            </w:pPr>
          </w:p>
        </w:tc>
        <w:tc>
          <w:tcPr>
            <w:tcW w:w="708" w:type="dxa"/>
            <w:shd w:val="clear" w:color="000000" w:fill="FFFFFF"/>
            <w:tcMar>
              <w:left w:w="56" w:type="dxa"/>
              <w:right w:w="56" w:type="dxa"/>
            </w:tcMar>
          </w:tcPr>
          <w:p w:rsidR="00A76B57" w:rsidRPr="00EB044D" w:rsidRDefault="00A76B57" w:rsidP="00EB044D">
            <w:pPr>
              <w:spacing w:after="0" w:line="360" w:lineRule="auto"/>
              <w:rPr>
                <w:rFonts w:ascii="Times New Roman" w:hAnsi="Times New Roman"/>
                <w:b/>
                <w:sz w:val="28"/>
                <w:szCs w:val="28"/>
              </w:rPr>
            </w:pPr>
            <w:r w:rsidRPr="00EB044D">
              <w:rPr>
                <w:rFonts w:ascii="Times New Roman" w:hAnsi="Times New Roman"/>
                <w:b/>
                <w:sz w:val="28"/>
                <w:szCs w:val="28"/>
              </w:rPr>
              <w:t>36</w:t>
            </w:r>
          </w:p>
        </w:tc>
        <w:tc>
          <w:tcPr>
            <w:tcW w:w="851"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b/>
                <w:sz w:val="28"/>
                <w:szCs w:val="28"/>
              </w:rPr>
            </w:pPr>
          </w:p>
        </w:tc>
        <w:tc>
          <w:tcPr>
            <w:tcW w:w="709" w:type="dxa"/>
            <w:shd w:val="clear" w:color="000000" w:fill="FFFFFF"/>
            <w:tcMar>
              <w:left w:w="56" w:type="dxa"/>
              <w:right w:w="56" w:type="dxa"/>
            </w:tcMar>
          </w:tcPr>
          <w:p w:rsidR="00A76B57" w:rsidRPr="00EB044D" w:rsidRDefault="00A76B57" w:rsidP="00EB044D">
            <w:pPr>
              <w:spacing w:after="0" w:line="360" w:lineRule="auto"/>
              <w:jc w:val="center"/>
              <w:rPr>
                <w:rFonts w:ascii="Times New Roman" w:hAnsi="Times New Roman"/>
                <w:b/>
                <w:sz w:val="28"/>
                <w:szCs w:val="28"/>
              </w:rPr>
            </w:pPr>
            <w:r w:rsidRPr="00EB044D">
              <w:rPr>
                <w:rFonts w:ascii="Times New Roman" w:hAnsi="Times New Roman"/>
                <w:b/>
                <w:sz w:val="28"/>
                <w:szCs w:val="28"/>
              </w:rPr>
              <w:t>20</w:t>
            </w:r>
          </w:p>
        </w:tc>
        <w:tc>
          <w:tcPr>
            <w:tcW w:w="708" w:type="dxa"/>
            <w:shd w:val="clear" w:color="000000" w:fill="FFFFFF"/>
          </w:tcPr>
          <w:p w:rsidR="00A76B57" w:rsidRPr="00EB044D" w:rsidRDefault="00A76B57" w:rsidP="00EB044D">
            <w:pPr>
              <w:spacing w:after="0" w:line="360" w:lineRule="auto"/>
              <w:jc w:val="center"/>
              <w:rPr>
                <w:rFonts w:ascii="Times New Roman" w:hAnsi="Times New Roman"/>
                <w:b/>
                <w:sz w:val="28"/>
                <w:szCs w:val="28"/>
              </w:rPr>
            </w:pPr>
            <w:r w:rsidRPr="00EB044D">
              <w:rPr>
                <w:rFonts w:ascii="Times New Roman" w:hAnsi="Times New Roman"/>
                <w:b/>
                <w:sz w:val="28"/>
                <w:szCs w:val="28"/>
              </w:rPr>
              <w:t>16</w:t>
            </w:r>
          </w:p>
        </w:tc>
        <w:tc>
          <w:tcPr>
            <w:tcW w:w="2609" w:type="dxa"/>
            <w:shd w:val="clear" w:color="000000" w:fill="FFFFFF"/>
          </w:tcPr>
          <w:p w:rsidR="00A76B57" w:rsidRPr="00EB044D" w:rsidRDefault="00A76B57" w:rsidP="00EB044D">
            <w:pPr>
              <w:spacing w:after="0" w:line="360" w:lineRule="auto"/>
              <w:jc w:val="center"/>
              <w:rPr>
                <w:rFonts w:ascii="Times New Roman" w:hAnsi="Times New Roman"/>
                <w:b/>
                <w:sz w:val="28"/>
                <w:szCs w:val="28"/>
              </w:rPr>
            </w:pPr>
          </w:p>
        </w:tc>
      </w:tr>
    </w:tbl>
    <w:p w:rsidR="00A76B57" w:rsidRPr="00EB044D" w:rsidRDefault="00A76B57" w:rsidP="00EB044D">
      <w:pPr>
        <w:spacing w:after="0" w:line="360" w:lineRule="auto"/>
        <w:jc w:val="center"/>
        <w:rPr>
          <w:rFonts w:ascii="Times New Roman" w:eastAsia="Calibri" w:hAnsi="Times New Roman"/>
          <w:b/>
          <w:sz w:val="28"/>
          <w:szCs w:val="28"/>
        </w:rPr>
      </w:pPr>
    </w:p>
    <w:p w:rsidR="00A76B57" w:rsidRPr="00EB044D" w:rsidRDefault="00A76B57" w:rsidP="00EB044D">
      <w:pPr>
        <w:keepNext/>
        <w:spacing w:after="0" w:line="360" w:lineRule="auto"/>
        <w:ind w:firstLine="567"/>
        <w:jc w:val="both"/>
        <w:rPr>
          <w:rFonts w:ascii="Times New Roman" w:hAnsi="Times New Roman"/>
          <w:b/>
          <w:sz w:val="28"/>
          <w:szCs w:val="28"/>
        </w:rPr>
      </w:pPr>
      <w:r w:rsidRPr="00EB044D">
        <w:rPr>
          <w:rFonts w:ascii="Times New Roman" w:hAnsi="Times New Roman"/>
          <w:b/>
          <w:sz w:val="28"/>
          <w:szCs w:val="28"/>
        </w:rPr>
        <w:t>4.2 Содержание разделов дисциплины</w:t>
      </w:r>
    </w:p>
    <w:p w:rsidR="00A76B57" w:rsidRPr="00EB044D" w:rsidRDefault="00A76B57" w:rsidP="00EB044D">
      <w:pPr>
        <w:tabs>
          <w:tab w:val="left" w:pos="567"/>
          <w:tab w:val="left" w:pos="3090"/>
          <w:tab w:val="center" w:pos="4677"/>
        </w:tabs>
        <w:spacing w:after="0" w:line="360" w:lineRule="auto"/>
        <w:ind w:firstLine="567"/>
        <w:jc w:val="both"/>
        <w:rPr>
          <w:rFonts w:ascii="Times New Roman" w:hAnsi="Times New Roman"/>
          <w:b/>
          <w:sz w:val="28"/>
          <w:szCs w:val="28"/>
        </w:rPr>
      </w:pPr>
      <w:r w:rsidRPr="00EB044D">
        <w:rPr>
          <w:rFonts w:ascii="Times New Roman" w:hAnsi="Times New Roman"/>
          <w:b/>
          <w:sz w:val="28"/>
          <w:szCs w:val="28"/>
        </w:rPr>
        <w:t>4.2.1 Семинарские занятия</w:t>
      </w:r>
    </w:p>
    <w:p w:rsidR="00A76B57" w:rsidRPr="00EB044D" w:rsidRDefault="00A76B57" w:rsidP="00EB044D">
      <w:pPr>
        <w:tabs>
          <w:tab w:val="left" w:pos="567"/>
        </w:tabs>
        <w:spacing w:after="0" w:line="360" w:lineRule="auto"/>
        <w:ind w:firstLine="567"/>
        <w:jc w:val="both"/>
        <w:rPr>
          <w:rFonts w:ascii="Times New Roman" w:hAnsi="Times New Roman"/>
          <w:b/>
          <w:sz w:val="28"/>
          <w:szCs w:val="28"/>
        </w:rPr>
      </w:pPr>
      <w:r w:rsidRPr="00EB044D">
        <w:rPr>
          <w:rFonts w:ascii="Times New Roman" w:hAnsi="Times New Roman"/>
          <w:b/>
          <w:sz w:val="28"/>
          <w:szCs w:val="28"/>
        </w:rPr>
        <w:t>Семинар 1. Теоретические основы технического перевода</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Общее понятие перевода. Отличие технического перевода от общего, коммерческого, юридического и художественного. Различие между техническим и научным переводом. Классификация словарей. </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b/>
          <w:sz w:val="28"/>
          <w:szCs w:val="28"/>
        </w:rPr>
        <w:t>Семинар 2. Лексические трудности технического перевода</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Способы перевода однословных терминов, терминологических сочетаний. Структура составных терминов и способы их перевода.</w:t>
      </w:r>
      <w:r w:rsidRPr="00EB044D">
        <w:rPr>
          <w:rFonts w:ascii="Times New Roman" w:hAnsi="Times New Roman"/>
          <w:bCs/>
          <w:sz w:val="28"/>
          <w:szCs w:val="28"/>
        </w:rPr>
        <w:t>Порядок слов в английском предложении</w:t>
      </w:r>
      <w:r w:rsidRPr="00EB044D">
        <w:rPr>
          <w:rFonts w:ascii="Times New Roman" w:hAnsi="Times New Roman"/>
          <w:sz w:val="28"/>
          <w:szCs w:val="28"/>
        </w:rPr>
        <w:t xml:space="preserve">. </w:t>
      </w:r>
      <w:r w:rsidRPr="00EB044D">
        <w:rPr>
          <w:rFonts w:ascii="Times New Roman" w:hAnsi="Times New Roman"/>
          <w:bCs/>
          <w:sz w:val="28"/>
          <w:szCs w:val="28"/>
        </w:rPr>
        <w:t>Артикли.Слова-заместители</w:t>
      </w:r>
      <w:r w:rsidRPr="00EB044D">
        <w:rPr>
          <w:rFonts w:ascii="Times New Roman" w:hAnsi="Times New Roman"/>
          <w:sz w:val="28"/>
          <w:szCs w:val="28"/>
        </w:rPr>
        <w:t>.</w:t>
      </w:r>
    </w:p>
    <w:p w:rsidR="00A76B57" w:rsidRPr="00EB044D" w:rsidRDefault="00A76B57" w:rsidP="00EB044D">
      <w:pPr>
        <w:tabs>
          <w:tab w:val="left" w:pos="567"/>
        </w:tabs>
        <w:spacing w:after="0" w:line="360" w:lineRule="auto"/>
        <w:ind w:firstLine="567"/>
        <w:jc w:val="both"/>
        <w:rPr>
          <w:rFonts w:ascii="Times New Roman" w:hAnsi="Times New Roman"/>
          <w:b/>
          <w:sz w:val="28"/>
          <w:szCs w:val="28"/>
        </w:rPr>
      </w:pPr>
      <w:r w:rsidRPr="00EB044D">
        <w:rPr>
          <w:rFonts w:ascii="Times New Roman" w:hAnsi="Times New Roman"/>
          <w:b/>
          <w:sz w:val="28"/>
          <w:szCs w:val="28"/>
        </w:rPr>
        <w:t>Семинар 3. Грамматические особенности технического перевода</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Особенности перевода инфинитива, герундия и причастия в техническом переводе. Роль пассивного залога в техническом тексте.</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b/>
          <w:sz w:val="28"/>
          <w:szCs w:val="28"/>
        </w:rPr>
        <w:t>Семинар 4. Стилистические особенности технического перевода</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Роль контекста в переводе, характеристика стиля технического текста и его разновидностей. </w:t>
      </w:r>
    </w:p>
    <w:p w:rsidR="00A76B57" w:rsidRPr="00EB044D" w:rsidRDefault="00A76B57" w:rsidP="00EB044D">
      <w:pPr>
        <w:tabs>
          <w:tab w:val="left" w:pos="567"/>
        </w:tabs>
        <w:spacing w:after="0" w:line="360" w:lineRule="auto"/>
        <w:ind w:firstLine="567"/>
        <w:jc w:val="both"/>
        <w:rPr>
          <w:rFonts w:ascii="Times New Roman" w:hAnsi="Times New Roman"/>
          <w:b/>
          <w:sz w:val="28"/>
          <w:szCs w:val="28"/>
        </w:rPr>
      </w:pPr>
      <w:r w:rsidRPr="00EB044D">
        <w:rPr>
          <w:rFonts w:ascii="Times New Roman" w:hAnsi="Times New Roman"/>
          <w:b/>
          <w:sz w:val="28"/>
          <w:szCs w:val="28"/>
        </w:rPr>
        <w:t>Семинар 5. Ложные друзья переводчиков в технике</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Ложные друзья переводчика в технических текстах. </w:t>
      </w:r>
    </w:p>
    <w:p w:rsidR="00A76B57" w:rsidRPr="00EB044D" w:rsidRDefault="00A76B57" w:rsidP="00EB044D">
      <w:pPr>
        <w:tabs>
          <w:tab w:val="left" w:pos="567"/>
        </w:tabs>
        <w:spacing w:after="0" w:line="360" w:lineRule="auto"/>
        <w:ind w:firstLine="567"/>
        <w:jc w:val="both"/>
        <w:rPr>
          <w:rFonts w:ascii="Times New Roman" w:hAnsi="Times New Roman"/>
          <w:b/>
          <w:sz w:val="28"/>
          <w:szCs w:val="28"/>
        </w:rPr>
      </w:pPr>
      <w:r w:rsidRPr="00EB044D">
        <w:rPr>
          <w:rFonts w:ascii="Times New Roman" w:hAnsi="Times New Roman"/>
          <w:b/>
          <w:sz w:val="28"/>
          <w:szCs w:val="28"/>
        </w:rPr>
        <w:t>Семинар 6. Аннотирование и реферирование технических текстов</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Понятие аннотации, ее типы и особенности составления на русском и английском языках. Клише для написания аннотации.</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Понятие реферата, его разновидности. Основные этапы написания реферата на русском и английском языках. </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b/>
          <w:sz w:val="28"/>
          <w:szCs w:val="28"/>
        </w:rPr>
        <w:lastRenderedPageBreak/>
        <w:t>Семинар 7. Перевод графического материала</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Разновидности графического материала. Особенности перевода чисел, сокращений, аббревиатур. Перевод таблиц, графиков, схем и чертежей. Использование компьютера при переводе графического материала.</w:t>
      </w:r>
    </w:p>
    <w:p w:rsidR="00A76B57" w:rsidRPr="00EB044D" w:rsidRDefault="00A76B57" w:rsidP="00EB044D">
      <w:pPr>
        <w:spacing w:after="0" w:line="360" w:lineRule="auto"/>
        <w:ind w:firstLine="567"/>
        <w:jc w:val="both"/>
        <w:rPr>
          <w:rFonts w:ascii="Times New Roman" w:hAnsi="Times New Roman"/>
          <w:sz w:val="28"/>
          <w:szCs w:val="28"/>
        </w:rPr>
      </w:pPr>
    </w:p>
    <w:p w:rsidR="00A76B57" w:rsidRPr="00EB044D" w:rsidRDefault="00A76B57" w:rsidP="00EB044D">
      <w:pPr>
        <w:tabs>
          <w:tab w:val="left" w:pos="567"/>
        </w:tabs>
        <w:spacing w:after="0" w:line="360" w:lineRule="auto"/>
        <w:jc w:val="both"/>
        <w:rPr>
          <w:rFonts w:ascii="Times New Roman" w:hAnsi="Times New Roman"/>
          <w:b/>
          <w:sz w:val="28"/>
          <w:szCs w:val="28"/>
        </w:rPr>
      </w:pPr>
      <w:r w:rsidRPr="00EB044D">
        <w:rPr>
          <w:rFonts w:ascii="Times New Roman" w:hAnsi="Times New Roman"/>
          <w:b/>
          <w:sz w:val="28"/>
          <w:szCs w:val="28"/>
        </w:rPr>
        <w:t>5. Образовательные технологии</w:t>
      </w:r>
    </w:p>
    <w:p w:rsidR="00A76B57" w:rsidRPr="00EB044D" w:rsidRDefault="00A76B57" w:rsidP="00EB044D">
      <w:pPr>
        <w:tabs>
          <w:tab w:val="left" w:pos="567"/>
        </w:tabs>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В рамках дисциплины «Перевод технических текстов» предусмотрено проведение практических занятий, а также выполнение самостоятельных заданий. Студентам предлагается подобрать технические тексты. Тексты могут быть взяты из разных аутентичных источников. Студентам предлагается провести самостоятельный переводческий анализ данных текстов в конце пройденнойдисциплины. </w:t>
      </w:r>
    </w:p>
    <w:p w:rsidR="00A76B57" w:rsidRPr="00EB044D" w:rsidRDefault="00A76B57" w:rsidP="00EB044D">
      <w:pPr>
        <w:tabs>
          <w:tab w:val="left" w:pos="567"/>
        </w:tabs>
        <w:spacing w:after="0" w:line="360" w:lineRule="auto"/>
        <w:jc w:val="both"/>
        <w:rPr>
          <w:rFonts w:ascii="Times New Roman" w:hAnsi="Times New Roman"/>
          <w:sz w:val="28"/>
          <w:szCs w:val="28"/>
        </w:rPr>
      </w:pPr>
      <w:r w:rsidRPr="00EB044D">
        <w:rPr>
          <w:rFonts w:ascii="Times New Roman" w:hAnsi="Times New Roman"/>
          <w:sz w:val="28"/>
          <w:szCs w:val="28"/>
        </w:rPr>
        <w:t xml:space="preserve">    Практические занятия предполагают наличие презентаций по основным темам соответствии с требованиями ФГОС ВО по направлению подготовки реализация компетентностного подхода предусматривает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w:t>
      </w:r>
    </w:p>
    <w:p w:rsidR="00A76B57" w:rsidRPr="00EB044D" w:rsidRDefault="00A76B57" w:rsidP="00EB044D">
      <w:pPr>
        <w:spacing w:after="0" w:line="360" w:lineRule="auto"/>
        <w:jc w:val="center"/>
        <w:rPr>
          <w:rFonts w:ascii="Times New Roman" w:hAnsi="Times New Roman"/>
          <w:sz w:val="28"/>
          <w:szCs w:val="28"/>
        </w:rPr>
      </w:pPr>
    </w:p>
    <w:p w:rsidR="00A76B57" w:rsidRPr="00EB044D" w:rsidRDefault="00A76B57" w:rsidP="00EB044D">
      <w:pPr>
        <w:tabs>
          <w:tab w:val="left" w:pos="567"/>
        </w:tabs>
        <w:spacing w:after="0" w:line="360" w:lineRule="auto"/>
        <w:jc w:val="both"/>
        <w:rPr>
          <w:rFonts w:ascii="Times New Roman" w:hAnsi="Times New Roman"/>
          <w:b/>
          <w:sz w:val="28"/>
          <w:szCs w:val="28"/>
        </w:rPr>
      </w:pPr>
      <w:r w:rsidRPr="00EB044D">
        <w:rPr>
          <w:rFonts w:ascii="Times New Roman" w:hAnsi="Times New Roman"/>
          <w:b/>
          <w:sz w:val="28"/>
          <w:szCs w:val="28"/>
        </w:rPr>
        <w:t xml:space="preserve">6.  Оценочные средства для текущего контроля </w:t>
      </w:r>
      <w:r w:rsidR="00FF1A63" w:rsidRPr="00EB044D">
        <w:rPr>
          <w:rFonts w:ascii="Times New Roman" w:hAnsi="Times New Roman"/>
          <w:b/>
          <w:sz w:val="28"/>
          <w:szCs w:val="28"/>
        </w:rPr>
        <w:t xml:space="preserve">успеваемости, промежуточной аттестации по итогам </w:t>
      </w:r>
      <w:r w:rsidRPr="00EB044D">
        <w:rPr>
          <w:rFonts w:ascii="Times New Roman" w:hAnsi="Times New Roman"/>
          <w:b/>
          <w:sz w:val="28"/>
          <w:szCs w:val="28"/>
        </w:rPr>
        <w:t>освоения дисциплины</w:t>
      </w:r>
    </w:p>
    <w:p w:rsidR="00A76B57" w:rsidRPr="00EB044D" w:rsidRDefault="00A76B57" w:rsidP="00EB044D">
      <w:pPr>
        <w:tabs>
          <w:tab w:val="left" w:pos="567"/>
        </w:tabs>
        <w:spacing w:after="0" w:line="360" w:lineRule="auto"/>
        <w:jc w:val="both"/>
        <w:rPr>
          <w:rFonts w:ascii="Times New Roman" w:hAnsi="Times New Roman"/>
          <w:b/>
          <w:sz w:val="28"/>
          <w:szCs w:val="28"/>
        </w:rPr>
      </w:pPr>
      <w:r w:rsidRPr="00EB044D">
        <w:rPr>
          <w:rFonts w:ascii="Times New Roman" w:hAnsi="Times New Roman"/>
          <w:b/>
          <w:sz w:val="28"/>
          <w:szCs w:val="28"/>
        </w:rPr>
        <w:t>6.1 Виды контроля и аттестации, формы оценочных средств</w:t>
      </w:r>
    </w:p>
    <w:tbl>
      <w:tblPr>
        <w:tblStyle w:val="a4"/>
        <w:tblW w:w="0" w:type="auto"/>
        <w:tblLayout w:type="fixed"/>
        <w:tblLook w:val="04A0"/>
      </w:tblPr>
      <w:tblGrid>
        <w:gridCol w:w="392"/>
        <w:gridCol w:w="1134"/>
        <w:gridCol w:w="1134"/>
        <w:gridCol w:w="3402"/>
        <w:gridCol w:w="2551"/>
        <w:gridCol w:w="958"/>
      </w:tblGrid>
      <w:tr w:rsidR="00A76B57" w:rsidRPr="00EB044D" w:rsidTr="00A76B57">
        <w:trPr>
          <w:trHeight w:val="426"/>
        </w:trPr>
        <w:tc>
          <w:tcPr>
            <w:tcW w:w="392" w:type="dxa"/>
            <w:vMerge w:val="restart"/>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п/п</w:t>
            </w:r>
          </w:p>
        </w:tc>
        <w:tc>
          <w:tcPr>
            <w:tcW w:w="1134" w:type="dxa"/>
            <w:vMerge w:val="restart"/>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Семестр</w:t>
            </w:r>
          </w:p>
        </w:tc>
        <w:tc>
          <w:tcPr>
            <w:tcW w:w="1134" w:type="dxa"/>
            <w:vMerge w:val="restart"/>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Виды контроля и аттестации</w:t>
            </w:r>
          </w:p>
        </w:tc>
        <w:tc>
          <w:tcPr>
            <w:tcW w:w="3402" w:type="dxa"/>
            <w:vMerge w:val="restart"/>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Наименование раздела учебной дисциплины (модуля)</w:t>
            </w:r>
          </w:p>
        </w:tc>
        <w:tc>
          <w:tcPr>
            <w:tcW w:w="3509" w:type="dxa"/>
            <w:gridSpan w:val="2"/>
            <w:tcBorders>
              <w:bottom w:val="single" w:sz="4" w:space="0" w:color="auto"/>
            </w:tcBorders>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Оценочные средства</w:t>
            </w:r>
          </w:p>
        </w:tc>
      </w:tr>
      <w:tr w:rsidR="00A76B57" w:rsidRPr="00EB044D" w:rsidTr="00A76B57">
        <w:trPr>
          <w:trHeight w:val="488"/>
        </w:trPr>
        <w:tc>
          <w:tcPr>
            <w:tcW w:w="392" w:type="dxa"/>
            <w:vMerge/>
          </w:tcPr>
          <w:p w:rsidR="00A76B57" w:rsidRPr="00EB044D" w:rsidRDefault="00A76B57" w:rsidP="00EB044D">
            <w:pPr>
              <w:tabs>
                <w:tab w:val="left" w:pos="567"/>
              </w:tabs>
              <w:spacing w:line="276" w:lineRule="auto"/>
              <w:rPr>
                <w:rFonts w:ascii="Times New Roman" w:hAnsi="Times New Roman"/>
                <w:sz w:val="28"/>
                <w:szCs w:val="28"/>
              </w:rPr>
            </w:pPr>
          </w:p>
        </w:tc>
        <w:tc>
          <w:tcPr>
            <w:tcW w:w="1134" w:type="dxa"/>
            <w:vMerge/>
          </w:tcPr>
          <w:p w:rsidR="00A76B57" w:rsidRPr="00EB044D" w:rsidRDefault="00A76B57" w:rsidP="00EB044D">
            <w:pPr>
              <w:tabs>
                <w:tab w:val="left" w:pos="567"/>
              </w:tabs>
              <w:spacing w:line="276" w:lineRule="auto"/>
              <w:rPr>
                <w:rFonts w:ascii="Times New Roman" w:hAnsi="Times New Roman"/>
                <w:sz w:val="28"/>
                <w:szCs w:val="28"/>
              </w:rPr>
            </w:pPr>
          </w:p>
        </w:tc>
        <w:tc>
          <w:tcPr>
            <w:tcW w:w="1134" w:type="dxa"/>
            <w:vMerge/>
          </w:tcPr>
          <w:p w:rsidR="00A76B57" w:rsidRPr="00EB044D" w:rsidRDefault="00A76B57" w:rsidP="00EB044D">
            <w:pPr>
              <w:tabs>
                <w:tab w:val="left" w:pos="567"/>
              </w:tabs>
              <w:spacing w:line="276" w:lineRule="auto"/>
              <w:rPr>
                <w:rFonts w:ascii="Times New Roman" w:hAnsi="Times New Roman"/>
                <w:sz w:val="28"/>
                <w:szCs w:val="28"/>
              </w:rPr>
            </w:pPr>
          </w:p>
        </w:tc>
        <w:tc>
          <w:tcPr>
            <w:tcW w:w="3402" w:type="dxa"/>
            <w:vMerge/>
          </w:tcPr>
          <w:p w:rsidR="00A76B57" w:rsidRPr="00EB044D" w:rsidRDefault="00A76B57" w:rsidP="00EB044D">
            <w:pPr>
              <w:tabs>
                <w:tab w:val="left" w:pos="567"/>
              </w:tabs>
              <w:spacing w:line="276" w:lineRule="auto"/>
              <w:rPr>
                <w:rFonts w:ascii="Times New Roman" w:hAnsi="Times New Roman"/>
                <w:sz w:val="28"/>
                <w:szCs w:val="28"/>
              </w:rPr>
            </w:pPr>
          </w:p>
        </w:tc>
        <w:tc>
          <w:tcPr>
            <w:tcW w:w="2551" w:type="dxa"/>
            <w:tcBorders>
              <w:top w:val="single" w:sz="4" w:space="0" w:color="auto"/>
            </w:tcBorders>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Форма</w:t>
            </w:r>
          </w:p>
        </w:tc>
        <w:tc>
          <w:tcPr>
            <w:tcW w:w="958" w:type="dxa"/>
            <w:tcBorders>
              <w:top w:val="single" w:sz="4" w:space="0" w:color="auto"/>
            </w:tcBorders>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Кол-во вопросов в задании</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1.</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Теоретические основы технического перевода</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Сравнительный анализ фрагментов текстов оригинала </w:t>
            </w:r>
            <w:r w:rsidRPr="00EB044D">
              <w:rPr>
                <w:rFonts w:ascii="Times New Roman" w:hAnsi="Times New Roman"/>
                <w:sz w:val="28"/>
                <w:szCs w:val="28"/>
              </w:rPr>
              <w:lastRenderedPageBreak/>
              <w:t>и перевода научно-технического стиля, перевод 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lastRenderedPageBreak/>
              <w:t>2</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lastRenderedPageBreak/>
              <w:t>2.</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Лексические трудности технического перевода</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 Сравнительный анализ фрагментов текстов оригинала и перевода научно-технического стиля, перевод 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3</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3.</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Грамматические особенности технического перевода</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сравнительный анализ фрагментов текстов оригинала и перевода научно-технического стиля, перевод 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4</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Стилистические особенности технического перевода</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сравнительный анализ фрагментов текстов оригинала и перевода научно-технического стиля, перевод 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1</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5.</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Ложные друзья переводчиков в технике</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сравнительный анализ фрагментов текстов оригинала и перевода научно-технического стиля, перевод 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1</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6.</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Аннотирование и реферирование технических текстов</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сравнительный анализ фрагментов текстов оригинала и перевода научно-технического стиля, перевод </w:t>
            </w:r>
            <w:r w:rsidRPr="00EB044D">
              <w:rPr>
                <w:rFonts w:ascii="Times New Roman" w:hAnsi="Times New Roman"/>
                <w:sz w:val="28"/>
                <w:szCs w:val="28"/>
              </w:rPr>
              <w:lastRenderedPageBreak/>
              <w:t>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lastRenderedPageBreak/>
              <w:t>2</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lastRenderedPageBreak/>
              <w:t>7.</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Тат</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Перевод графического материала</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сравнительный анализ фрагментов текстов оригинала и перевода научно-технического стиля, перевод фрагментов текста</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1</w:t>
            </w:r>
          </w:p>
        </w:tc>
      </w:tr>
      <w:tr w:rsidR="00A76B57" w:rsidRPr="00EB044D" w:rsidTr="00A76B57">
        <w:tc>
          <w:tcPr>
            <w:tcW w:w="39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8.</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1134"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Промежуточный</w:t>
            </w:r>
          </w:p>
        </w:tc>
        <w:tc>
          <w:tcPr>
            <w:tcW w:w="3402"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Темы 1-7</w:t>
            </w:r>
          </w:p>
        </w:tc>
        <w:tc>
          <w:tcPr>
            <w:tcW w:w="2551" w:type="dxa"/>
          </w:tcPr>
          <w:p w:rsidR="00A76B57" w:rsidRPr="00EB044D" w:rsidRDefault="00A76B57"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Зачет</w:t>
            </w:r>
          </w:p>
        </w:tc>
        <w:tc>
          <w:tcPr>
            <w:tcW w:w="958" w:type="dxa"/>
          </w:tcPr>
          <w:p w:rsidR="00A76B57" w:rsidRPr="00EB044D" w:rsidRDefault="00A76B57"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1</w:t>
            </w:r>
          </w:p>
        </w:tc>
      </w:tr>
    </w:tbl>
    <w:p w:rsidR="00A76B57" w:rsidRPr="00EB044D" w:rsidRDefault="00A76B57" w:rsidP="00EB044D">
      <w:pPr>
        <w:tabs>
          <w:tab w:val="left" w:pos="567"/>
        </w:tabs>
        <w:spacing w:after="0" w:line="360" w:lineRule="auto"/>
        <w:rPr>
          <w:rFonts w:ascii="Times New Roman" w:hAnsi="Times New Roman"/>
          <w:sz w:val="28"/>
          <w:szCs w:val="28"/>
        </w:rPr>
      </w:pPr>
    </w:p>
    <w:p w:rsidR="00A76B57" w:rsidRPr="00EB044D" w:rsidRDefault="00A76B57" w:rsidP="00EB044D">
      <w:pPr>
        <w:spacing w:after="0" w:line="360" w:lineRule="auto"/>
        <w:jc w:val="both"/>
        <w:rPr>
          <w:rFonts w:ascii="Times New Roman" w:hAnsi="Times New Roman"/>
          <w:b/>
          <w:sz w:val="28"/>
          <w:szCs w:val="28"/>
        </w:rPr>
      </w:pPr>
    </w:p>
    <w:p w:rsidR="00A76B57" w:rsidRPr="00EB044D" w:rsidRDefault="00A76B57" w:rsidP="00EB044D">
      <w:pPr>
        <w:tabs>
          <w:tab w:val="left" w:pos="567"/>
        </w:tabs>
        <w:spacing w:after="0" w:line="360" w:lineRule="auto"/>
        <w:jc w:val="both"/>
        <w:rPr>
          <w:rFonts w:ascii="Times New Roman" w:hAnsi="Times New Roman"/>
          <w:b/>
          <w:sz w:val="28"/>
          <w:szCs w:val="28"/>
        </w:rPr>
      </w:pPr>
      <w:r w:rsidRPr="00EB044D">
        <w:rPr>
          <w:rFonts w:ascii="Times New Roman" w:hAnsi="Times New Roman"/>
          <w:b/>
          <w:sz w:val="28"/>
          <w:szCs w:val="28"/>
        </w:rPr>
        <w:t xml:space="preserve">7. Учебно-методическое и информационное обеспечение дисциплины </w:t>
      </w:r>
    </w:p>
    <w:p w:rsidR="00A76B57" w:rsidRPr="00EB044D" w:rsidRDefault="00A76B57" w:rsidP="00EB044D">
      <w:pPr>
        <w:tabs>
          <w:tab w:val="left" w:pos="567"/>
        </w:tabs>
        <w:spacing w:after="0" w:line="360" w:lineRule="auto"/>
        <w:jc w:val="both"/>
        <w:rPr>
          <w:rFonts w:ascii="Times New Roman" w:hAnsi="Times New Roman"/>
          <w:b/>
          <w:sz w:val="28"/>
          <w:szCs w:val="28"/>
        </w:rPr>
      </w:pPr>
      <w:r w:rsidRPr="00EB044D">
        <w:rPr>
          <w:rFonts w:ascii="Times New Roman" w:hAnsi="Times New Roman"/>
          <w:b/>
          <w:sz w:val="28"/>
          <w:szCs w:val="28"/>
        </w:rPr>
        <w:t>7.1 Основная литература</w:t>
      </w:r>
    </w:p>
    <w:tbl>
      <w:tblPr>
        <w:tblStyle w:val="a4"/>
        <w:tblW w:w="9606" w:type="dxa"/>
        <w:tblLayout w:type="fixed"/>
        <w:tblLook w:val="04A0"/>
      </w:tblPr>
      <w:tblGrid>
        <w:gridCol w:w="421"/>
        <w:gridCol w:w="1978"/>
        <w:gridCol w:w="1424"/>
        <w:gridCol w:w="1530"/>
        <w:gridCol w:w="851"/>
        <w:gridCol w:w="3402"/>
      </w:tblGrid>
      <w:tr w:rsidR="00693214" w:rsidRPr="00EB044D" w:rsidTr="00EC306A">
        <w:trPr>
          <w:trHeight w:val="1288"/>
        </w:trPr>
        <w:tc>
          <w:tcPr>
            <w:tcW w:w="421"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w:t>
            </w:r>
          </w:p>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п/п</w:t>
            </w:r>
          </w:p>
        </w:tc>
        <w:tc>
          <w:tcPr>
            <w:tcW w:w="1978"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Наименование</w:t>
            </w:r>
          </w:p>
        </w:tc>
        <w:tc>
          <w:tcPr>
            <w:tcW w:w="1424"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Автор</w:t>
            </w:r>
          </w:p>
        </w:tc>
        <w:tc>
          <w:tcPr>
            <w:tcW w:w="1530"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Год и место издания</w:t>
            </w:r>
          </w:p>
        </w:tc>
        <w:tc>
          <w:tcPr>
            <w:tcW w:w="851"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Семестр</w:t>
            </w:r>
          </w:p>
        </w:tc>
        <w:tc>
          <w:tcPr>
            <w:tcW w:w="3402"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Количество экземпляров</w:t>
            </w:r>
          </w:p>
          <w:p w:rsidR="00693214" w:rsidRPr="00EB044D" w:rsidRDefault="00693214" w:rsidP="00EB044D">
            <w:pPr>
              <w:tabs>
                <w:tab w:val="left" w:pos="567"/>
              </w:tabs>
              <w:spacing w:line="276" w:lineRule="auto"/>
              <w:jc w:val="center"/>
              <w:rPr>
                <w:rFonts w:ascii="Times New Roman" w:hAnsi="Times New Roman"/>
                <w:sz w:val="28"/>
                <w:szCs w:val="28"/>
              </w:rPr>
            </w:pPr>
          </w:p>
        </w:tc>
      </w:tr>
      <w:tr w:rsidR="00693214" w:rsidRPr="00EB044D" w:rsidTr="00EC306A">
        <w:tc>
          <w:tcPr>
            <w:tcW w:w="421"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1.</w:t>
            </w:r>
          </w:p>
        </w:tc>
        <w:tc>
          <w:tcPr>
            <w:tcW w:w="1978"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Английский язык: учеб.устного перевода</w:t>
            </w:r>
          </w:p>
        </w:tc>
        <w:tc>
          <w:tcPr>
            <w:tcW w:w="1424" w:type="dxa"/>
          </w:tcPr>
          <w:p w:rsidR="00693214" w:rsidRPr="00EB044D" w:rsidRDefault="00693214"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Миньяр-Белоручева А.П.</w:t>
            </w:r>
          </w:p>
        </w:tc>
        <w:tc>
          <w:tcPr>
            <w:tcW w:w="1530"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2008, М.:Экзамен</w:t>
            </w:r>
          </w:p>
        </w:tc>
        <w:tc>
          <w:tcPr>
            <w:tcW w:w="851"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4</w:t>
            </w:r>
          </w:p>
        </w:tc>
        <w:tc>
          <w:tcPr>
            <w:tcW w:w="3402" w:type="dxa"/>
          </w:tcPr>
          <w:p w:rsidR="00693214" w:rsidRPr="00EB044D" w:rsidRDefault="00693214"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13</w:t>
            </w:r>
          </w:p>
        </w:tc>
      </w:tr>
    </w:tbl>
    <w:p w:rsidR="00FF1A63" w:rsidRPr="00EB044D" w:rsidRDefault="00FF1A63" w:rsidP="00EB044D">
      <w:pPr>
        <w:tabs>
          <w:tab w:val="left" w:pos="851"/>
        </w:tabs>
        <w:spacing w:after="0" w:line="360" w:lineRule="auto"/>
        <w:rPr>
          <w:rFonts w:ascii="Times New Roman" w:hAnsi="Times New Roman"/>
          <w:sz w:val="28"/>
          <w:szCs w:val="28"/>
        </w:rPr>
      </w:pPr>
    </w:p>
    <w:p w:rsidR="00A76B57" w:rsidRPr="00EB044D" w:rsidRDefault="00A76B57" w:rsidP="00EB044D">
      <w:pPr>
        <w:tabs>
          <w:tab w:val="left" w:pos="851"/>
        </w:tabs>
        <w:spacing w:after="0" w:line="360" w:lineRule="auto"/>
        <w:jc w:val="both"/>
        <w:rPr>
          <w:rFonts w:ascii="Times New Roman" w:hAnsi="Times New Roman"/>
          <w:b/>
          <w:sz w:val="28"/>
          <w:szCs w:val="28"/>
        </w:rPr>
      </w:pPr>
      <w:r w:rsidRPr="00EB044D">
        <w:rPr>
          <w:rFonts w:ascii="Times New Roman" w:hAnsi="Times New Roman"/>
          <w:b/>
          <w:sz w:val="28"/>
          <w:szCs w:val="28"/>
        </w:rPr>
        <w:t>7.2 Дополнительная литература</w:t>
      </w:r>
    </w:p>
    <w:tbl>
      <w:tblPr>
        <w:tblStyle w:val="a4"/>
        <w:tblW w:w="9747" w:type="dxa"/>
        <w:tblLayout w:type="fixed"/>
        <w:tblLook w:val="04A0"/>
      </w:tblPr>
      <w:tblGrid>
        <w:gridCol w:w="541"/>
        <w:gridCol w:w="2236"/>
        <w:gridCol w:w="1584"/>
        <w:gridCol w:w="1417"/>
        <w:gridCol w:w="993"/>
        <w:gridCol w:w="2976"/>
      </w:tblGrid>
      <w:tr w:rsidR="00C56A1A" w:rsidRPr="00EB044D" w:rsidTr="00C56A1A">
        <w:trPr>
          <w:trHeight w:val="1298"/>
        </w:trPr>
        <w:tc>
          <w:tcPr>
            <w:tcW w:w="541" w:type="dxa"/>
          </w:tcPr>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w:t>
            </w:r>
          </w:p>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п/п</w:t>
            </w:r>
          </w:p>
        </w:tc>
        <w:tc>
          <w:tcPr>
            <w:tcW w:w="2236" w:type="dxa"/>
          </w:tcPr>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Наименование</w:t>
            </w:r>
          </w:p>
        </w:tc>
        <w:tc>
          <w:tcPr>
            <w:tcW w:w="1584" w:type="dxa"/>
          </w:tcPr>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Автор</w:t>
            </w:r>
          </w:p>
        </w:tc>
        <w:tc>
          <w:tcPr>
            <w:tcW w:w="1417" w:type="dxa"/>
          </w:tcPr>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Год и место издания</w:t>
            </w:r>
          </w:p>
        </w:tc>
        <w:tc>
          <w:tcPr>
            <w:tcW w:w="993" w:type="dxa"/>
          </w:tcPr>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Семестр</w:t>
            </w:r>
          </w:p>
        </w:tc>
        <w:tc>
          <w:tcPr>
            <w:tcW w:w="2976" w:type="dxa"/>
          </w:tcPr>
          <w:p w:rsidR="00C56A1A" w:rsidRPr="00EB044D" w:rsidRDefault="00C56A1A" w:rsidP="00EB044D">
            <w:pPr>
              <w:tabs>
                <w:tab w:val="left" w:pos="567"/>
              </w:tabs>
              <w:spacing w:line="276" w:lineRule="auto"/>
              <w:jc w:val="center"/>
              <w:rPr>
                <w:rFonts w:ascii="Times New Roman" w:hAnsi="Times New Roman"/>
                <w:sz w:val="28"/>
                <w:szCs w:val="28"/>
              </w:rPr>
            </w:pPr>
            <w:r w:rsidRPr="00EB044D">
              <w:rPr>
                <w:rFonts w:ascii="Times New Roman" w:hAnsi="Times New Roman"/>
                <w:sz w:val="28"/>
                <w:szCs w:val="28"/>
              </w:rPr>
              <w:t>Количество экземпляров</w:t>
            </w:r>
          </w:p>
          <w:p w:rsidR="00C56A1A" w:rsidRPr="00EB044D" w:rsidRDefault="00C56A1A" w:rsidP="00EB044D">
            <w:pPr>
              <w:tabs>
                <w:tab w:val="left" w:pos="567"/>
              </w:tabs>
              <w:spacing w:line="276" w:lineRule="auto"/>
              <w:jc w:val="center"/>
              <w:rPr>
                <w:rFonts w:ascii="Times New Roman" w:hAnsi="Times New Roman"/>
                <w:sz w:val="28"/>
                <w:szCs w:val="28"/>
              </w:rPr>
            </w:pPr>
          </w:p>
        </w:tc>
      </w:tr>
      <w:tr w:rsidR="00C56A1A" w:rsidRPr="00EB044D" w:rsidTr="00C56A1A">
        <w:trPr>
          <w:trHeight w:val="375"/>
        </w:trPr>
        <w:tc>
          <w:tcPr>
            <w:tcW w:w="541"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1</w:t>
            </w:r>
          </w:p>
        </w:tc>
        <w:tc>
          <w:tcPr>
            <w:tcW w:w="2236"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 xml:space="preserve">Перевод научных текстов: английский язык </w:t>
            </w:r>
          </w:p>
        </w:tc>
        <w:tc>
          <w:tcPr>
            <w:tcW w:w="1584"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Пешкова А.Б.</w:t>
            </w:r>
          </w:p>
        </w:tc>
        <w:tc>
          <w:tcPr>
            <w:tcW w:w="1417"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 xml:space="preserve"> 2014, Воронеж: Издательский дом Воронежского государственного </w:t>
            </w:r>
            <w:r w:rsidRPr="00EB044D">
              <w:rPr>
                <w:rFonts w:ascii="Times New Roman" w:hAnsi="Times New Roman"/>
                <w:sz w:val="28"/>
                <w:szCs w:val="28"/>
                <w:shd w:val="clear" w:color="auto" w:fill="FFFFFF"/>
              </w:rPr>
              <w:lastRenderedPageBreak/>
              <w:t>университета</w:t>
            </w:r>
          </w:p>
        </w:tc>
        <w:tc>
          <w:tcPr>
            <w:tcW w:w="993"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lastRenderedPageBreak/>
              <w:t>4</w:t>
            </w:r>
          </w:p>
        </w:tc>
        <w:tc>
          <w:tcPr>
            <w:tcW w:w="2976" w:type="dxa"/>
            <w:tcBorders>
              <w:top w:val="single" w:sz="4" w:space="0" w:color="auto"/>
              <w:bottom w:val="single" w:sz="4" w:space="0" w:color="auto"/>
            </w:tcBorders>
          </w:tcPr>
          <w:p w:rsidR="00C56A1A" w:rsidRPr="00EB044D" w:rsidRDefault="008A4C48" w:rsidP="00EB044D">
            <w:pPr>
              <w:tabs>
                <w:tab w:val="left" w:pos="567"/>
              </w:tabs>
              <w:spacing w:line="276" w:lineRule="auto"/>
              <w:rPr>
                <w:rFonts w:ascii="Times New Roman" w:hAnsi="Times New Roman"/>
                <w:sz w:val="28"/>
                <w:szCs w:val="28"/>
              </w:rPr>
            </w:pPr>
            <w:hyperlink r:id="rId179" w:history="1">
              <w:r w:rsidR="00C56A1A" w:rsidRPr="00EB044D">
                <w:rPr>
                  <w:rStyle w:val="a9"/>
                  <w:rFonts w:ascii="Times New Roman" w:hAnsi="Times New Roman"/>
                  <w:color w:val="auto"/>
                  <w:sz w:val="28"/>
                  <w:szCs w:val="28"/>
                </w:rPr>
                <w:t>http://rucont.ru</w:t>
              </w:r>
            </w:hyperlink>
          </w:p>
          <w:p w:rsidR="00C56A1A" w:rsidRPr="00EB044D" w:rsidRDefault="00C56A1A" w:rsidP="00EB044D">
            <w:pPr>
              <w:spacing w:line="276" w:lineRule="auto"/>
              <w:rPr>
                <w:rFonts w:ascii="Times New Roman" w:hAnsi="Times New Roman"/>
                <w:sz w:val="28"/>
                <w:szCs w:val="28"/>
              </w:rPr>
            </w:pPr>
            <w:r w:rsidRPr="00EB044D">
              <w:rPr>
                <w:rFonts w:ascii="Times New Roman" w:hAnsi="Times New Roman"/>
                <w:sz w:val="28"/>
                <w:szCs w:val="28"/>
              </w:rPr>
              <w:t>ЭБС</w:t>
            </w:r>
          </w:p>
          <w:p w:rsidR="00C56A1A" w:rsidRPr="00EB044D" w:rsidRDefault="00C56A1A" w:rsidP="00EB044D">
            <w:pPr>
              <w:spacing w:line="276" w:lineRule="auto"/>
              <w:rPr>
                <w:rFonts w:ascii="Times New Roman" w:hAnsi="Times New Roman"/>
                <w:sz w:val="28"/>
                <w:szCs w:val="28"/>
              </w:rPr>
            </w:pPr>
            <w:r w:rsidRPr="00EB044D">
              <w:rPr>
                <w:rFonts w:ascii="Times New Roman" w:hAnsi="Times New Roman"/>
                <w:sz w:val="28"/>
                <w:szCs w:val="28"/>
              </w:rPr>
              <w:t>«Руконт»</w:t>
            </w:r>
          </w:p>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Режим доступа: </w:t>
            </w:r>
            <w:r w:rsidRPr="00EB044D">
              <w:rPr>
                <w:rFonts w:ascii="Times New Roman" w:hAnsi="Times New Roman"/>
                <w:sz w:val="28"/>
                <w:szCs w:val="28"/>
                <w:lang w:val="en-US"/>
              </w:rPr>
              <w:t>URL</w:t>
            </w:r>
            <w:r w:rsidRPr="00EB044D">
              <w:rPr>
                <w:rFonts w:ascii="Times New Roman" w:hAnsi="Times New Roman"/>
                <w:sz w:val="28"/>
                <w:szCs w:val="28"/>
              </w:rPr>
              <w:t>:</w:t>
            </w:r>
          </w:p>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https://rucont.ru/efd/297993</w:t>
            </w:r>
          </w:p>
        </w:tc>
      </w:tr>
      <w:tr w:rsidR="00C56A1A" w:rsidRPr="00EB044D" w:rsidTr="00C56A1A">
        <w:trPr>
          <w:trHeight w:val="375"/>
        </w:trPr>
        <w:tc>
          <w:tcPr>
            <w:tcW w:w="541"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lastRenderedPageBreak/>
              <w:t>2</w:t>
            </w:r>
          </w:p>
        </w:tc>
        <w:tc>
          <w:tcPr>
            <w:tcW w:w="2236"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 xml:space="preserve">Основы перевода технических текстов </w:t>
            </w:r>
          </w:p>
        </w:tc>
        <w:tc>
          <w:tcPr>
            <w:tcW w:w="1584" w:type="dxa"/>
          </w:tcPr>
          <w:p w:rsidR="00C56A1A" w:rsidRPr="00EB044D" w:rsidRDefault="00C56A1A" w:rsidP="00EB044D">
            <w:pPr>
              <w:tabs>
                <w:tab w:val="left" w:pos="567"/>
              </w:tabs>
              <w:spacing w:line="276" w:lineRule="auto"/>
              <w:rPr>
                <w:rFonts w:ascii="Times New Roman" w:hAnsi="Times New Roman"/>
                <w:sz w:val="28"/>
                <w:szCs w:val="28"/>
                <w:shd w:val="clear" w:color="auto" w:fill="FFFFFF"/>
              </w:rPr>
            </w:pPr>
            <w:r w:rsidRPr="00EB044D">
              <w:rPr>
                <w:rFonts w:ascii="Times New Roman" w:hAnsi="Times New Roman"/>
                <w:sz w:val="28"/>
                <w:szCs w:val="28"/>
                <w:shd w:val="clear" w:color="auto" w:fill="FFFFFF"/>
              </w:rPr>
              <w:t xml:space="preserve">Потехина </w:t>
            </w:r>
          </w:p>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Т. Б.</w:t>
            </w:r>
          </w:p>
        </w:tc>
        <w:tc>
          <w:tcPr>
            <w:tcW w:w="1417" w:type="dxa"/>
          </w:tcPr>
          <w:p w:rsidR="00C56A1A" w:rsidRPr="00EB044D" w:rsidRDefault="00C56A1A" w:rsidP="00EB044D">
            <w:pPr>
              <w:tabs>
                <w:tab w:val="left" w:pos="567"/>
              </w:tabs>
              <w:spacing w:line="276" w:lineRule="auto"/>
              <w:rPr>
                <w:rFonts w:ascii="Times New Roman" w:hAnsi="Times New Roman"/>
                <w:sz w:val="28"/>
                <w:szCs w:val="28"/>
                <w:shd w:val="clear" w:color="auto" w:fill="FFFFFF"/>
              </w:rPr>
            </w:pPr>
            <w:r w:rsidRPr="00EB044D">
              <w:rPr>
                <w:rFonts w:ascii="Times New Roman" w:hAnsi="Times New Roman"/>
                <w:sz w:val="28"/>
                <w:szCs w:val="28"/>
                <w:shd w:val="clear" w:color="auto" w:fill="FFFFFF"/>
              </w:rPr>
              <w:t>2008,</w:t>
            </w:r>
          </w:p>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Яросл. гос. ун-т .— Ярославль: ЯрГУ</w:t>
            </w:r>
          </w:p>
        </w:tc>
        <w:tc>
          <w:tcPr>
            <w:tcW w:w="993" w:type="dxa"/>
          </w:tcPr>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4</w:t>
            </w:r>
          </w:p>
        </w:tc>
        <w:tc>
          <w:tcPr>
            <w:tcW w:w="2976" w:type="dxa"/>
            <w:tcBorders>
              <w:top w:val="single" w:sz="4" w:space="0" w:color="auto"/>
              <w:bottom w:val="single" w:sz="4" w:space="0" w:color="auto"/>
            </w:tcBorders>
          </w:tcPr>
          <w:p w:rsidR="00C56A1A" w:rsidRPr="00EB044D" w:rsidRDefault="008A4C48" w:rsidP="00EB044D">
            <w:pPr>
              <w:tabs>
                <w:tab w:val="left" w:pos="567"/>
              </w:tabs>
              <w:spacing w:line="276" w:lineRule="auto"/>
              <w:rPr>
                <w:rFonts w:ascii="Times New Roman" w:hAnsi="Times New Roman"/>
                <w:sz w:val="28"/>
                <w:szCs w:val="28"/>
              </w:rPr>
            </w:pPr>
            <w:hyperlink r:id="rId180" w:history="1">
              <w:r w:rsidR="00C56A1A" w:rsidRPr="00EB044D">
                <w:rPr>
                  <w:rStyle w:val="a9"/>
                  <w:rFonts w:ascii="Times New Roman" w:hAnsi="Times New Roman"/>
                  <w:color w:val="auto"/>
                  <w:sz w:val="28"/>
                  <w:szCs w:val="28"/>
                </w:rPr>
                <w:t>http://rucont.ru</w:t>
              </w:r>
            </w:hyperlink>
          </w:p>
          <w:p w:rsidR="00C56A1A" w:rsidRPr="00EB044D" w:rsidRDefault="00C56A1A" w:rsidP="00EB044D">
            <w:pPr>
              <w:spacing w:line="276" w:lineRule="auto"/>
              <w:rPr>
                <w:rFonts w:ascii="Times New Roman" w:hAnsi="Times New Roman"/>
                <w:sz w:val="28"/>
                <w:szCs w:val="28"/>
              </w:rPr>
            </w:pPr>
            <w:r w:rsidRPr="00EB044D">
              <w:rPr>
                <w:rFonts w:ascii="Times New Roman" w:hAnsi="Times New Roman"/>
                <w:sz w:val="28"/>
                <w:szCs w:val="28"/>
              </w:rPr>
              <w:t>ЭБС</w:t>
            </w:r>
          </w:p>
          <w:p w:rsidR="00C56A1A" w:rsidRPr="00EB044D" w:rsidRDefault="00C56A1A" w:rsidP="00EB044D">
            <w:pPr>
              <w:spacing w:line="276" w:lineRule="auto"/>
              <w:rPr>
                <w:rFonts w:ascii="Times New Roman" w:hAnsi="Times New Roman"/>
                <w:sz w:val="28"/>
                <w:szCs w:val="28"/>
              </w:rPr>
            </w:pPr>
            <w:r w:rsidRPr="00EB044D">
              <w:rPr>
                <w:rFonts w:ascii="Times New Roman" w:hAnsi="Times New Roman"/>
                <w:sz w:val="28"/>
                <w:szCs w:val="28"/>
              </w:rPr>
              <w:t>«Руконт»</w:t>
            </w:r>
          </w:p>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rPr>
              <w:t xml:space="preserve">Режим доступа: </w:t>
            </w:r>
            <w:r w:rsidRPr="00EB044D">
              <w:rPr>
                <w:rFonts w:ascii="Times New Roman" w:hAnsi="Times New Roman"/>
                <w:sz w:val="28"/>
                <w:szCs w:val="28"/>
                <w:lang w:val="en-US"/>
              </w:rPr>
              <w:t>URL</w:t>
            </w:r>
            <w:r w:rsidRPr="00EB044D">
              <w:rPr>
                <w:rFonts w:ascii="Times New Roman" w:hAnsi="Times New Roman"/>
                <w:sz w:val="28"/>
                <w:szCs w:val="28"/>
              </w:rPr>
              <w:t>:</w:t>
            </w:r>
          </w:p>
          <w:p w:rsidR="00C56A1A" w:rsidRPr="00EB044D" w:rsidRDefault="00C56A1A" w:rsidP="00EB044D">
            <w:pPr>
              <w:tabs>
                <w:tab w:val="left" w:pos="567"/>
              </w:tabs>
              <w:spacing w:line="276" w:lineRule="auto"/>
              <w:rPr>
                <w:rFonts w:ascii="Times New Roman" w:hAnsi="Times New Roman"/>
                <w:sz w:val="28"/>
                <w:szCs w:val="28"/>
              </w:rPr>
            </w:pPr>
            <w:r w:rsidRPr="00EB044D">
              <w:rPr>
                <w:rFonts w:ascii="Times New Roman" w:hAnsi="Times New Roman"/>
                <w:sz w:val="28"/>
                <w:szCs w:val="28"/>
                <w:shd w:val="clear" w:color="auto" w:fill="FFFFFF"/>
              </w:rPr>
              <w:t>https://rucont.ru/efd/207167</w:t>
            </w:r>
          </w:p>
        </w:tc>
      </w:tr>
    </w:tbl>
    <w:p w:rsidR="00A76B57" w:rsidRPr="00EB044D" w:rsidRDefault="00A76B57" w:rsidP="00EB044D">
      <w:pPr>
        <w:tabs>
          <w:tab w:val="left" w:pos="851"/>
        </w:tabs>
        <w:spacing w:after="0" w:line="360" w:lineRule="auto"/>
        <w:rPr>
          <w:rFonts w:ascii="Times New Roman" w:hAnsi="Times New Roman"/>
          <w:b/>
          <w:sz w:val="28"/>
          <w:szCs w:val="28"/>
        </w:rPr>
      </w:pPr>
    </w:p>
    <w:p w:rsidR="00A76B57" w:rsidRPr="00EB044D" w:rsidRDefault="00A76B57" w:rsidP="00EB044D">
      <w:pPr>
        <w:tabs>
          <w:tab w:val="left" w:pos="851"/>
        </w:tabs>
        <w:spacing w:after="0" w:line="360" w:lineRule="auto"/>
        <w:jc w:val="both"/>
        <w:rPr>
          <w:rFonts w:ascii="Times New Roman" w:hAnsi="Times New Roman"/>
          <w:b/>
          <w:sz w:val="28"/>
          <w:szCs w:val="28"/>
        </w:rPr>
      </w:pPr>
      <w:r w:rsidRPr="00EB044D">
        <w:rPr>
          <w:rFonts w:ascii="Times New Roman" w:hAnsi="Times New Roman"/>
          <w:b/>
          <w:sz w:val="28"/>
          <w:szCs w:val="28"/>
        </w:rPr>
        <w:t>7.3 Перечень Интернет-ресурсов</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1. http://rucont.ru</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2. http://portal.izhgsha.ru</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 xml:space="preserve">3. http://inventors.about.com </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4. www.ft.co.uk</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5. www.gurdian.co.uk</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6. www.independent.co.uk</w:t>
      </w:r>
    </w:p>
    <w:p w:rsidR="00A76B57" w:rsidRPr="00EB044D" w:rsidRDefault="00A76B57" w:rsidP="00EB044D">
      <w:pPr>
        <w:tabs>
          <w:tab w:val="left" w:pos="851"/>
        </w:tabs>
        <w:spacing w:after="0" w:line="360" w:lineRule="auto"/>
        <w:rPr>
          <w:rFonts w:ascii="Times New Roman" w:hAnsi="Times New Roman"/>
          <w:sz w:val="28"/>
          <w:szCs w:val="28"/>
        </w:rPr>
      </w:pPr>
      <w:r w:rsidRPr="00EB044D">
        <w:rPr>
          <w:rFonts w:ascii="Times New Roman" w:hAnsi="Times New Roman"/>
          <w:sz w:val="28"/>
          <w:szCs w:val="28"/>
        </w:rPr>
        <w:t xml:space="preserve">7. </w:t>
      </w:r>
      <w:hyperlink r:id="rId181" w:history="1">
        <w:r w:rsidR="00663C82" w:rsidRPr="00EB044D">
          <w:rPr>
            <w:rStyle w:val="a9"/>
            <w:rFonts w:ascii="Times New Roman" w:hAnsi="Times New Roman"/>
            <w:color w:val="auto"/>
            <w:sz w:val="28"/>
            <w:szCs w:val="28"/>
          </w:rPr>
          <w:t>http://Telegraph.co.uk</w:t>
        </w:r>
      </w:hyperlink>
    </w:p>
    <w:p w:rsidR="00663C82" w:rsidRPr="00EB044D" w:rsidRDefault="00663C82" w:rsidP="00EB044D">
      <w:pPr>
        <w:tabs>
          <w:tab w:val="left" w:pos="851"/>
        </w:tabs>
        <w:spacing w:after="0" w:line="360" w:lineRule="auto"/>
        <w:rPr>
          <w:rFonts w:ascii="Times New Roman" w:hAnsi="Times New Roman"/>
          <w:sz w:val="28"/>
          <w:szCs w:val="28"/>
        </w:rPr>
      </w:pPr>
    </w:p>
    <w:p w:rsidR="00FF1A63" w:rsidRPr="00EB044D" w:rsidRDefault="00FF1A63" w:rsidP="00EB044D">
      <w:pPr>
        <w:tabs>
          <w:tab w:val="left" w:pos="851"/>
        </w:tabs>
        <w:spacing w:after="0" w:line="360" w:lineRule="auto"/>
        <w:rPr>
          <w:rFonts w:ascii="Times New Roman" w:hAnsi="Times New Roman"/>
          <w:b/>
          <w:sz w:val="28"/>
          <w:szCs w:val="28"/>
        </w:rPr>
      </w:pPr>
      <w:r w:rsidRPr="00EB044D">
        <w:rPr>
          <w:rFonts w:ascii="Times New Roman" w:hAnsi="Times New Roman"/>
          <w:b/>
          <w:sz w:val="28"/>
          <w:szCs w:val="28"/>
        </w:rPr>
        <w:t>7.4. Методические указания по освоению дисциплины</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интенсивность работы;</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послеурочные занятия;</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усвоение новых дисциплин лингвистического блока.</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В связи с этим имеется ряд рекомендаций для студентов, обучающихся по данной программе:</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привлекать интернет-ресурсы для выполнения заданий;</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домашняя подготовка заданий в группах;</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lastRenderedPageBreak/>
        <w:t>- читать на иностранном языке тексты публицистического характера не менее 40 страниц в неделю;</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по возможности привлекать аудио- и видеоматериалы (на иностранном языке) из фондов видеотеки кафедры;</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знакомиться с материалами лингвострановедческого характера для получения дополнительной информации по изучаемому языку;</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еженедельно практиковать письменные переводы текстов различной направленности (по списку, рекомендованному преподавателем).</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В рамках программы «Переводчик в сфере профессиональной коммуникации»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w:t>
      </w:r>
      <w:r w:rsidRPr="00EB044D">
        <w:rPr>
          <w:rFonts w:ascii="Times New Roman" w:hAnsi="Times New Roman"/>
          <w:sz w:val="28"/>
          <w:szCs w:val="28"/>
        </w:rPr>
        <w:lastRenderedPageBreak/>
        <w:t>Интернет-ресурсами для поиска необходимой информации, подбор соответствующего иллюстративного материала и пр. Проект может быть представлен либо в виде устных сообщений каждого из участников, либо в виде письменной работы.</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FF1A63" w:rsidRPr="00EB044D" w:rsidRDefault="00FF1A63"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В результате прохождения обучения по программе дополнительной квалификации «Переводчик в сфере профессиональной коммуникации» студенты должны:</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знать и соблюдать требования к правильному оформлению письменных переводов;</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 применять свои знания в области лингвистики перевода к оценке и критическому анализу чужих переводов, редактировать письменные переводы;</w:t>
      </w:r>
    </w:p>
    <w:p w:rsid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lastRenderedPageBreak/>
        <w:t xml:space="preserve">   - иметь представление о принципах переводческой этики, протокола, организации и проведения различных мероприятий с использованием перевода.   </w:t>
      </w:r>
    </w:p>
    <w:p w:rsidR="00FF1A63" w:rsidRPr="00EB044D" w:rsidRDefault="00FF1A63" w:rsidP="00EB044D">
      <w:pPr>
        <w:spacing w:after="0" w:line="360" w:lineRule="auto"/>
        <w:jc w:val="both"/>
        <w:rPr>
          <w:rFonts w:ascii="Times New Roman" w:hAnsi="Times New Roman"/>
          <w:sz w:val="28"/>
          <w:szCs w:val="28"/>
        </w:rPr>
      </w:pPr>
      <w:r w:rsidRPr="00EB044D">
        <w:rPr>
          <w:rFonts w:ascii="Times New Roman" w:hAnsi="Times New Roman"/>
          <w:sz w:val="28"/>
          <w:szCs w:val="28"/>
        </w:rPr>
        <w:t xml:space="preserve">      </w:t>
      </w:r>
    </w:p>
    <w:p w:rsidR="009F7E41" w:rsidRPr="00EB044D" w:rsidRDefault="009F7E41" w:rsidP="00EB044D">
      <w:pPr>
        <w:spacing w:after="0" w:line="360" w:lineRule="auto"/>
        <w:rPr>
          <w:rFonts w:ascii="Times New Roman" w:hAnsi="Times New Roman"/>
          <w:b/>
          <w:bCs/>
          <w:sz w:val="28"/>
          <w:szCs w:val="28"/>
        </w:rPr>
      </w:pPr>
      <w:r w:rsidRPr="00EB044D">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Поиск информации в глобальной сети Интернет</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Работа в электронно-библиотечных системах</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 xml:space="preserve">Работа в ЭИОС вуза (работа с порталом и онлайн-курсами в системе </w:t>
      </w:r>
      <w:r w:rsidRPr="00EB044D">
        <w:rPr>
          <w:rFonts w:ascii="Times New Roman" w:hAnsi="Times New Roman"/>
          <w:sz w:val="28"/>
          <w:szCs w:val="28"/>
          <w:lang w:val="en-US"/>
        </w:rPr>
        <w:t>moodle</w:t>
      </w:r>
      <w:r w:rsidRPr="00EB044D">
        <w:rPr>
          <w:rFonts w:ascii="Times New Roman" w:hAnsi="Times New Roman"/>
          <w:sz w:val="28"/>
          <w:szCs w:val="28"/>
        </w:rPr>
        <w:t>.</w:t>
      </w:r>
      <w:r w:rsidRPr="00EB044D">
        <w:rPr>
          <w:rFonts w:ascii="Times New Roman" w:hAnsi="Times New Roman"/>
          <w:sz w:val="28"/>
          <w:szCs w:val="28"/>
          <w:lang w:val="en-US"/>
        </w:rPr>
        <w:t>izhgsha</w:t>
      </w:r>
      <w:r w:rsidRPr="00EB044D">
        <w:rPr>
          <w:rFonts w:ascii="Times New Roman" w:hAnsi="Times New Roman"/>
          <w:sz w:val="28"/>
          <w:szCs w:val="28"/>
        </w:rPr>
        <w:t>.</w:t>
      </w:r>
      <w:r w:rsidRPr="00EB044D">
        <w:rPr>
          <w:rFonts w:ascii="Times New Roman" w:hAnsi="Times New Roman"/>
          <w:sz w:val="28"/>
          <w:szCs w:val="28"/>
          <w:lang w:val="en-US"/>
        </w:rPr>
        <w:t>ru</w:t>
      </w:r>
      <w:r w:rsidRPr="00EB044D">
        <w:rPr>
          <w:rFonts w:ascii="Times New Roman" w:hAnsi="Times New Roman"/>
          <w:sz w:val="28"/>
          <w:szCs w:val="28"/>
        </w:rPr>
        <w:t>)</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Работа в компьютерном классе</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Компьютерное тестирование</w:t>
      </w:r>
    </w:p>
    <w:p w:rsidR="009F7E41" w:rsidRPr="00EB044D" w:rsidRDefault="009F7E41" w:rsidP="00EB044D">
      <w:pPr>
        <w:spacing w:after="0" w:line="360" w:lineRule="auto"/>
        <w:ind w:firstLine="709"/>
        <w:jc w:val="both"/>
        <w:rPr>
          <w:rFonts w:ascii="Times New Roman" w:hAnsi="Times New Roman"/>
          <w:i/>
          <w:sz w:val="28"/>
          <w:szCs w:val="28"/>
        </w:rPr>
      </w:pPr>
      <w:r w:rsidRPr="00EB044D">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lang w:val="en-US"/>
        </w:rPr>
        <w:t xml:space="preserve">1. </w:t>
      </w:r>
      <w:r w:rsidRPr="00EB044D">
        <w:rPr>
          <w:rFonts w:ascii="Times New Roman" w:hAnsi="Times New Roman"/>
          <w:sz w:val="28"/>
          <w:szCs w:val="28"/>
        </w:rPr>
        <w:t>Операционная</w:t>
      </w:r>
      <w:r w:rsidRPr="00EB044D">
        <w:rPr>
          <w:rFonts w:ascii="Times New Roman" w:hAnsi="Times New Roman"/>
          <w:sz w:val="28"/>
          <w:szCs w:val="28"/>
          <w:lang w:val="en-US"/>
        </w:rPr>
        <w:t xml:space="preserve"> </w:t>
      </w:r>
      <w:r w:rsidRPr="00EB044D">
        <w:rPr>
          <w:rFonts w:ascii="Times New Roman" w:hAnsi="Times New Roman"/>
          <w:sz w:val="28"/>
          <w:szCs w:val="28"/>
        </w:rPr>
        <w:t>система</w:t>
      </w:r>
      <w:r w:rsidRPr="00EB044D">
        <w:rPr>
          <w:rFonts w:ascii="Times New Roman" w:hAnsi="Times New Roman"/>
          <w:sz w:val="28"/>
          <w:szCs w:val="28"/>
          <w:lang w:val="en-US"/>
        </w:rPr>
        <w:t xml:space="preserve">: Microsoft Windows 10 Professional. </w:t>
      </w:r>
      <w:r w:rsidRPr="00EB044D">
        <w:rPr>
          <w:rFonts w:ascii="Times New Roman" w:hAnsi="Times New Roman"/>
          <w:sz w:val="28"/>
          <w:szCs w:val="28"/>
        </w:rPr>
        <w:t xml:space="preserve">Подписка на 3 года. Договор № 9-БД/19 от 07.02.2019. Последняя доступная версия программы. </w:t>
      </w:r>
      <w:r w:rsidRPr="00EB044D">
        <w:rPr>
          <w:rFonts w:ascii="Times New Roman" w:hAnsi="Times New Roman"/>
          <w:sz w:val="28"/>
          <w:szCs w:val="28"/>
          <w:lang w:val="en-US"/>
        </w:rPr>
        <w:t>Astra</w:t>
      </w:r>
      <w:r w:rsidRPr="00EB044D">
        <w:rPr>
          <w:rFonts w:ascii="Times New Roman" w:hAnsi="Times New Roman"/>
          <w:sz w:val="28"/>
          <w:szCs w:val="28"/>
        </w:rPr>
        <w:t xml:space="preserve"> </w:t>
      </w:r>
      <w:r w:rsidRPr="00EB044D">
        <w:rPr>
          <w:rFonts w:ascii="Times New Roman" w:hAnsi="Times New Roman"/>
          <w:sz w:val="28"/>
          <w:szCs w:val="28"/>
          <w:lang w:val="en-US"/>
        </w:rPr>
        <w:t>Linux</w:t>
      </w:r>
      <w:r w:rsidRPr="00EB044D">
        <w:rPr>
          <w:rFonts w:ascii="Times New Roman" w:hAnsi="Times New Roman"/>
          <w:sz w:val="28"/>
          <w:szCs w:val="28"/>
        </w:rPr>
        <w:t xml:space="preserve"> </w:t>
      </w:r>
      <w:r w:rsidRPr="00EB044D">
        <w:rPr>
          <w:rFonts w:ascii="Times New Roman" w:hAnsi="Times New Roman"/>
          <w:sz w:val="28"/>
          <w:szCs w:val="28"/>
          <w:lang w:val="en-US"/>
        </w:rPr>
        <w:t>Common</w:t>
      </w:r>
      <w:r w:rsidRPr="00EB044D">
        <w:rPr>
          <w:rFonts w:ascii="Times New Roman" w:hAnsi="Times New Roman"/>
          <w:sz w:val="28"/>
          <w:szCs w:val="28"/>
        </w:rPr>
        <w:t xml:space="preserve"> </w:t>
      </w:r>
      <w:r w:rsidRPr="00EB044D">
        <w:rPr>
          <w:rFonts w:ascii="Times New Roman" w:hAnsi="Times New Roman"/>
          <w:sz w:val="28"/>
          <w:szCs w:val="28"/>
          <w:lang w:val="en-US"/>
        </w:rPr>
        <w:t>Edition</w:t>
      </w:r>
      <w:r w:rsidRPr="00EB044D">
        <w:rPr>
          <w:rFonts w:ascii="Times New Roman" w:hAnsi="Times New Roman"/>
          <w:sz w:val="28"/>
          <w:szCs w:val="28"/>
        </w:rPr>
        <w:t>. Договор №173-ГК/19 от 12.11.2019 г.</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EB044D">
        <w:rPr>
          <w:rFonts w:ascii="Times New Roman" w:hAnsi="Times New Roman"/>
          <w:sz w:val="28"/>
          <w:szCs w:val="28"/>
        </w:rPr>
        <w:t xml:space="preserve">Бессрочная лицензия. Договор №0313100010014000038-0010456-01 от 11.08.2014. </w:t>
      </w:r>
      <w:r w:rsidRPr="00EB044D">
        <w:rPr>
          <w:rFonts w:ascii="Times New Roman" w:hAnsi="Times New Roman"/>
          <w:sz w:val="28"/>
          <w:szCs w:val="28"/>
          <w:lang w:val="en-US"/>
        </w:rPr>
        <w:t>Microsoft</w:t>
      </w:r>
      <w:r w:rsidRPr="00EB044D">
        <w:rPr>
          <w:rFonts w:ascii="Times New Roman" w:hAnsi="Times New Roman"/>
          <w:sz w:val="28"/>
          <w:szCs w:val="28"/>
        </w:rPr>
        <w:t xml:space="preserve"> </w:t>
      </w:r>
      <w:r w:rsidRPr="00EB044D">
        <w:rPr>
          <w:rFonts w:ascii="Times New Roman" w:hAnsi="Times New Roman"/>
          <w:sz w:val="28"/>
          <w:szCs w:val="28"/>
          <w:lang w:val="en-US"/>
        </w:rPr>
        <w:t>Office</w:t>
      </w:r>
      <w:r w:rsidRPr="00EB044D">
        <w:rPr>
          <w:rFonts w:ascii="Times New Roman" w:hAnsi="Times New Roman"/>
          <w:sz w:val="28"/>
          <w:szCs w:val="28"/>
        </w:rPr>
        <w:t xml:space="preserve"> </w:t>
      </w:r>
      <w:r w:rsidRPr="00EB044D">
        <w:rPr>
          <w:rFonts w:ascii="Times New Roman" w:hAnsi="Times New Roman"/>
          <w:sz w:val="28"/>
          <w:szCs w:val="28"/>
          <w:lang w:val="en-US"/>
        </w:rPr>
        <w:t>Standard</w:t>
      </w:r>
      <w:r w:rsidRPr="00EB044D">
        <w:rPr>
          <w:rFonts w:ascii="Times New Roman" w:hAnsi="Times New Roman"/>
          <w:sz w:val="28"/>
          <w:szCs w:val="28"/>
        </w:rPr>
        <w:t xml:space="preserve"> 2013. Бессрочная лицензия. Договор №26 от 19.12.2013. </w:t>
      </w:r>
      <w:r w:rsidRPr="00EB044D">
        <w:rPr>
          <w:rFonts w:ascii="Times New Roman" w:hAnsi="Times New Roman"/>
          <w:sz w:val="28"/>
          <w:szCs w:val="28"/>
          <w:lang w:val="en-US"/>
        </w:rPr>
        <w:t>Microsoft</w:t>
      </w:r>
      <w:r w:rsidRPr="00EB044D">
        <w:rPr>
          <w:rFonts w:ascii="Times New Roman" w:hAnsi="Times New Roman"/>
          <w:sz w:val="28"/>
          <w:szCs w:val="28"/>
        </w:rPr>
        <w:t xml:space="preserve"> </w:t>
      </w:r>
      <w:r w:rsidRPr="00EB044D">
        <w:rPr>
          <w:rFonts w:ascii="Times New Roman" w:hAnsi="Times New Roman"/>
          <w:sz w:val="28"/>
          <w:szCs w:val="28"/>
          <w:lang w:val="en-US"/>
        </w:rPr>
        <w:t>Office</w:t>
      </w:r>
      <w:r w:rsidRPr="00EB044D">
        <w:rPr>
          <w:rFonts w:ascii="Times New Roman" w:hAnsi="Times New Roman"/>
          <w:sz w:val="28"/>
          <w:szCs w:val="28"/>
        </w:rPr>
        <w:t xml:space="preserve"> </w:t>
      </w:r>
      <w:r w:rsidRPr="00EB044D">
        <w:rPr>
          <w:rFonts w:ascii="Times New Roman" w:hAnsi="Times New Roman"/>
          <w:sz w:val="28"/>
          <w:szCs w:val="28"/>
          <w:lang w:val="en-US"/>
        </w:rPr>
        <w:t>Professional</w:t>
      </w:r>
      <w:r w:rsidRPr="00EB044D">
        <w:rPr>
          <w:rFonts w:ascii="Times New Roman" w:hAnsi="Times New Roman"/>
          <w:sz w:val="28"/>
          <w:szCs w:val="28"/>
        </w:rPr>
        <w:t xml:space="preserve"> </w:t>
      </w:r>
      <w:r w:rsidRPr="00EB044D">
        <w:rPr>
          <w:rFonts w:ascii="Times New Roman" w:hAnsi="Times New Roman"/>
          <w:sz w:val="28"/>
          <w:szCs w:val="28"/>
          <w:lang w:val="en-US"/>
        </w:rPr>
        <w:t>Plus</w:t>
      </w:r>
      <w:r w:rsidRPr="00EB044D">
        <w:rPr>
          <w:rFonts w:ascii="Times New Roman" w:hAnsi="Times New Roman"/>
          <w:sz w:val="28"/>
          <w:szCs w:val="28"/>
        </w:rPr>
        <w:t xml:space="preserve"> 2010. Бессрочная лицензия. Договор №106-ГК от 21.11.2011. Р7-Офис. Договор №173-ГК/19 от 12.11.2019 г.</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 xml:space="preserve">3. Информационно-справочная система (справочно-правовая система) «КонсультантПлюс». Соглашение № ИКП2016/ЛСВ 003 от 11.01.2016 для </w:t>
      </w:r>
      <w:r w:rsidRPr="00EB044D">
        <w:rPr>
          <w:rFonts w:ascii="Times New Roman" w:hAnsi="Times New Roman"/>
          <w:sz w:val="28"/>
          <w:szCs w:val="28"/>
        </w:rPr>
        <w:lastRenderedPageBreak/>
        <w:t>использования в учебных целях бессрочное. Обновляется регулярно. Лицензия на все компьютеры, используемые в учебном процессе.</w:t>
      </w:r>
    </w:p>
    <w:p w:rsidR="009F7E41" w:rsidRPr="00EB044D" w:rsidRDefault="009F7E41" w:rsidP="00EB044D">
      <w:pPr>
        <w:spacing w:after="0" w:line="360" w:lineRule="auto"/>
        <w:ind w:firstLine="709"/>
        <w:jc w:val="both"/>
        <w:rPr>
          <w:rFonts w:ascii="Times New Roman" w:hAnsi="Times New Roman"/>
          <w:i/>
          <w:sz w:val="28"/>
          <w:szCs w:val="28"/>
        </w:rPr>
      </w:pPr>
      <w:r w:rsidRPr="00EB044D">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Информационно-справочная система (справочно-правовая система) «КонсультантПлюс».</w:t>
      </w:r>
    </w:p>
    <w:p w:rsidR="009F7E41" w:rsidRPr="00EB044D" w:rsidRDefault="009F7E41" w:rsidP="00EB044D">
      <w:pPr>
        <w:spacing w:after="0" w:line="360" w:lineRule="auto"/>
        <w:ind w:firstLine="709"/>
        <w:jc w:val="both"/>
        <w:rPr>
          <w:rFonts w:ascii="Times New Roman" w:hAnsi="Times New Roman"/>
          <w:sz w:val="28"/>
          <w:szCs w:val="28"/>
        </w:rPr>
      </w:pPr>
      <w:r w:rsidRPr="00EB044D">
        <w:rPr>
          <w:rFonts w:ascii="Times New Roman" w:hAnsi="Times New Roman"/>
          <w:sz w:val="28"/>
          <w:szCs w:val="28"/>
        </w:rPr>
        <w:t>«1С:Предприятие 8 через Интернет для учебных заведений» (</w:t>
      </w:r>
      <w:hyperlink r:id="rId182" w:history="1">
        <w:r w:rsidRPr="00EB044D">
          <w:rPr>
            <w:rFonts w:ascii="Times New Roman" w:hAnsi="Times New Roman"/>
            <w:sz w:val="28"/>
            <w:szCs w:val="28"/>
          </w:rPr>
          <w:t>https://edu.1cfresh.com/</w:t>
        </w:r>
      </w:hyperlink>
      <w:r w:rsidRPr="00EB044D">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9F7E41" w:rsidRPr="00EB044D" w:rsidRDefault="0060570D" w:rsidP="00EB044D">
      <w:pPr>
        <w:spacing w:after="0" w:line="360" w:lineRule="auto"/>
        <w:jc w:val="both"/>
        <w:rPr>
          <w:rFonts w:ascii="Times New Roman" w:hAnsi="Times New Roman"/>
          <w:b/>
          <w:bCs/>
          <w:sz w:val="28"/>
          <w:szCs w:val="28"/>
        </w:rPr>
      </w:pPr>
      <w:r w:rsidRPr="00EB044D">
        <w:rPr>
          <w:rFonts w:ascii="Times New Roman" w:hAnsi="Times New Roman"/>
          <w:b/>
          <w:sz w:val="28"/>
          <w:szCs w:val="28"/>
        </w:rPr>
        <w:t>8. </w:t>
      </w:r>
      <w:r>
        <w:rPr>
          <w:rFonts w:ascii="Times New Roman" w:hAnsi="Times New Roman"/>
          <w:b/>
          <w:bCs/>
          <w:sz w:val="28"/>
          <w:szCs w:val="28"/>
        </w:rPr>
        <w:t>М</w:t>
      </w:r>
      <w:r w:rsidRPr="00EB044D">
        <w:rPr>
          <w:rFonts w:ascii="Times New Roman" w:hAnsi="Times New Roman"/>
          <w:b/>
          <w:bCs/>
          <w:sz w:val="28"/>
          <w:szCs w:val="28"/>
        </w:rPr>
        <w:t>атериально-техническое обеспечение дисциплины</w:t>
      </w:r>
    </w:p>
    <w:p w:rsidR="009F7E41" w:rsidRPr="00EB044D" w:rsidRDefault="00175F05" w:rsidP="00EB044D">
      <w:pPr>
        <w:shd w:val="clear" w:color="auto" w:fill="FFFFFF"/>
        <w:spacing w:after="0" w:line="360" w:lineRule="auto"/>
        <w:jc w:val="both"/>
        <w:rPr>
          <w:rFonts w:ascii="Times New Roman" w:hAnsi="Times New Roman"/>
          <w:sz w:val="28"/>
          <w:szCs w:val="28"/>
        </w:rPr>
      </w:pPr>
      <w:r w:rsidRPr="00EB044D">
        <w:rPr>
          <w:rFonts w:ascii="Times New Roman" w:hAnsi="Times New Roman"/>
          <w:sz w:val="28"/>
          <w:szCs w:val="28"/>
        </w:rPr>
        <w:t xml:space="preserve">1. </w:t>
      </w:r>
      <w:r w:rsidR="009F7E41" w:rsidRPr="00EB044D">
        <w:rPr>
          <w:rFonts w:ascii="Times New Roman" w:hAnsi="Times New Roman"/>
          <w:sz w:val="28"/>
          <w:szCs w:val="28"/>
        </w:rPr>
        <w:t>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9F7E41" w:rsidRPr="00EB044D" w:rsidRDefault="00175F05" w:rsidP="00EB044D">
      <w:pPr>
        <w:shd w:val="clear" w:color="auto" w:fill="FFFFFF"/>
        <w:spacing w:after="0" w:line="360" w:lineRule="auto"/>
        <w:jc w:val="both"/>
        <w:rPr>
          <w:rFonts w:ascii="Times New Roman" w:hAnsi="Times New Roman"/>
          <w:sz w:val="28"/>
          <w:szCs w:val="28"/>
        </w:rPr>
      </w:pPr>
      <w:r w:rsidRPr="00EB044D">
        <w:rPr>
          <w:rFonts w:ascii="Times New Roman" w:hAnsi="Times New Roman"/>
          <w:sz w:val="28"/>
          <w:szCs w:val="28"/>
        </w:rPr>
        <w:t xml:space="preserve">2.  </w:t>
      </w:r>
      <w:r w:rsidR="009F7E41" w:rsidRPr="00EB044D">
        <w:rPr>
          <w:rFonts w:ascii="Times New Roman" w:hAnsi="Times New Roman"/>
          <w:sz w:val="28"/>
          <w:szCs w:val="28"/>
        </w:rPr>
        <w:t>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9F7E41" w:rsidRDefault="00175F05" w:rsidP="00EB044D">
      <w:pPr>
        <w:shd w:val="clear" w:color="auto" w:fill="FFFFFF"/>
        <w:spacing w:after="0" w:line="360" w:lineRule="auto"/>
        <w:jc w:val="both"/>
        <w:rPr>
          <w:rFonts w:ascii="Times New Roman" w:hAnsi="Times New Roman"/>
          <w:sz w:val="28"/>
          <w:szCs w:val="28"/>
        </w:rPr>
      </w:pPr>
      <w:r w:rsidRPr="00EB044D">
        <w:rPr>
          <w:rFonts w:ascii="Times New Roman" w:hAnsi="Times New Roman"/>
          <w:sz w:val="28"/>
          <w:szCs w:val="28"/>
        </w:rPr>
        <w:t xml:space="preserve">3. </w:t>
      </w:r>
      <w:r w:rsidR="009F7E41" w:rsidRPr="00EB044D">
        <w:rPr>
          <w:rFonts w:ascii="Times New Roman" w:hAnsi="Times New Roman"/>
          <w:sz w:val="28"/>
          <w:szCs w:val="28"/>
        </w:rPr>
        <w:t>Помещения для хранения и профилактического обслуживания учебного оборудования.</w:t>
      </w:r>
    </w:p>
    <w:p w:rsidR="0060570D" w:rsidRDefault="0060570D" w:rsidP="00EB044D">
      <w:pPr>
        <w:shd w:val="clear" w:color="auto" w:fill="FFFFFF"/>
        <w:spacing w:after="0" w:line="360" w:lineRule="auto"/>
        <w:jc w:val="both"/>
        <w:rPr>
          <w:rFonts w:ascii="Times New Roman" w:hAnsi="Times New Roman"/>
          <w:sz w:val="28"/>
          <w:szCs w:val="28"/>
        </w:rPr>
      </w:pPr>
    </w:p>
    <w:p w:rsidR="0060570D" w:rsidRDefault="0060570D" w:rsidP="00EB044D">
      <w:pPr>
        <w:shd w:val="clear" w:color="auto" w:fill="FFFFFF"/>
        <w:spacing w:after="0" w:line="360" w:lineRule="auto"/>
        <w:jc w:val="both"/>
        <w:rPr>
          <w:rFonts w:ascii="Times New Roman" w:hAnsi="Times New Roman"/>
          <w:sz w:val="28"/>
          <w:szCs w:val="28"/>
        </w:rPr>
      </w:pPr>
    </w:p>
    <w:p w:rsidR="0060570D" w:rsidRDefault="0060570D" w:rsidP="00EB044D">
      <w:pPr>
        <w:shd w:val="clear" w:color="auto" w:fill="FFFFFF"/>
        <w:spacing w:after="0" w:line="360" w:lineRule="auto"/>
        <w:jc w:val="both"/>
        <w:rPr>
          <w:rFonts w:ascii="Times New Roman" w:hAnsi="Times New Roman"/>
          <w:sz w:val="28"/>
          <w:szCs w:val="28"/>
        </w:rPr>
      </w:pPr>
    </w:p>
    <w:p w:rsidR="0060570D" w:rsidRPr="00EB044D" w:rsidRDefault="0060570D" w:rsidP="00EB044D">
      <w:pPr>
        <w:shd w:val="clear" w:color="auto" w:fill="FFFFFF"/>
        <w:spacing w:after="0" w:line="360" w:lineRule="auto"/>
        <w:jc w:val="both"/>
        <w:rPr>
          <w:rFonts w:ascii="Times New Roman" w:hAnsi="Times New Roman"/>
          <w:sz w:val="28"/>
          <w:szCs w:val="28"/>
        </w:rPr>
      </w:pPr>
    </w:p>
    <w:p w:rsidR="00A76B57" w:rsidRPr="00EB044D" w:rsidRDefault="00A76B57" w:rsidP="00EB044D">
      <w:pPr>
        <w:spacing w:after="0" w:line="360" w:lineRule="auto"/>
        <w:ind w:firstLine="567"/>
        <w:jc w:val="right"/>
        <w:rPr>
          <w:rFonts w:ascii="Times New Roman" w:hAnsi="Times New Roman"/>
          <w:sz w:val="28"/>
          <w:szCs w:val="28"/>
        </w:rPr>
      </w:pPr>
    </w:p>
    <w:p w:rsidR="00A76B57" w:rsidRPr="0060570D" w:rsidRDefault="00FF1A63" w:rsidP="0060570D">
      <w:pPr>
        <w:spacing w:after="0" w:line="360" w:lineRule="auto"/>
        <w:ind w:firstLine="567"/>
        <w:jc w:val="both"/>
        <w:rPr>
          <w:rFonts w:ascii="Times New Roman" w:hAnsi="Times New Roman"/>
          <w:b/>
          <w:sz w:val="28"/>
          <w:szCs w:val="28"/>
        </w:rPr>
      </w:pPr>
      <w:r w:rsidRPr="00EB044D">
        <w:rPr>
          <w:rFonts w:ascii="Times New Roman" w:hAnsi="Times New Roman"/>
          <w:b/>
          <w:sz w:val="28"/>
          <w:szCs w:val="28"/>
        </w:rPr>
        <w:lastRenderedPageBreak/>
        <w:t>9</w:t>
      </w:r>
      <w:r w:rsidRPr="0060570D">
        <w:rPr>
          <w:rFonts w:ascii="Times New Roman" w:hAnsi="Times New Roman"/>
          <w:b/>
          <w:sz w:val="28"/>
          <w:szCs w:val="28"/>
        </w:rPr>
        <w:t>. Фонд оценочных средств</w:t>
      </w:r>
    </w:p>
    <w:p w:rsidR="00A76B57" w:rsidRPr="0060570D" w:rsidRDefault="00FF1A63"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 xml:space="preserve">1. </w:t>
      </w:r>
      <w:r w:rsidR="0060570D">
        <w:rPr>
          <w:rFonts w:ascii="Times New Roman" w:hAnsi="Times New Roman"/>
          <w:b/>
          <w:sz w:val="28"/>
          <w:szCs w:val="28"/>
        </w:rPr>
        <w:t>Ц</w:t>
      </w:r>
      <w:r w:rsidR="0060570D" w:rsidRPr="0060570D">
        <w:rPr>
          <w:rFonts w:ascii="Times New Roman" w:hAnsi="Times New Roman"/>
          <w:b/>
          <w:sz w:val="28"/>
          <w:szCs w:val="28"/>
        </w:rPr>
        <w:t>ель и задачи формирования фонда оценочных средств для проведения текущей ипромежуточной аттестации</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Фонд оценочных средств (ФОС) по дисциплине «Перевод технических текстов» разработан для проведения текущей и итоговой аттестации студентов,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Структура и содержание ФОС разработаны на основе требований к ФОС действующего ФГОС ВО и ОП ФГБОУ ВО Ижевская ГСХА.</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Задачи ФОС при проведении текущей и итоговой аттестации по дисциплине «Перевод технических текстов»:</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2. Оценивание приобретенных практических знаний и умений, навыков культивируемых форм устной и письменной речи.</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3. Определение степени сформированности запланированных ОПК (ПК) по дисциплине.</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A76B57" w:rsidRDefault="00A76B57" w:rsidP="00EB044D">
      <w:pPr>
        <w:spacing w:after="0" w:line="360" w:lineRule="auto"/>
        <w:jc w:val="both"/>
        <w:rPr>
          <w:rFonts w:ascii="Times New Roman" w:hAnsi="Times New Roman"/>
          <w:sz w:val="28"/>
          <w:szCs w:val="28"/>
        </w:rPr>
      </w:pPr>
    </w:p>
    <w:p w:rsidR="0060570D" w:rsidRPr="00EB044D" w:rsidRDefault="0060570D" w:rsidP="00EB044D">
      <w:pPr>
        <w:spacing w:after="0" w:line="360" w:lineRule="auto"/>
        <w:jc w:val="both"/>
        <w:rPr>
          <w:rFonts w:ascii="Times New Roman" w:hAnsi="Times New Roman"/>
          <w:sz w:val="28"/>
          <w:szCs w:val="28"/>
        </w:rPr>
      </w:pPr>
    </w:p>
    <w:p w:rsidR="00A76B57" w:rsidRPr="0060570D" w:rsidRDefault="0060570D"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lastRenderedPageBreak/>
        <w:t>9.2</w:t>
      </w:r>
      <w:r>
        <w:rPr>
          <w:rFonts w:ascii="Times New Roman" w:hAnsi="Times New Roman"/>
          <w:b/>
          <w:sz w:val="28"/>
          <w:szCs w:val="28"/>
        </w:rPr>
        <w:t>. П</w:t>
      </w:r>
      <w:r w:rsidRPr="0060570D">
        <w:rPr>
          <w:rFonts w:ascii="Times New Roman" w:hAnsi="Times New Roman"/>
          <w:b/>
          <w:sz w:val="28"/>
          <w:szCs w:val="28"/>
        </w:rPr>
        <w:t>аспорт фонда оценочных средств</w:t>
      </w:r>
    </w:p>
    <w:tbl>
      <w:tblPr>
        <w:tblW w:w="9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2"/>
        <w:gridCol w:w="1532"/>
        <w:gridCol w:w="2550"/>
        <w:gridCol w:w="1560"/>
        <w:gridCol w:w="1666"/>
      </w:tblGrid>
      <w:tr w:rsidR="00A76B57" w:rsidRPr="00EB044D" w:rsidTr="00A76B57">
        <w:tc>
          <w:tcPr>
            <w:tcW w:w="2262"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Название дисциплины</w:t>
            </w:r>
          </w:p>
        </w:tc>
        <w:tc>
          <w:tcPr>
            <w:tcW w:w="1532"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 xml:space="preserve">Код контролируемой компетенции </w:t>
            </w:r>
          </w:p>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(или её части)</w:t>
            </w:r>
          </w:p>
        </w:tc>
        <w:tc>
          <w:tcPr>
            <w:tcW w:w="2550"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Оценочные средства для проверки знаний (1 этап)</w:t>
            </w:r>
          </w:p>
        </w:tc>
        <w:tc>
          <w:tcPr>
            <w:tcW w:w="1560"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Оценочные средства для проверки умений (2 этап)</w:t>
            </w:r>
          </w:p>
        </w:tc>
        <w:tc>
          <w:tcPr>
            <w:tcW w:w="1666"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 xml:space="preserve">Оценочные средства для проверки владений </w:t>
            </w:r>
          </w:p>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/навыков</w:t>
            </w:r>
          </w:p>
          <w:p w:rsidR="00A76B57" w:rsidRPr="00EB044D" w:rsidRDefault="00A76B57" w:rsidP="0060570D">
            <w:pPr>
              <w:spacing w:after="0"/>
              <w:jc w:val="center"/>
              <w:rPr>
                <w:rFonts w:ascii="Times New Roman" w:eastAsia="Calibri" w:hAnsi="Times New Roman"/>
                <w:sz w:val="28"/>
                <w:szCs w:val="28"/>
              </w:rPr>
            </w:pPr>
            <w:r w:rsidRPr="00EB044D">
              <w:rPr>
                <w:rFonts w:ascii="Times New Roman" w:eastAsia="Calibri" w:hAnsi="Times New Roman"/>
                <w:sz w:val="28"/>
                <w:szCs w:val="28"/>
              </w:rPr>
              <w:t>(3 этап)</w:t>
            </w:r>
          </w:p>
        </w:tc>
      </w:tr>
      <w:tr w:rsidR="00A76B57" w:rsidRPr="00EB044D" w:rsidTr="00A76B57">
        <w:trPr>
          <w:trHeight w:val="2416"/>
        </w:trPr>
        <w:tc>
          <w:tcPr>
            <w:tcW w:w="2262" w:type="dxa"/>
            <w:tcBorders>
              <w:top w:val="single" w:sz="4" w:space="0" w:color="000000"/>
              <w:left w:val="single" w:sz="4" w:space="0" w:color="000000"/>
              <w:bottom w:val="single" w:sz="4" w:space="0" w:color="auto"/>
              <w:right w:val="single" w:sz="4" w:space="0" w:color="000000"/>
            </w:tcBorders>
          </w:tcPr>
          <w:p w:rsidR="00A76B57" w:rsidRPr="00EB044D" w:rsidRDefault="00A76B57" w:rsidP="0060570D">
            <w:pPr>
              <w:spacing w:after="0"/>
              <w:rPr>
                <w:rFonts w:ascii="Times New Roman" w:eastAsia="Calibri" w:hAnsi="Times New Roman"/>
                <w:sz w:val="28"/>
                <w:szCs w:val="28"/>
              </w:rPr>
            </w:pPr>
            <w:r w:rsidRPr="00EB044D">
              <w:rPr>
                <w:rFonts w:ascii="Times New Roman" w:eastAsia="Calibri" w:hAnsi="Times New Roman"/>
                <w:sz w:val="28"/>
                <w:szCs w:val="28"/>
              </w:rPr>
              <w:t>Перевод технических текстов</w:t>
            </w:r>
          </w:p>
          <w:p w:rsidR="00A76B57" w:rsidRPr="00EB044D" w:rsidRDefault="00A76B57" w:rsidP="0060570D">
            <w:pPr>
              <w:spacing w:after="0"/>
              <w:rPr>
                <w:rFonts w:ascii="Times New Roman" w:eastAsia="Calibri" w:hAnsi="Times New Roman"/>
                <w:sz w:val="28"/>
                <w:szCs w:val="28"/>
              </w:rPr>
            </w:pPr>
          </w:p>
          <w:p w:rsidR="00A76B57" w:rsidRPr="00EB044D" w:rsidRDefault="00A76B57" w:rsidP="0060570D">
            <w:pPr>
              <w:spacing w:after="0"/>
              <w:rPr>
                <w:rFonts w:ascii="Times New Roman" w:eastAsia="Calibri" w:hAnsi="Times New Roman"/>
                <w:sz w:val="28"/>
                <w:szCs w:val="28"/>
              </w:rPr>
            </w:pPr>
          </w:p>
          <w:p w:rsidR="00A76B57" w:rsidRPr="00EB044D" w:rsidRDefault="00A76B57" w:rsidP="0060570D">
            <w:pPr>
              <w:spacing w:after="0"/>
              <w:rPr>
                <w:rFonts w:ascii="Times New Roman" w:eastAsia="Calibri" w:hAnsi="Times New Roman"/>
                <w:sz w:val="28"/>
                <w:szCs w:val="28"/>
              </w:rPr>
            </w:pPr>
          </w:p>
        </w:tc>
        <w:tc>
          <w:tcPr>
            <w:tcW w:w="1532" w:type="dxa"/>
            <w:tcBorders>
              <w:top w:val="single" w:sz="4" w:space="0" w:color="000000"/>
              <w:left w:val="single" w:sz="4" w:space="0" w:color="000000"/>
              <w:bottom w:val="single" w:sz="4" w:space="0" w:color="auto"/>
              <w:right w:val="single" w:sz="4" w:space="0" w:color="000000"/>
            </w:tcBorders>
            <w:hideMark/>
          </w:tcPr>
          <w:p w:rsidR="00A76B57" w:rsidRPr="00EB044D" w:rsidRDefault="00A76B57" w:rsidP="0060570D">
            <w:pPr>
              <w:spacing w:after="0"/>
              <w:rPr>
                <w:rFonts w:ascii="Times New Roman" w:eastAsia="Calibri" w:hAnsi="Times New Roman"/>
                <w:sz w:val="28"/>
                <w:szCs w:val="28"/>
              </w:rPr>
            </w:pPr>
            <w:r w:rsidRPr="00EB044D">
              <w:rPr>
                <w:rFonts w:ascii="Times New Roman" w:eastAsia="Calibri" w:hAnsi="Times New Roman"/>
                <w:sz w:val="28"/>
                <w:szCs w:val="28"/>
              </w:rPr>
              <w:t>ПК-9</w:t>
            </w:r>
          </w:p>
          <w:p w:rsidR="00A76B57" w:rsidRPr="00EB044D" w:rsidRDefault="00A76B57" w:rsidP="0060570D">
            <w:pPr>
              <w:spacing w:after="0"/>
              <w:rPr>
                <w:rFonts w:ascii="Times New Roman" w:eastAsia="Calibri" w:hAnsi="Times New Roman"/>
                <w:sz w:val="28"/>
                <w:szCs w:val="28"/>
              </w:rPr>
            </w:pPr>
            <w:r w:rsidRPr="00EB044D">
              <w:rPr>
                <w:rFonts w:ascii="Times New Roman" w:eastAsia="Calibri" w:hAnsi="Times New Roman"/>
                <w:sz w:val="28"/>
                <w:szCs w:val="28"/>
              </w:rPr>
              <w:t>ПК-10</w:t>
            </w:r>
          </w:p>
          <w:p w:rsidR="00A76B57" w:rsidRPr="00EB044D" w:rsidRDefault="00A76B57" w:rsidP="0060570D">
            <w:pPr>
              <w:spacing w:after="0"/>
              <w:rPr>
                <w:rFonts w:ascii="Times New Roman" w:eastAsia="Calibri" w:hAnsi="Times New Roman"/>
                <w:sz w:val="28"/>
                <w:szCs w:val="28"/>
              </w:rPr>
            </w:pPr>
          </w:p>
        </w:tc>
        <w:tc>
          <w:tcPr>
            <w:tcW w:w="2550" w:type="dxa"/>
            <w:tcBorders>
              <w:top w:val="single" w:sz="4" w:space="0" w:color="000000"/>
              <w:left w:val="single" w:sz="4" w:space="0" w:color="000000"/>
              <w:bottom w:val="single" w:sz="4" w:space="0" w:color="auto"/>
              <w:right w:val="single" w:sz="4" w:space="0" w:color="000000"/>
            </w:tcBorders>
            <w:hideMark/>
          </w:tcPr>
          <w:p w:rsidR="00A76B57" w:rsidRPr="00EB044D" w:rsidRDefault="00A76B57" w:rsidP="0060570D">
            <w:pPr>
              <w:spacing w:after="0"/>
              <w:rPr>
                <w:rFonts w:ascii="Times New Roman" w:eastAsia="Calibri" w:hAnsi="Times New Roman"/>
                <w:sz w:val="28"/>
                <w:szCs w:val="28"/>
              </w:rPr>
            </w:pPr>
            <w:r w:rsidRPr="00EB044D">
              <w:rPr>
                <w:rFonts w:ascii="Times New Roman" w:eastAsia="Calibri" w:hAnsi="Times New Roman"/>
                <w:sz w:val="28"/>
                <w:szCs w:val="28"/>
              </w:rPr>
              <w:t>Устный/письменный контроль лексики по пройденным темам</w:t>
            </w:r>
          </w:p>
        </w:tc>
        <w:tc>
          <w:tcPr>
            <w:tcW w:w="1560" w:type="dxa"/>
            <w:tcBorders>
              <w:top w:val="single" w:sz="4" w:space="0" w:color="000000"/>
              <w:left w:val="single" w:sz="4" w:space="0" w:color="000000"/>
              <w:bottom w:val="single" w:sz="4" w:space="0" w:color="auto"/>
              <w:right w:val="single" w:sz="4" w:space="0" w:color="000000"/>
            </w:tcBorders>
            <w:hideMark/>
          </w:tcPr>
          <w:p w:rsidR="00A76B57" w:rsidRPr="00EB044D" w:rsidRDefault="00A76B57" w:rsidP="0060570D">
            <w:pPr>
              <w:spacing w:after="0"/>
              <w:rPr>
                <w:rFonts w:ascii="Times New Roman" w:eastAsia="Calibri" w:hAnsi="Times New Roman"/>
                <w:sz w:val="28"/>
                <w:szCs w:val="28"/>
              </w:rPr>
            </w:pPr>
            <w:r w:rsidRPr="00EB044D">
              <w:rPr>
                <w:rFonts w:ascii="Times New Roman" w:eastAsia="Calibri" w:hAnsi="Times New Roman"/>
                <w:sz w:val="28"/>
                <w:szCs w:val="28"/>
              </w:rPr>
              <w:t>Умение устно/письменно переводить технический текст в соответствие с тематикой</w:t>
            </w:r>
          </w:p>
        </w:tc>
        <w:tc>
          <w:tcPr>
            <w:tcW w:w="1666" w:type="dxa"/>
            <w:tcBorders>
              <w:top w:val="single" w:sz="4" w:space="0" w:color="000000"/>
              <w:left w:val="single" w:sz="4" w:space="0" w:color="000000"/>
              <w:bottom w:val="single" w:sz="4" w:space="0" w:color="auto"/>
              <w:right w:val="single" w:sz="4" w:space="0" w:color="000000"/>
            </w:tcBorders>
            <w:hideMark/>
          </w:tcPr>
          <w:p w:rsidR="00A76B57" w:rsidRPr="00EB044D" w:rsidRDefault="00A76B57" w:rsidP="0060570D">
            <w:pPr>
              <w:spacing w:after="0"/>
              <w:rPr>
                <w:rFonts w:ascii="Times New Roman" w:eastAsia="Calibri" w:hAnsi="Times New Roman"/>
                <w:sz w:val="28"/>
                <w:szCs w:val="28"/>
              </w:rPr>
            </w:pPr>
            <w:r w:rsidRPr="00EB044D">
              <w:rPr>
                <w:rFonts w:ascii="Times New Roman" w:eastAsia="Calibri" w:hAnsi="Times New Roman"/>
                <w:sz w:val="28"/>
                <w:szCs w:val="28"/>
              </w:rPr>
              <w:t>Выполнение письменного перевода технического текста с русского языка на английский.</w:t>
            </w:r>
          </w:p>
        </w:tc>
      </w:tr>
    </w:tbl>
    <w:p w:rsidR="00A76B57" w:rsidRPr="00EB044D" w:rsidRDefault="00A76B57" w:rsidP="00EB044D">
      <w:pPr>
        <w:spacing w:after="0" w:line="360" w:lineRule="auto"/>
        <w:ind w:firstLine="567"/>
        <w:rPr>
          <w:rFonts w:ascii="Times New Roman" w:hAnsi="Times New Roman"/>
          <w:sz w:val="28"/>
          <w:szCs w:val="28"/>
        </w:rPr>
      </w:pPr>
    </w:p>
    <w:p w:rsidR="00A76B57" w:rsidRPr="0060570D" w:rsidRDefault="0060570D" w:rsidP="0060570D">
      <w:pPr>
        <w:spacing w:after="0" w:line="360" w:lineRule="auto"/>
        <w:ind w:firstLine="567"/>
        <w:jc w:val="both"/>
        <w:rPr>
          <w:rFonts w:ascii="Times New Roman" w:hAnsi="Times New Roman"/>
          <w:b/>
          <w:sz w:val="28"/>
          <w:szCs w:val="28"/>
        </w:rPr>
      </w:pPr>
      <w:r>
        <w:rPr>
          <w:rFonts w:ascii="Times New Roman" w:hAnsi="Times New Roman"/>
          <w:b/>
          <w:sz w:val="28"/>
          <w:szCs w:val="28"/>
        </w:rPr>
        <w:t>9.3. П</w:t>
      </w:r>
      <w:r w:rsidRPr="0060570D">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A76B57" w:rsidRPr="00EB044D" w:rsidRDefault="00A76B57" w:rsidP="00EB044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ПК-9:</w:t>
      </w:r>
      <w:r w:rsidRPr="00EB044D">
        <w:rPr>
          <w:rFonts w:ascii="Times New Roman" w:hAnsi="Times New Roman"/>
          <w:sz w:val="28"/>
          <w:szCs w:val="28"/>
        </w:rPr>
        <w:t xml:space="preserve"> Владением основными способами достижения эквивалентности в переводе и способностью применять основные приемы перевода</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b/>
          <w:sz w:val="28"/>
          <w:szCs w:val="28"/>
        </w:rPr>
        <w:t xml:space="preserve">Знать: </w:t>
      </w:r>
      <w:r w:rsidRPr="00EB044D">
        <w:rPr>
          <w:rFonts w:ascii="Times New Roman" w:hAnsi="Times New Roman"/>
          <w:sz w:val="28"/>
          <w:szCs w:val="28"/>
        </w:rPr>
        <w:t>Знать различные виды лексических, лексико-грамматических и грамматических трансформаций</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b/>
          <w:sz w:val="28"/>
          <w:szCs w:val="28"/>
        </w:rPr>
        <w:t>Уметь:</w:t>
      </w:r>
      <w:r w:rsidRPr="00EB044D">
        <w:rPr>
          <w:rFonts w:ascii="Times New Roman" w:hAnsi="Times New Roman"/>
          <w:sz w:val="28"/>
          <w:szCs w:val="28"/>
        </w:rPr>
        <w:t xml:space="preserve"> Уметь идентифицировать основные приемы перевода и различные виды трансформаций</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b/>
          <w:sz w:val="28"/>
          <w:szCs w:val="28"/>
        </w:rPr>
        <w:t>Владеть:</w:t>
      </w:r>
      <w:r w:rsidRPr="00EB044D">
        <w:rPr>
          <w:rFonts w:ascii="Times New Roman" w:hAnsi="Times New Roman"/>
          <w:sz w:val="28"/>
          <w:szCs w:val="28"/>
        </w:rPr>
        <w:t xml:space="preserve"> Владеть технологией достижения адекватности перевода</w:t>
      </w:r>
    </w:p>
    <w:p w:rsidR="00A76B57" w:rsidRPr="00EB044D" w:rsidRDefault="00A76B57" w:rsidP="00EB044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ПК-10:</w:t>
      </w:r>
      <w:r w:rsidR="0060570D">
        <w:rPr>
          <w:rFonts w:ascii="Times New Roman" w:hAnsi="Times New Roman"/>
          <w:sz w:val="28"/>
          <w:szCs w:val="28"/>
        </w:rPr>
        <w:t xml:space="preserve"> </w:t>
      </w:r>
      <w:r w:rsidRPr="00EB044D">
        <w:rPr>
          <w:rFonts w:ascii="Times New Roman" w:hAnsi="Times New Roman"/>
          <w:sz w:val="28"/>
          <w:szCs w:val="28"/>
        </w:rPr>
        <w:t>Способностью осуществлять письменный перевод с соблюдением норм лексической эквивалентности, соблюдением грамматических, синтаксических и стилистических норм</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b/>
          <w:sz w:val="28"/>
          <w:szCs w:val="28"/>
        </w:rPr>
        <w:t xml:space="preserve">Знать: </w:t>
      </w:r>
      <w:r w:rsidRPr="00EB044D">
        <w:rPr>
          <w:rFonts w:ascii="Times New Roman" w:hAnsi="Times New Roman"/>
          <w:sz w:val="28"/>
          <w:szCs w:val="28"/>
        </w:rPr>
        <w:t>Знать определение лексической эквивалентности, виды грамматических, синтаксических и стилистических норм</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b/>
          <w:sz w:val="28"/>
          <w:szCs w:val="28"/>
        </w:rPr>
        <w:lastRenderedPageBreak/>
        <w:t>Уметь:</w:t>
      </w:r>
      <w:r w:rsidRPr="00EB044D">
        <w:rPr>
          <w:rFonts w:ascii="Times New Roman" w:hAnsi="Times New Roman"/>
          <w:sz w:val="28"/>
          <w:szCs w:val="28"/>
        </w:rPr>
        <w:t xml:space="preserve"> Уметь идентифицировать грамматические, синтаксические и стилистические нормы</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b/>
          <w:sz w:val="28"/>
          <w:szCs w:val="28"/>
        </w:rPr>
        <w:t>Владеть:</w:t>
      </w:r>
      <w:r w:rsidRPr="00EB044D">
        <w:rPr>
          <w:rFonts w:ascii="Times New Roman" w:hAnsi="Times New Roman"/>
          <w:sz w:val="28"/>
          <w:szCs w:val="28"/>
        </w:rPr>
        <w:t xml:space="preserve"> Уметь применять грамматические, синтаксические и стилистические нормы</w:t>
      </w:r>
    </w:p>
    <w:p w:rsidR="000F68BE" w:rsidRPr="00EB044D" w:rsidRDefault="000F68BE" w:rsidP="00EB044D">
      <w:pPr>
        <w:spacing w:after="0" w:line="360" w:lineRule="auto"/>
        <w:rPr>
          <w:rFonts w:ascii="Times New Roman" w:hAnsi="Times New Roman"/>
          <w:sz w:val="28"/>
          <w:szCs w:val="28"/>
        </w:rPr>
      </w:pPr>
    </w:p>
    <w:p w:rsidR="00A76B57"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9.4. О</w:t>
      </w:r>
      <w:r w:rsidRPr="0060570D">
        <w:rPr>
          <w:rFonts w:ascii="Times New Roman" w:hAnsi="Times New Roman"/>
          <w:b/>
          <w:sz w:val="28"/>
          <w:szCs w:val="28"/>
        </w:rPr>
        <w:t>писание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60570D">
        <w:rPr>
          <w:rFonts w:ascii="Times New Roman" w:hAnsi="Times New Roman"/>
          <w:b/>
          <w:sz w:val="28"/>
          <w:szCs w:val="28"/>
        </w:rPr>
        <w:t>писание шкал оценивания</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Показателями уровня сформированности компетенций на всех этапах являются:</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1-й этап (уровень знаний):</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 знание основ грамматических понятий и категорий  английского языка;</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 знание  видов синтаксической связи в простом и сложном предложении.</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2-й этап (уровень умений):</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умение применять теоретические знания о структуре английского языка на практике;</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умение применять специальную терминологию и стиль, принятые в англоязычном техническом тексте.</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3-й этап (уровень владения навыками):</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владение основным терминологическим аппаратом в данной области;</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владение навыками выражения своих мыслей и мнений в различных областях техники и технологии на иностранном языке.</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xml:space="preserve">- текущего контроля знаний в процессе освоения дисциплины в устной/письменной форме в виде опроса пройденной лексики; </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 текущего контроля знаний в процессе освоения дисциплины в письменной форме (выполнение заданий по каждой пройденной теме);</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t>итоговой аттестации – в виде зачета.</w:t>
      </w:r>
    </w:p>
    <w:p w:rsidR="00A76B57" w:rsidRPr="00EB044D" w:rsidRDefault="00A76B57" w:rsidP="00EB044D">
      <w:pPr>
        <w:spacing w:after="0" w:line="360" w:lineRule="auto"/>
        <w:ind w:firstLine="567"/>
        <w:jc w:val="both"/>
        <w:rPr>
          <w:rFonts w:ascii="Times New Roman" w:hAnsi="Times New Roman"/>
          <w:sz w:val="28"/>
          <w:szCs w:val="28"/>
        </w:rPr>
      </w:pPr>
      <w:r w:rsidRPr="00EB044D">
        <w:rPr>
          <w:rFonts w:ascii="Times New Roman" w:hAnsi="Times New Roman"/>
          <w:sz w:val="28"/>
          <w:szCs w:val="28"/>
        </w:rPr>
        <w:lastRenderedPageBreak/>
        <w:t>Объектом контроля являются необходимые знания, умения и навыки во всех видах речевой деятельности в области технического перевода.</w:t>
      </w:r>
    </w:p>
    <w:p w:rsidR="00A76B57" w:rsidRPr="00EB044D" w:rsidRDefault="00A76B57" w:rsidP="0060570D">
      <w:pPr>
        <w:spacing w:after="0" w:line="360" w:lineRule="auto"/>
        <w:ind w:firstLine="567"/>
        <w:jc w:val="both"/>
        <w:rPr>
          <w:rFonts w:ascii="Times New Roman" w:hAnsi="Times New Roman"/>
          <w:sz w:val="28"/>
          <w:szCs w:val="28"/>
        </w:rPr>
      </w:pPr>
      <w:r w:rsidRPr="00EB044D">
        <w:rPr>
          <w:rFonts w:ascii="Times New Roman" w:hAnsi="Times New Roman"/>
          <w:sz w:val="28"/>
          <w:szCs w:val="28"/>
        </w:rPr>
        <w:t>Уровень сформированности компетенций определяется на зачете и оценивается по шкале «зачтено» / «не зачтено» на основе суммарного количества баллов, полученных за выполненные задания текущей аттестации.</w:t>
      </w: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87"/>
        <w:gridCol w:w="4536"/>
      </w:tblGrid>
      <w:tr w:rsidR="00A76B57" w:rsidRPr="00EB044D" w:rsidTr="00A76B57">
        <w:tc>
          <w:tcPr>
            <w:tcW w:w="5387"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contextualSpacing w:val="0"/>
              <w:jc w:val="center"/>
              <w:rPr>
                <w:b/>
                <w:sz w:val="28"/>
                <w:szCs w:val="28"/>
                <w:lang w:eastAsia="en-US"/>
              </w:rPr>
            </w:pPr>
            <w:r w:rsidRPr="00EB044D">
              <w:rPr>
                <w:b/>
                <w:sz w:val="28"/>
                <w:szCs w:val="28"/>
                <w:lang w:eastAsia="en-US"/>
              </w:rPr>
              <w:t>Количество баллов</w:t>
            </w:r>
          </w:p>
        </w:tc>
        <w:tc>
          <w:tcPr>
            <w:tcW w:w="4536" w:type="dxa"/>
            <w:tcBorders>
              <w:top w:val="single" w:sz="4" w:space="0" w:color="000000"/>
              <w:left w:val="single" w:sz="4" w:space="0" w:color="000000"/>
              <w:bottom w:val="single" w:sz="4" w:space="0" w:color="000000"/>
              <w:right w:val="single" w:sz="4" w:space="0" w:color="auto"/>
            </w:tcBorders>
            <w:hideMark/>
          </w:tcPr>
          <w:p w:rsidR="00A76B57" w:rsidRPr="00EB044D" w:rsidRDefault="00A76B57" w:rsidP="0060570D">
            <w:pPr>
              <w:pStyle w:val="af1"/>
              <w:spacing w:line="276" w:lineRule="auto"/>
              <w:ind w:left="0" w:firstLine="709"/>
              <w:contextualSpacing w:val="0"/>
              <w:jc w:val="center"/>
              <w:rPr>
                <w:b/>
                <w:sz w:val="28"/>
                <w:szCs w:val="28"/>
                <w:lang w:eastAsia="en-US"/>
              </w:rPr>
            </w:pPr>
            <w:r w:rsidRPr="00EB044D">
              <w:rPr>
                <w:b/>
                <w:sz w:val="28"/>
                <w:szCs w:val="28"/>
                <w:lang w:eastAsia="en-US"/>
              </w:rPr>
              <w:t>Оценка</w:t>
            </w:r>
          </w:p>
        </w:tc>
      </w:tr>
      <w:tr w:rsidR="00A76B57" w:rsidRPr="00EB044D" w:rsidTr="00A76B57">
        <w:tc>
          <w:tcPr>
            <w:tcW w:w="5387"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firstLine="709"/>
              <w:contextualSpacing w:val="0"/>
              <w:jc w:val="center"/>
              <w:rPr>
                <w:sz w:val="28"/>
                <w:szCs w:val="28"/>
                <w:lang w:eastAsia="en-US"/>
              </w:rPr>
            </w:pPr>
            <w:r w:rsidRPr="00EB044D">
              <w:rPr>
                <w:sz w:val="28"/>
                <w:szCs w:val="28"/>
                <w:lang w:eastAsia="en-US"/>
              </w:rPr>
              <w:t>59 -100 баллов</w:t>
            </w:r>
          </w:p>
        </w:tc>
        <w:tc>
          <w:tcPr>
            <w:tcW w:w="4536"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hAnsi="Times New Roman"/>
                <w:sz w:val="28"/>
                <w:szCs w:val="28"/>
                <w:lang w:eastAsia="en-US"/>
              </w:rPr>
            </w:pPr>
            <w:r w:rsidRPr="00EB044D">
              <w:rPr>
                <w:rFonts w:ascii="Times New Roman" w:hAnsi="Times New Roman"/>
                <w:sz w:val="28"/>
                <w:szCs w:val="28"/>
                <w:lang w:eastAsia="en-US"/>
              </w:rPr>
              <w:t>зачтено</w:t>
            </w:r>
          </w:p>
        </w:tc>
      </w:tr>
      <w:tr w:rsidR="00A76B57" w:rsidRPr="00EB044D" w:rsidTr="00A76B57">
        <w:tc>
          <w:tcPr>
            <w:tcW w:w="5387"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firstLine="709"/>
              <w:contextualSpacing w:val="0"/>
              <w:jc w:val="center"/>
              <w:rPr>
                <w:sz w:val="28"/>
                <w:szCs w:val="28"/>
                <w:lang w:eastAsia="en-US"/>
              </w:rPr>
            </w:pPr>
            <w:r w:rsidRPr="00EB044D">
              <w:rPr>
                <w:sz w:val="28"/>
                <w:szCs w:val="28"/>
                <w:lang w:eastAsia="en-US"/>
              </w:rPr>
              <w:t>менее 50 баллов</w:t>
            </w:r>
          </w:p>
        </w:tc>
        <w:tc>
          <w:tcPr>
            <w:tcW w:w="4536"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spacing w:after="0"/>
              <w:jc w:val="center"/>
              <w:rPr>
                <w:rFonts w:ascii="Times New Roman" w:hAnsi="Times New Roman"/>
                <w:sz w:val="28"/>
                <w:szCs w:val="28"/>
                <w:lang w:eastAsia="en-US"/>
              </w:rPr>
            </w:pPr>
            <w:r w:rsidRPr="00EB044D">
              <w:rPr>
                <w:rFonts w:ascii="Times New Roman" w:hAnsi="Times New Roman"/>
                <w:sz w:val="28"/>
                <w:szCs w:val="28"/>
                <w:lang w:eastAsia="en-US"/>
              </w:rPr>
              <w:t>не зачтено</w:t>
            </w:r>
          </w:p>
        </w:tc>
      </w:tr>
    </w:tbl>
    <w:p w:rsidR="000F68BE" w:rsidRPr="00EB044D" w:rsidRDefault="000F68BE" w:rsidP="00EB044D">
      <w:pPr>
        <w:spacing w:after="0" w:line="360" w:lineRule="auto"/>
        <w:rPr>
          <w:rFonts w:ascii="Times New Roman" w:hAnsi="Times New Roman"/>
          <w:sz w:val="28"/>
          <w:szCs w:val="28"/>
        </w:rPr>
      </w:pPr>
    </w:p>
    <w:p w:rsidR="00A76B57"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9.5 К</w:t>
      </w:r>
      <w:r w:rsidRPr="0060570D">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A76B57" w:rsidRPr="0060570D" w:rsidRDefault="00FF1A63" w:rsidP="0060570D">
      <w:pPr>
        <w:spacing w:after="0" w:line="360" w:lineRule="auto"/>
        <w:jc w:val="both"/>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5.1 Уровень сформированности компетенций на первом этапе</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Устный/письменный опрос лексики по пройденным темам: 30 выражений для запоминания</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Максимальное количество – 30 баллов</w:t>
      </w:r>
    </w:p>
    <w:tbl>
      <w:tblPr>
        <w:tblW w:w="0" w:type="auto"/>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49"/>
        <w:gridCol w:w="4874"/>
      </w:tblGrid>
      <w:tr w:rsidR="00A76B57" w:rsidRPr="00EB044D" w:rsidTr="00A76B57">
        <w:tc>
          <w:tcPr>
            <w:tcW w:w="5049"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firstLine="709"/>
              <w:contextualSpacing w:val="0"/>
              <w:jc w:val="center"/>
              <w:rPr>
                <w:sz w:val="28"/>
                <w:szCs w:val="28"/>
                <w:lang w:eastAsia="en-US"/>
              </w:rPr>
            </w:pPr>
            <w:r w:rsidRPr="00EB044D">
              <w:rPr>
                <w:sz w:val="28"/>
                <w:szCs w:val="28"/>
                <w:lang w:eastAsia="en-US"/>
              </w:rPr>
              <w:t>16-30 баллов</w:t>
            </w:r>
          </w:p>
        </w:tc>
        <w:tc>
          <w:tcPr>
            <w:tcW w:w="4874"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firstLine="709"/>
              <w:contextualSpacing w:val="0"/>
              <w:jc w:val="center"/>
              <w:rPr>
                <w:sz w:val="28"/>
                <w:szCs w:val="28"/>
                <w:lang w:eastAsia="en-US"/>
              </w:rPr>
            </w:pPr>
            <w:r w:rsidRPr="00EB044D">
              <w:rPr>
                <w:sz w:val="28"/>
                <w:szCs w:val="28"/>
                <w:lang w:eastAsia="en-US"/>
              </w:rPr>
              <w:t>«зачтено»</w:t>
            </w:r>
          </w:p>
        </w:tc>
      </w:tr>
      <w:tr w:rsidR="00A76B57" w:rsidRPr="00EB044D" w:rsidTr="00A76B57">
        <w:tc>
          <w:tcPr>
            <w:tcW w:w="5049"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firstLine="709"/>
              <w:contextualSpacing w:val="0"/>
              <w:jc w:val="center"/>
              <w:rPr>
                <w:sz w:val="28"/>
                <w:szCs w:val="28"/>
                <w:lang w:eastAsia="en-US"/>
              </w:rPr>
            </w:pPr>
            <w:r w:rsidRPr="00EB044D">
              <w:rPr>
                <w:sz w:val="28"/>
                <w:szCs w:val="28"/>
                <w:lang w:eastAsia="en-US"/>
              </w:rPr>
              <w:t>менее 15 баллов</w:t>
            </w:r>
          </w:p>
        </w:tc>
        <w:tc>
          <w:tcPr>
            <w:tcW w:w="4874" w:type="dxa"/>
            <w:tcBorders>
              <w:top w:val="single" w:sz="4" w:space="0" w:color="000000"/>
              <w:left w:val="single" w:sz="4" w:space="0" w:color="000000"/>
              <w:bottom w:val="single" w:sz="4" w:space="0" w:color="000000"/>
              <w:right w:val="single" w:sz="4" w:space="0" w:color="000000"/>
            </w:tcBorders>
            <w:hideMark/>
          </w:tcPr>
          <w:p w:rsidR="00A76B57" w:rsidRPr="00EB044D" w:rsidRDefault="00A76B57" w:rsidP="0060570D">
            <w:pPr>
              <w:pStyle w:val="af1"/>
              <w:spacing w:line="276" w:lineRule="auto"/>
              <w:ind w:left="0" w:firstLine="709"/>
              <w:contextualSpacing w:val="0"/>
              <w:jc w:val="center"/>
              <w:rPr>
                <w:sz w:val="28"/>
                <w:szCs w:val="28"/>
                <w:lang w:eastAsia="en-US"/>
              </w:rPr>
            </w:pPr>
            <w:r w:rsidRPr="00EB044D">
              <w:rPr>
                <w:sz w:val="28"/>
                <w:szCs w:val="28"/>
                <w:lang w:eastAsia="en-US"/>
              </w:rPr>
              <w:t>«не зачтено»</w:t>
            </w:r>
          </w:p>
        </w:tc>
      </w:tr>
    </w:tbl>
    <w:p w:rsidR="00A76B57" w:rsidRPr="00EB044D" w:rsidRDefault="00A76B57" w:rsidP="00EB044D">
      <w:pPr>
        <w:spacing w:after="0" w:line="360" w:lineRule="auto"/>
        <w:jc w:val="both"/>
        <w:rPr>
          <w:rFonts w:ascii="Times New Roman" w:hAnsi="Times New Roman"/>
          <w:sz w:val="28"/>
          <w:szCs w:val="28"/>
        </w:rPr>
      </w:pPr>
    </w:p>
    <w:p w:rsidR="00A76B57" w:rsidRPr="0060570D" w:rsidRDefault="00FF1A63" w:rsidP="0060570D">
      <w:pPr>
        <w:spacing w:after="0" w:line="360" w:lineRule="auto"/>
        <w:jc w:val="both"/>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5.2. Уровень сформированности компетенций на втором этапе:</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Перевод текста по каждой пройденной теме с английского языка на русский</w:t>
      </w:r>
    </w:p>
    <w:p w:rsidR="00A76B57" w:rsidRPr="00EB044D" w:rsidRDefault="00A76B57" w:rsidP="0060570D">
      <w:pPr>
        <w:spacing w:after="0" w:line="360" w:lineRule="auto"/>
        <w:jc w:val="both"/>
        <w:rPr>
          <w:rFonts w:ascii="Times New Roman" w:hAnsi="Times New Roman"/>
          <w:sz w:val="28"/>
          <w:szCs w:val="28"/>
        </w:rPr>
      </w:pPr>
      <w:r w:rsidRPr="00EB044D">
        <w:rPr>
          <w:rFonts w:ascii="Times New Roman" w:hAnsi="Times New Roman"/>
          <w:sz w:val="28"/>
          <w:szCs w:val="28"/>
        </w:rPr>
        <w:t>Максимальное количество – 30 баллов</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38"/>
        <w:gridCol w:w="3106"/>
        <w:gridCol w:w="5386"/>
      </w:tblGrid>
      <w:tr w:rsidR="00A76B57" w:rsidRPr="00EB044D" w:rsidTr="00A76B57">
        <w:tc>
          <w:tcPr>
            <w:tcW w:w="1430"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Оценочное средство</w:t>
            </w:r>
          </w:p>
        </w:tc>
        <w:tc>
          <w:tcPr>
            <w:tcW w:w="3106"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Критерии оценки</w:t>
            </w:r>
          </w:p>
        </w:tc>
        <w:tc>
          <w:tcPr>
            <w:tcW w:w="5387"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Шкала оценивания</w:t>
            </w:r>
          </w:p>
        </w:tc>
      </w:tr>
      <w:tr w:rsidR="00A76B57" w:rsidRPr="00EB044D" w:rsidTr="00A76B57">
        <w:tc>
          <w:tcPr>
            <w:tcW w:w="1430"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Перевод текста</w:t>
            </w:r>
          </w:p>
        </w:tc>
        <w:tc>
          <w:tcPr>
            <w:tcW w:w="3106"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Уровень владения компетенцией</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ПК-9</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 xml:space="preserve">Владением основными способами достижения эквивалентности в переводе и способностью </w:t>
            </w:r>
            <w:r w:rsidRPr="00EB044D">
              <w:rPr>
                <w:rFonts w:ascii="Times New Roman" w:hAnsi="Times New Roman"/>
                <w:sz w:val="28"/>
                <w:szCs w:val="28"/>
              </w:rPr>
              <w:lastRenderedPageBreak/>
              <w:t xml:space="preserve">применять основные приемы перевода </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ПК-10</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Способностью осуществлять письменный перевод с соблюдением норм лексической эквивалентности, соблюдением грамматических, синтаксических и стилистических норм</w:t>
            </w:r>
          </w:p>
          <w:p w:rsidR="00A76B57" w:rsidRPr="00EB044D" w:rsidRDefault="00A76B57" w:rsidP="0060570D">
            <w:pPr>
              <w:spacing w:after="0"/>
              <w:rPr>
                <w:rFonts w:ascii="Times New Roman" w:hAnsi="Times New Roman"/>
                <w:sz w:val="28"/>
                <w:szCs w:val="28"/>
              </w:rPr>
            </w:pPr>
          </w:p>
        </w:tc>
        <w:tc>
          <w:tcPr>
            <w:tcW w:w="5387"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b/>
                <w:sz w:val="28"/>
                <w:szCs w:val="28"/>
              </w:rPr>
            </w:pPr>
            <w:r w:rsidRPr="00EB044D">
              <w:rPr>
                <w:rFonts w:ascii="Times New Roman" w:hAnsi="Times New Roman"/>
                <w:b/>
                <w:sz w:val="28"/>
                <w:szCs w:val="28"/>
              </w:rPr>
              <w:lastRenderedPageBreak/>
              <w:t xml:space="preserve">«зачтено» - </w:t>
            </w:r>
            <w:r w:rsidRPr="00EB044D">
              <w:rPr>
                <w:rFonts w:ascii="Times New Roman" w:hAnsi="Times New Roman"/>
                <w:sz w:val="28"/>
                <w:szCs w:val="28"/>
              </w:rPr>
              <w:t xml:space="preserve">Переводческие навыки проявлены в достаточной мере. Совершены все необходимые переводческие трансформации. Текст переведен в полном объеме; адекватное применение лексико-грамматических средств, их диапазон широк. Языковые ошибки несущественны. Адекватно </w:t>
            </w:r>
            <w:r w:rsidRPr="00EB044D">
              <w:rPr>
                <w:rFonts w:ascii="Times New Roman" w:hAnsi="Times New Roman"/>
                <w:sz w:val="28"/>
                <w:szCs w:val="28"/>
              </w:rPr>
              <w:lastRenderedPageBreak/>
              <w:t>переданы функционально-стилистические особенности текста. Сочетаемость слов, характерная для переводящего языка (ПЯ), не нарушается. Значения слов в контексте правильно поняты и для них найдены удачные эквиваленты.</w:t>
            </w:r>
          </w:p>
          <w:p w:rsidR="00A76B57" w:rsidRPr="00EB044D" w:rsidRDefault="00A76B57" w:rsidP="0060570D">
            <w:pPr>
              <w:spacing w:after="0"/>
              <w:rPr>
                <w:rFonts w:ascii="Times New Roman" w:hAnsi="Times New Roman"/>
                <w:sz w:val="28"/>
                <w:szCs w:val="28"/>
              </w:rPr>
            </w:pPr>
            <w:r w:rsidRPr="00EB044D">
              <w:rPr>
                <w:rFonts w:ascii="Times New Roman" w:hAnsi="Times New Roman"/>
                <w:b/>
                <w:sz w:val="28"/>
                <w:szCs w:val="28"/>
              </w:rPr>
              <w:t xml:space="preserve">«не зачтено»- </w:t>
            </w:r>
            <w:r w:rsidRPr="00EB044D">
              <w:rPr>
                <w:rFonts w:ascii="Times New Roman" w:hAnsi="Times New Roman"/>
                <w:sz w:val="28"/>
                <w:szCs w:val="28"/>
              </w:rPr>
              <w:t xml:space="preserve"> переводческие навыки практически отсутствуют. Исходный текст студентом не понят. Неправильно передана структура предложений. Большое количество грубых лексико-грамматических ошибок, нарушения сочетаемости в ПЯ. Функционально-стилистические особенности текста студентом не осознаются и грубо нарушаются. Часть из них реализована неадекватно. Большое количество терминологических несоответствий. </w:t>
            </w:r>
          </w:p>
        </w:tc>
      </w:tr>
    </w:tbl>
    <w:p w:rsidR="000F68BE" w:rsidRPr="00EB044D" w:rsidRDefault="000F68BE" w:rsidP="00EB044D">
      <w:pPr>
        <w:spacing w:after="0" w:line="360" w:lineRule="auto"/>
        <w:rPr>
          <w:rFonts w:ascii="Times New Roman" w:hAnsi="Times New Roman"/>
          <w:sz w:val="28"/>
          <w:szCs w:val="28"/>
        </w:rPr>
      </w:pPr>
    </w:p>
    <w:p w:rsidR="00A76B57" w:rsidRPr="0060570D" w:rsidRDefault="00FF1A63" w:rsidP="0060570D">
      <w:pPr>
        <w:spacing w:after="0" w:line="360" w:lineRule="auto"/>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5.3 Уровень сформированности компетенций на третьем этапе</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Выполнение письменного перевода технического текста (объемом 1 тыс. зн.) с русский языка на английский:</w:t>
      </w:r>
    </w:p>
    <w:p w:rsidR="00A76B57" w:rsidRPr="00EB044D" w:rsidRDefault="00A76B57" w:rsidP="0060570D">
      <w:pPr>
        <w:spacing w:after="0" w:line="360" w:lineRule="auto"/>
        <w:jc w:val="both"/>
        <w:rPr>
          <w:rFonts w:ascii="Times New Roman" w:hAnsi="Times New Roman"/>
          <w:sz w:val="28"/>
          <w:szCs w:val="28"/>
        </w:rPr>
      </w:pPr>
      <w:r w:rsidRPr="00EB044D">
        <w:rPr>
          <w:rFonts w:ascii="Times New Roman" w:hAnsi="Times New Roman"/>
          <w:sz w:val="28"/>
          <w:szCs w:val="28"/>
        </w:rPr>
        <w:t>Максимальное количество – 40 баллов</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3827"/>
        <w:gridCol w:w="4536"/>
      </w:tblGrid>
      <w:tr w:rsidR="00A76B57" w:rsidRPr="00EB044D" w:rsidTr="00A76B57">
        <w:tc>
          <w:tcPr>
            <w:tcW w:w="1560"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Оценочное средство</w:t>
            </w:r>
          </w:p>
        </w:tc>
        <w:tc>
          <w:tcPr>
            <w:tcW w:w="3827"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Критерии оценки</w:t>
            </w:r>
          </w:p>
        </w:tc>
        <w:tc>
          <w:tcPr>
            <w:tcW w:w="4536"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Шкала оценивания</w:t>
            </w:r>
          </w:p>
        </w:tc>
      </w:tr>
      <w:tr w:rsidR="00A76B57" w:rsidRPr="00EB044D" w:rsidTr="00A76B57">
        <w:tc>
          <w:tcPr>
            <w:tcW w:w="1560"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Перевод текста</w:t>
            </w:r>
          </w:p>
        </w:tc>
        <w:tc>
          <w:tcPr>
            <w:tcW w:w="3827"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Уровень владения компетенцией</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ПК-9</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 xml:space="preserve">Владением основными способами достижения эквивалентности в переводе и способностью применять основные приемы перевода </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ПК-10</w:t>
            </w:r>
          </w:p>
          <w:p w:rsidR="00A76B57" w:rsidRPr="00EB044D" w:rsidRDefault="00A76B57" w:rsidP="0060570D">
            <w:pPr>
              <w:spacing w:after="0"/>
              <w:rPr>
                <w:rFonts w:ascii="Times New Roman" w:hAnsi="Times New Roman"/>
                <w:sz w:val="28"/>
                <w:szCs w:val="28"/>
              </w:rPr>
            </w:pPr>
            <w:r w:rsidRPr="00EB044D">
              <w:rPr>
                <w:rFonts w:ascii="Times New Roman" w:hAnsi="Times New Roman"/>
                <w:sz w:val="28"/>
                <w:szCs w:val="28"/>
              </w:rPr>
              <w:t xml:space="preserve">Способностью осуществлять письменный перевод с соблюдением норм </w:t>
            </w:r>
            <w:r w:rsidRPr="00EB044D">
              <w:rPr>
                <w:rFonts w:ascii="Times New Roman" w:hAnsi="Times New Roman"/>
                <w:sz w:val="28"/>
                <w:szCs w:val="28"/>
              </w:rPr>
              <w:lastRenderedPageBreak/>
              <w:t>лексической эквивалентности, соблюдением грамматических, синтаксических и стилистических норм</w:t>
            </w:r>
          </w:p>
          <w:p w:rsidR="00A76B57" w:rsidRPr="00EB044D" w:rsidRDefault="00A76B57" w:rsidP="0060570D">
            <w:pPr>
              <w:spacing w:after="0"/>
              <w:rPr>
                <w:rFonts w:ascii="Times New Roman" w:hAnsi="Times New Roman"/>
                <w:sz w:val="28"/>
                <w:szCs w:val="28"/>
              </w:rPr>
            </w:pPr>
          </w:p>
        </w:tc>
        <w:tc>
          <w:tcPr>
            <w:tcW w:w="4536" w:type="dxa"/>
            <w:tcBorders>
              <w:top w:val="single" w:sz="4" w:space="0" w:color="auto"/>
              <w:left w:val="single" w:sz="4" w:space="0" w:color="auto"/>
              <w:bottom w:val="single" w:sz="4" w:space="0" w:color="auto"/>
              <w:right w:val="single" w:sz="4" w:space="0" w:color="auto"/>
            </w:tcBorders>
            <w:hideMark/>
          </w:tcPr>
          <w:p w:rsidR="00A76B57" w:rsidRPr="00EB044D" w:rsidRDefault="00A76B57" w:rsidP="0060570D">
            <w:pPr>
              <w:spacing w:after="0"/>
              <w:rPr>
                <w:rFonts w:ascii="Times New Roman" w:hAnsi="Times New Roman"/>
                <w:b/>
                <w:sz w:val="28"/>
                <w:szCs w:val="28"/>
              </w:rPr>
            </w:pPr>
            <w:r w:rsidRPr="00EB044D">
              <w:rPr>
                <w:rFonts w:ascii="Times New Roman" w:hAnsi="Times New Roman"/>
                <w:b/>
                <w:sz w:val="28"/>
                <w:szCs w:val="28"/>
              </w:rPr>
              <w:lastRenderedPageBreak/>
              <w:t xml:space="preserve">«зачтено» -  </w:t>
            </w:r>
            <w:r w:rsidRPr="00EB044D">
              <w:rPr>
                <w:rFonts w:ascii="Times New Roman" w:hAnsi="Times New Roman"/>
                <w:sz w:val="28"/>
                <w:szCs w:val="28"/>
              </w:rPr>
              <w:t xml:space="preserve">Переводческие навыки проявлены в достаточной мере. Совершены все необходимые переводческие трансформации. Текст переведен в полном объеме; адекватное применение лексико-грамматических средств, их диапазон широк. Языковые ошибки несущественны. Адекватно переданы функционально-стилистические особенности текста. Сочетаемость слов, </w:t>
            </w:r>
            <w:r w:rsidRPr="00EB044D">
              <w:rPr>
                <w:rFonts w:ascii="Times New Roman" w:hAnsi="Times New Roman"/>
                <w:sz w:val="28"/>
                <w:szCs w:val="28"/>
              </w:rPr>
              <w:lastRenderedPageBreak/>
              <w:t>характерная для переводящего языка (ПЯ), не нарушается. Значения слов в контексте правильно поняты и для них найдены удачные эквиваленты. Нет неправильно подобранных эквивалентов; корректно определены источник и реципиент текста.</w:t>
            </w:r>
          </w:p>
          <w:p w:rsidR="00A76B57" w:rsidRPr="00EB044D" w:rsidRDefault="00A76B57" w:rsidP="0060570D">
            <w:pPr>
              <w:spacing w:after="0"/>
              <w:rPr>
                <w:rFonts w:ascii="Times New Roman" w:hAnsi="Times New Roman"/>
                <w:sz w:val="28"/>
                <w:szCs w:val="28"/>
              </w:rPr>
            </w:pPr>
            <w:r w:rsidRPr="00EB044D">
              <w:rPr>
                <w:rFonts w:ascii="Times New Roman" w:hAnsi="Times New Roman"/>
                <w:b/>
                <w:sz w:val="28"/>
                <w:szCs w:val="28"/>
              </w:rPr>
              <w:t xml:space="preserve">«не зачтено»- </w:t>
            </w:r>
            <w:r w:rsidRPr="00EB044D">
              <w:rPr>
                <w:rFonts w:ascii="Times New Roman" w:hAnsi="Times New Roman"/>
                <w:sz w:val="28"/>
                <w:szCs w:val="28"/>
              </w:rPr>
              <w:t xml:space="preserve"> переводческие навыки практически отсутствуют. Исходный текст студентом не понят. Неправильно передана структура предложений. Большое количество грубых лексико-грамматических ошибок, нарушения сочетаемости в ПЯ. Функционально-стилистические особенности текста студентом не осознаются и грубо нарушаются. Часть из них реализована неадекватно. Большое количество терминологических несоответствий. Неправильно определен источник и реципиент текста.</w:t>
            </w:r>
          </w:p>
        </w:tc>
      </w:tr>
    </w:tbl>
    <w:p w:rsidR="00A76B57" w:rsidRPr="00EB044D" w:rsidRDefault="00A76B57" w:rsidP="00EB044D">
      <w:pPr>
        <w:spacing w:after="0" w:line="360" w:lineRule="auto"/>
        <w:rPr>
          <w:rFonts w:ascii="Times New Roman" w:hAnsi="Times New Roman"/>
          <w:sz w:val="28"/>
          <w:szCs w:val="28"/>
        </w:rPr>
      </w:pPr>
    </w:p>
    <w:p w:rsidR="00A76B57"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9.6. Т</w:t>
      </w:r>
      <w:r w:rsidRPr="0060570D">
        <w:rPr>
          <w:rFonts w:ascii="Times New Roman" w:hAnsi="Times New Roman"/>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A76B57" w:rsidRPr="00EB044D" w:rsidRDefault="00A76B57" w:rsidP="00EB044D">
      <w:pPr>
        <w:spacing w:after="0" w:line="360" w:lineRule="auto"/>
        <w:rPr>
          <w:rFonts w:ascii="Times New Roman" w:hAnsi="Times New Roman"/>
          <w:sz w:val="28"/>
          <w:szCs w:val="28"/>
        </w:rPr>
      </w:pPr>
      <w:r w:rsidRPr="00EB044D">
        <w:rPr>
          <w:rFonts w:ascii="Times New Roman" w:hAnsi="Times New Roman"/>
          <w:sz w:val="28"/>
          <w:szCs w:val="28"/>
          <w:lang w:val="en-US"/>
        </w:rPr>
        <w:t>I</w:t>
      </w:r>
      <w:r w:rsidRPr="00EB044D">
        <w:rPr>
          <w:rFonts w:ascii="Times New Roman" w:hAnsi="Times New Roman"/>
          <w:sz w:val="28"/>
          <w:szCs w:val="28"/>
        </w:rPr>
        <w:t xml:space="preserve">. Устный/письменный опрос лексики по пройденным темам: </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characters — </w:t>
      </w:r>
      <w:r w:rsidRPr="00EB044D">
        <w:rPr>
          <w:sz w:val="28"/>
          <w:szCs w:val="28"/>
        </w:rPr>
        <w:t>символы</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data — </w:t>
      </w:r>
      <w:r w:rsidRPr="00EB044D">
        <w:rPr>
          <w:sz w:val="28"/>
          <w:szCs w:val="28"/>
        </w:rPr>
        <w:t>данные</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decision — </w:t>
      </w:r>
      <w:r w:rsidRPr="00EB044D">
        <w:rPr>
          <w:sz w:val="28"/>
          <w:szCs w:val="28"/>
        </w:rPr>
        <w:t>решение</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device — устройство</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hardware — оборудование</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lastRenderedPageBreak/>
        <w:t>instruction — команда</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procedures — процедуры, операции</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 xml:space="preserve">transmission — передача </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various — различные</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 xml:space="preserve"> CPU, microprocessor — микропроцессор</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harddisk — жесткий диск, «винчестер»</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inputhardware — устройства ввода данных</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keyboard — клавиатура</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modem — модем</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mouse — устройство для перемещения объектов на экране, «мышь»</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outputhardware — выходные устройства отображе</w:t>
      </w:r>
      <w:r w:rsidRPr="00EB044D">
        <w:rPr>
          <w:sz w:val="28"/>
          <w:szCs w:val="28"/>
        </w:rPr>
        <w:softHyphen/>
        <w:t xml:space="preserve">ния информации </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 xml:space="preserve">processinghardware — устройства обработки данных </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 xml:space="preserve"> RAM — ОЗУ (оперативное запоминающее устройство) </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 xml:space="preserve"> ROM — ПЗУ (постоянное запоминающее устройство) </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 xml:space="preserve"> CD-ROM — накопитель на компакт-дисках (CD) </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affect — </w:t>
      </w:r>
      <w:r w:rsidRPr="00EB044D">
        <w:rPr>
          <w:sz w:val="28"/>
          <w:szCs w:val="28"/>
        </w:rPr>
        <w:t>влиять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connect — </w:t>
      </w:r>
      <w:r w:rsidRPr="00EB044D">
        <w:rPr>
          <w:sz w:val="28"/>
          <w:szCs w:val="28"/>
        </w:rPr>
        <w:t>соединять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convert — </w:t>
      </w:r>
      <w:r w:rsidRPr="00EB044D">
        <w:rPr>
          <w:sz w:val="28"/>
          <w:szCs w:val="28"/>
        </w:rPr>
        <w:t>преобразовывать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direct — </w:t>
      </w:r>
      <w:r w:rsidRPr="00EB044D">
        <w:rPr>
          <w:sz w:val="28"/>
          <w:szCs w:val="28"/>
        </w:rPr>
        <w:t>управлять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execute — </w:t>
      </w:r>
      <w:r w:rsidRPr="00EB044D">
        <w:rPr>
          <w:sz w:val="28"/>
          <w:szCs w:val="28"/>
        </w:rPr>
        <w:t>выполнять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interpret — </w:t>
      </w:r>
      <w:r w:rsidRPr="00EB044D">
        <w:rPr>
          <w:sz w:val="28"/>
          <w:szCs w:val="28"/>
        </w:rPr>
        <w:t>переводить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provide — </w:t>
      </w:r>
      <w:r w:rsidRPr="00EB044D">
        <w:rPr>
          <w:sz w:val="28"/>
          <w:szCs w:val="28"/>
        </w:rPr>
        <w:t>обеспечивать</w:t>
      </w:r>
    </w:p>
    <w:p w:rsidR="00A76B57" w:rsidRPr="00EB044D" w:rsidRDefault="00A76B57" w:rsidP="00EB044D">
      <w:pPr>
        <w:pStyle w:val="af1"/>
        <w:numPr>
          <w:ilvl w:val="0"/>
          <w:numId w:val="176"/>
        </w:numPr>
        <w:spacing w:line="360" w:lineRule="auto"/>
        <w:ind w:left="0"/>
        <w:contextualSpacing w:val="0"/>
        <w:rPr>
          <w:sz w:val="28"/>
          <w:szCs w:val="28"/>
          <w:lang w:val="en-US"/>
        </w:rPr>
      </w:pPr>
      <w:r w:rsidRPr="00EB044D">
        <w:rPr>
          <w:sz w:val="28"/>
          <w:szCs w:val="28"/>
          <w:lang w:val="en-US"/>
        </w:rPr>
        <w:t xml:space="preserve"> reach — </w:t>
      </w:r>
      <w:r w:rsidRPr="00EB044D">
        <w:rPr>
          <w:sz w:val="28"/>
          <w:szCs w:val="28"/>
        </w:rPr>
        <w:t>достигать</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retrieve — извлекать</w:t>
      </w:r>
    </w:p>
    <w:p w:rsidR="00A76B57" w:rsidRPr="00EB044D" w:rsidRDefault="00A76B57" w:rsidP="00EB044D">
      <w:pPr>
        <w:pStyle w:val="af1"/>
        <w:numPr>
          <w:ilvl w:val="0"/>
          <w:numId w:val="176"/>
        </w:numPr>
        <w:spacing w:line="360" w:lineRule="auto"/>
        <w:ind w:left="0"/>
        <w:contextualSpacing w:val="0"/>
        <w:rPr>
          <w:sz w:val="28"/>
          <w:szCs w:val="28"/>
        </w:rPr>
      </w:pPr>
      <w:r w:rsidRPr="00EB044D">
        <w:rPr>
          <w:sz w:val="28"/>
          <w:szCs w:val="28"/>
        </w:rPr>
        <w:t>volatile — летучий, нестойкий, временный</w:t>
      </w:r>
    </w:p>
    <w:p w:rsidR="00A76B57" w:rsidRPr="00EB044D" w:rsidRDefault="00A76B57" w:rsidP="0060570D">
      <w:pPr>
        <w:spacing w:after="0" w:line="360" w:lineRule="auto"/>
        <w:ind w:firstLine="567"/>
        <w:rPr>
          <w:rFonts w:ascii="Times New Roman" w:hAnsi="Times New Roman"/>
          <w:sz w:val="28"/>
          <w:szCs w:val="28"/>
        </w:rPr>
      </w:pPr>
      <w:r w:rsidRPr="00EB044D">
        <w:rPr>
          <w:rFonts w:ascii="Times New Roman" w:hAnsi="Times New Roman"/>
          <w:sz w:val="28"/>
          <w:szCs w:val="28"/>
          <w:lang w:val="en-US"/>
        </w:rPr>
        <w:t>II</w:t>
      </w:r>
      <w:r w:rsidRPr="00EB044D">
        <w:rPr>
          <w:rFonts w:ascii="Times New Roman" w:hAnsi="Times New Roman"/>
          <w:sz w:val="28"/>
          <w:szCs w:val="28"/>
        </w:rPr>
        <w:t xml:space="preserve">. Перевод текста по каждой пройденной теме </w:t>
      </w:r>
    </w:p>
    <w:p w:rsidR="00A76B57" w:rsidRPr="0060570D" w:rsidRDefault="00A76B57" w:rsidP="0060570D">
      <w:pPr>
        <w:spacing w:after="0" w:line="360" w:lineRule="auto"/>
        <w:ind w:firstLine="567"/>
        <w:jc w:val="both"/>
        <w:rPr>
          <w:rFonts w:ascii="Times New Roman" w:hAnsi="Times New Roman"/>
          <w:b/>
          <w:sz w:val="28"/>
          <w:szCs w:val="28"/>
        </w:rPr>
      </w:pPr>
      <w:r w:rsidRPr="00EB044D">
        <w:rPr>
          <w:rFonts w:ascii="Times New Roman" w:hAnsi="Times New Roman"/>
          <w:b/>
          <w:sz w:val="28"/>
          <w:szCs w:val="28"/>
        </w:rPr>
        <w:t>Основные виды текстов для аудиторной работы</w:t>
      </w:r>
    </w:p>
    <w:p w:rsidR="00A76B57" w:rsidRPr="00EB044D" w:rsidRDefault="00A76B57" w:rsidP="00EB044D">
      <w:pPr>
        <w:spacing w:after="0" w:line="360" w:lineRule="auto"/>
        <w:ind w:firstLine="567"/>
        <w:jc w:val="center"/>
        <w:rPr>
          <w:rFonts w:ascii="Times New Roman" w:hAnsi="Times New Roman"/>
          <w:b/>
          <w:caps/>
          <w:sz w:val="28"/>
          <w:szCs w:val="28"/>
          <w:lang w:val="en-US"/>
        </w:rPr>
      </w:pPr>
      <w:r w:rsidRPr="00EB044D">
        <w:rPr>
          <w:rFonts w:ascii="Times New Roman" w:hAnsi="Times New Roman"/>
          <w:b/>
          <w:caps/>
          <w:sz w:val="28"/>
          <w:szCs w:val="28"/>
          <w:lang w:val="en-US"/>
        </w:rPr>
        <w:t>FactS About Mainframe Computers</w:t>
      </w:r>
    </w:p>
    <w:p w:rsidR="00A76B57" w:rsidRPr="00EB044D" w:rsidRDefault="00A76B57" w:rsidP="00EB044D">
      <w:pPr>
        <w:spacing w:after="0" w:line="360" w:lineRule="auto"/>
        <w:ind w:firstLine="567"/>
        <w:jc w:val="both"/>
        <w:rPr>
          <w:rFonts w:ascii="Times New Roman" w:hAnsi="Times New Roman"/>
          <w:sz w:val="28"/>
          <w:szCs w:val="28"/>
          <w:lang w:val="en-US"/>
        </w:rPr>
      </w:pPr>
      <w:r w:rsidRPr="00EB044D">
        <w:rPr>
          <w:rFonts w:ascii="Times New Roman" w:hAnsi="Times New Roman"/>
          <w:sz w:val="28"/>
          <w:szCs w:val="28"/>
          <w:lang w:val="en-US"/>
        </w:rPr>
        <w:t xml:space="preserve">Large computers are called mainframe. The term mainframe as a single word is used as a designation of large-scale computers, in contrast to a microcomputer, </w:t>
      </w:r>
      <w:r w:rsidRPr="00EB044D">
        <w:rPr>
          <w:rFonts w:ascii="Times New Roman" w:hAnsi="Times New Roman"/>
          <w:sz w:val="28"/>
          <w:szCs w:val="28"/>
          <w:lang w:val="en-US"/>
        </w:rPr>
        <w:lastRenderedPageBreak/>
        <w:t>minicomputer, personal computer or workstation. The term mainframe comes from the use of “frame” as a device to hold electronics (rack is also frequently used), and the frame holding the electronics. The UNIVAC 1, optimized for business data processing, was an early mainframe. Mainframe computers process data at high speed, deliberate in the millions of information per second. They are very exclusive, estimate millions of dollars in some cases. Mainframe designed for multiple users and process vast amounts of data quickly. Banks, insurance companies, manufacturers, mail-order companies, and airlines are typically users. Originally, the mainframe of a computer system was the cabinet that hoisted its central processor and main memory. It is, therefore, separate from the peripheral devices (disks, printers, tape drives, etc.) and device controllers.</w:t>
      </w:r>
    </w:p>
    <w:p w:rsidR="00A76B57" w:rsidRPr="00EB044D" w:rsidRDefault="00A76B57" w:rsidP="00EB044D">
      <w:pPr>
        <w:spacing w:after="0" w:line="360" w:lineRule="auto"/>
        <w:ind w:firstLine="567"/>
        <w:jc w:val="both"/>
        <w:rPr>
          <w:rFonts w:ascii="Times New Roman" w:hAnsi="Times New Roman"/>
          <w:sz w:val="28"/>
          <w:szCs w:val="28"/>
          <w:lang w:val="en-US"/>
        </w:rPr>
      </w:pPr>
      <w:r w:rsidRPr="00EB044D">
        <w:rPr>
          <w:rFonts w:ascii="Times New Roman" w:hAnsi="Times New Roman"/>
          <w:sz w:val="28"/>
          <w:szCs w:val="28"/>
          <w:lang w:val="en-US"/>
        </w:rPr>
        <w:t>Mainframes are often ‘servers’ or host computers, computers that control the networks of computers for large companies, like catalog merchandiser L.L. Bean. They are multi-processor having multiple CPUs. The other computers which relieve host computer for certain routine processing requirement, are known as front-end computer, used for handling the communications to and from all the user terminals connected to the computer system. Similarly, back-end computers are used to handle data input/output operations, by data transferring to and from input/output devices of host computer. Host and other computers are located in the systems room to which entry is restricted to administrators and maintenance staffs. More console terminals are also located in the system room. The mainframe usually had many indicator lights (sometimes as part of operator’s console) to show fault conditions, memory contents, etc.</w:t>
      </w:r>
    </w:p>
    <w:p w:rsidR="00A76B57" w:rsidRPr="00EB044D" w:rsidRDefault="00A76B57" w:rsidP="00EB044D">
      <w:pPr>
        <w:spacing w:after="0" w:line="360" w:lineRule="auto"/>
        <w:ind w:firstLine="567"/>
        <w:jc w:val="both"/>
        <w:rPr>
          <w:rFonts w:ascii="Times New Roman" w:hAnsi="Times New Roman"/>
          <w:sz w:val="28"/>
          <w:szCs w:val="28"/>
          <w:lang w:val="en-US"/>
        </w:rPr>
      </w:pPr>
      <w:r w:rsidRPr="00EB044D">
        <w:rPr>
          <w:rFonts w:ascii="Times New Roman" w:hAnsi="Times New Roman"/>
          <w:sz w:val="28"/>
          <w:szCs w:val="28"/>
          <w:lang w:val="en-US"/>
        </w:rPr>
        <w:t xml:space="preserve">The central processor and main memory were housed together as an aid in increasing processing speeds (cable lengths will be short) and improving reliability (both will be at similar temperatures and humidity). For hard copy of outputs, mainframes usually have several types of printers and plotters which are connected to back-end computers. The processing speed of mainframe computers is measured in MIPS. It stands for millions of instructions per second 200-1200 MIPS. The principle architecture for that microprocessor is CISC – Complex Instructions Set </w:t>
      </w:r>
      <w:r w:rsidRPr="00EB044D">
        <w:rPr>
          <w:rFonts w:ascii="Times New Roman" w:hAnsi="Times New Roman"/>
          <w:sz w:val="28"/>
          <w:szCs w:val="28"/>
          <w:lang w:val="en-US"/>
        </w:rPr>
        <w:lastRenderedPageBreak/>
        <w:t xml:space="preserve">Computing chip which are used in conventional mainframes and in Pcs. It can support large number large number of instructions. Typically, it was the largest component in size and cost, but modern electronics has allowed great reductions in both in recent years. In modern systems, mainframes are with very large main memory. Some memory modules are housed in cabinets separate from the mainframe. Generally, they are attached and thus become part of the mainframe cabinet. Two major vendors of mainframe systems are IBM and DEC. </w:t>
      </w:r>
    </w:p>
    <w:p w:rsidR="00A76B57" w:rsidRPr="00EB044D" w:rsidRDefault="00A76B57" w:rsidP="00EB044D">
      <w:pPr>
        <w:spacing w:after="0" w:line="360" w:lineRule="auto"/>
        <w:ind w:firstLine="567"/>
        <w:jc w:val="both"/>
        <w:rPr>
          <w:rFonts w:ascii="Times New Roman" w:hAnsi="Times New Roman"/>
          <w:sz w:val="28"/>
          <w:szCs w:val="28"/>
          <w:lang w:val="en-US"/>
        </w:rPr>
      </w:pPr>
      <w:r w:rsidRPr="00EB044D">
        <w:rPr>
          <w:rFonts w:ascii="Times New Roman" w:hAnsi="Times New Roman"/>
          <w:sz w:val="28"/>
          <w:szCs w:val="28"/>
          <w:lang w:val="en-US"/>
        </w:rPr>
        <w:t>In many cases, the lowest cost, lowest risk solution for migrating mainframe workloads is through rehosting to open systems. Since rehostingis focused on simply changing hosts, or platforms, it allows you to maintain existing applications with very little source code modification. These applications are recompiled to run in a new environment using Unix, Linux or Microsoft Windows.</w:t>
      </w:r>
    </w:p>
    <w:p w:rsidR="00A76B57" w:rsidRPr="00EB044D" w:rsidRDefault="00A76B57" w:rsidP="00EB044D">
      <w:pPr>
        <w:spacing w:after="0" w:line="360" w:lineRule="auto"/>
        <w:ind w:firstLine="567"/>
        <w:jc w:val="center"/>
        <w:rPr>
          <w:rFonts w:ascii="Times New Roman" w:hAnsi="Times New Roman"/>
          <w:b/>
          <w:bCs/>
          <w:sz w:val="28"/>
          <w:szCs w:val="28"/>
          <w:lang w:val="en-US"/>
        </w:rPr>
      </w:pPr>
      <w:r w:rsidRPr="00EB044D">
        <w:rPr>
          <w:rFonts w:ascii="Times New Roman" w:hAnsi="Times New Roman"/>
          <w:b/>
          <w:bCs/>
          <w:sz w:val="28"/>
          <w:szCs w:val="28"/>
          <w:lang w:val="en-US"/>
        </w:rPr>
        <w:t>ELECTRIC CHARGE</w:t>
      </w:r>
    </w:p>
    <w:p w:rsidR="00A76B57" w:rsidRPr="00EB044D" w:rsidRDefault="00A76B57" w:rsidP="00EB044D">
      <w:pPr>
        <w:pStyle w:val="af7"/>
        <w:widowControl w:val="0"/>
        <w:shd w:val="clear" w:color="auto" w:fill="FFFFFF"/>
        <w:spacing w:before="0" w:beforeAutospacing="0" w:after="0" w:afterAutospacing="0" w:line="360" w:lineRule="auto"/>
        <w:ind w:firstLine="567"/>
        <w:jc w:val="both"/>
        <w:rPr>
          <w:bCs/>
          <w:sz w:val="28"/>
          <w:szCs w:val="28"/>
          <w:lang w:val="en-US"/>
        </w:rPr>
      </w:pPr>
      <w:r w:rsidRPr="00EB044D">
        <w:rPr>
          <w:bCs/>
          <w:sz w:val="28"/>
          <w:szCs w:val="28"/>
          <w:lang w:val="en-US"/>
        </w:rPr>
        <w:t>Electric charge is a property of certain </w:t>
      </w:r>
      <w:hyperlink r:id="rId183" w:tooltip="Subatomic particle" w:history="1">
        <w:r w:rsidRPr="00EB044D">
          <w:rPr>
            <w:bCs/>
            <w:sz w:val="28"/>
            <w:szCs w:val="28"/>
            <w:lang w:val="en-US"/>
          </w:rPr>
          <w:t>subatomic particles</w:t>
        </w:r>
      </w:hyperlink>
      <w:r w:rsidRPr="00EB044D">
        <w:rPr>
          <w:bCs/>
          <w:sz w:val="28"/>
          <w:szCs w:val="28"/>
          <w:lang w:val="en-US"/>
        </w:rPr>
        <w:t>, which gives rise to and interacts with the </w:t>
      </w:r>
      <w:hyperlink r:id="rId184" w:tooltip="Electromagnetic force" w:history="1">
        <w:r w:rsidRPr="00EB044D">
          <w:rPr>
            <w:bCs/>
            <w:sz w:val="28"/>
            <w:szCs w:val="28"/>
            <w:lang w:val="en-US"/>
          </w:rPr>
          <w:t>electromagnetic force</w:t>
        </w:r>
      </w:hyperlink>
      <w:r w:rsidRPr="00EB044D">
        <w:rPr>
          <w:bCs/>
          <w:sz w:val="28"/>
          <w:szCs w:val="28"/>
          <w:lang w:val="en-US"/>
        </w:rPr>
        <w:t>, one of the four </w:t>
      </w:r>
      <w:hyperlink r:id="rId185" w:tooltip="Fundamental force" w:history="1">
        <w:r w:rsidRPr="00EB044D">
          <w:rPr>
            <w:bCs/>
            <w:sz w:val="28"/>
            <w:szCs w:val="28"/>
            <w:lang w:val="en-US"/>
          </w:rPr>
          <w:t>fundamental forces</w:t>
        </w:r>
      </w:hyperlink>
      <w:r w:rsidRPr="00EB044D">
        <w:rPr>
          <w:bCs/>
          <w:sz w:val="28"/>
          <w:szCs w:val="28"/>
          <w:lang w:val="en-US"/>
        </w:rPr>
        <w:t> of nature. Charge originates in the </w:t>
      </w:r>
      <w:hyperlink r:id="rId186" w:tooltip="Atom" w:history="1">
        <w:r w:rsidRPr="00EB044D">
          <w:rPr>
            <w:bCs/>
            <w:sz w:val="28"/>
            <w:szCs w:val="28"/>
            <w:lang w:val="en-US"/>
          </w:rPr>
          <w:t>atom</w:t>
        </w:r>
      </w:hyperlink>
      <w:r w:rsidRPr="00EB044D">
        <w:rPr>
          <w:bCs/>
          <w:sz w:val="28"/>
          <w:szCs w:val="28"/>
          <w:lang w:val="en-US"/>
        </w:rPr>
        <w:t>, in which its most familiar carriers are the </w:t>
      </w:r>
      <w:hyperlink r:id="rId187" w:tooltip="Electron" w:history="1">
        <w:r w:rsidRPr="00EB044D">
          <w:rPr>
            <w:bCs/>
            <w:sz w:val="28"/>
            <w:szCs w:val="28"/>
            <w:lang w:val="en-US"/>
          </w:rPr>
          <w:t>electron</w:t>
        </w:r>
      </w:hyperlink>
      <w:r w:rsidRPr="00EB044D">
        <w:rPr>
          <w:bCs/>
          <w:sz w:val="28"/>
          <w:szCs w:val="28"/>
          <w:lang w:val="en-US"/>
        </w:rPr>
        <w:t> and </w:t>
      </w:r>
      <w:hyperlink r:id="rId188" w:tooltip="Proton" w:history="1">
        <w:r w:rsidRPr="00EB044D">
          <w:rPr>
            <w:bCs/>
            <w:sz w:val="28"/>
            <w:szCs w:val="28"/>
            <w:lang w:val="en-US"/>
          </w:rPr>
          <w:t>proton</w:t>
        </w:r>
      </w:hyperlink>
      <w:r w:rsidRPr="00EB044D">
        <w:rPr>
          <w:bCs/>
          <w:sz w:val="28"/>
          <w:szCs w:val="28"/>
          <w:lang w:val="en-US"/>
        </w:rPr>
        <w:t>. It is a </w:t>
      </w:r>
      <w:hyperlink r:id="rId189" w:tooltip="Conserved quantity" w:history="1">
        <w:r w:rsidRPr="00EB044D">
          <w:rPr>
            <w:bCs/>
            <w:sz w:val="28"/>
            <w:szCs w:val="28"/>
            <w:lang w:val="en-US"/>
          </w:rPr>
          <w:t>conserved quantity</w:t>
        </w:r>
      </w:hyperlink>
      <w:r w:rsidRPr="00EB044D">
        <w:rPr>
          <w:bCs/>
          <w:sz w:val="28"/>
          <w:szCs w:val="28"/>
          <w:lang w:val="en-US"/>
        </w:rPr>
        <w:t>, that is, the net charge within an </w:t>
      </w:r>
      <w:hyperlink r:id="rId190" w:tooltip="Isolated system" w:history="1">
        <w:r w:rsidRPr="00EB044D">
          <w:rPr>
            <w:bCs/>
            <w:sz w:val="28"/>
            <w:szCs w:val="28"/>
            <w:lang w:val="en-US"/>
          </w:rPr>
          <w:t>isolated system</w:t>
        </w:r>
      </w:hyperlink>
      <w:r w:rsidRPr="00EB044D">
        <w:rPr>
          <w:bCs/>
          <w:sz w:val="28"/>
          <w:szCs w:val="28"/>
          <w:lang w:val="en-US"/>
        </w:rPr>
        <w:t> will always remain constant regardless of any changes taking place within that system. Within the system, charge may be transferred between bodies, either by direct contact, or by passing along a conducting material, such as a wire. The informal term </w:t>
      </w:r>
      <w:hyperlink r:id="rId191" w:tooltip="Static electricity" w:history="1">
        <w:r w:rsidRPr="00EB044D">
          <w:rPr>
            <w:bCs/>
            <w:sz w:val="28"/>
            <w:szCs w:val="28"/>
            <w:lang w:val="en-US"/>
          </w:rPr>
          <w:t>static electricity</w:t>
        </w:r>
      </w:hyperlink>
      <w:r w:rsidRPr="00EB044D">
        <w:rPr>
          <w:bCs/>
          <w:sz w:val="28"/>
          <w:szCs w:val="28"/>
          <w:lang w:val="en-US"/>
        </w:rPr>
        <w:t> refers to the net presence (or 'imbalance') of charge on a body, usually caused when dissimilar materials are rubbed together, transferring charge from one to the other. The presence of charge gives rise to the electromagnetic force: charges exert a </w:t>
      </w:r>
      <w:hyperlink r:id="rId192" w:tooltip="Force" w:history="1">
        <w:r w:rsidRPr="00EB044D">
          <w:rPr>
            <w:bCs/>
            <w:sz w:val="28"/>
            <w:szCs w:val="28"/>
            <w:lang w:val="en-US"/>
          </w:rPr>
          <w:t>force</w:t>
        </w:r>
      </w:hyperlink>
      <w:r w:rsidRPr="00EB044D">
        <w:rPr>
          <w:bCs/>
          <w:sz w:val="28"/>
          <w:szCs w:val="28"/>
          <w:lang w:val="en-US"/>
        </w:rPr>
        <w:t xml:space="preserve"> on each other, an effect that was known, though not understood, in antiquity. A lightweight ball suspended from a string can be charged by touching it with a glass rod that has itself been charged by rubbing with a cloth. If a similar ball is charged by the same glass rod, it is found to repel the first: the charge acts to force the two balls apart. Two balls that are charged with a rubbed amber rod also repel each other. However, if one ball is charged by the glass rod, and the other by an amber rod, the </w:t>
      </w:r>
      <w:r w:rsidRPr="00EB044D">
        <w:rPr>
          <w:bCs/>
          <w:sz w:val="28"/>
          <w:szCs w:val="28"/>
          <w:lang w:val="en-US"/>
        </w:rPr>
        <w:lastRenderedPageBreak/>
        <w:t>two balls are found to attract each other. These phenomena were investigated in the late eighteenth century by </w:t>
      </w:r>
      <w:hyperlink r:id="rId193" w:tooltip="Charles-Augustin de Coulomb" w:history="1">
        <w:r w:rsidRPr="00EB044D">
          <w:rPr>
            <w:bCs/>
            <w:sz w:val="28"/>
            <w:szCs w:val="28"/>
            <w:lang w:val="en-US"/>
          </w:rPr>
          <w:t>Charles-Augustin de Coulomb</w:t>
        </w:r>
      </w:hyperlink>
      <w:r w:rsidRPr="00EB044D">
        <w:rPr>
          <w:bCs/>
          <w:sz w:val="28"/>
          <w:szCs w:val="28"/>
          <w:lang w:val="en-US"/>
        </w:rPr>
        <w:t>, who deduced that charge manifests itself in two opposing forms. This discovery led to the well-known axiom: like-charged objects repel and opposite-charged objects attract.  The force acts on the charged particles themselves, hence charge has a tendency to spread itself as evenly as possible over a conducting surface. The magnitude of the electromagnetic force, whether attractive or repulsive, is given by </w:t>
      </w:r>
      <w:hyperlink r:id="rId194" w:tooltip="Coulomb's law" w:history="1">
        <w:r w:rsidRPr="00EB044D">
          <w:rPr>
            <w:bCs/>
            <w:sz w:val="28"/>
            <w:szCs w:val="28"/>
            <w:lang w:val="en-US"/>
          </w:rPr>
          <w:t>Coulomb's law</w:t>
        </w:r>
      </w:hyperlink>
      <w:r w:rsidRPr="00EB044D">
        <w:rPr>
          <w:bCs/>
          <w:sz w:val="28"/>
          <w:szCs w:val="28"/>
          <w:lang w:val="en-US"/>
        </w:rPr>
        <w:t>, which relates the force to the product of the charges and has an </w:t>
      </w:r>
      <w:hyperlink r:id="rId195" w:tooltip="Inverse-square" w:history="1">
        <w:r w:rsidRPr="00EB044D">
          <w:rPr>
            <w:bCs/>
            <w:sz w:val="28"/>
            <w:szCs w:val="28"/>
            <w:lang w:val="en-US"/>
          </w:rPr>
          <w:t>inverse-square</w:t>
        </w:r>
      </w:hyperlink>
      <w:r w:rsidRPr="00EB044D">
        <w:rPr>
          <w:bCs/>
          <w:sz w:val="28"/>
          <w:szCs w:val="28"/>
          <w:lang w:val="en-US"/>
        </w:rPr>
        <w:t> relation to the distance between them. The electromagnetic force is very strong, second only in strength to the </w:t>
      </w:r>
      <w:hyperlink r:id="rId196" w:tooltip="Strong interaction" w:history="1">
        <w:r w:rsidRPr="00EB044D">
          <w:rPr>
            <w:bCs/>
            <w:sz w:val="28"/>
            <w:szCs w:val="28"/>
            <w:lang w:val="en-US"/>
          </w:rPr>
          <w:t>strong interaction</w:t>
        </w:r>
      </w:hyperlink>
      <w:r w:rsidRPr="00EB044D">
        <w:rPr>
          <w:bCs/>
          <w:sz w:val="28"/>
          <w:szCs w:val="28"/>
          <w:lang w:val="en-US"/>
        </w:rPr>
        <w:t>, but unlike that force it operates over all distances. In comparison with the much weaker </w:t>
      </w:r>
      <w:hyperlink r:id="rId197" w:tooltip="Gravitational force" w:history="1">
        <w:r w:rsidRPr="00EB044D">
          <w:rPr>
            <w:bCs/>
            <w:sz w:val="28"/>
            <w:szCs w:val="28"/>
            <w:lang w:val="en-US"/>
          </w:rPr>
          <w:t>gravitational force</w:t>
        </w:r>
      </w:hyperlink>
      <w:r w:rsidRPr="00EB044D">
        <w:rPr>
          <w:bCs/>
          <w:sz w:val="28"/>
          <w:szCs w:val="28"/>
          <w:lang w:val="en-US"/>
        </w:rPr>
        <w:t>, the electromagnetic force pushing two electrons apart is 1042 times that of the </w:t>
      </w:r>
      <w:hyperlink r:id="rId198" w:tooltip="Gravitation" w:history="1">
        <w:r w:rsidRPr="00EB044D">
          <w:rPr>
            <w:bCs/>
            <w:sz w:val="28"/>
            <w:szCs w:val="28"/>
            <w:lang w:val="en-US"/>
          </w:rPr>
          <w:t>gravitational</w:t>
        </w:r>
      </w:hyperlink>
      <w:r w:rsidRPr="00EB044D">
        <w:rPr>
          <w:bCs/>
          <w:sz w:val="28"/>
          <w:szCs w:val="28"/>
          <w:lang w:val="en-US"/>
        </w:rPr>
        <w:t> attraction pulling them together. The charge on electrons and protons is opposite in sign, hence an amount of charge may be expressed as being either negative or positive. By convention, the charge carried by electrons is deemed negative, and that by protons positive, a custom that originated with the work of </w:t>
      </w:r>
      <w:hyperlink r:id="rId199" w:tooltip="Benjamin Franklin" w:history="1">
        <w:r w:rsidRPr="00EB044D">
          <w:rPr>
            <w:bCs/>
            <w:sz w:val="28"/>
            <w:szCs w:val="28"/>
            <w:lang w:val="en-US"/>
          </w:rPr>
          <w:t>Benjamin Franklin</w:t>
        </w:r>
      </w:hyperlink>
      <w:r w:rsidRPr="00EB044D">
        <w:rPr>
          <w:bCs/>
          <w:sz w:val="28"/>
          <w:szCs w:val="28"/>
          <w:lang w:val="en-US"/>
        </w:rPr>
        <w:t>. The amount of charge is usually given the symbol Q and expressed in </w:t>
      </w:r>
      <w:hyperlink r:id="rId200" w:tooltip="Coulomb" w:history="1">
        <w:r w:rsidRPr="00EB044D">
          <w:rPr>
            <w:bCs/>
            <w:sz w:val="28"/>
            <w:szCs w:val="28"/>
            <w:lang w:val="en-US"/>
          </w:rPr>
          <w:t>coulombs</w:t>
        </w:r>
      </w:hyperlink>
      <w:r w:rsidRPr="00EB044D">
        <w:rPr>
          <w:bCs/>
          <w:sz w:val="28"/>
          <w:szCs w:val="28"/>
          <w:lang w:val="en-US"/>
        </w:rPr>
        <w:t>; each electron carries the same charge of approximately −1.6022×10</w:t>
      </w:r>
      <w:r w:rsidRPr="00EB044D">
        <w:rPr>
          <w:bCs/>
          <w:sz w:val="28"/>
          <w:szCs w:val="28"/>
          <w:vertAlign w:val="superscript"/>
          <w:lang w:val="en-US"/>
        </w:rPr>
        <w:t>−19</w:t>
      </w:r>
      <w:r w:rsidRPr="00EB044D">
        <w:rPr>
          <w:bCs/>
          <w:sz w:val="28"/>
          <w:szCs w:val="28"/>
          <w:lang w:val="en-US"/>
        </w:rPr>
        <w:t> </w:t>
      </w:r>
      <w:hyperlink r:id="rId201" w:tooltip="Coulomb" w:history="1">
        <w:r w:rsidRPr="00EB044D">
          <w:rPr>
            <w:bCs/>
            <w:sz w:val="28"/>
            <w:szCs w:val="28"/>
            <w:lang w:val="en-US"/>
          </w:rPr>
          <w:t>coulomb</w:t>
        </w:r>
      </w:hyperlink>
      <w:r w:rsidRPr="00EB044D">
        <w:rPr>
          <w:bCs/>
          <w:sz w:val="28"/>
          <w:szCs w:val="28"/>
          <w:lang w:val="en-US"/>
        </w:rPr>
        <w:t>. The proton has a charge that is equal and opposite, and thus +1.6022×10</w:t>
      </w:r>
      <w:r w:rsidRPr="00EB044D">
        <w:rPr>
          <w:bCs/>
          <w:sz w:val="28"/>
          <w:szCs w:val="28"/>
          <w:vertAlign w:val="superscript"/>
          <w:lang w:val="en-US"/>
        </w:rPr>
        <w:t>−19</w:t>
      </w:r>
      <w:r w:rsidRPr="00EB044D">
        <w:rPr>
          <w:bCs/>
          <w:sz w:val="28"/>
          <w:szCs w:val="28"/>
          <w:lang w:val="en-US"/>
        </w:rPr>
        <w:t>  coulomb. Charge is possessed not just by </w:t>
      </w:r>
      <w:hyperlink r:id="rId202" w:tooltip="Matter" w:history="1">
        <w:r w:rsidRPr="00EB044D">
          <w:rPr>
            <w:bCs/>
            <w:sz w:val="28"/>
            <w:szCs w:val="28"/>
            <w:lang w:val="en-US"/>
          </w:rPr>
          <w:t>matter</w:t>
        </w:r>
      </w:hyperlink>
      <w:r w:rsidRPr="00EB044D">
        <w:rPr>
          <w:bCs/>
          <w:sz w:val="28"/>
          <w:szCs w:val="28"/>
          <w:lang w:val="en-US"/>
        </w:rPr>
        <w:t>, but also by </w:t>
      </w:r>
      <w:hyperlink r:id="rId203" w:tooltip="Antimatter" w:history="1">
        <w:r w:rsidRPr="00EB044D">
          <w:rPr>
            <w:bCs/>
            <w:sz w:val="28"/>
            <w:szCs w:val="28"/>
            <w:lang w:val="en-US"/>
          </w:rPr>
          <w:t>antimatter</w:t>
        </w:r>
      </w:hyperlink>
      <w:r w:rsidRPr="00EB044D">
        <w:rPr>
          <w:bCs/>
          <w:sz w:val="28"/>
          <w:szCs w:val="28"/>
          <w:lang w:val="en-US"/>
        </w:rPr>
        <w:t>, each </w:t>
      </w:r>
      <w:hyperlink r:id="rId204" w:tooltip="Antiparticle" w:history="1">
        <w:r w:rsidRPr="00EB044D">
          <w:rPr>
            <w:bCs/>
            <w:sz w:val="28"/>
            <w:szCs w:val="28"/>
            <w:lang w:val="en-US"/>
          </w:rPr>
          <w:t>antiparticle</w:t>
        </w:r>
      </w:hyperlink>
      <w:r w:rsidRPr="00EB044D">
        <w:rPr>
          <w:bCs/>
          <w:sz w:val="28"/>
          <w:szCs w:val="28"/>
          <w:lang w:val="en-US"/>
        </w:rPr>
        <w:t> bearing an equal and opposite charge to its corresponding particle. Charge can be measured by a number of means, an early instrument being the </w:t>
      </w:r>
      <w:hyperlink r:id="rId205" w:tooltip="Gold-leaf electroscope" w:history="1">
        <w:r w:rsidRPr="00EB044D">
          <w:rPr>
            <w:bCs/>
            <w:sz w:val="28"/>
            <w:szCs w:val="28"/>
            <w:lang w:val="en-US"/>
          </w:rPr>
          <w:t>gold-leaf electroscope</w:t>
        </w:r>
      </w:hyperlink>
      <w:r w:rsidRPr="00EB044D">
        <w:rPr>
          <w:bCs/>
          <w:sz w:val="28"/>
          <w:szCs w:val="28"/>
          <w:lang w:val="en-US"/>
        </w:rPr>
        <w:t>, which although still in use for classroom demonstrations, has been superseded by the electronic </w:t>
      </w:r>
      <w:hyperlink r:id="rId206" w:tooltip="Electrometer" w:history="1">
        <w:r w:rsidRPr="00EB044D">
          <w:rPr>
            <w:bCs/>
            <w:sz w:val="28"/>
            <w:szCs w:val="28"/>
            <w:lang w:val="en-US"/>
          </w:rPr>
          <w:t>electrometer</w:t>
        </w:r>
      </w:hyperlink>
      <w:r w:rsidRPr="00EB044D">
        <w:rPr>
          <w:bCs/>
          <w:sz w:val="28"/>
          <w:szCs w:val="28"/>
          <w:lang w:val="en-US"/>
        </w:rPr>
        <w:t xml:space="preserve">. </w:t>
      </w:r>
    </w:p>
    <w:p w:rsidR="00A76B57" w:rsidRPr="00EB044D" w:rsidRDefault="00A76B57" w:rsidP="00EB044D">
      <w:pPr>
        <w:pStyle w:val="af7"/>
        <w:widowControl w:val="0"/>
        <w:shd w:val="clear" w:color="auto" w:fill="FFFFFF"/>
        <w:spacing w:before="0" w:beforeAutospacing="0" w:after="0" w:afterAutospacing="0" w:line="360" w:lineRule="auto"/>
        <w:ind w:firstLine="567"/>
        <w:jc w:val="both"/>
        <w:rPr>
          <w:bCs/>
          <w:sz w:val="28"/>
          <w:szCs w:val="28"/>
          <w:lang w:val="en-US"/>
        </w:rPr>
      </w:pPr>
    </w:p>
    <w:p w:rsidR="00A76B57" w:rsidRPr="00EB044D" w:rsidRDefault="00A76B57" w:rsidP="00EB044D">
      <w:pPr>
        <w:spacing w:after="0" w:line="360" w:lineRule="auto"/>
        <w:ind w:firstLine="567"/>
        <w:jc w:val="center"/>
        <w:rPr>
          <w:rFonts w:ascii="Times New Roman" w:hAnsi="Times New Roman"/>
          <w:b/>
          <w:bCs/>
          <w:sz w:val="28"/>
          <w:szCs w:val="28"/>
          <w:lang w:val="en-US"/>
        </w:rPr>
      </w:pPr>
      <w:r w:rsidRPr="00EB044D">
        <w:rPr>
          <w:rFonts w:ascii="Times New Roman" w:hAnsi="Times New Roman"/>
          <w:b/>
          <w:bCs/>
          <w:sz w:val="28"/>
          <w:szCs w:val="28"/>
          <w:lang w:val="en-US"/>
        </w:rPr>
        <w:t>RENEWABLE ENERGY</w:t>
      </w:r>
    </w:p>
    <w:p w:rsidR="00A76B57" w:rsidRPr="0060570D" w:rsidRDefault="00A76B57" w:rsidP="0060570D">
      <w:pPr>
        <w:pStyle w:val="af7"/>
        <w:widowControl w:val="0"/>
        <w:shd w:val="clear" w:color="auto" w:fill="FFFFFF"/>
        <w:spacing w:before="0" w:beforeAutospacing="0" w:after="0" w:afterAutospacing="0" w:line="360" w:lineRule="auto"/>
        <w:ind w:firstLine="567"/>
        <w:jc w:val="both"/>
        <w:rPr>
          <w:sz w:val="28"/>
          <w:szCs w:val="28"/>
          <w:lang w:val="en-US"/>
        </w:rPr>
      </w:pPr>
      <w:r w:rsidRPr="00EB044D">
        <w:rPr>
          <w:bCs/>
          <w:sz w:val="28"/>
          <w:szCs w:val="28"/>
          <w:lang w:val="en-US"/>
        </w:rPr>
        <w:t>Renewable energy is a socially and politically defined category of </w:t>
      </w:r>
      <w:hyperlink r:id="rId207" w:tooltip="Energy" w:history="1">
        <w:r w:rsidRPr="00EB044D">
          <w:rPr>
            <w:bCs/>
            <w:sz w:val="28"/>
            <w:szCs w:val="28"/>
            <w:lang w:val="en-US"/>
          </w:rPr>
          <w:t>energy</w:t>
        </w:r>
      </w:hyperlink>
      <w:r w:rsidRPr="00EB044D">
        <w:rPr>
          <w:bCs/>
          <w:sz w:val="28"/>
          <w:szCs w:val="28"/>
          <w:lang w:val="en-US"/>
        </w:rPr>
        <w:t> sources. Renewable energy is generally defined as energy that comes from resources which are continually replenished on a human timescale such as </w:t>
      </w:r>
      <w:hyperlink r:id="rId208" w:tooltip="Sunlight" w:history="1">
        <w:r w:rsidRPr="00EB044D">
          <w:rPr>
            <w:bCs/>
            <w:sz w:val="28"/>
            <w:szCs w:val="28"/>
            <w:lang w:val="en-US"/>
          </w:rPr>
          <w:t>sunlight</w:t>
        </w:r>
      </w:hyperlink>
      <w:r w:rsidRPr="00EB044D">
        <w:rPr>
          <w:bCs/>
          <w:sz w:val="28"/>
          <w:szCs w:val="28"/>
          <w:lang w:val="en-US"/>
        </w:rPr>
        <w:t>, </w:t>
      </w:r>
      <w:hyperlink r:id="rId209" w:tooltip="Wind" w:history="1">
        <w:r w:rsidRPr="00EB044D">
          <w:rPr>
            <w:bCs/>
            <w:sz w:val="28"/>
            <w:szCs w:val="28"/>
            <w:lang w:val="en-US"/>
          </w:rPr>
          <w:t>wind</w:t>
        </w:r>
      </w:hyperlink>
      <w:r w:rsidRPr="00EB044D">
        <w:rPr>
          <w:bCs/>
          <w:sz w:val="28"/>
          <w:szCs w:val="28"/>
          <w:lang w:val="en-US"/>
        </w:rPr>
        <w:t>, </w:t>
      </w:r>
      <w:hyperlink r:id="rId210" w:tooltip="Rain" w:history="1">
        <w:r w:rsidRPr="00EB044D">
          <w:rPr>
            <w:bCs/>
            <w:sz w:val="28"/>
            <w:szCs w:val="28"/>
            <w:lang w:val="en-US"/>
          </w:rPr>
          <w:t>rain</w:t>
        </w:r>
      </w:hyperlink>
      <w:r w:rsidRPr="00EB044D">
        <w:rPr>
          <w:bCs/>
          <w:sz w:val="28"/>
          <w:szCs w:val="28"/>
          <w:lang w:val="en-US"/>
        </w:rPr>
        <w:t>,</w:t>
      </w:r>
      <w:hyperlink r:id="rId211" w:tooltip="Wave power" w:history="1">
        <w:r w:rsidRPr="00EB044D">
          <w:rPr>
            <w:bCs/>
            <w:sz w:val="28"/>
            <w:szCs w:val="28"/>
            <w:lang w:val="en-US"/>
          </w:rPr>
          <w:t>waves</w:t>
        </w:r>
      </w:hyperlink>
      <w:r w:rsidRPr="00EB044D">
        <w:rPr>
          <w:bCs/>
          <w:sz w:val="28"/>
          <w:szCs w:val="28"/>
          <w:lang w:val="en-US"/>
        </w:rPr>
        <w:t> and </w:t>
      </w:r>
      <w:hyperlink r:id="rId212" w:tooltip="Geothermal energy" w:history="1">
        <w:r w:rsidRPr="00EB044D">
          <w:rPr>
            <w:bCs/>
            <w:sz w:val="28"/>
            <w:szCs w:val="28"/>
            <w:lang w:val="en-US"/>
          </w:rPr>
          <w:t>geothermal heat</w:t>
        </w:r>
      </w:hyperlink>
      <w:r w:rsidRPr="00EB044D">
        <w:rPr>
          <w:bCs/>
          <w:sz w:val="28"/>
          <w:szCs w:val="28"/>
          <w:lang w:val="en-US"/>
        </w:rPr>
        <w:t xml:space="preserve">.  While many renewable energy </w:t>
      </w:r>
      <w:r w:rsidRPr="00EB044D">
        <w:rPr>
          <w:bCs/>
          <w:sz w:val="28"/>
          <w:szCs w:val="28"/>
          <w:lang w:val="en-US"/>
        </w:rPr>
        <w:lastRenderedPageBreak/>
        <w:t>projects are large-scale, renewable technologies are also suited to </w:t>
      </w:r>
      <w:hyperlink r:id="rId213" w:tooltip="Rural" w:history="1">
        <w:r w:rsidRPr="00EB044D">
          <w:rPr>
            <w:bCs/>
            <w:sz w:val="28"/>
            <w:szCs w:val="28"/>
            <w:lang w:val="en-US"/>
          </w:rPr>
          <w:t>rural</w:t>
        </w:r>
      </w:hyperlink>
      <w:r w:rsidRPr="00EB044D">
        <w:rPr>
          <w:bCs/>
          <w:sz w:val="28"/>
          <w:szCs w:val="28"/>
          <w:lang w:val="en-US"/>
        </w:rPr>
        <w:t> and remote areas, where energy is often crucial in </w:t>
      </w:r>
      <w:hyperlink r:id="rId214" w:tooltip="Human development (humanity)" w:history="1">
        <w:r w:rsidRPr="00EB044D">
          <w:rPr>
            <w:bCs/>
            <w:sz w:val="28"/>
            <w:szCs w:val="28"/>
            <w:lang w:val="en-US"/>
          </w:rPr>
          <w:t>human development</w:t>
        </w:r>
      </w:hyperlink>
      <w:r w:rsidRPr="00EB044D">
        <w:rPr>
          <w:bCs/>
          <w:sz w:val="28"/>
          <w:szCs w:val="28"/>
          <w:lang w:val="en-US"/>
        </w:rPr>
        <w:t>. Renewable energy sources, that derive their energy from the sun, either directly or indirectly, such as Hydro and wind, are expected to be capable of supplying humanity energy for almost another 1 billion years, at which point the predicted increase in heat from the </w:t>
      </w:r>
      <w:hyperlink r:id="rId215" w:tooltip="Sun" w:history="1">
        <w:r w:rsidRPr="00EB044D">
          <w:rPr>
            <w:bCs/>
            <w:sz w:val="28"/>
            <w:szCs w:val="28"/>
            <w:lang w:val="en-US"/>
          </w:rPr>
          <w:t>sun</w:t>
        </w:r>
      </w:hyperlink>
      <w:r w:rsidRPr="00EB044D">
        <w:rPr>
          <w:bCs/>
          <w:sz w:val="28"/>
          <w:szCs w:val="28"/>
          <w:lang w:val="en-US"/>
        </w:rPr>
        <w:t> is expected to make the surface of the Earth too hot for liquid water to exist.</w:t>
      </w:r>
      <w:r w:rsidRPr="00EB044D">
        <w:rPr>
          <w:sz w:val="28"/>
          <w:szCs w:val="28"/>
          <w:lang w:val="en-US"/>
        </w:rPr>
        <w:t>Renewable energy is derived from natural processes that are replenished constantly. In its various forms, it derives directly from the sun, or from heat generated deep within the earth. Included in the definition is electricity and heat generated from solar, wind, ocean, </w:t>
      </w:r>
      <w:hyperlink r:id="rId216" w:tooltip="Hydropower" w:history="1">
        <w:r w:rsidRPr="00EB044D">
          <w:rPr>
            <w:sz w:val="28"/>
            <w:szCs w:val="28"/>
            <w:lang w:val="en-US"/>
          </w:rPr>
          <w:t>hydropower</w:t>
        </w:r>
      </w:hyperlink>
      <w:r w:rsidRPr="00EB044D">
        <w:rPr>
          <w:sz w:val="28"/>
          <w:szCs w:val="28"/>
          <w:lang w:val="en-US"/>
        </w:rPr>
        <w:t xml:space="preserve">, biomass, geothermal resources, and biofuels and hydrogen derived from renewable resources. </w:t>
      </w:r>
      <w:hyperlink r:id="rId217" w:tooltip="Wind power" w:history="1">
        <w:r w:rsidRPr="00EB044D">
          <w:rPr>
            <w:sz w:val="28"/>
            <w:szCs w:val="28"/>
            <w:lang w:val="en-US"/>
          </w:rPr>
          <w:t>Wind power</w:t>
        </w:r>
      </w:hyperlink>
      <w:r w:rsidRPr="00EB044D">
        <w:rPr>
          <w:sz w:val="28"/>
          <w:szCs w:val="28"/>
          <w:lang w:val="en-US"/>
        </w:rPr>
        <w:t> is growing at the rate of 30% annually, with a worldwide </w:t>
      </w:r>
      <w:hyperlink r:id="rId218" w:tooltip="Installed wind power capacity" w:history="1">
        <w:r w:rsidRPr="00EB044D">
          <w:rPr>
            <w:sz w:val="28"/>
            <w:szCs w:val="28"/>
            <w:lang w:val="en-US"/>
          </w:rPr>
          <w:t>installed capacity</w:t>
        </w:r>
      </w:hyperlink>
      <w:r w:rsidRPr="00EB044D">
        <w:rPr>
          <w:sz w:val="28"/>
          <w:szCs w:val="28"/>
          <w:lang w:val="en-US"/>
        </w:rPr>
        <w:t> of 282,482 </w:t>
      </w:r>
      <w:hyperlink r:id="rId219" w:tooltip="Megawatt" w:history="1">
        <w:r w:rsidRPr="00EB044D">
          <w:rPr>
            <w:sz w:val="28"/>
            <w:szCs w:val="28"/>
            <w:lang w:val="en-US"/>
          </w:rPr>
          <w:t>megawatts</w:t>
        </w:r>
      </w:hyperlink>
      <w:r w:rsidRPr="00EB044D">
        <w:rPr>
          <w:sz w:val="28"/>
          <w:szCs w:val="28"/>
          <w:lang w:val="en-US"/>
        </w:rPr>
        <w:t> (MW) at the end of 2012, and is widely used in </w:t>
      </w:r>
      <w:hyperlink r:id="rId220" w:tooltip="Wind power in the European Union" w:history="1">
        <w:r w:rsidRPr="00EB044D">
          <w:rPr>
            <w:sz w:val="28"/>
            <w:szCs w:val="28"/>
            <w:lang w:val="en-US"/>
          </w:rPr>
          <w:t>Europe</w:t>
        </w:r>
      </w:hyperlink>
      <w:r w:rsidRPr="00EB044D">
        <w:rPr>
          <w:sz w:val="28"/>
          <w:szCs w:val="28"/>
          <w:lang w:val="en-US"/>
        </w:rPr>
        <w:t>, </w:t>
      </w:r>
      <w:hyperlink r:id="rId221" w:tooltip="Wind power in China" w:history="1">
        <w:r w:rsidRPr="00EB044D">
          <w:rPr>
            <w:sz w:val="28"/>
            <w:szCs w:val="28"/>
            <w:lang w:val="en-US"/>
          </w:rPr>
          <w:t>Asia</w:t>
        </w:r>
      </w:hyperlink>
      <w:r w:rsidRPr="00EB044D">
        <w:rPr>
          <w:sz w:val="28"/>
          <w:szCs w:val="28"/>
          <w:lang w:val="en-US"/>
        </w:rPr>
        <w:t>, and the </w:t>
      </w:r>
      <w:hyperlink r:id="rId222" w:tooltip="Wind power in the United States" w:history="1">
        <w:r w:rsidRPr="00EB044D">
          <w:rPr>
            <w:sz w:val="28"/>
            <w:szCs w:val="28"/>
            <w:lang w:val="en-US"/>
          </w:rPr>
          <w:t>United States</w:t>
        </w:r>
      </w:hyperlink>
      <w:r w:rsidRPr="00EB044D">
        <w:rPr>
          <w:sz w:val="28"/>
          <w:szCs w:val="28"/>
          <w:lang w:val="en-US"/>
        </w:rPr>
        <w:t>. At the end of 2012 the </w:t>
      </w:r>
      <w:hyperlink r:id="rId223" w:tooltip="Photovoltaic" w:history="1">
        <w:r w:rsidRPr="00EB044D">
          <w:rPr>
            <w:sz w:val="28"/>
            <w:szCs w:val="28"/>
            <w:lang w:val="en-US"/>
          </w:rPr>
          <w:t>photovoltaic</w:t>
        </w:r>
      </w:hyperlink>
      <w:r w:rsidRPr="00EB044D">
        <w:rPr>
          <w:sz w:val="28"/>
          <w:szCs w:val="28"/>
          <w:lang w:val="en-US"/>
        </w:rPr>
        <w:t> (PV) capacity worldwide was 100,000 MW, and PV power stations are popular in </w:t>
      </w:r>
      <w:hyperlink r:id="rId224" w:tooltip="Solar power in Germany" w:history="1">
        <w:r w:rsidRPr="00EB044D">
          <w:rPr>
            <w:sz w:val="28"/>
            <w:szCs w:val="28"/>
            <w:lang w:val="en-US"/>
          </w:rPr>
          <w:t>Germany</w:t>
        </w:r>
      </w:hyperlink>
      <w:r w:rsidRPr="00EB044D">
        <w:rPr>
          <w:sz w:val="28"/>
          <w:szCs w:val="28"/>
          <w:lang w:val="en-US"/>
        </w:rPr>
        <w:t> and </w:t>
      </w:r>
      <w:hyperlink r:id="rId225" w:tooltip="Solar power in Italy" w:history="1">
        <w:r w:rsidRPr="00EB044D">
          <w:rPr>
            <w:sz w:val="28"/>
            <w:szCs w:val="28"/>
            <w:lang w:val="en-US"/>
          </w:rPr>
          <w:t>Italy</w:t>
        </w:r>
      </w:hyperlink>
      <w:r w:rsidRPr="00EB044D">
        <w:rPr>
          <w:sz w:val="28"/>
          <w:szCs w:val="28"/>
          <w:lang w:val="en-US"/>
        </w:rPr>
        <w:t>. </w:t>
      </w:r>
      <w:hyperlink r:id="rId226" w:tooltip="Solar thermal power" w:history="1">
        <w:r w:rsidRPr="00EB044D">
          <w:rPr>
            <w:sz w:val="28"/>
            <w:szCs w:val="28"/>
            <w:lang w:val="en-US"/>
          </w:rPr>
          <w:t>Solar thermal power</w:t>
        </w:r>
      </w:hyperlink>
      <w:r w:rsidRPr="00EB044D">
        <w:rPr>
          <w:sz w:val="28"/>
          <w:szCs w:val="28"/>
          <w:lang w:val="en-US"/>
        </w:rPr>
        <w:t> stations operate in the USA and Spain, and the largest of these is the 354 MW </w:t>
      </w:r>
      <w:hyperlink r:id="rId227" w:tooltip="SEGS" w:history="1">
        <w:r w:rsidRPr="00EB044D">
          <w:rPr>
            <w:sz w:val="28"/>
            <w:szCs w:val="28"/>
            <w:lang w:val="en-US"/>
          </w:rPr>
          <w:t>SEGS</w:t>
        </w:r>
      </w:hyperlink>
      <w:r w:rsidRPr="00EB044D">
        <w:rPr>
          <w:sz w:val="28"/>
          <w:szCs w:val="28"/>
          <w:lang w:val="en-US"/>
        </w:rPr>
        <w:t> power plant in the </w:t>
      </w:r>
      <w:hyperlink r:id="rId228" w:tooltip="Solar power plants in the Mojave Desert" w:history="1">
        <w:r w:rsidRPr="00EB044D">
          <w:rPr>
            <w:sz w:val="28"/>
            <w:szCs w:val="28"/>
            <w:lang w:val="en-US"/>
          </w:rPr>
          <w:t>Mojave Desert</w:t>
        </w:r>
      </w:hyperlink>
      <w:r w:rsidRPr="00EB044D">
        <w:rPr>
          <w:sz w:val="28"/>
          <w:szCs w:val="28"/>
          <w:lang w:val="en-US"/>
        </w:rPr>
        <w:t xml:space="preserve">. The world's largest </w:t>
      </w:r>
      <w:hyperlink r:id="rId229" w:tooltip="Geothermal power" w:history="1">
        <w:r w:rsidRPr="00EB044D">
          <w:rPr>
            <w:sz w:val="28"/>
            <w:szCs w:val="28"/>
            <w:lang w:val="en-US"/>
          </w:rPr>
          <w:t>geothermal power</w:t>
        </w:r>
      </w:hyperlink>
      <w:r w:rsidRPr="00EB044D">
        <w:rPr>
          <w:sz w:val="28"/>
          <w:szCs w:val="28"/>
          <w:lang w:val="en-US"/>
        </w:rPr>
        <w:t> installation is </w:t>
      </w:r>
      <w:hyperlink r:id="rId230" w:tooltip="The Geysers" w:history="1">
        <w:r w:rsidRPr="00EB044D">
          <w:rPr>
            <w:sz w:val="28"/>
            <w:szCs w:val="28"/>
            <w:lang w:val="en-US"/>
          </w:rPr>
          <w:t>the Geysers</w:t>
        </w:r>
      </w:hyperlink>
      <w:r w:rsidRPr="00EB044D">
        <w:rPr>
          <w:sz w:val="28"/>
          <w:szCs w:val="28"/>
          <w:lang w:val="en-US"/>
        </w:rPr>
        <w:t> in California, with a rated capacity of 750 MW. </w:t>
      </w:r>
      <w:hyperlink r:id="rId231" w:tooltip="Renewable energy in Brazil" w:history="1">
        <w:r w:rsidRPr="00EB044D">
          <w:rPr>
            <w:sz w:val="28"/>
            <w:szCs w:val="28"/>
            <w:lang w:val="en-US"/>
          </w:rPr>
          <w:t>Brazil</w:t>
        </w:r>
      </w:hyperlink>
      <w:r w:rsidRPr="00EB044D">
        <w:rPr>
          <w:sz w:val="28"/>
          <w:szCs w:val="28"/>
          <w:lang w:val="en-US"/>
        </w:rPr>
        <w:t> has one of the largest renewable energy programs in the world, involving production of </w:t>
      </w:r>
      <w:hyperlink r:id="rId232" w:tooltip="Ethanol fuel" w:history="1">
        <w:r w:rsidRPr="00EB044D">
          <w:rPr>
            <w:sz w:val="28"/>
            <w:szCs w:val="28"/>
            <w:lang w:val="en-US"/>
          </w:rPr>
          <w:t>ethanol fuel</w:t>
        </w:r>
      </w:hyperlink>
      <w:r w:rsidRPr="00EB044D">
        <w:rPr>
          <w:sz w:val="28"/>
          <w:szCs w:val="28"/>
          <w:lang w:val="en-US"/>
        </w:rPr>
        <w:t> from sugar cane, and ethanol now provides 18% of the country's automotive fuel. Ethanol fuel is also widely available in the USA. As of 2011, small solar PV systems provide electricity to a few million households, and micro-hydro configured into mini-grids serves many more. Over 44 million households use </w:t>
      </w:r>
      <w:hyperlink r:id="rId233" w:tooltip="Biogas" w:history="1">
        <w:r w:rsidRPr="00EB044D">
          <w:rPr>
            <w:sz w:val="28"/>
            <w:szCs w:val="28"/>
            <w:lang w:val="en-US"/>
          </w:rPr>
          <w:t>biogas</w:t>
        </w:r>
      </w:hyperlink>
      <w:r w:rsidRPr="00EB044D">
        <w:rPr>
          <w:sz w:val="28"/>
          <w:szCs w:val="28"/>
          <w:lang w:val="en-US"/>
        </w:rPr>
        <w:t xml:space="preserve"> made in household-scale digesters for </w:t>
      </w:r>
      <w:hyperlink r:id="rId234" w:tooltip="Lighting" w:history="1">
        <w:r w:rsidRPr="00EB044D">
          <w:rPr>
            <w:sz w:val="28"/>
            <w:szCs w:val="28"/>
            <w:lang w:val="en-US"/>
          </w:rPr>
          <w:t>lighting</w:t>
        </w:r>
      </w:hyperlink>
      <w:r w:rsidRPr="00EB044D">
        <w:rPr>
          <w:sz w:val="28"/>
          <w:szCs w:val="28"/>
          <w:lang w:val="en-US"/>
        </w:rPr>
        <w:t> and/or </w:t>
      </w:r>
      <w:hyperlink r:id="rId235" w:tooltip="Cooking" w:history="1">
        <w:r w:rsidRPr="00EB044D">
          <w:rPr>
            <w:sz w:val="28"/>
            <w:szCs w:val="28"/>
            <w:lang w:val="en-US"/>
          </w:rPr>
          <w:t>cooking</w:t>
        </w:r>
      </w:hyperlink>
      <w:r w:rsidRPr="00EB044D">
        <w:rPr>
          <w:sz w:val="28"/>
          <w:szCs w:val="28"/>
          <w:lang w:val="en-US"/>
        </w:rPr>
        <w:t>, and more than 166 million households rely on a new generation of more-efficient biomass cook stoves. </w:t>
      </w:r>
      <w:hyperlink r:id="rId236" w:tooltip="United Nations" w:history="1">
        <w:r w:rsidRPr="00EB044D">
          <w:rPr>
            <w:sz w:val="28"/>
            <w:szCs w:val="28"/>
            <w:lang w:val="en-US"/>
          </w:rPr>
          <w:t>United Nations</w:t>
        </w:r>
      </w:hyperlink>
      <w:r w:rsidRPr="00EB044D">
        <w:rPr>
          <w:sz w:val="28"/>
          <w:szCs w:val="28"/>
          <w:lang w:val="en-US"/>
        </w:rPr>
        <w:t>' Secretary-General </w:t>
      </w:r>
      <w:hyperlink r:id="rId237" w:tooltip="Ban Ki-moon" w:history="1">
        <w:r w:rsidRPr="00EB044D">
          <w:rPr>
            <w:sz w:val="28"/>
            <w:szCs w:val="28"/>
            <w:lang w:val="en-US"/>
          </w:rPr>
          <w:t>Ban Ki-moon</w:t>
        </w:r>
      </w:hyperlink>
      <w:r w:rsidRPr="00EB044D">
        <w:rPr>
          <w:sz w:val="28"/>
          <w:szCs w:val="28"/>
          <w:lang w:val="en-US"/>
        </w:rPr>
        <w:t xml:space="preserve"> has said that renewable energy has the ability to lift the poorest nations to new levels of prosperity. </w:t>
      </w:r>
      <w:hyperlink r:id="rId238" w:tooltip="Carbon-neutral fuel" w:history="1">
        <w:r w:rsidRPr="00EB044D">
          <w:rPr>
            <w:sz w:val="28"/>
            <w:szCs w:val="28"/>
            <w:lang w:val="en-US"/>
          </w:rPr>
          <w:t>Carbon-neutral and negative fuels</w:t>
        </w:r>
      </w:hyperlink>
      <w:r w:rsidRPr="00EB044D">
        <w:rPr>
          <w:sz w:val="28"/>
          <w:szCs w:val="28"/>
          <w:lang w:val="en-US"/>
        </w:rPr>
        <w:t> can store and transport renewable energy through existing </w:t>
      </w:r>
      <w:hyperlink r:id="rId239" w:tooltip="Natural gas" w:history="1">
        <w:r w:rsidRPr="00EB044D">
          <w:rPr>
            <w:sz w:val="28"/>
            <w:szCs w:val="28"/>
            <w:lang w:val="en-US"/>
          </w:rPr>
          <w:t>natural gas</w:t>
        </w:r>
      </w:hyperlink>
      <w:r w:rsidRPr="00EB044D">
        <w:rPr>
          <w:sz w:val="28"/>
          <w:szCs w:val="28"/>
          <w:lang w:val="en-US"/>
        </w:rPr>
        <w:t xml:space="preserve"> pipelines and be used with existing transportation infrastructure, displacing </w:t>
      </w:r>
      <w:r w:rsidRPr="00EB044D">
        <w:rPr>
          <w:sz w:val="28"/>
          <w:szCs w:val="28"/>
          <w:lang w:val="en-US"/>
        </w:rPr>
        <w:lastRenderedPageBreak/>
        <w:t>fossil fuels, and </w:t>
      </w:r>
      <w:hyperlink r:id="rId240" w:tooltip="Carbon dioxide removal" w:history="1">
        <w:r w:rsidRPr="00EB044D">
          <w:rPr>
            <w:sz w:val="28"/>
            <w:szCs w:val="28"/>
            <w:lang w:val="en-US"/>
          </w:rPr>
          <w:t>reducing greenhouse gases</w:t>
        </w:r>
      </w:hyperlink>
      <w:r w:rsidRPr="00EB044D">
        <w:rPr>
          <w:sz w:val="28"/>
          <w:szCs w:val="28"/>
          <w:lang w:val="en-US"/>
        </w:rPr>
        <w:t>. Renewable energy resources and significant opportunities for </w:t>
      </w:r>
      <w:hyperlink r:id="rId241" w:tooltip="Efficient energy use" w:history="1">
        <w:r w:rsidRPr="00EB044D">
          <w:rPr>
            <w:sz w:val="28"/>
            <w:szCs w:val="28"/>
            <w:lang w:val="en-US"/>
          </w:rPr>
          <w:t>energy efficiency</w:t>
        </w:r>
      </w:hyperlink>
      <w:r w:rsidRPr="00EB044D">
        <w:rPr>
          <w:sz w:val="28"/>
          <w:szCs w:val="28"/>
          <w:lang w:val="en-US"/>
        </w:rPr>
        <w:t> exist over wide geographical areas, in contrast to other energy sources, which are concentrated in a limited number of countries. Rapid deployment of renewable energy and energy efficiency, and technological diversification of energy sources, would result in significant </w:t>
      </w:r>
      <w:hyperlink r:id="rId242" w:tooltip="Energy security and renewable technology" w:history="1">
        <w:r w:rsidRPr="00EB044D">
          <w:rPr>
            <w:sz w:val="28"/>
            <w:szCs w:val="28"/>
            <w:lang w:val="en-US"/>
          </w:rPr>
          <w:t>energy security</w:t>
        </w:r>
      </w:hyperlink>
      <w:r w:rsidRPr="00EB044D">
        <w:rPr>
          <w:sz w:val="28"/>
          <w:szCs w:val="28"/>
          <w:lang w:val="en-US"/>
        </w:rPr>
        <w:t xml:space="preserve"> and economic benefits. </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lang w:val="de-DE"/>
        </w:rPr>
        <w:t>III</w:t>
      </w:r>
      <w:r w:rsidRPr="00EB044D">
        <w:rPr>
          <w:rFonts w:ascii="Times New Roman" w:hAnsi="Times New Roman"/>
          <w:sz w:val="28"/>
          <w:szCs w:val="28"/>
        </w:rPr>
        <w:t>. Выполнение письменного перевода технического текста (объемом 1 тыс. зн.) с русский языка на английский язык:</w:t>
      </w:r>
    </w:p>
    <w:p w:rsidR="00A76B57" w:rsidRPr="00EB044D" w:rsidRDefault="00A76B57" w:rsidP="00EB044D">
      <w:pPr>
        <w:spacing w:after="0" w:line="360" w:lineRule="auto"/>
        <w:jc w:val="both"/>
        <w:rPr>
          <w:rFonts w:ascii="Times New Roman" w:hAnsi="Times New Roman"/>
          <w:sz w:val="28"/>
          <w:szCs w:val="28"/>
        </w:rPr>
      </w:pPr>
      <w:r w:rsidRPr="00EB044D">
        <w:rPr>
          <w:rFonts w:ascii="Times New Roman" w:hAnsi="Times New Roman"/>
          <w:sz w:val="28"/>
          <w:szCs w:val="28"/>
        </w:rPr>
        <w:tab/>
        <w:t>Тексты выбираются студентом самостоятельно с помощью доступных интернет ресурсов.</w:t>
      </w:r>
    </w:p>
    <w:p w:rsidR="00B07EE1" w:rsidRPr="0039792F" w:rsidRDefault="00175F05" w:rsidP="00B07EE1">
      <w:pPr>
        <w:jc w:val="center"/>
        <w:rPr>
          <w:rFonts w:ascii="Times New Roman" w:hAnsi="Times New Roman"/>
          <w:b/>
          <w:sz w:val="28"/>
          <w:szCs w:val="28"/>
        </w:rPr>
      </w:pPr>
      <w:r w:rsidRPr="0039792F">
        <w:rPr>
          <w:rFonts w:ascii="Times New Roman" w:hAnsi="Times New Roman"/>
          <w:b/>
          <w:sz w:val="28"/>
          <w:szCs w:val="28"/>
        </w:rPr>
        <w:object w:dxaOrig="8925" w:dyaOrig="12631">
          <v:shape id="_x0000_i1034" type="#_x0000_t75" style="width:485.25pt;height:686.25pt" o:ole="">
            <v:imagedata r:id="rId243" o:title=""/>
          </v:shape>
          <o:OLEObject Type="Embed" ProgID="AcroExch.Document.11" ShapeID="_x0000_i1034" DrawAspect="Content" ObjectID="_1677935788" r:id="rId244"/>
        </w:object>
      </w:r>
    </w:p>
    <w:p w:rsidR="00B07EE1" w:rsidRPr="0039792F" w:rsidRDefault="00B07EE1" w:rsidP="00175F05">
      <w:pPr>
        <w:rPr>
          <w:rFonts w:ascii="Times New Roman" w:hAnsi="Times New Roman"/>
          <w:b/>
          <w:sz w:val="28"/>
          <w:szCs w:val="28"/>
        </w:rPr>
      </w:pPr>
    </w:p>
    <w:p w:rsidR="00B07EE1" w:rsidRPr="0039792F" w:rsidRDefault="00A76B57" w:rsidP="00B07EE1">
      <w:pPr>
        <w:jc w:val="center"/>
        <w:rPr>
          <w:rFonts w:ascii="Times New Roman" w:hAnsi="Times New Roman"/>
          <w:b/>
          <w:sz w:val="28"/>
          <w:szCs w:val="28"/>
        </w:rPr>
      </w:pPr>
      <w:r w:rsidRPr="0039792F">
        <w:rPr>
          <w:rFonts w:ascii="Times New Roman" w:hAnsi="Times New Roman"/>
          <w:b/>
          <w:noProof/>
          <w:sz w:val="28"/>
          <w:szCs w:val="28"/>
        </w:rPr>
        <w:drawing>
          <wp:inline distT="0" distB="0" distL="0" distR="0">
            <wp:extent cx="5971808" cy="8527312"/>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5" cstate="email"/>
                    <a:srcRect/>
                    <a:stretch>
                      <a:fillRect/>
                    </a:stretch>
                  </pic:blipFill>
                  <pic:spPr bwMode="auto">
                    <a:xfrm>
                      <a:off x="0" y="0"/>
                      <a:ext cx="5971370" cy="8526686"/>
                    </a:xfrm>
                    <a:prstGeom prst="rect">
                      <a:avLst/>
                    </a:prstGeom>
                    <a:noFill/>
                    <a:ln w="9525">
                      <a:noFill/>
                      <a:miter lim="800000"/>
                      <a:headEnd/>
                      <a:tailEnd/>
                    </a:ln>
                  </pic:spPr>
                </pic:pic>
              </a:graphicData>
            </a:graphic>
          </wp:inline>
        </w:drawing>
      </w:r>
    </w:p>
    <w:p w:rsidR="00663C82" w:rsidRPr="0060570D" w:rsidRDefault="00663C82" w:rsidP="0060570D">
      <w:pPr>
        <w:spacing w:after="0" w:line="360" w:lineRule="auto"/>
        <w:jc w:val="center"/>
        <w:rPr>
          <w:rFonts w:ascii="Times New Roman" w:hAnsi="Times New Roman"/>
          <w:bCs/>
          <w:sz w:val="28"/>
          <w:szCs w:val="28"/>
        </w:rPr>
      </w:pPr>
      <w:r w:rsidRPr="0060570D">
        <w:rPr>
          <w:rFonts w:ascii="Times New Roman" w:hAnsi="Times New Roman"/>
          <w:bCs/>
          <w:sz w:val="28"/>
          <w:szCs w:val="28"/>
        </w:rPr>
        <w:lastRenderedPageBreak/>
        <w:t>АННОТАЦИЯ</w:t>
      </w:r>
    </w:p>
    <w:p w:rsidR="00663C82" w:rsidRPr="0060570D" w:rsidRDefault="00663C82" w:rsidP="0060570D">
      <w:pPr>
        <w:spacing w:after="0" w:line="360" w:lineRule="auto"/>
        <w:jc w:val="center"/>
        <w:rPr>
          <w:rFonts w:ascii="Times New Roman" w:hAnsi="Times New Roman"/>
          <w:sz w:val="28"/>
          <w:szCs w:val="28"/>
        </w:rPr>
      </w:pPr>
      <w:r w:rsidRPr="0060570D">
        <w:rPr>
          <w:rFonts w:ascii="Times New Roman" w:hAnsi="Times New Roman"/>
          <w:sz w:val="28"/>
          <w:szCs w:val="28"/>
        </w:rPr>
        <w:t xml:space="preserve">к рабочей программе дисциплины </w:t>
      </w:r>
    </w:p>
    <w:p w:rsidR="00663C82" w:rsidRPr="0060570D" w:rsidRDefault="00663C82" w:rsidP="0060570D">
      <w:pPr>
        <w:spacing w:after="0" w:line="360" w:lineRule="auto"/>
        <w:jc w:val="center"/>
        <w:rPr>
          <w:rFonts w:ascii="Times New Roman" w:hAnsi="Times New Roman"/>
          <w:b/>
          <w:bCs/>
          <w:sz w:val="28"/>
          <w:szCs w:val="28"/>
        </w:rPr>
      </w:pPr>
      <w:r w:rsidRPr="0060570D">
        <w:rPr>
          <w:rFonts w:ascii="Times New Roman" w:hAnsi="Times New Roman"/>
          <w:b/>
          <w:bCs/>
          <w:sz w:val="28"/>
          <w:szCs w:val="28"/>
        </w:rPr>
        <w:t>«Практикум по переводу»</w:t>
      </w:r>
    </w:p>
    <w:p w:rsidR="00663C82" w:rsidRPr="0060570D" w:rsidRDefault="00663C82" w:rsidP="0060570D">
      <w:pPr>
        <w:spacing w:after="0" w:line="360" w:lineRule="auto"/>
        <w:jc w:val="center"/>
        <w:rPr>
          <w:rFonts w:ascii="Times New Roman" w:hAnsi="Times New Roman"/>
          <w:bCs/>
          <w:sz w:val="28"/>
          <w:szCs w:val="28"/>
        </w:rPr>
      </w:pPr>
      <w:r w:rsidRPr="0060570D">
        <w:rPr>
          <w:rFonts w:ascii="Times New Roman" w:hAnsi="Times New Roman"/>
          <w:bCs/>
          <w:sz w:val="28"/>
          <w:szCs w:val="28"/>
        </w:rPr>
        <w:t>профессиональной переподготовки</w:t>
      </w:r>
    </w:p>
    <w:p w:rsidR="00663C82" w:rsidRPr="0060570D" w:rsidRDefault="00663C82" w:rsidP="0060570D">
      <w:pPr>
        <w:spacing w:after="0" w:line="360" w:lineRule="auto"/>
        <w:jc w:val="center"/>
        <w:rPr>
          <w:rFonts w:ascii="Times New Roman" w:hAnsi="Times New Roman"/>
          <w:bCs/>
          <w:sz w:val="28"/>
          <w:szCs w:val="28"/>
        </w:rPr>
      </w:pPr>
      <w:r w:rsidRPr="0060570D">
        <w:rPr>
          <w:rFonts w:ascii="Times New Roman" w:hAnsi="Times New Roman"/>
          <w:bCs/>
          <w:sz w:val="28"/>
          <w:szCs w:val="28"/>
        </w:rPr>
        <w:t>по направлению «Переводчик в сфере профессиональной коммуникации»</w:t>
      </w:r>
    </w:p>
    <w:p w:rsidR="00663C82" w:rsidRPr="0060570D" w:rsidRDefault="00663C82" w:rsidP="0060570D">
      <w:pPr>
        <w:spacing w:after="0" w:line="360" w:lineRule="auto"/>
        <w:rPr>
          <w:rFonts w:ascii="Times New Roman" w:hAnsi="Times New Roman"/>
          <w:b/>
          <w:i/>
          <w:sz w:val="28"/>
          <w:szCs w:val="28"/>
        </w:rPr>
      </w:pPr>
    </w:p>
    <w:p w:rsidR="00663C82" w:rsidRPr="0060570D" w:rsidRDefault="00663C82" w:rsidP="0060570D">
      <w:pPr>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Трудоемкость дисциплины</w:t>
      </w:r>
      <w:r w:rsidRPr="0060570D">
        <w:rPr>
          <w:rFonts w:ascii="Times New Roman" w:hAnsi="Times New Roman"/>
          <w:sz w:val="28"/>
          <w:szCs w:val="28"/>
        </w:rPr>
        <w:t xml:space="preserve"> составляет: 2 зач. ед., 72 часа. Из них  самостоятельная работа составляет 72 часа.</w:t>
      </w:r>
    </w:p>
    <w:p w:rsidR="00663C82" w:rsidRPr="0060570D" w:rsidRDefault="00663C82" w:rsidP="0060570D">
      <w:pPr>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Виды учебной работы</w:t>
      </w:r>
      <w:r w:rsidRPr="0060570D">
        <w:rPr>
          <w:rFonts w:ascii="Times New Roman" w:hAnsi="Times New Roman"/>
          <w:b/>
          <w:bCs/>
          <w:i/>
          <w:iCs/>
          <w:sz w:val="28"/>
          <w:szCs w:val="28"/>
        </w:rPr>
        <w:t>:</w:t>
      </w:r>
      <w:r w:rsidRPr="0060570D">
        <w:rPr>
          <w:rFonts w:ascii="Times New Roman" w:hAnsi="Times New Roman"/>
          <w:sz w:val="28"/>
          <w:szCs w:val="28"/>
        </w:rPr>
        <w:t xml:space="preserve"> самостоятельная работа студентов.</w:t>
      </w:r>
    </w:p>
    <w:p w:rsidR="00663C82" w:rsidRPr="0060570D" w:rsidRDefault="00663C82" w:rsidP="0060570D">
      <w:pPr>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Целью дисциплины</w:t>
      </w:r>
      <w:r w:rsidRPr="0060570D">
        <w:rPr>
          <w:rFonts w:ascii="Times New Roman" w:hAnsi="Times New Roman"/>
          <w:sz w:val="28"/>
          <w:szCs w:val="28"/>
        </w:rPr>
        <w:t xml:space="preserve"> является закрепление  навыков письменного перевода с английского языка на русский язык и с русского языка на английский язык.</w:t>
      </w:r>
    </w:p>
    <w:p w:rsidR="00663C82" w:rsidRPr="0060570D" w:rsidRDefault="00663C82"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 xml:space="preserve">Задачи: </w:t>
      </w:r>
      <w:r w:rsidRPr="0060570D">
        <w:rPr>
          <w:rFonts w:ascii="Times New Roman" w:hAnsi="Times New Roman"/>
          <w:sz w:val="28"/>
          <w:szCs w:val="28"/>
        </w:rPr>
        <w:t>применение на практике полученных теоретических знаний для осуществления следующих видов переводческой деятельности:</w:t>
      </w:r>
    </w:p>
    <w:p w:rsidR="00663C82" w:rsidRPr="0060570D" w:rsidRDefault="00663C82"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письменный перевод машинописного текста по специальности объемом до 20 тысяч знаков;</w:t>
      </w:r>
    </w:p>
    <w:p w:rsidR="00663C82" w:rsidRPr="0060570D" w:rsidRDefault="00663C82"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переводческий анализ текста, включающий лингвистический анализ исходного текста, комментарий и пояснения к фоновой информации –социально-экономическим реалиям, научным направлениям, подходам и методам, культуронимам, аббревиатурам и сокращениям, а также фактологической информации – именам, датам, событиям;</w:t>
      </w:r>
    </w:p>
    <w:p w:rsidR="00663C82" w:rsidRPr="0060570D" w:rsidRDefault="00663C82"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переводческий комментарий, включающий обозначение вида соответствия: однозначное эквивалентное соответствие, вариантное соответствие, грамматическое соответствие, обоснование выбора лексических и грамматических трансформаций для принятия переводческих решений, обоснование единицы перевода, обоснование применения приемов перевода.</w:t>
      </w:r>
    </w:p>
    <w:p w:rsidR="00663C82" w:rsidRPr="0060570D" w:rsidRDefault="00663C82" w:rsidP="0060570D">
      <w:pPr>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Основные дидактические единицы (разделы) дисциплины</w:t>
      </w:r>
      <w:r w:rsidRPr="0060570D">
        <w:rPr>
          <w:rFonts w:ascii="Times New Roman" w:hAnsi="Times New Roman"/>
          <w:b/>
          <w:sz w:val="28"/>
          <w:szCs w:val="28"/>
        </w:rPr>
        <w:t xml:space="preserve"> ориентированы </w:t>
      </w:r>
      <w:r w:rsidRPr="0060570D">
        <w:rPr>
          <w:rFonts w:ascii="Times New Roman" w:hAnsi="Times New Roman"/>
          <w:sz w:val="28"/>
          <w:szCs w:val="28"/>
        </w:rPr>
        <w:t xml:space="preserve">на круг тем, связанных с направлением обучения и будущей профессией, и предполагают уровень владения английским языком не ниже </w:t>
      </w:r>
      <w:r w:rsidRPr="0060570D">
        <w:rPr>
          <w:rFonts w:ascii="Times New Roman" w:hAnsi="Times New Roman"/>
          <w:sz w:val="28"/>
          <w:szCs w:val="28"/>
        </w:rPr>
        <w:lastRenderedPageBreak/>
        <w:t xml:space="preserve">среднего (В1–Intermediate) по Общеевропейской классификации уровней языковой компетенции. </w:t>
      </w:r>
    </w:p>
    <w:p w:rsidR="00663C82" w:rsidRPr="0060570D" w:rsidRDefault="00663C82" w:rsidP="0060570D">
      <w:pPr>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 xml:space="preserve">Место дисциплины в структуре </w:t>
      </w:r>
      <w:r w:rsidRPr="0060570D">
        <w:rPr>
          <w:rFonts w:ascii="Times New Roman" w:hAnsi="Times New Roman"/>
          <w:bCs/>
          <w:sz w:val="28"/>
          <w:szCs w:val="28"/>
        </w:rPr>
        <w:t xml:space="preserve">образовательной программы </w:t>
      </w:r>
      <w:r w:rsidRPr="0060570D">
        <w:rPr>
          <w:rFonts w:ascii="Times New Roman" w:hAnsi="Times New Roman"/>
          <w:sz w:val="28"/>
          <w:szCs w:val="28"/>
        </w:rPr>
        <w:t xml:space="preserve">«Переводчик в сфере профессиональной коммуникации»: </w:t>
      </w:r>
      <w:r w:rsidR="00B94F5F" w:rsidRPr="0060570D">
        <w:rPr>
          <w:rFonts w:ascii="Times New Roman" w:hAnsi="Times New Roman"/>
          <w:sz w:val="28"/>
          <w:szCs w:val="28"/>
        </w:rPr>
        <w:t xml:space="preserve">дисциплина относится к </w:t>
      </w:r>
      <w:r w:rsidR="00425781" w:rsidRPr="0060570D">
        <w:rPr>
          <w:rFonts w:ascii="Times New Roman" w:hAnsi="Times New Roman"/>
          <w:sz w:val="28"/>
          <w:szCs w:val="28"/>
        </w:rPr>
        <w:t>вариативной части ОП</w:t>
      </w:r>
      <w:r w:rsidRPr="0060570D">
        <w:rPr>
          <w:rFonts w:ascii="Times New Roman" w:hAnsi="Times New Roman"/>
          <w:sz w:val="28"/>
          <w:szCs w:val="28"/>
        </w:rPr>
        <w:t>.</w:t>
      </w:r>
    </w:p>
    <w:p w:rsidR="00663C82" w:rsidRPr="0060570D" w:rsidRDefault="00663C82" w:rsidP="0060570D">
      <w:pPr>
        <w:spacing w:after="0" w:line="360" w:lineRule="auto"/>
        <w:ind w:firstLine="567"/>
        <w:jc w:val="both"/>
        <w:rPr>
          <w:rFonts w:ascii="Times New Roman" w:hAnsi="Times New Roman"/>
          <w:spacing w:val="-2"/>
          <w:sz w:val="28"/>
          <w:szCs w:val="28"/>
        </w:rPr>
      </w:pPr>
      <w:r w:rsidRPr="0060570D">
        <w:rPr>
          <w:rFonts w:ascii="Times New Roman" w:hAnsi="Times New Roman"/>
          <w:b/>
          <w:bCs/>
          <w:spacing w:val="-2"/>
          <w:sz w:val="28"/>
          <w:szCs w:val="28"/>
        </w:rPr>
        <w:t xml:space="preserve">Базируется </w:t>
      </w:r>
      <w:r w:rsidRPr="0060570D">
        <w:rPr>
          <w:rFonts w:ascii="Times New Roman" w:hAnsi="Times New Roman"/>
          <w:spacing w:val="-2"/>
          <w:sz w:val="28"/>
          <w:szCs w:val="28"/>
        </w:rPr>
        <w:t>на профессиональных компетенциях,</w:t>
      </w:r>
      <w:r w:rsidRPr="0060570D">
        <w:rPr>
          <w:rFonts w:ascii="Times New Roman" w:hAnsi="Times New Roman"/>
          <w:sz w:val="28"/>
          <w:szCs w:val="28"/>
        </w:rPr>
        <w:t xml:space="preserve"> определенных образовательной программой «Переводчик в сфере профессиональной коммуникации». Данная дисциплина проходит в 5 семестре.   </w:t>
      </w:r>
    </w:p>
    <w:p w:rsidR="00663C82" w:rsidRPr="0060570D" w:rsidRDefault="00663C82" w:rsidP="0060570D">
      <w:pPr>
        <w:spacing w:after="0" w:line="360" w:lineRule="auto"/>
        <w:ind w:firstLine="567"/>
        <w:jc w:val="both"/>
        <w:rPr>
          <w:rFonts w:ascii="Times New Roman" w:hAnsi="Times New Roman"/>
          <w:b/>
          <w:bCs/>
          <w:sz w:val="28"/>
          <w:szCs w:val="28"/>
        </w:rPr>
      </w:pPr>
      <w:r w:rsidRPr="0060570D">
        <w:rPr>
          <w:rFonts w:ascii="Times New Roman" w:hAnsi="Times New Roman"/>
          <w:b/>
          <w:bCs/>
          <w:sz w:val="28"/>
          <w:szCs w:val="28"/>
        </w:rPr>
        <w:t xml:space="preserve">Процесс изучения дисциплины направлен на формирование следующих компетенций: </w:t>
      </w:r>
    </w:p>
    <w:p w:rsidR="006E23BB" w:rsidRPr="0060570D" w:rsidRDefault="006E23BB" w:rsidP="0060570D">
      <w:pPr>
        <w:spacing w:after="0" w:line="360" w:lineRule="auto"/>
        <w:ind w:firstLine="567"/>
        <w:jc w:val="both"/>
        <w:rPr>
          <w:rFonts w:ascii="Times New Roman" w:hAnsi="Times New Roman"/>
          <w:b/>
          <w:bCs/>
          <w:sz w:val="28"/>
          <w:szCs w:val="28"/>
        </w:rPr>
      </w:pPr>
      <w:r w:rsidRPr="0060570D">
        <w:rPr>
          <w:rFonts w:ascii="Times New Roman" w:hAnsi="Times New Roman"/>
          <w:b/>
          <w:sz w:val="28"/>
          <w:szCs w:val="28"/>
        </w:rPr>
        <w:t>ПК-7</w:t>
      </w:r>
      <w:r w:rsidRPr="0060570D">
        <w:rPr>
          <w:rFonts w:ascii="Times New Roman" w:hAnsi="Times New Roman"/>
          <w:sz w:val="28"/>
          <w:szCs w:val="28"/>
        </w:rPr>
        <w:t>- Владение методикой предпереводческого анализа текста, способствующей точному восприятию исходного высказывания;</w:t>
      </w:r>
    </w:p>
    <w:p w:rsidR="00663C82"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ПК-</w:t>
      </w:r>
      <w:r w:rsidR="00663C82" w:rsidRPr="0060570D">
        <w:rPr>
          <w:rFonts w:ascii="Times New Roman" w:hAnsi="Times New Roman"/>
          <w:b/>
          <w:sz w:val="28"/>
          <w:szCs w:val="28"/>
        </w:rPr>
        <w:t>9</w:t>
      </w:r>
      <w:r w:rsidR="00663C82" w:rsidRPr="0060570D">
        <w:rPr>
          <w:rFonts w:ascii="Times New Roman" w:hAnsi="Times New Roman"/>
          <w:sz w:val="28"/>
          <w:szCs w:val="28"/>
        </w:rPr>
        <w:t xml:space="preserve"> - </w:t>
      </w:r>
      <w:r w:rsidR="00663C82" w:rsidRPr="0060570D">
        <w:rPr>
          <w:rFonts w:ascii="Times New Roman" w:hAnsi="Times New Roman"/>
          <w:bCs/>
          <w:sz w:val="28"/>
          <w:szCs w:val="28"/>
        </w:rPr>
        <w:t>Владение основными способами достижения эквивалентности в переводе и способностью применять основные приемы перевода;</w:t>
      </w:r>
    </w:p>
    <w:p w:rsidR="00663C82" w:rsidRPr="0060570D" w:rsidRDefault="006E23BB" w:rsidP="0060570D">
      <w:pPr>
        <w:spacing w:after="0" w:line="360" w:lineRule="auto"/>
        <w:ind w:firstLine="567"/>
        <w:jc w:val="both"/>
        <w:rPr>
          <w:rFonts w:ascii="Times New Roman" w:hAnsi="Times New Roman"/>
          <w:b/>
          <w:bCs/>
          <w:sz w:val="28"/>
          <w:szCs w:val="28"/>
        </w:rPr>
      </w:pPr>
      <w:r w:rsidRPr="0060570D">
        <w:rPr>
          <w:rFonts w:ascii="Times New Roman" w:hAnsi="Times New Roman"/>
          <w:b/>
          <w:sz w:val="28"/>
          <w:szCs w:val="28"/>
        </w:rPr>
        <w:t>ПК</w:t>
      </w:r>
      <w:r w:rsidR="00663C82" w:rsidRPr="0060570D">
        <w:rPr>
          <w:rFonts w:ascii="Times New Roman" w:hAnsi="Times New Roman"/>
          <w:b/>
          <w:sz w:val="28"/>
          <w:szCs w:val="28"/>
        </w:rPr>
        <w:t xml:space="preserve">-10 - </w:t>
      </w:r>
      <w:r w:rsidR="00663C82" w:rsidRPr="0060570D">
        <w:rPr>
          <w:rFonts w:ascii="Times New Roman" w:hAnsi="Times New Roman"/>
          <w:sz w:val="28"/>
          <w:szCs w:val="28"/>
        </w:rPr>
        <w:t xml:space="preserve">Способность осуществлять письменный перевод с соблюдением норм лексической эквивалентности, соблюдением грамматических, синтаксических и стилистических норм. </w:t>
      </w:r>
    </w:p>
    <w:p w:rsidR="00B07EE1" w:rsidRPr="0060570D" w:rsidRDefault="00663C82" w:rsidP="0060570D">
      <w:pPr>
        <w:spacing w:after="0" w:line="360" w:lineRule="auto"/>
        <w:ind w:firstLine="567"/>
        <w:rPr>
          <w:rFonts w:ascii="Times New Roman" w:hAnsi="Times New Roman"/>
          <w:b/>
          <w:sz w:val="28"/>
          <w:szCs w:val="28"/>
        </w:rPr>
      </w:pPr>
      <w:r w:rsidRPr="0060570D">
        <w:rPr>
          <w:rFonts w:ascii="Times New Roman" w:hAnsi="Times New Roman"/>
          <w:b/>
          <w:bCs/>
          <w:sz w:val="28"/>
          <w:szCs w:val="28"/>
        </w:rPr>
        <w:t xml:space="preserve">Промежуточная аттестация – </w:t>
      </w:r>
      <w:r w:rsidRPr="0060570D">
        <w:rPr>
          <w:rFonts w:ascii="Times New Roman" w:hAnsi="Times New Roman"/>
          <w:sz w:val="28"/>
          <w:szCs w:val="28"/>
        </w:rPr>
        <w:t>зачёт.</w:t>
      </w:r>
    </w:p>
    <w:p w:rsidR="00B07EE1" w:rsidRPr="0039792F" w:rsidRDefault="00B07EE1" w:rsidP="00B07EE1">
      <w:pPr>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Pr="0039792F" w:rsidRDefault="00663C82" w:rsidP="00B07EE1">
      <w:pPr>
        <w:jc w:val="center"/>
        <w:rPr>
          <w:rFonts w:ascii="Times New Roman" w:hAnsi="Times New Roman"/>
          <w:b/>
          <w:sz w:val="28"/>
          <w:szCs w:val="28"/>
        </w:rPr>
      </w:pPr>
    </w:p>
    <w:p w:rsidR="00663C82" w:rsidRDefault="00663C82" w:rsidP="006E23BB">
      <w:pPr>
        <w:rPr>
          <w:rFonts w:ascii="Times New Roman" w:hAnsi="Times New Roman"/>
          <w:b/>
          <w:sz w:val="28"/>
          <w:szCs w:val="28"/>
        </w:rPr>
      </w:pPr>
    </w:p>
    <w:p w:rsidR="0060570D" w:rsidRDefault="0060570D" w:rsidP="006E23BB">
      <w:pPr>
        <w:rPr>
          <w:rFonts w:ascii="Times New Roman" w:hAnsi="Times New Roman"/>
          <w:b/>
          <w:sz w:val="28"/>
          <w:szCs w:val="28"/>
        </w:rPr>
      </w:pPr>
    </w:p>
    <w:p w:rsidR="0060570D" w:rsidRDefault="0060570D" w:rsidP="006E23BB">
      <w:pPr>
        <w:rPr>
          <w:rFonts w:ascii="Times New Roman" w:hAnsi="Times New Roman"/>
          <w:b/>
          <w:sz w:val="28"/>
          <w:szCs w:val="28"/>
        </w:rPr>
      </w:pPr>
    </w:p>
    <w:p w:rsidR="0060570D" w:rsidRDefault="0060570D" w:rsidP="006E23BB">
      <w:pPr>
        <w:rPr>
          <w:rFonts w:ascii="Times New Roman" w:hAnsi="Times New Roman"/>
          <w:b/>
          <w:sz w:val="28"/>
          <w:szCs w:val="28"/>
        </w:rPr>
      </w:pPr>
    </w:p>
    <w:p w:rsidR="0060570D" w:rsidRDefault="0060570D" w:rsidP="006E23BB">
      <w:pPr>
        <w:rPr>
          <w:rFonts w:ascii="Times New Roman" w:hAnsi="Times New Roman"/>
          <w:b/>
          <w:sz w:val="28"/>
          <w:szCs w:val="28"/>
        </w:rPr>
      </w:pPr>
    </w:p>
    <w:p w:rsidR="0060570D" w:rsidRPr="0039792F" w:rsidRDefault="0060570D" w:rsidP="006E23BB">
      <w:pPr>
        <w:rPr>
          <w:rFonts w:ascii="Times New Roman" w:hAnsi="Times New Roman"/>
          <w:b/>
          <w:sz w:val="28"/>
          <w:szCs w:val="28"/>
        </w:rPr>
      </w:pPr>
    </w:p>
    <w:p w:rsidR="00A76B57" w:rsidRPr="0060570D" w:rsidRDefault="00A76B57" w:rsidP="0060570D">
      <w:pPr>
        <w:spacing w:after="0" w:line="360" w:lineRule="auto"/>
        <w:jc w:val="center"/>
        <w:rPr>
          <w:rFonts w:ascii="Times New Roman" w:hAnsi="Times New Roman"/>
          <w:b/>
          <w:sz w:val="28"/>
          <w:szCs w:val="28"/>
        </w:rPr>
      </w:pPr>
      <w:r w:rsidRPr="0060570D">
        <w:rPr>
          <w:rFonts w:ascii="Times New Roman" w:hAnsi="Times New Roman"/>
          <w:b/>
          <w:sz w:val="28"/>
          <w:szCs w:val="28"/>
        </w:rPr>
        <w:lastRenderedPageBreak/>
        <w:t>СОДЕРЖАНИЕ</w:t>
      </w:r>
    </w:p>
    <w:p w:rsidR="0085022A" w:rsidRPr="0039792F" w:rsidRDefault="0085022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1. Цели и задачи 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85022A" w:rsidRPr="0039792F" w:rsidRDefault="0085022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85022A" w:rsidRPr="0039792F" w:rsidRDefault="0085022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3. Компетенции, формируемы в результате освоения дисциплины   </w:t>
      </w:r>
      <w:r w:rsidRPr="0039792F">
        <w:rPr>
          <w:rFonts w:ascii="Times New Roman" w:hAnsi="Times New Roman"/>
          <w:sz w:val="28"/>
          <w:szCs w:val="28"/>
        </w:rPr>
        <w:tab/>
      </w:r>
      <w:r w:rsidRPr="0039792F">
        <w:rPr>
          <w:rFonts w:ascii="Times New Roman" w:hAnsi="Times New Roman"/>
          <w:sz w:val="28"/>
          <w:szCs w:val="28"/>
        </w:rPr>
        <w:tab/>
      </w:r>
    </w:p>
    <w:p w:rsidR="0085022A" w:rsidRPr="0039792F" w:rsidRDefault="0085022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4. Структура и содержание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85022A" w:rsidRPr="0039792F" w:rsidRDefault="0085022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5. Образовательные технологии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85022A" w:rsidRPr="0039792F" w:rsidRDefault="0085022A" w:rsidP="0060570D">
      <w:pPr>
        <w:spacing w:after="0" w:line="360" w:lineRule="auto"/>
        <w:jc w:val="both"/>
        <w:rPr>
          <w:rFonts w:ascii="Times New Roman" w:hAnsi="Times New Roman"/>
          <w:sz w:val="28"/>
          <w:szCs w:val="28"/>
        </w:rPr>
      </w:pPr>
      <w:r w:rsidRPr="0039792F">
        <w:rPr>
          <w:rFonts w:ascii="Times New Roman" w:hAnsi="Times New Roman"/>
          <w:sz w:val="28"/>
          <w:szCs w:val="28"/>
        </w:rPr>
        <w:t>6. Оценочные средства для текущего контроля успеваемости, промежуточной аттестации по итогам освоения дисциплины</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85022A" w:rsidRPr="0039792F" w:rsidRDefault="0085022A" w:rsidP="0060570D">
      <w:pPr>
        <w:spacing w:after="0" w:line="360" w:lineRule="auto"/>
        <w:rPr>
          <w:rFonts w:ascii="Times New Roman" w:hAnsi="Times New Roman"/>
          <w:sz w:val="28"/>
          <w:szCs w:val="28"/>
        </w:rPr>
      </w:pPr>
      <w:r w:rsidRPr="0039792F">
        <w:rPr>
          <w:rFonts w:ascii="Times New Roman" w:hAnsi="Times New Roman"/>
          <w:sz w:val="28"/>
          <w:szCs w:val="28"/>
        </w:rPr>
        <w:t>7. Учебно-методическое и информационное обеспечение дисциплины</w:t>
      </w:r>
      <w:r w:rsidRPr="0039792F">
        <w:rPr>
          <w:rFonts w:ascii="Times New Roman" w:hAnsi="Times New Roman"/>
          <w:sz w:val="28"/>
          <w:szCs w:val="28"/>
        </w:rPr>
        <w:tab/>
      </w:r>
    </w:p>
    <w:p w:rsidR="0085022A" w:rsidRPr="0039792F" w:rsidRDefault="0085022A" w:rsidP="0060570D">
      <w:pPr>
        <w:spacing w:after="0" w:line="360" w:lineRule="auto"/>
        <w:rPr>
          <w:rFonts w:ascii="Times New Roman" w:hAnsi="Times New Roman"/>
          <w:sz w:val="28"/>
          <w:szCs w:val="28"/>
        </w:rPr>
      </w:pPr>
      <w:r w:rsidRPr="0039792F">
        <w:rPr>
          <w:rFonts w:ascii="Times New Roman" w:hAnsi="Times New Roman"/>
          <w:sz w:val="28"/>
          <w:szCs w:val="28"/>
        </w:rPr>
        <w:t xml:space="preserve">8. Материально-техническое обеспечение дисциплины  </w:t>
      </w:r>
    </w:p>
    <w:p w:rsidR="00A76B57" w:rsidRPr="0039792F" w:rsidRDefault="0085022A" w:rsidP="0060570D">
      <w:pPr>
        <w:spacing w:after="0" w:line="360" w:lineRule="auto"/>
        <w:ind w:right="-284"/>
        <w:rPr>
          <w:rFonts w:ascii="Times New Roman" w:hAnsi="Times New Roman"/>
          <w:sz w:val="28"/>
          <w:szCs w:val="28"/>
        </w:rPr>
      </w:pPr>
      <w:r w:rsidRPr="0039792F">
        <w:rPr>
          <w:rFonts w:ascii="Times New Roman" w:hAnsi="Times New Roman"/>
          <w:sz w:val="28"/>
          <w:szCs w:val="28"/>
        </w:rPr>
        <w:t>9. Фонд оценочных средств</w:t>
      </w:r>
      <w:r w:rsidRPr="0039792F">
        <w:rPr>
          <w:rFonts w:ascii="Times New Roman" w:hAnsi="Times New Roman"/>
          <w:sz w:val="28"/>
          <w:szCs w:val="28"/>
        </w:rPr>
        <w:tab/>
      </w:r>
      <w:r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r w:rsidR="006E23BB" w:rsidRPr="0039792F">
        <w:rPr>
          <w:rFonts w:ascii="Times New Roman" w:hAnsi="Times New Roman"/>
          <w:sz w:val="28"/>
          <w:szCs w:val="28"/>
        </w:rPr>
        <w:tab/>
      </w:r>
    </w:p>
    <w:p w:rsidR="00A76B57" w:rsidRPr="0039792F" w:rsidRDefault="00A76B57" w:rsidP="00A76B57">
      <w:pPr>
        <w:spacing w:line="360" w:lineRule="auto"/>
        <w:rPr>
          <w:rFonts w:ascii="Times New Roman" w:hAnsi="Times New Roman"/>
          <w:sz w:val="28"/>
          <w:szCs w:val="28"/>
        </w:rPr>
      </w:pPr>
    </w:p>
    <w:p w:rsidR="00A76B57" w:rsidRPr="0039792F" w:rsidRDefault="00A76B57" w:rsidP="00A76B57">
      <w:pPr>
        <w:spacing w:line="360" w:lineRule="auto"/>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85022A" w:rsidRPr="0039792F" w:rsidRDefault="0085022A" w:rsidP="00A76B57">
      <w:pPr>
        <w:rPr>
          <w:rFonts w:ascii="Times New Roman" w:hAnsi="Times New Roman"/>
          <w:sz w:val="28"/>
          <w:szCs w:val="28"/>
        </w:rPr>
      </w:pPr>
    </w:p>
    <w:p w:rsidR="0085022A" w:rsidRPr="0039792F" w:rsidRDefault="0085022A" w:rsidP="00A76B57">
      <w:pPr>
        <w:rPr>
          <w:rFonts w:ascii="Times New Roman" w:hAnsi="Times New Roman"/>
          <w:sz w:val="28"/>
          <w:szCs w:val="28"/>
        </w:rPr>
      </w:pPr>
    </w:p>
    <w:p w:rsidR="0085022A" w:rsidRPr="0039792F" w:rsidRDefault="0085022A" w:rsidP="00A76B57">
      <w:pPr>
        <w:rPr>
          <w:rFonts w:ascii="Times New Roman" w:hAnsi="Times New Roman"/>
          <w:sz w:val="28"/>
          <w:szCs w:val="28"/>
        </w:rPr>
      </w:pPr>
    </w:p>
    <w:p w:rsidR="0085022A" w:rsidRPr="0039792F" w:rsidRDefault="0085022A" w:rsidP="00A76B57">
      <w:pPr>
        <w:rPr>
          <w:rFonts w:ascii="Times New Roman" w:hAnsi="Times New Roman"/>
          <w:sz w:val="28"/>
          <w:szCs w:val="28"/>
        </w:rPr>
      </w:pPr>
    </w:p>
    <w:p w:rsidR="00A76B57" w:rsidRPr="0039792F" w:rsidRDefault="00A76B57" w:rsidP="00A76B57">
      <w:pPr>
        <w:rPr>
          <w:rFonts w:ascii="Times New Roman" w:hAnsi="Times New Roman"/>
          <w:sz w:val="28"/>
          <w:szCs w:val="28"/>
        </w:rPr>
      </w:pPr>
    </w:p>
    <w:p w:rsidR="00A76B57" w:rsidRPr="0060570D" w:rsidRDefault="0060570D" w:rsidP="0060570D">
      <w:pPr>
        <w:spacing w:after="0" w:line="360" w:lineRule="auto"/>
        <w:rPr>
          <w:rFonts w:ascii="Times New Roman" w:hAnsi="Times New Roman"/>
          <w:b/>
          <w:sz w:val="28"/>
          <w:szCs w:val="28"/>
        </w:rPr>
      </w:pPr>
      <w:r w:rsidRPr="0060570D">
        <w:rPr>
          <w:rFonts w:ascii="Times New Roman" w:hAnsi="Times New Roman"/>
          <w:b/>
          <w:sz w:val="28"/>
          <w:szCs w:val="28"/>
        </w:rPr>
        <w:lastRenderedPageBreak/>
        <w:t xml:space="preserve">1. </w:t>
      </w:r>
      <w:r w:rsidR="00A76B57" w:rsidRPr="0060570D">
        <w:rPr>
          <w:rFonts w:ascii="Times New Roman" w:hAnsi="Times New Roman"/>
          <w:b/>
          <w:sz w:val="28"/>
          <w:szCs w:val="28"/>
        </w:rPr>
        <w:t>Цели</w:t>
      </w:r>
      <w:r w:rsidR="0085022A" w:rsidRPr="0060570D">
        <w:rPr>
          <w:rFonts w:ascii="Times New Roman" w:hAnsi="Times New Roman"/>
          <w:b/>
          <w:sz w:val="28"/>
          <w:szCs w:val="28"/>
        </w:rPr>
        <w:t xml:space="preserve"> и задачи</w:t>
      </w:r>
      <w:r w:rsidR="00A76B57" w:rsidRPr="0060570D">
        <w:rPr>
          <w:rFonts w:ascii="Times New Roman" w:hAnsi="Times New Roman"/>
          <w:b/>
          <w:sz w:val="28"/>
          <w:szCs w:val="28"/>
        </w:rPr>
        <w:t xml:space="preserve"> освоения дисциплины</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Целью освоения дисциплины «Практикум по переводу» является закрепление  навыков письменного перевода с английского языка на русский язык и с русского языка на английский язык.</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 xml:space="preserve">Задачи: </w:t>
      </w:r>
      <w:r w:rsidRPr="0060570D">
        <w:rPr>
          <w:rFonts w:ascii="Times New Roman" w:hAnsi="Times New Roman"/>
          <w:sz w:val="28"/>
          <w:szCs w:val="28"/>
        </w:rPr>
        <w:t>применение на практике полученных теоретических знаний для осуществления следующих видов переводческой деятельности:</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письменный перевод печатного текста по специальности объемом до 20 тысяч знаков;</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переводческий анализ текста, включающий лингвистический анализ исходного текста, комментарий и пояснения к фоновой информации – социально-экономическим реалиям, научным направлениям, подходам и методам, культуронимам, аббревиатурам и сокращениям, а также фактологической информации – именам, датам, событиям;</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переводческий комментарий, включающий обозначение вида соответствия: однозначное эквивалентное соответствие, вариантное соответствие, грамматическое соответствие, обоснование выбора лексических и грамматических трансформаций для принятия переводческих решений, обоснование единицы перевода, обоснование применения приемов перевода.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Предлагаемый курс также направлен на обогащение словарного запаса студентов языковыми и речевыми единицами английского языка (внимание уделяется запоминанию терминов общекультурного, общественно-политического, экономического, социального и научно-популярного характера, устойчивых выражений, речевых клише – формул вежливости, идиом, аббревиатур, акронимов и их иноязычных эквивалентов), на закрепление грамматических форм и моделей, принятых в текстах различных жанров, и правил их перевода.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Основные единицы (разделы) дисциплины ориентированы на круг тем, связанных с направлением обучения и будущей профессией, и предполагают уровень владения английским языком не ниже среднего (В1–</w:t>
      </w:r>
      <w:r w:rsidRPr="0060570D">
        <w:rPr>
          <w:rFonts w:ascii="Times New Roman" w:hAnsi="Times New Roman"/>
          <w:sz w:val="28"/>
          <w:szCs w:val="28"/>
        </w:rPr>
        <w:lastRenderedPageBreak/>
        <w:t xml:space="preserve">Intermediate) по Общеевропейской классификации уровней языковой компетенции. </w:t>
      </w:r>
    </w:p>
    <w:p w:rsidR="00A76B57" w:rsidRPr="0060570D" w:rsidRDefault="00A76B57" w:rsidP="0060570D">
      <w:pPr>
        <w:spacing w:after="0" w:line="360" w:lineRule="auto"/>
        <w:ind w:firstLine="567"/>
        <w:jc w:val="both"/>
        <w:rPr>
          <w:rFonts w:ascii="Times New Roman" w:hAnsi="Times New Roman"/>
          <w:sz w:val="28"/>
          <w:szCs w:val="28"/>
        </w:rPr>
      </w:pPr>
    </w:p>
    <w:p w:rsidR="00A76B57" w:rsidRPr="0060570D" w:rsidRDefault="00A76B57" w:rsidP="0060570D">
      <w:pPr>
        <w:spacing w:after="0" w:line="360" w:lineRule="auto"/>
        <w:jc w:val="both"/>
        <w:rPr>
          <w:rFonts w:ascii="Times New Roman" w:hAnsi="Times New Roman"/>
          <w:b/>
          <w:sz w:val="28"/>
          <w:szCs w:val="28"/>
        </w:rPr>
      </w:pPr>
      <w:r w:rsidRPr="0060570D">
        <w:rPr>
          <w:rFonts w:ascii="Times New Roman" w:hAnsi="Times New Roman"/>
          <w:b/>
          <w:sz w:val="28"/>
          <w:szCs w:val="28"/>
        </w:rPr>
        <w:t>2. Место дисциплины в структуре ОП</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Дисциплина «Практикум по переводу» относится к блоку </w:t>
      </w:r>
      <w:r w:rsidR="0085022A" w:rsidRPr="0060570D">
        <w:rPr>
          <w:rFonts w:ascii="Times New Roman" w:hAnsi="Times New Roman"/>
          <w:sz w:val="28"/>
          <w:szCs w:val="28"/>
        </w:rPr>
        <w:t>В</w:t>
      </w:r>
      <w:r w:rsidRPr="0060570D">
        <w:rPr>
          <w:rFonts w:ascii="Times New Roman" w:hAnsi="Times New Roman"/>
          <w:sz w:val="28"/>
          <w:szCs w:val="28"/>
        </w:rPr>
        <w:t xml:space="preserve"> </w:t>
      </w:r>
      <w:r w:rsidR="00B94F5F" w:rsidRPr="0060570D">
        <w:rPr>
          <w:rFonts w:ascii="Times New Roman" w:hAnsi="Times New Roman"/>
          <w:sz w:val="28"/>
          <w:szCs w:val="28"/>
        </w:rPr>
        <w:t>учебного плана прог</w:t>
      </w:r>
      <w:r w:rsidR="0085022A" w:rsidRPr="0060570D">
        <w:rPr>
          <w:rFonts w:ascii="Times New Roman" w:hAnsi="Times New Roman"/>
          <w:sz w:val="28"/>
          <w:szCs w:val="28"/>
        </w:rPr>
        <w:t>р</w:t>
      </w:r>
      <w:r w:rsidR="00B94F5F" w:rsidRPr="0060570D">
        <w:rPr>
          <w:rFonts w:ascii="Times New Roman" w:hAnsi="Times New Roman"/>
          <w:sz w:val="28"/>
          <w:szCs w:val="28"/>
        </w:rPr>
        <w:t>аммы профессиональной переподготовки</w:t>
      </w:r>
      <w:r w:rsidRPr="0060570D">
        <w:rPr>
          <w:rFonts w:ascii="Times New Roman" w:hAnsi="Times New Roman"/>
          <w:sz w:val="28"/>
          <w:szCs w:val="28"/>
        </w:rPr>
        <w:t xml:space="preserve"> «Переводчик в сфере профессиональной коммуникации» и является обязательн</w:t>
      </w:r>
      <w:r w:rsidR="00B94F5F" w:rsidRPr="0060570D">
        <w:rPr>
          <w:rFonts w:ascii="Times New Roman" w:hAnsi="Times New Roman"/>
          <w:sz w:val="28"/>
          <w:szCs w:val="28"/>
        </w:rPr>
        <w:t xml:space="preserve">ой для изучения. </w:t>
      </w:r>
      <w:r w:rsidRPr="0060570D">
        <w:rPr>
          <w:rFonts w:ascii="Times New Roman" w:hAnsi="Times New Roman"/>
          <w:sz w:val="28"/>
          <w:szCs w:val="28"/>
        </w:rPr>
        <w:t>Предшествующими курсами, на которых непосредственно базируется модуль, являются дисциплины базовой части: «Практический кур</w:t>
      </w:r>
      <w:r w:rsidRPr="0060570D">
        <w:rPr>
          <w:rFonts w:ascii="Times New Roman" w:hAnsi="Times New Roman"/>
          <w:sz w:val="28"/>
          <w:szCs w:val="28"/>
          <w:lang w:val="en-US"/>
        </w:rPr>
        <w:t>c</w:t>
      </w:r>
      <w:r w:rsidRPr="0060570D">
        <w:rPr>
          <w:rFonts w:ascii="Times New Roman" w:hAnsi="Times New Roman"/>
          <w:sz w:val="28"/>
          <w:szCs w:val="28"/>
        </w:rPr>
        <w:t xml:space="preserve"> иностранного языка», «Основы теории  иностранного языка», «Теория перевода», «Практический курс профессионального перевода».</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 xml:space="preserve">  Практикум проходит в 5 семестре в объеме 72 часа (СРС).</w:t>
      </w:r>
    </w:p>
    <w:p w:rsidR="00A76B57" w:rsidRPr="0060570D" w:rsidRDefault="00A76B57" w:rsidP="0060570D">
      <w:pPr>
        <w:spacing w:after="0" w:line="360" w:lineRule="auto"/>
        <w:rPr>
          <w:rFonts w:ascii="Times New Roman" w:hAnsi="Times New Roman"/>
          <w:sz w:val="28"/>
          <w:szCs w:val="28"/>
        </w:rPr>
      </w:pPr>
    </w:p>
    <w:p w:rsidR="00A76B57" w:rsidRPr="0060570D" w:rsidRDefault="00A76B57" w:rsidP="0060570D">
      <w:pPr>
        <w:numPr>
          <w:ilvl w:val="0"/>
          <w:numId w:val="179"/>
        </w:numPr>
        <w:spacing w:after="0" w:line="360" w:lineRule="auto"/>
        <w:ind w:left="0"/>
        <w:jc w:val="both"/>
        <w:rPr>
          <w:rFonts w:ascii="Times New Roman" w:hAnsi="Times New Roman"/>
          <w:b/>
          <w:sz w:val="28"/>
          <w:szCs w:val="28"/>
        </w:rPr>
      </w:pPr>
      <w:r w:rsidRPr="0060570D">
        <w:rPr>
          <w:rFonts w:ascii="Times New Roman" w:hAnsi="Times New Roman"/>
          <w:b/>
          <w:sz w:val="28"/>
          <w:szCs w:val="28"/>
        </w:rPr>
        <w:t>Компетенции,  формируемые в результате освоения дисциплины</w:t>
      </w:r>
    </w:p>
    <w:tbl>
      <w:tblPr>
        <w:tblW w:w="101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097"/>
        <w:gridCol w:w="2447"/>
        <w:gridCol w:w="2100"/>
        <w:gridCol w:w="2153"/>
        <w:gridCol w:w="2334"/>
      </w:tblGrid>
      <w:tr w:rsidR="00A76B57" w:rsidRPr="0060570D" w:rsidTr="00A76B57">
        <w:trPr>
          <w:trHeight w:val="625"/>
          <w:jc w:val="center"/>
        </w:trPr>
        <w:tc>
          <w:tcPr>
            <w:tcW w:w="1097" w:type="dxa"/>
            <w:vMerge w:val="restart"/>
            <w:vAlign w:val="center"/>
          </w:tcPr>
          <w:p w:rsidR="00A76B57" w:rsidRPr="0060570D" w:rsidRDefault="00A76B57" w:rsidP="0060570D">
            <w:pPr>
              <w:spacing w:after="0"/>
              <w:jc w:val="center"/>
              <w:rPr>
                <w:rFonts w:ascii="Times New Roman" w:hAnsi="Times New Roman"/>
                <w:bCs/>
                <w:sz w:val="28"/>
                <w:szCs w:val="28"/>
              </w:rPr>
            </w:pPr>
            <w:r w:rsidRPr="0060570D">
              <w:rPr>
                <w:rFonts w:ascii="Times New Roman" w:hAnsi="Times New Roman"/>
                <w:bCs/>
                <w:sz w:val="28"/>
                <w:szCs w:val="28"/>
              </w:rPr>
              <w:t>Номер/индекс компетенции</w:t>
            </w:r>
          </w:p>
        </w:tc>
        <w:tc>
          <w:tcPr>
            <w:tcW w:w="2447" w:type="dxa"/>
            <w:vMerge w:val="restart"/>
            <w:vAlign w:val="center"/>
          </w:tcPr>
          <w:p w:rsidR="00A76B57" w:rsidRPr="0060570D" w:rsidRDefault="00A76B57" w:rsidP="0060570D">
            <w:pPr>
              <w:spacing w:after="0"/>
              <w:jc w:val="center"/>
              <w:rPr>
                <w:rFonts w:ascii="Times New Roman" w:hAnsi="Times New Roman"/>
                <w:bCs/>
                <w:sz w:val="28"/>
                <w:szCs w:val="28"/>
              </w:rPr>
            </w:pPr>
            <w:r w:rsidRPr="0060570D">
              <w:rPr>
                <w:rFonts w:ascii="Times New Roman" w:hAnsi="Times New Roman"/>
                <w:bCs/>
                <w:sz w:val="28"/>
                <w:szCs w:val="28"/>
              </w:rPr>
              <w:t>Содержание компетенции (или ее части)</w:t>
            </w:r>
          </w:p>
        </w:tc>
        <w:tc>
          <w:tcPr>
            <w:tcW w:w="6587" w:type="dxa"/>
            <w:gridSpan w:val="3"/>
            <w:vAlign w:val="center"/>
          </w:tcPr>
          <w:p w:rsidR="00A76B57" w:rsidRPr="0060570D" w:rsidRDefault="00A76B57" w:rsidP="0060570D">
            <w:pPr>
              <w:spacing w:after="0"/>
              <w:jc w:val="center"/>
              <w:rPr>
                <w:rFonts w:ascii="Times New Roman" w:hAnsi="Times New Roman"/>
                <w:bCs/>
                <w:sz w:val="28"/>
                <w:szCs w:val="28"/>
              </w:rPr>
            </w:pPr>
            <w:r w:rsidRPr="0060570D">
              <w:rPr>
                <w:rFonts w:ascii="Times New Roman" w:hAnsi="Times New Roman"/>
                <w:bCs/>
                <w:sz w:val="28"/>
                <w:szCs w:val="28"/>
              </w:rPr>
              <w:t>В результате изучения учебной дисциплины обучающиеся должны:</w:t>
            </w:r>
          </w:p>
        </w:tc>
      </w:tr>
      <w:tr w:rsidR="00A76B57" w:rsidRPr="0060570D" w:rsidTr="00A76B57">
        <w:trPr>
          <w:trHeight w:val="130"/>
          <w:jc w:val="center"/>
        </w:trPr>
        <w:tc>
          <w:tcPr>
            <w:tcW w:w="1097" w:type="dxa"/>
            <w:vMerge/>
            <w:vAlign w:val="center"/>
          </w:tcPr>
          <w:p w:rsidR="00A76B57" w:rsidRPr="0060570D" w:rsidRDefault="00A76B57" w:rsidP="0060570D">
            <w:pPr>
              <w:spacing w:after="0"/>
              <w:jc w:val="center"/>
              <w:rPr>
                <w:rFonts w:ascii="Times New Roman" w:hAnsi="Times New Roman"/>
                <w:bCs/>
                <w:sz w:val="28"/>
                <w:szCs w:val="28"/>
              </w:rPr>
            </w:pPr>
          </w:p>
        </w:tc>
        <w:tc>
          <w:tcPr>
            <w:tcW w:w="2447" w:type="dxa"/>
            <w:vMerge/>
            <w:vAlign w:val="center"/>
          </w:tcPr>
          <w:p w:rsidR="00A76B57" w:rsidRPr="0060570D" w:rsidRDefault="00A76B57" w:rsidP="0060570D">
            <w:pPr>
              <w:spacing w:after="0"/>
              <w:jc w:val="center"/>
              <w:rPr>
                <w:rFonts w:ascii="Times New Roman" w:hAnsi="Times New Roman"/>
                <w:bCs/>
                <w:sz w:val="28"/>
                <w:szCs w:val="28"/>
              </w:rPr>
            </w:pPr>
          </w:p>
        </w:tc>
        <w:tc>
          <w:tcPr>
            <w:tcW w:w="2100" w:type="dxa"/>
            <w:vAlign w:val="center"/>
          </w:tcPr>
          <w:p w:rsidR="00A76B57" w:rsidRPr="0060570D" w:rsidRDefault="00A76B57" w:rsidP="0060570D">
            <w:pPr>
              <w:spacing w:after="0"/>
              <w:jc w:val="center"/>
              <w:rPr>
                <w:rFonts w:ascii="Times New Roman" w:hAnsi="Times New Roman"/>
                <w:b/>
                <w:bCs/>
                <w:sz w:val="28"/>
                <w:szCs w:val="28"/>
              </w:rPr>
            </w:pPr>
            <w:r w:rsidRPr="0060570D">
              <w:rPr>
                <w:rFonts w:ascii="Times New Roman" w:hAnsi="Times New Roman"/>
                <w:b/>
                <w:bCs/>
                <w:sz w:val="28"/>
                <w:szCs w:val="28"/>
              </w:rPr>
              <w:t>Знать</w:t>
            </w:r>
          </w:p>
        </w:tc>
        <w:tc>
          <w:tcPr>
            <w:tcW w:w="2153" w:type="dxa"/>
            <w:vAlign w:val="center"/>
          </w:tcPr>
          <w:p w:rsidR="00A76B57" w:rsidRPr="0060570D" w:rsidRDefault="00A76B57" w:rsidP="0060570D">
            <w:pPr>
              <w:spacing w:after="0"/>
              <w:jc w:val="center"/>
              <w:rPr>
                <w:rFonts w:ascii="Times New Roman" w:hAnsi="Times New Roman"/>
                <w:b/>
                <w:bCs/>
                <w:sz w:val="28"/>
                <w:szCs w:val="28"/>
              </w:rPr>
            </w:pPr>
            <w:r w:rsidRPr="0060570D">
              <w:rPr>
                <w:rFonts w:ascii="Times New Roman" w:hAnsi="Times New Roman"/>
                <w:b/>
                <w:bCs/>
                <w:sz w:val="28"/>
                <w:szCs w:val="28"/>
              </w:rPr>
              <w:t>Уметь</w:t>
            </w:r>
          </w:p>
        </w:tc>
        <w:tc>
          <w:tcPr>
            <w:tcW w:w="2334" w:type="dxa"/>
            <w:vAlign w:val="center"/>
          </w:tcPr>
          <w:p w:rsidR="00A76B57" w:rsidRPr="0060570D" w:rsidRDefault="00A76B57" w:rsidP="0060570D">
            <w:pPr>
              <w:spacing w:after="0"/>
              <w:jc w:val="center"/>
              <w:rPr>
                <w:rFonts w:ascii="Times New Roman" w:hAnsi="Times New Roman"/>
                <w:b/>
                <w:bCs/>
                <w:sz w:val="28"/>
                <w:szCs w:val="28"/>
              </w:rPr>
            </w:pPr>
            <w:r w:rsidRPr="0060570D">
              <w:rPr>
                <w:rFonts w:ascii="Times New Roman" w:hAnsi="Times New Roman"/>
                <w:b/>
                <w:bCs/>
                <w:sz w:val="28"/>
                <w:szCs w:val="28"/>
              </w:rPr>
              <w:t>Владеть</w:t>
            </w:r>
          </w:p>
        </w:tc>
      </w:tr>
      <w:tr w:rsidR="00CD42FC" w:rsidRPr="0060570D" w:rsidTr="00A76B57">
        <w:trPr>
          <w:trHeight w:val="299"/>
          <w:jc w:val="center"/>
        </w:trPr>
        <w:tc>
          <w:tcPr>
            <w:tcW w:w="1097" w:type="dxa"/>
          </w:tcPr>
          <w:p w:rsidR="00CD42FC" w:rsidRPr="0060570D" w:rsidRDefault="00CD42FC" w:rsidP="0060570D">
            <w:pPr>
              <w:spacing w:after="0"/>
              <w:jc w:val="both"/>
              <w:rPr>
                <w:rFonts w:ascii="Times New Roman" w:hAnsi="Times New Roman"/>
                <w:b/>
                <w:bCs/>
                <w:sz w:val="28"/>
                <w:szCs w:val="28"/>
              </w:rPr>
            </w:pPr>
            <w:r w:rsidRPr="0060570D">
              <w:rPr>
                <w:rFonts w:ascii="Times New Roman" w:hAnsi="Times New Roman"/>
                <w:b/>
                <w:bCs/>
                <w:sz w:val="28"/>
                <w:szCs w:val="28"/>
              </w:rPr>
              <w:t>ПК-7</w:t>
            </w:r>
          </w:p>
        </w:tc>
        <w:tc>
          <w:tcPr>
            <w:tcW w:w="2447"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Владение методикой предпереводческого анализа текста, способствующей точному восприятию исходного высказывания</w:t>
            </w:r>
          </w:p>
        </w:tc>
        <w:tc>
          <w:tcPr>
            <w:tcW w:w="2100"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Методику предпереводческого анализа текста</w:t>
            </w:r>
          </w:p>
        </w:tc>
        <w:tc>
          <w:tcPr>
            <w:tcW w:w="2153" w:type="dxa"/>
          </w:tcPr>
          <w:p w:rsidR="00CD42FC" w:rsidRPr="0060570D" w:rsidRDefault="00CD42FC" w:rsidP="0060570D">
            <w:pPr>
              <w:keepNext/>
              <w:keepLines/>
              <w:tabs>
                <w:tab w:val="left" w:pos="-81"/>
              </w:tabs>
              <w:spacing w:after="0"/>
              <w:jc w:val="both"/>
              <w:rPr>
                <w:rFonts w:ascii="Times New Roman" w:hAnsi="Times New Roman"/>
                <w:sz w:val="28"/>
                <w:szCs w:val="28"/>
              </w:rPr>
            </w:pPr>
            <w:r w:rsidRPr="0060570D">
              <w:rPr>
                <w:rFonts w:ascii="Times New Roman" w:hAnsi="Times New Roman"/>
                <w:sz w:val="28"/>
                <w:szCs w:val="28"/>
              </w:rPr>
              <w:t>Осуществлять предпереводческий и переводческий анализ текста на всех этапах перевода;</w:t>
            </w:r>
          </w:p>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sz w:val="28"/>
                <w:szCs w:val="28"/>
              </w:rPr>
              <w:t xml:space="preserve">Анализировать поверхностную и глубинную смысловую структуру текста, выявлять всю содержащуюся в тексте </w:t>
            </w:r>
            <w:r w:rsidRPr="0060570D">
              <w:rPr>
                <w:rFonts w:ascii="Times New Roman" w:hAnsi="Times New Roman"/>
                <w:sz w:val="28"/>
                <w:szCs w:val="28"/>
              </w:rPr>
              <w:lastRenderedPageBreak/>
              <w:t>информацию, которая подлежит передаче при переводе</w:t>
            </w:r>
          </w:p>
        </w:tc>
        <w:tc>
          <w:tcPr>
            <w:tcW w:w="2334" w:type="dxa"/>
          </w:tcPr>
          <w:p w:rsidR="00CD42FC" w:rsidRPr="0060570D" w:rsidRDefault="00CD42FC" w:rsidP="0060570D">
            <w:pPr>
              <w:spacing w:after="0"/>
              <w:jc w:val="both"/>
              <w:rPr>
                <w:rFonts w:ascii="Times New Roman" w:hAnsi="Times New Roman"/>
                <w:sz w:val="28"/>
                <w:szCs w:val="28"/>
              </w:rPr>
            </w:pPr>
            <w:r w:rsidRPr="0060570D">
              <w:rPr>
                <w:rFonts w:ascii="Times New Roman" w:hAnsi="Times New Roman"/>
                <w:sz w:val="28"/>
                <w:szCs w:val="28"/>
              </w:rPr>
              <w:lastRenderedPageBreak/>
              <w:t xml:space="preserve">Владеть сопоставительным анализом с точки зрения перевода, сходства и расхождений в лексических и грамматических системах и категориях двух языков, в средствах выражения ими различной смысловой </w:t>
            </w:r>
            <w:r w:rsidRPr="0060570D">
              <w:rPr>
                <w:rFonts w:ascii="Times New Roman" w:hAnsi="Times New Roman"/>
                <w:sz w:val="28"/>
                <w:szCs w:val="28"/>
              </w:rPr>
              <w:lastRenderedPageBreak/>
              <w:t>информации, а также в тех культурных средах, в которых эти языки функционируют;</w:t>
            </w:r>
          </w:p>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 xml:space="preserve">Навыками </w:t>
            </w:r>
            <w:r w:rsidRPr="0060570D">
              <w:rPr>
                <w:rFonts w:ascii="Times New Roman" w:hAnsi="Times New Roman"/>
                <w:sz w:val="28"/>
                <w:szCs w:val="28"/>
              </w:rPr>
              <w:t xml:space="preserve">предпереводческого анализа исходного текста </w:t>
            </w:r>
          </w:p>
        </w:tc>
      </w:tr>
      <w:tr w:rsidR="00CD42FC" w:rsidRPr="0060570D" w:rsidTr="00A76B57">
        <w:trPr>
          <w:trHeight w:val="299"/>
          <w:jc w:val="center"/>
        </w:trPr>
        <w:tc>
          <w:tcPr>
            <w:tcW w:w="1097" w:type="dxa"/>
          </w:tcPr>
          <w:p w:rsidR="00CD42FC" w:rsidRPr="0060570D" w:rsidRDefault="00CD42FC" w:rsidP="0060570D">
            <w:pPr>
              <w:spacing w:after="0"/>
              <w:jc w:val="both"/>
              <w:rPr>
                <w:rFonts w:ascii="Times New Roman" w:hAnsi="Times New Roman"/>
                <w:b/>
                <w:bCs/>
                <w:sz w:val="28"/>
                <w:szCs w:val="28"/>
              </w:rPr>
            </w:pPr>
            <w:r w:rsidRPr="0060570D">
              <w:rPr>
                <w:rFonts w:ascii="Times New Roman" w:hAnsi="Times New Roman"/>
                <w:b/>
                <w:bCs/>
                <w:sz w:val="28"/>
                <w:szCs w:val="28"/>
              </w:rPr>
              <w:lastRenderedPageBreak/>
              <w:t>ПК-9</w:t>
            </w:r>
          </w:p>
        </w:tc>
        <w:tc>
          <w:tcPr>
            <w:tcW w:w="2447"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Владение основными способами достижения эквивалентности в переводе и способностью применять основные приемы перевода</w:t>
            </w:r>
          </w:p>
        </w:tc>
        <w:tc>
          <w:tcPr>
            <w:tcW w:w="2100"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Основные модели перевода, основные переводческие трансформации.</w:t>
            </w:r>
          </w:p>
        </w:tc>
        <w:tc>
          <w:tcPr>
            <w:tcW w:w="2153"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sz w:val="28"/>
                <w:szCs w:val="28"/>
              </w:rPr>
              <w:t>Определять степень и уровень эквивалентности перевода при его сопоставлении с оригиналом; аргументированно обосновывать свои переводческие решения.</w:t>
            </w:r>
          </w:p>
        </w:tc>
        <w:tc>
          <w:tcPr>
            <w:tcW w:w="2334" w:type="dxa"/>
          </w:tcPr>
          <w:p w:rsidR="00CD42FC" w:rsidRPr="0060570D" w:rsidRDefault="00CD42FC" w:rsidP="0060570D">
            <w:pPr>
              <w:spacing w:after="0"/>
              <w:jc w:val="both"/>
              <w:rPr>
                <w:rFonts w:ascii="Times New Roman" w:hAnsi="Times New Roman"/>
                <w:sz w:val="28"/>
                <w:szCs w:val="28"/>
              </w:rPr>
            </w:pPr>
            <w:r w:rsidRPr="0060570D">
              <w:rPr>
                <w:rFonts w:ascii="Times New Roman" w:hAnsi="Times New Roman"/>
                <w:sz w:val="28"/>
                <w:szCs w:val="28"/>
              </w:rPr>
              <w:t xml:space="preserve">Владеть понятием эквивалентности перевода и уровней эквивалентности; </w:t>
            </w:r>
          </w:p>
          <w:p w:rsidR="00CD42FC" w:rsidRPr="0060570D" w:rsidRDefault="00CD42FC" w:rsidP="0060570D">
            <w:pPr>
              <w:spacing w:after="0"/>
              <w:jc w:val="both"/>
              <w:rPr>
                <w:rFonts w:ascii="Times New Roman" w:hAnsi="Times New Roman"/>
                <w:sz w:val="28"/>
                <w:szCs w:val="28"/>
              </w:rPr>
            </w:pPr>
            <w:r w:rsidRPr="0060570D">
              <w:rPr>
                <w:rFonts w:ascii="Times New Roman" w:hAnsi="Times New Roman"/>
                <w:sz w:val="28"/>
                <w:szCs w:val="28"/>
              </w:rPr>
              <w:t xml:space="preserve">Владеть основными приемами перевода и переводческими  трансформациями </w:t>
            </w:r>
          </w:p>
          <w:p w:rsidR="00CD42FC" w:rsidRPr="0060570D" w:rsidRDefault="00CD42FC" w:rsidP="0060570D">
            <w:pPr>
              <w:spacing w:after="0"/>
              <w:jc w:val="both"/>
              <w:rPr>
                <w:rFonts w:ascii="Times New Roman" w:hAnsi="Times New Roman"/>
                <w:bCs/>
                <w:sz w:val="28"/>
                <w:szCs w:val="28"/>
              </w:rPr>
            </w:pPr>
          </w:p>
        </w:tc>
      </w:tr>
      <w:tr w:rsidR="00CD42FC" w:rsidRPr="0060570D" w:rsidTr="00A76B57">
        <w:trPr>
          <w:trHeight w:val="299"/>
          <w:jc w:val="center"/>
        </w:trPr>
        <w:tc>
          <w:tcPr>
            <w:tcW w:w="1097" w:type="dxa"/>
          </w:tcPr>
          <w:p w:rsidR="00CD42FC" w:rsidRPr="0060570D" w:rsidRDefault="006E23BB" w:rsidP="0060570D">
            <w:pPr>
              <w:spacing w:after="0"/>
              <w:jc w:val="both"/>
              <w:rPr>
                <w:rFonts w:ascii="Times New Roman" w:hAnsi="Times New Roman"/>
                <w:b/>
                <w:bCs/>
                <w:sz w:val="28"/>
                <w:szCs w:val="28"/>
              </w:rPr>
            </w:pPr>
            <w:r w:rsidRPr="0060570D">
              <w:rPr>
                <w:rFonts w:ascii="Times New Roman" w:hAnsi="Times New Roman"/>
                <w:b/>
                <w:bCs/>
                <w:sz w:val="28"/>
                <w:szCs w:val="28"/>
              </w:rPr>
              <w:t>ПК-</w:t>
            </w:r>
            <w:r w:rsidR="00CD42FC" w:rsidRPr="0060570D">
              <w:rPr>
                <w:rFonts w:ascii="Times New Roman" w:hAnsi="Times New Roman"/>
                <w:b/>
                <w:bCs/>
                <w:sz w:val="28"/>
                <w:szCs w:val="28"/>
              </w:rPr>
              <w:t>10</w:t>
            </w:r>
          </w:p>
        </w:tc>
        <w:tc>
          <w:tcPr>
            <w:tcW w:w="2447"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Способность осуществлять письменный перевод  с соблюдением норм лексической эквивалентности, соблюдением грамматических, синтаксических и стилистических норм</w:t>
            </w:r>
          </w:p>
        </w:tc>
        <w:tc>
          <w:tcPr>
            <w:tcW w:w="2100" w:type="dxa"/>
          </w:tcPr>
          <w:p w:rsidR="00CD42FC" w:rsidRPr="0060570D" w:rsidRDefault="00CD42FC" w:rsidP="0060570D">
            <w:pPr>
              <w:spacing w:after="0"/>
              <w:jc w:val="both"/>
              <w:rPr>
                <w:rFonts w:ascii="Times New Roman" w:hAnsi="Times New Roman"/>
                <w:bCs/>
                <w:sz w:val="28"/>
                <w:szCs w:val="28"/>
              </w:rPr>
            </w:pPr>
            <w:r w:rsidRPr="0060570D">
              <w:rPr>
                <w:rFonts w:ascii="Times New Roman" w:hAnsi="Times New Roman"/>
                <w:bCs/>
                <w:sz w:val="28"/>
                <w:szCs w:val="28"/>
              </w:rPr>
              <w:t>Нормы лексической, грамматической, и стилистической эквивалентности</w:t>
            </w:r>
          </w:p>
        </w:tc>
        <w:tc>
          <w:tcPr>
            <w:tcW w:w="2153" w:type="dxa"/>
          </w:tcPr>
          <w:p w:rsidR="00CD42FC" w:rsidRPr="0060570D" w:rsidRDefault="00CD42FC" w:rsidP="0060570D">
            <w:pPr>
              <w:spacing w:after="0"/>
              <w:rPr>
                <w:rFonts w:ascii="Times New Roman" w:hAnsi="Times New Roman"/>
                <w:sz w:val="28"/>
                <w:szCs w:val="28"/>
              </w:rPr>
            </w:pPr>
            <w:r w:rsidRPr="0060570D">
              <w:rPr>
                <w:rFonts w:ascii="Times New Roman" w:hAnsi="Times New Roman"/>
                <w:sz w:val="28"/>
                <w:szCs w:val="28"/>
              </w:rPr>
              <w:t xml:space="preserve">Вырабатывать целостную стратегию перевода текста с учётом его смыслового наполнения, функционально-стилевой характеристики, жанровой принадлежности, а также с </w:t>
            </w:r>
            <w:r w:rsidRPr="0060570D">
              <w:rPr>
                <w:rFonts w:ascii="Times New Roman" w:hAnsi="Times New Roman"/>
                <w:sz w:val="28"/>
                <w:szCs w:val="28"/>
              </w:rPr>
              <w:lastRenderedPageBreak/>
              <w:t>учетом цели, адресата перевода и других экстралингвистических факторов.</w:t>
            </w:r>
          </w:p>
        </w:tc>
        <w:tc>
          <w:tcPr>
            <w:tcW w:w="2334" w:type="dxa"/>
          </w:tcPr>
          <w:p w:rsidR="00CD42FC" w:rsidRPr="0060570D" w:rsidRDefault="00CD42FC" w:rsidP="0060570D">
            <w:pPr>
              <w:spacing w:after="0"/>
              <w:jc w:val="both"/>
              <w:rPr>
                <w:rFonts w:ascii="Times New Roman" w:hAnsi="Times New Roman"/>
                <w:sz w:val="28"/>
                <w:szCs w:val="28"/>
              </w:rPr>
            </w:pPr>
            <w:r w:rsidRPr="0060570D">
              <w:rPr>
                <w:rFonts w:ascii="Times New Roman" w:hAnsi="Times New Roman"/>
                <w:sz w:val="28"/>
                <w:szCs w:val="28"/>
              </w:rPr>
              <w:lastRenderedPageBreak/>
              <w:t xml:space="preserve">Способностью 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w:t>
            </w:r>
            <w:r w:rsidRPr="0060570D">
              <w:rPr>
                <w:rFonts w:ascii="Times New Roman" w:hAnsi="Times New Roman"/>
                <w:sz w:val="28"/>
                <w:szCs w:val="28"/>
              </w:rPr>
              <w:lastRenderedPageBreak/>
              <w:t>языке норм построения грамотного и связного текста.</w:t>
            </w:r>
          </w:p>
          <w:p w:rsidR="00CD42FC" w:rsidRPr="0060570D" w:rsidRDefault="00CD42FC" w:rsidP="0060570D">
            <w:pPr>
              <w:spacing w:after="0"/>
              <w:jc w:val="both"/>
              <w:rPr>
                <w:rFonts w:ascii="Times New Roman" w:hAnsi="Times New Roman"/>
                <w:sz w:val="28"/>
                <w:szCs w:val="28"/>
              </w:rPr>
            </w:pPr>
          </w:p>
        </w:tc>
      </w:tr>
    </w:tbl>
    <w:p w:rsidR="00CD42FC" w:rsidRPr="0060570D" w:rsidRDefault="00CD42FC" w:rsidP="0060570D">
      <w:pPr>
        <w:spacing w:after="0" w:line="360" w:lineRule="auto"/>
        <w:rPr>
          <w:rFonts w:ascii="Times New Roman" w:hAnsi="Times New Roman"/>
          <w:b/>
          <w:sz w:val="28"/>
          <w:szCs w:val="28"/>
        </w:rPr>
      </w:pPr>
    </w:p>
    <w:p w:rsidR="00A76B57" w:rsidRPr="0060570D" w:rsidRDefault="00A76B57" w:rsidP="0060570D">
      <w:pPr>
        <w:spacing w:after="0" w:line="360" w:lineRule="auto"/>
        <w:jc w:val="both"/>
        <w:rPr>
          <w:rFonts w:ascii="Times New Roman" w:hAnsi="Times New Roman"/>
          <w:b/>
          <w:sz w:val="28"/>
          <w:szCs w:val="28"/>
        </w:rPr>
      </w:pPr>
      <w:r w:rsidRPr="0060570D">
        <w:rPr>
          <w:rFonts w:ascii="Times New Roman" w:hAnsi="Times New Roman"/>
          <w:b/>
          <w:sz w:val="28"/>
          <w:szCs w:val="28"/>
        </w:rPr>
        <w:t>4. Структура и содержание курса</w:t>
      </w:r>
    </w:p>
    <w:p w:rsidR="00A76B57" w:rsidRPr="0060570D" w:rsidRDefault="00A76B57" w:rsidP="0060570D">
      <w:pPr>
        <w:keepNext/>
        <w:spacing w:after="0" w:line="360" w:lineRule="auto"/>
        <w:jc w:val="both"/>
        <w:rPr>
          <w:rFonts w:ascii="Times New Roman" w:hAnsi="Times New Roman"/>
          <w:sz w:val="28"/>
          <w:szCs w:val="28"/>
        </w:rPr>
      </w:pPr>
      <w:r w:rsidRPr="0060570D">
        <w:rPr>
          <w:rFonts w:ascii="Times New Roman" w:hAnsi="Times New Roman"/>
          <w:sz w:val="28"/>
          <w:szCs w:val="28"/>
        </w:rPr>
        <w:t xml:space="preserve"> Объем дисциплины составляет 2 зач.ед., 72 часа.</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55"/>
        <w:gridCol w:w="1417"/>
        <w:gridCol w:w="2835"/>
      </w:tblGrid>
      <w:tr w:rsidR="00A76B57" w:rsidRPr="0060570D" w:rsidTr="00A76B57">
        <w:trPr>
          <w:trHeight w:val="300"/>
        </w:trPr>
        <w:tc>
          <w:tcPr>
            <w:tcW w:w="5955" w:type="dxa"/>
            <w:vMerge w:val="restart"/>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b/>
                <w:sz w:val="28"/>
                <w:szCs w:val="28"/>
              </w:rPr>
            </w:pPr>
            <w:r w:rsidRPr="0060570D">
              <w:rPr>
                <w:rFonts w:ascii="Times New Roman" w:hAnsi="Times New Roman"/>
                <w:b/>
                <w:sz w:val="28"/>
                <w:szCs w:val="28"/>
              </w:rPr>
              <w:t>Виды учебной работы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b/>
                <w:sz w:val="28"/>
                <w:szCs w:val="28"/>
              </w:rPr>
            </w:pPr>
            <w:r w:rsidRPr="0060570D">
              <w:rPr>
                <w:rFonts w:ascii="Times New Roman" w:hAnsi="Times New Roman"/>
                <w:b/>
                <w:sz w:val="28"/>
                <w:szCs w:val="28"/>
              </w:rPr>
              <w:t>Всего часов</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b/>
                <w:sz w:val="28"/>
                <w:szCs w:val="28"/>
              </w:rPr>
            </w:pPr>
            <w:r w:rsidRPr="0060570D">
              <w:rPr>
                <w:rFonts w:ascii="Times New Roman" w:hAnsi="Times New Roman"/>
                <w:b/>
                <w:sz w:val="28"/>
                <w:szCs w:val="28"/>
              </w:rPr>
              <w:t>Семестр</w:t>
            </w:r>
          </w:p>
        </w:tc>
      </w:tr>
      <w:tr w:rsidR="00A76B57" w:rsidRPr="0060570D" w:rsidTr="00A76B57">
        <w:trPr>
          <w:trHeight w:val="255"/>
        </w:trPr>
        <w:tc>
          <w:tcPr>
            <w:tcW w:w="5955" w:type="dxa"/>
            <w:vMerge/>
            <w:tcBorders>
              <w:top w:val="single" w:sz="4" w:space="0" w:color="auto"/>
              <w:left w:val="single" w:sz="4" w:space="0" w:color="auto"/>
              <w:bottom w:val="single" w:sz="4" w:space="0" w:color="auto"/>
              <w:right w:val="single" w:sz="4" w:space="0" w:color="auto"/>
            </w:tcBorders>
            <w:shd w:val="clear" w:color="auto" w:fill="auto"/>
            <w:vAlign w:val="center"/>
          </w:tcPr>
          <w:p w:rsidR="00A76B57" w:rsidRPr="0060570D" w:rsidRDefault="00A76B57" w:rsidP="0060570D">
            <w:pPr>
              <w:spacing w:after="0"/>
              <w:rPr>
                <w:rFonts w:ascii="Times New Roman" w:hAnsi="Times New Roman"/>
                <w:b/>
                <w:sz w:val="28"/>
                <w:szCs w:val="28"/>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A76B57" w:rsidRPr="0060570D" w:rsidRDefault="00A76B57" w:rsidP="0060570D">
            <w:pPr>
              <w:spacing w:after="0"/>
              <w:rPr>
                <w:rFonts w:ascii="Times New Roman" w:hAnsi="Times New Roman"/>
                <w:b/>
                <w:sz w:val="28"/>
                <w:szCs w:val="28"/>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b/>
                <w:sz w:val="28"/>
                <w:szCs w:val="28"/>
              </w:rPr>
            </w:pPr>
            <w:r w:rsidRPr="0060570D">
              <w:rPr>
                <w:rFonts w:ascii="Times New Roman" w:hAnsi="Times New Roman"/>
                <w:b/>
                <w:sz w:val="28"/>
                <w:szCs w:val="28"/>
              </w:rPr>
              <w:t>5</w:t>
            </w:r>
          </w:p>
        </w:tc>
      </w:tr>
      <w:tr w:rsidR="00A76B57" w:rsidRPr="0060570D" w:rsidTr="00A76B57">
        <w:trPr>
          <w:trHeight w:val="255"/>
        </w:trPr>
        <w:tc>
          <w:tcPr>
            <w:tcW w:w="5955" w:type="dxa"/>
            <w:tcBorders>
              <w:top w:val="single" w:sz="4" w:space="0" w:color="auto"/>
              <w:left w:val="single" w:sz="4" w:space="0" w:color="auto"/>
              <w:bottom w:val="single" w:sz="4" w:space="0" w:color="auto"/>
              <w:right w:val="single" w:sz="4" w:space="0" w:color="auto"/>
            </w:tcBorders>
            <w:shd w:val="clear" w:color="auto" w:fill="auto"/>
            <w:vAlign w:val="center"/>
          </w:tcPr>
          <w:p w:rsidR="00A76B57" w:rsidRPr="0060570D" w:rsidRDefault="00A76B57" w:rsidP="0060570D">
            <w:pPr>
              <w:spacing w:after="0"/>
              <w:rPr>
                <w:rFonts w:ascii="Times New Roman" w:hAnsi="Times New Roman"/>
                <w:b/>
                <w:sz w:val="28"/>
                <w:szCs w:val="28"/>
              </w:rPr>
            </w:pPr>
            <w:r w:rsidRPr="0060570D">
              <w:rPr>
                <w:rFonts w:ascii="Times New Roman" w:hAnsi="Times New Roman"/>
                <w:sz w:val="28"/>
                <w:szCs w:val="28"/>
              </w:rPr>
              <w:t>Общая трудоемкость дисциплины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A76B57" w:rsidRPr="0060570D" w:rsidRDefault="00A76B57" w:rsidP="0060570D">
            <w:pPr>
              <w:spacing w:after="0"/>
              <w:jc w:val="center"/>
              <w:rPr>
                <w:rFonts w:ascii="Times New Roman" w:hAnsi="Times New Roman"/>
                <w:sz w:val="28"/>
                <w:szCs w:val="28"/>
              </w:rPr>
            </w:pPr>
            <w:r w:rsidRPr="0060570D">
              <w:rPr>
                <w:rFonts w:ascii="Times New Roman" w:hAnsi="Times New Roman"/>
                <w:sz w:val="28"/>
                <w:szCs w:val="28"/>
              </w:rPr>
              <w:t>72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p>
        </w:tc>
      </w:tr>
      <w:tr w:rsidR="00A76B57" w:rsidRPr="0060570D" w:rsidTr="00A76B57">
        <w:tc>
          <w:tcPr>
            <w:tcW w:w="595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rPr>
                <w:rFonts w:ascii="Times New Roman" w:hAnsi="Times New Roman"/>
                <w:sz w:val="28"/>
                <w:szCs w:val="28"/>
              </w:rPr>
            </w:pPr>
            <w:r w:rsidRPr="0060570D">
              <w:rPr>
                <w:rFonts w:ascii="Times New Roman" w:hAnsi="Times New Roman"/>
                <w:sz w:val="28"/>
                <w:szCs w:val="28"/>
              </w:rPr>
              <w:t>Практические занятия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p>
        </w:tc>
      </w:tr>
      <w:tr w:rsidR="00A76B57" w:rsidRPr="0060570D" w:rsidTr="00A76B57">
        <w:tc>
          <w:tcPr>
            <w:tcW w:w="595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rPr>
                <w:rFonts w:ascii="Times New Roman" w:hAnsi="Times New Roman"/>
                <w:sz w:val="28"/>
                <w:szCs w:val="28"/>
              </w:rPr>
            </w:pPr>
            <w:r w:rsidRPr="0060570D">
              <w:rPr>
                <w:rFonts w:ascii="Times New Roman" w:hAnsi="Times New Roman"/>
                <w:sz w:val="28"/>
                <w:szCs w:val="28"/>
              </w:rPr>
              <w:t>Самостоятельная работа</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r w:rsidRPr="0060570D">
              <w:rPr>
                <w:rFonts w:ascii="Times New Roman" w:hAnsi="Times New Roman"/>
                <w:sz w:val="28"/>
                <w:szCs w:val="28"/>
              </w:rPr>
              <w:t>72</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p>
        </w:tc>
      </w:tr>
      <w:tr w:rsidR="00A76B57" w:rsidRPr="0060570D" w:rsidTr="00A76B57">
        <w:tc>
          <w:tcPr>
            <w:tcW w:w="595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rPr>
                <w:rFonts w:ascii="Times New Roman" w:hAnsi="Times New Roman"/>
                <w:sz w:val="28"/>
                <w:szCs w:val="28"/>
              </w:rPr>
            </w:pPr>
            <w:r w:rsidRPr="0060570D">
              <w:rPr>
                <w:rFonts w:ascii="Times New Roman" w:hAnsi="Times New Roman"/>
                <w:sz w:val="28"/>
                <w:szCs w:val="28"/>
              </w:rPr>
              <w:t>Вид итогового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A76B57" w:rsidRPr="0060570D" w:rsidRDefault="00A76B57" w:rsidP="0060570D">
            <w:pPr>
              <w:spacing w:after="0"/>
              <w:jc w:val="center"/>
              <w:rPr>
                <w:rFonts w:ascii="Times New Roman" w:hAnsi="Times New Roman"/>
                <w:sz w:val="28"/>
                <w:szCs w:val="28"/>
              </w:rPr>
            </w:pPr>
            <w:r w:rsidRPr="0060570D">
              <w:rPr>
                <w:rFonts w:ascii="Times New Roman" w:hAnsi="Times New Roman"/>
                <w:sz w:val="28"/>
                <w:szCs w:val="28"/>
              </w:rPr>
              <w:t>Зачет – 5</w:t>
            </w:r>
          </w:p>
        </w:tc>
      </w:tr>
    </w:tbl>
    <w:p w:rsidR="00A76B57" w:rsidRPr="0060570D" w:rsidRDefault="00A76B57" w:rsidP="0060570D">
      <w:pPr>
        <w:spacing w:after="0" w:line="360" w:lineRule="auto"/>
        <w:rPr>
          <w:rFonts w:ascii="Times New Roman" w:hAnsi="Times New Roman"/>
          <w:b/>
          <w:sz w:val="28"/>
          <w:szCs w:val="28"/>
        </w:rPr>
      </w:pPr>
    </w:p>
    <w:p w:rsidR="00A76B57" w:rsidRPr="0060570D" w:rsidRDefault="00A76B57" w:rsidP="0060570D">
      <w:pPr>
        <w:spacing w:after="0" w:line="360" w:lineRule="auto"/>
        <w:jc w:val="both"/>
        <w:rPr>
          <w:rFonts w:ascii="Times New Roman" w:hAnsi="Times New Roman"/>
          <w:b/>
          <w:sz w:val="28"/>
          <w:szCs w:val="28"/>
        </w:rPr>
      </w:pPr>
      <w:r w:rsidRPr="0060570D">
        <w:rPr>
          <w:rFonts w:ascii="Times New Roman" w:hAnsi="Times New Roman"/>
          <w:b/>
          <w:sz w:val="28"/>
          <w:szCs w:val="28"/>
        </w:rPr>
        <w:t>4.1. Разделы дисциплины и виды занятий</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Переводческий практикум проходит в четыре этапа</w:t>
      </w:r>
      <w:r w:rsidRPr="0060570D">
        <w:rPr>
          <w:rFonts w:ascii="Times New Roman" w:hAnsi="Times New Roman"/>
          <w:sz w:val="28"/>
          <w:szCs w:val="28"/>
        </w:rPr>
        <w:t>:</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1) овладение навыками переводческого анализа на практическом занятии;</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2) процесс перевода текстов;</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3) редактирование и рецензирование перевода текстов;</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4) устная публичная защита перевода текстов: анализ и комментарий к переводческим решениям.</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Переводу подлежат тексты, отражающие специфику будущей профессиональной деятельности публицистического и научного стилей в объеме 20 -25 тыс. знаков. </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По завершении практикума проводится защита выполненных переводов с комментарием наиболее типичных ошибок.</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b/>
          <w:bCs/>
          <w:sz w:val="28"/>
          <w:szCs w:val="28"/>
        </w:rPr>
        <w:t xml:space="preserve">Переводческий анализ </w:t>
      </w:r>
      <w:r w:rsidRPr="0060570D">
        <w:rPr>
          <w:rFonts w:ascii="Times New Roman" w:hAnsi="Times New Roman"/>
          <w:sz w:val="28"/>
          <w:szCs w:val="28"/>
        </w:rPr>
        <w:t>текста состоит из следующих действий:</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1. Описание исходного текста (источник текста; характеристика самого источника; информация об авторе текста; предполагаемый получатель </w:t>
      </w:r>
      <w:r w:rsidRPr="0060570D">
        <w:rPr>
          <w:rFonts w:ascii="Times New Roman" w:hAnsi="Times New Roman"/>
          <w:sz w:val="28"/>
          <w:szCs w:val="28"/>
        </w:rPr>
        <w:lastRenderedPageBreak/>
        <w:t>текста; социально-культурные и научные характеристики текста и цели его прочтения).</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2. Терминологическая номенклатура текста.</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3. Тип текста: с точки зрения предъявленной в нем информации: информация может быть когнитивной (способы блокирования других видов информации); эмотивной (способы выражения отношения к субъекту, предмету и т.д.); смешанной (черты разных типов); с точки зрения цели: дескриптивный, аргументативный, побудительный, повествовательный, иной (в том числе смешанные типы).</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4. Прагматика текста: основная задача текста – информировать, убедить, разубедить, побудить, заинтриговать, объяснить, ошеломить и т.д.; средства достижения прагматической цели – структурные, синтаксические, лексические, морфологические, фонологические.</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5. Варианты использования текста на языке перевода: форма публикации и возможное изменение оформления; в другой читательской аудитории с ее предсказуемыми фоновыми знаниями.</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6. Письменный текст как социально-значимое событие (научная статья, отчет, доклад, рецензия и т.д.); отношения между автором и адресатом: позиция автора по отношению к адресату, авторское намерение.</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7. Определение ограниченности формальных характеристик текста оригинала и текста перевода. Функциональные доминанты и вытекающие из них особенности строения текста:</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(а) формальная структура текста. Внутренние заголовки в формальной связности текста и смыслового единства текста.</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(в) синтаксические особенности текста.</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(г) лексические особенности текста, включая термины, реалии, неологизмы и т.д.</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(д) морфологические и фонологические особенности текста.</w:t>
      </w:r>
    </w:p>
    <w:p w:rsidR="00A76B57" w:rsidRPr="0060570D" w:rsidRDefault="00A76B57" w:rsidP="0060570D">
      <w:pPr>
        <w:autoSpaceDE w:val="0"/>
        <w:autoSpaceDN w:val="0"/>
        <w:adjustRightInd w:val="0"/>
        <w:spacing w:after="0" w:line="360" w:lineRule="auto"/>
        <w:ind w:firstLine="360"/>
        <w:jc w:val="both"/>
        <w:rPr>
          <w:rFonts w:ascii="Times New Roman" w:hAnsi="Times New Roman"/>
          <w:b/>
          <w:bCs/>
          <w:sz w:val="28"/>
          <w:szCs w:val="28"/>
        </w:rPr>
      </w:pP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b/>
          <w:bCs/>
          <w:sz w:val="28"/>
          <w:szCs w:val="28"/>
        </w:rPr>
        <w:lastRenderedPageBreak/>
        <w:t xml:space="preserve">Переводческий комментарий </w:t>
      </w:r>
      <w:r w:rsidRPr="0060570D">
        <w:rPr>
          <w:rFonts w:ascii="Times New Roman" w:hAnsi="Times New Roman"/>
          <w:sz w:val="28"/>
          <w:szCs w:val="28"/>
        </w:rPr>
        <w:t>представляет собой обзор переводческих стратегий и тактик. Переводческие решения не только обосновываются в каждом конкретном случае, но и подвергаются анализу с точки зрения адекватности перевода: дается характеристика и оценка трудностей языка оригинального текста, его терминологической номенклатуры, а также способов достижения адекватности перевода.</w:t>
      </w:r>
    </w:p>
    <w:p w:rsidR="00A76B57"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В переводческом комментарии приводятся результаты лингвистического анализа процесса перевода, дается описание переводческих решений, связанных с переводом терминов и тех контекстуально обусловленных единиц текста перевода, которые не являются регулярными соответствиями единиц оригинала.</w:t>
      </w:r>
    </w:p>
    <w:p w:rsidR="0060570D" w:rsidRPr="0060570D" w:rsidRDefault="0060570D" w:rsidP="0060570D">
      <w:pPr>
        <w:autoSpaceDE w:val="0"/>
        <w:autoSpaceDN w:val="0"/>
        <w:adjustRightInd w:val="0"/>
        <w:spacing w:after="0" w:line="360" w:lineRule="auto"/>
        <w:ind w:firstLine="567"/>
        <w:jc w:val="both"/>
        <w:rPr>
          <w:rFonts w:ascii="Times New Roman" w:hAnsi="Times New Roman"/>
          <w:sz w:val="28"/>
          <w:szCs w:val="28"/>
        </w:rPr>
      </w:pPr>
    </w:p>
    <w:p w:rsidR="0085022A" w:rsidRPr="0060570D" w:rsidRDefault="0085022A" w:rsidP="0060570D">
      <w:pPr>
        <w:tabs>
          <w:tab w:val="left" w:pos="567"/>
        </w:tabs>
        <w:spacing w:after="0" w:line="360" w:lineRule="auto"/>
        <w:jc w:val="both"/>
        <w:rPr>
          <w:rFonts w:ascii="Times New Roman" w:hAnsi="Times New Roman"/>
          <w:b/>
          <w:sz w:val="28"/>
          <w:szCs w:val="28"/>
        </w:rPr>
      </w:pPr>
      <w:r w:rsidRPr="0060570D">
        <w:rPr>
          <w:rFonts w:ascii="Times New Roman" w:hAnsi="Times New Roman"/>
          <w:b/>
          <w:sz w:val="28"/>
          <w:szCs w:val="28"/>
        </w:rPr>
        <w:t>5. Образовательные технологии</w:t>
      </w:r>
    </w:p>
    <w:p w:rsidR="0085022A" w:rsidRPr="0060570D" w:rsidRDefault="0085022A" w:rsidP="0060570D">
      <w:pPr>
        <w:tabs>
          <w:tab w:val="left" w:pos="567"/>
        </w:tabs>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В рамках дисциплины «Практикум по переводу» предусмотрено проведение практических занятий, а также выполнение самостоятельных заданий. Студентам предлагаются тексты, по содержанию соответствующие их направлениям обучения по основным образовательным программам.. Тексты могут быть взяты из разных аутентичных источников. Студентам предлагается провести самостоятельный переводческий анализ данных текстов в конце пройденной дисциплины. </w:t>
      </w:r>
    </w:p>
    <w:p w:rsidR="0085022A" w:rsidRPr="0060570D" w:rsidRDefault="0085022A" w:rsidP="0060570D">
      <w:pPr>
        <w:tabs>
          <w:tab w:val="left" w:pos="567"/>
        </w:tabs>
        <w:spacing w:after="0" w:line="360" w:lineRule="auto"/>
        <w:jc w:val="both"/>
        <w:rPr>
          <w:rFonts w:ascii="Times New Roman" w:hAnsi="Times New Roman"/>
          <w:sz w:val="28"/>
          <w:szCs w:val="28"/>
        </w:rPr>
      </w:pPr>
      <w:r w:rsidRPr="0060570D">
        <w:rPr>
          <w:rFonts w:ascii="Times New Roman" w:hAnsi="Times New Roman"/>
          <w:sz w:val="28"/>
          <w:szCs w:val="28"/>
        </w:rPr>
        <w:t xml:space="preserve">    Практические занятия предполагают наличие презентаций по основным темам соответствии с требованиями ФГОС ВО по направлению подготовки реализация компетентностного подхода предусматривает использование в учебном процессе активных и интерактивных форм проведения занятий в сочетании с внеаудиторной работой с целью формирования и развития профессиональных навыков обучающихся. </w:t>
      </w:r>
    </w:p>
    <w:p w:rsidR="0085022A" w:rsidRDefault="0085022A" w:rsidP="0060570D">
      <w:pPr>
        <w:spacing w:after="0" w:line="360" w:lineRule="auto"/>
        <w:rPr>
          <w:rFonts w:ascii="Times New Roman" w:hAnsi="Times New Roman"/>
          <w:sz w:val="28"/>
          <w:szCs w:val="28"/>
        </w:rPr>
      </w:pPr>
    </w:p>
    <w:p w:rsidR="0060570D" w:rsidRDefault="0060570D" w:rsidP="0060570D">
      <w:pPr>
        <w:spacing w:after="0" w:line="360" w:lineRule="auto"/>
        <w:rPr>
          <w:rFonts w:ascii="Times New Roman" w:hAnsi="Times New Roman"/>
          <w:sz w:val="28"/>
          <w:szCs w:val="28"/>
        </w:rPr>
      </w:pPr>
    </w:p>
    <w:p w:rsidR="0060570D" w:rsidRPr="0060570D" w:rsidRDefault="0060570D" w:rsidP="0060570D">
      <w:pPr>
        <w:spacing w:after="0" w:line="360" w:lineRule="auto"/>
        <w:rPr>
          <w:rFonts w:ascii="Times New Roman" w:hAnsi="Times New Roman"/>
          <w:sz w:val="28"/>
          <w:szCs w:val="28"/>
        </w:rPr>
      </w:pPr>
    </w:p>
    <w:p w:rsidR="0060570D" w:rsidRPr="0060570D" w:rsidRDefault="0085022A" w:rsidP="0060570D">
      <w:pPr>
        <w:tabs>
          <w:tab w:val="left" w:pos="567"/>
        </w:tabs>
        <w:spacing w:after="0" w:line="360" w:lineRule="auto"/>
        <w:jc w:val="both"/>
        <w:rPr>
          <w:rFonts w:ascii="Times New Roman" w:hAnsi="Times New Roman"/>
          <w:b/>
          <w:sz w:val="28"/>
          <w:szCs w:val="28"/>
        </w:rPr>
      </w:pPr>
      <w:r w:rsidRPr="0060570D">
        <w:rPr>
          <w:rFonts w:ascii="Times New Roman" w:hAnsi="Times New Roman"/>
          <w:b/>
          <w:sz w:val="28"/>
          <w:szCs w:val="28"/>
        </w:rPr>
        <w:lastRenderedPageBreak/>
        <w:t>6.  Оценочные средства для текущего контроля успеваемости, промежуточной аттестации по итогам освоения дисциплины</w:t>
      </w:r>
    </w:p>
    <w:p w:rsidR="0085022A" w:rsidRPr="0060570D" w:rsidRDefault="0085022A" w:rsidP="0060570D">
      <w:pPr>
        <w:tabs>
          <w:tab w:val="left" w:pos="567"/>
        </w:tabs>
        <w:spacing w:after="0" w:line="360" w:lineRule="auto"/>
        <w:jc w:val="both"/>
        <w:rPr>
          <w:rFonts w:ascii="Times New Roman" w:hAnsi="Times New Roman"/>
          <w:b/>
          <w:sz w:val="28"/>
          <w:szCs w:val="28"/>
        </w:rPr>
      </w:pPr>
      <w:r w:rsidRPr="0060570D">
        <w:rPr>
          <w:rFonts w:ascii="Times New Roman" w:hAnsi="Times New Roman"/>
          <w:b/>
          <w:sz w:val="28"/>
          <w:szCs w:val="28"/>
        </w:rPr>
        <w:t>6.1 Виды контроля и аттестации, формы оценочных средств</w:t>
      </w:r>
    </w:p>
    <w:p w:rsidR="0085022A" w:rsidRPr="0060570D" w:rsidRDefault="0085022A"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Показателями уровня сформированности компетенций на всех этапах являются:</w:t>
      </w:r>
    </w:p>
    <w:p w:rsidR="0085022A" w:rsidRPr="0060570D" w:rsidRDefault="0085022A" w:rsidP="0060570D">
      <w:pPr>
        <w:spacing w:after="0" w:line="360" w:lineRule="auto"/>
        <w:ind w:firstLine="567"/>
        <w:rPr>
          <w:rFonts w:ascii="Times New Roman" w:hAnsi="Times New Roman"/>
          <w:sz w:val="28"/>
          <w:szCs w:val="28"/>
        </w:rPr>
      </w:pPr>
      <w:r w:rsidRPr="0060570D">
        <w:rPr>
          <w:rFonts w:ascii="Times New Roman" w:hAnsi="Times New Roman"/>
          <w:sz w:val="28"/>
          <w:szCs w:val="28"/>
        </w:rPr>
        <w:t>1-й этап (уровень знаний):</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знание основ переводческого анализа текста;</w:t>
      </w:r>
    </w:p>
    <w:p w:rsidR="0085022A" w:rsidRPr="0060570D" w:rsidRDefault="0085022A" w:rsidP="0060570D">
      <w:pPr>
        <w:spacing w:after="0" w:line="360" w:lineRule="auto"/>
        <w:ind w:firstLine="567"/>
        <w:rPr>
          <w:rFonts w:ascii="Times New Roman" w:hAnsi="Times New Roman"/>
          <w:sz w:val="28"/>
          <w:szCs w:val="28"/>
        </w:rPr>
      </w:pPr>
      <w:r w:rsidRPr="0060570D">
        <w:rPr>
          <w:rFonts w:ascii="Times New Roman" w:hAnsi="Times New Roman"/>
          <w:sz w:val="28"/>
          <w:szCs w:val="28"/>
        </w:rPr>
        <w:t>2-й этап (уровень умений):</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проводить предпереводческий и переводческий анализ текста;</w:t>
      </w:r>
    </w:p>
    <w:p w:rsidR="0085022A" w:rsidRPr="0060570D" w:rsidRDefault="0085022A" w:rsidP="0060570D">
      <w:pPr>
        <w:spacing w:after="0" w:line="360" w:lineRule="auto"/>
        <w:ind w:firstLine="567"/>
        <w:jc w:val="both"/>
        <w:rPr>
          <w:rFonts w:ascii="Times New Roman" w:hAnsi="Times New Roman"/>
          <w:b/>
          <w:sz w:val="28"/>
          <w:szCs w:val="28"/>
        </w:rPr>
      </w:pPr>
      <w:r w:rsidRPr="0060570D">
        <w:rPr>
          <w:rFonts w:ascii="Times New Roman" w:hAnsi="Times New Roman"/>
          <w:sz w:val="28"/>
          <w:szCs w:val="28"/>
        </w:rPr>
        <w:t>- умение  анализировать языковой материал исходного текста и осуществлять  перевод с соблюдением норм лексической эквивалентности, грамматических, синтаксических и стилистических норм.</w:t>
      </w:r>
    </w:p>
    <w:p w:rsidR="0085022A" w:rsidRPr="0060570D" w:rsidRDefault="0085022A" w:rsidP="0060570D">
      <w:pPr>
        <w:spacing w:after="0" w:line="360" w:lineRule="auto"/>
        <w:ind w:firstLine="567"/>
        <w:rPr>
          <w:rFonts w:ascii="Times New Roman" w:hAnsi="Times New Roman"/>
          <w:sz w:val="28"/>
          <w:szCs w:val="28"/>
        </w:rPr>
      </w:pPr>
      <w:r w:rsidRPr="0060570D">
        <w:rPr>
          <w:rFonts w:ascii="Times New Roman" w:hAnsi="Times New Roman"/>
          <w:sz w:val="28"/>
          <w:szCs w:val="28"/>
        </w:rPr>
        <w:t>3-й этап (уровень владения навыками):</w:t>
      </w:r>
    </w:p>
    <w:p w:rsidR="0085022A" w:rsidRPr="0060570D" w:rsidRDefault="0085022A" w:rsidP="0060570D">
      <w:pPr>
        <w:pStyle w:val="aff3"/>
        <w:spacing w:line="360" w:lineRule="auto"/>
        <w:ind w:firstLine="567"/>
        <w:jc w:val="both"/>
        <w:rPr>
          <w:rFonts w:ascii="Times New Roman" w:eastAsia="TimesNewRoman" w:hAnsi="Times New Roman" w:cs="Times New Roman"/>
          <w:sz w:val="28"/>
          <w:szCs w:val="28"/>
        </w:rPr>
      </w:pPr>
      <w:r w:rsidRPr="0060570D">
        <w:rPr>
          <w:rFonts w:ascii="Times New Roman" w:eastAsia="TimesNewRoman" w:hAnsi="Times New Roman" w:cs="Times New Roman"/>
          <w:sz w:val="28"/>
          <w:szCs w:val="28"/>
        </w:rPr>
        <w:t>- владение методами грамотного переводческого анализа текста, способствуя точному восприятию исходного высказывания;</w:t>
      </w:r>
    </w:p>
    <w:p w:rsidR="0085022A" w:rsidRPr="0060570D" w:rsidRDefault="0085022A" w:rsidP="0060570D">
      <w:pPr>
        <w:spacing w:after="0" w:line="360" w:lineRule="auto"/>
        <w:ind w:firstLine="567"/>
        <w:jc w:val="both"/>
        <w:rPr>
          <w:rFonts w:ascii="Times New Roman" w:eastAsia="TimesNewRoman" w:hAnsi="Times New Roman"/>
          <w:sz w:val="28"/>
          <w:szCs w:val="28"/>
        </w:rPr>
      </w:pPr>
      <w:r w:rsidRPr="0060570D">
        <w:rPr>
          <w:rFonts w:ascii="Times New Roman" w:hAnsi="Times New Roman"/>
          <w:b/>
          <w:sz w:val="28"/>
          <w:szCs w:val="28"/>
        </w:rPr>
        <w:t>-</w:t>
      </w:r>
      <w:r w:rsidRPr="0060570D">
        <w:rPr>
          <w:rFonts w:ascii="Times New Roman" w:hAnsi="Times New Roman"/>
          <w:sz w:val="28"/>
          <w:szCs w:val="28"/>
        </w:rPr>
        <w:t xml:space="preserve"> владение способностью 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 </w:t>
      </w:r>
    </w:p>
    <w:p w:rsidR="0085022A" w:rsidRPr="0060570D" w:rsidRDefault="0085022A" w:rsidP="0060570D">
      <w:pPr>
        <w:tabs>
          <w:tab w:val="left" w:pos="3240"/>
        </w:tabs>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текущего контроля в процессе освоения дисциплины в устной/письменной форме  (выполнение письменного перевода профессионально-ориентированных текстов);</w:t>
      </w:r>
    </w:p>
    <w:p w:rsidR="0085022A" w:rsidRPr="0060570D" w:rsidRDefault="0085022A" w:rsidP="0060570D">
      <w:pPr>
        <w:spacing w:after="0" w:line="360" w:lineRule="auto"/>
        <w:ind w:firstLine="567"/>
        <w:rPr>
          <w:rFonts w:ascii="Times New Roman" w:hAnsi="Times New Roman"/>
          <w:sz w:val="28"/>
          <w:szCs w:val="28"/>
        </w:rPr>
      </w:pPr>
      <w:r w:rsidRPr="0060570D">
        <w:rPr>
          <w:rFonts w:ascii="Times New Roman" w:hAnsi="Times New Roman"/>
          <w:sz w:val="28"/>
          <w:szCs w:val="28"/>
        </w:rPr>
        <w:t>- промежуточной аттестации – в виде зачета.</w:t>
      </w:r>
    </w:p>
    <w:p w:rsidR="0085022A" w:rsidRPr="0060570D" w:rsidRDefault="0085022A"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Зачет принимает преподаватель. Оценка знаний студента носит комплексный характер и определяется: </w:t>
      </w:r>
    </w:p>
    <w:p w:rsidR="0085022A" w:rsidRPr="0060570D" w:rsidRDefault="0085022A"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выполнением практического задания – перевода текстов по своей будущей специальности (письменная часть);</w:t>
      </w:r>
    </w:p>
    <w:p w:rsidR="0085022A" w:rsidRPr="0060570D" w:rsidRDefault="0085022A"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ответом на зачете (устная часть). </w:t>
      </w:r>
    </w:p>
    <w:p w:rsidR="0085022A" w:rsidRPr="0060570D" w:rsidRDefault="0085022A"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A76B57" w:rsidRPr="0060570D" w:rsidRDefault="00A76B57" w:rsidP="0060570D">
      <w:pPr>
        <w:spacing w:after="0" w:line="360" w:lineRule="auto"/>
        <w:rPr>
          <w:rFonts w:ascii="Times New Roman" w:hAnsi="Times New Roman"/>
          <w:sz w:val="28"/>
          <w:szCs w:val="28"/>
        </w:rPr>
      </w:pPr>
    </w:p>
    <w:p w:rsidR="00A76B57" w:rsidRPr="0060570D" w:rsidRDefault="0085022A" w:rsidP="0060570D">
      <w:pPr>
        <w:spacing w:after="0" w:line="360" w:lineRule="auto"/>
        <w:jc w:val="both"/>
        <w:rPr>
          <w:rFonts w:ascii="Times New Roman" w:hAnsi="Times New Roman"/>
          <w:b/>
          <w:sz w:val="28"/>
          <w:szCs w:val="28"/>
        </w:rPr>
      </w:pPr>
      <w:r w:rsidRPr="0060570D">
        <w:rPr>
          <w:rFonts w:ascii="Times New Roman" w:hAnsi="Times New Roman"/>
          <w:b/>
          <w:sz w:val="28"/>
          <w:szCs w:val="28"/>
        </w:rPr>
        <w:t>7</w:t>
      </w:r>
      <w:r w:rsidR="00A76B57" w:rsidRPr="0060570D">
        <w:rPr>
          <w:rFonts w:ascii="Times New Roman" w:hAnsi="Times New Roman"/>
          <w:b/>
          <w:sz w:val="28"/>
          <w:szCs w:val="28"/>
        </w:rPr>
        <w:t xml:space="preserve">. </w:t>
      </w:r>
      <w:r w:rsidR="0060570D">
        <w:rPr>
          <w:rFonts w:ascii="Times New Roman" w:hAnsi="Times New Roman"/>
          <w:b/>
          <w:bCs/>
          <w:sz w:val="28"/>
          <w:szCs w:val="28"/>
        </w:rPr>
        <w:t>У</w:t>
      </w:r>
      <w:r w:rsidR="0060570D" w:rsidRPr="0060570D">
        <w:rPr>
          <w:rFonts w:ascii="Times New Roman" w:hAnsi="Times New Roman"/>
          <w:b/>
          <w:bCs/>
          <w:sz w:val="28"/>
          <w:szCs w:val="28"/>
        </w:rPr>
        <w:t xml:space="preserve">чебно-методическое и информационное обеспечение дисциплины  </w:t>
      </w:r>
    </w:p>
    <w:p w:rsidR="00A76B57" w:rsidRPr="0060570D" w:rsidRDefault="0085022A" w:rsidP="0060570D">
      <w:pPr>
        <w:pStyle w:val="af1"/>
        <w:spacing w:line="360" w:lineRule="auto"/>
        <w:ind w:left="0"/>
        <w:contextualSpacing w:val="0"/>
        <w:jc w:val="both"/>
        <w:rPr>
          <w:b/>
          <w:sz w:val="28"/>
          <w:szCs w:val="28"/>
        </w:rPr>
      </w:pPr>
      <w:r w:rsidRPr="0060570D">
        <w:rPr>
          <w:b/>
          <w:bCs/>
          <w:sz w:val="28"/>
          <w:szCs w:val="28"/>
        </w:rPr>
        <w:t>7</w:t>
      </w:r>
      <w:r w:rsidR="00A76B57" w:rsidRPr="0060570D">
        <w:rPr>
          <w:b/>
          <w:bCs/>
          <w:sz w:val="28"/>
          <w:szCs w:val="28"/>
        </w:rPr>
        <w:t>.1 Основная литература</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1910"/>
        <w:gridCol w:w="1504"/>
        <w:gridCol w:w="1693"/>
        <w:gridCol w:w="1080"/>
        <w:gridCol w:w="2647"/>
      </w:tblGrid>
      <w:tr w:rsidR="00DD470C" w:rsidRPr="0060570D" w:rsidTr="00A74290">
        <w:trPr>
          <w:trHeight w:val="1084"/>
          <w:jc w:val="center"/>
        </w:trPr>
        <w:tc>
          <w:tcPr>
            <w:tcW w:w="217" w:type="pct"/>
          </w:tcPr>
          <w:p w:rsidR="00DD470C" w:rsidRPr="0060570D" w:rsidRDefault="00DD470C" w:rsidP="0060570D">
            <w:pPr>
              <w:spacing w:after="0"/>
              <w:rPr>
                <w:rFonts w:ascii="Times New Roman" w:hAnsi="Times New Roman"/>
                <w:sz w:val="28"/>
                <w:szCs w:val="28"/>
              </w:rPr>
            </w:pPr>
            <w:r w:rsidRPr="0060570D">
              <w:rPr>
                <w:rFonts w:ascii="Times New Roman" w:hAnsi="Times New Roman"/>
                <w:bCs/>
                <w:sz w:val="28"/>
                <w:szCs w:val="28"/>
              </w:rPr>
              <w:t>№ п/п</w:t>
            </w:r>
          </w:p>
        </w:tc>
        <w:tc>
          <w:tcPr>
            <w:tcW w:w="1085" w:type="pct"/>
          </w:tcPr>
          <w:p w:rsidR="00DD470C" w:rsidRPr="0060570D" w:rsidRDefault="00DD470C" w:rsidP="0060570D">
            <w:pPr>
              <w:spacing w:after="0"/>
              <w:rPr>
                <w:rFonts w:ascii="Times New Roman" w:hAnsi="Times New Roman"/>
                <w:sz w:val="28"/>
                <w:szCs w:val="28"/>
              </w:rPr>
            </w:pPr>
            <w:r w:rsidRPr="0060570D">
              <w:rPr>
                <w:rFonts w:ascii="Times New Roman" w:hAnsi="Times New Roman"/>
                <w:bCs/>
                <w:sz w:val="28"/>
                <w:szCs w:val="28"/>
              </w:rPr>
              <w:t>Наименование</w:t>
            </w:r>
          </w:p>
        </w:tc>
        <w:tc>
          <w:tcPr>
            <w:tcW w:w="866" w:type="pct"/>
          </w:tcPr>
          <w:p w:rsidR="00DD470C" w:rsidRPr="0060570D" w:rsidRDefault="00DD470C" w:rsidP="0060570D">
            <w:pPr>
              <w:spacing w:after="0"/>
              <w:rPr>
                <w:rFonts w:ascii="Times New Roman" w:hAnsi="Times New Roman"/>
                <w:sz w:val="28"/>
                <w:szCs w:val="28"/>
              </w:rPr>
            </w:pPr>
            <w:r w:rsidRPr="0060570D">
              <w:rPr>
                <w:rFonts w:ascii="Times New Roman" w:hAnsi="Times New Roman"/>
                <w:bCs/>
                <w:sz w:val="28"/>
                <w:szCs w:val="28"/>
              </w:rPr>
              <w:t>Автор(ы)</w:t>
            </w:r>
          </w:p>
        </w:tc>
        <w:tc>
          <w:tcPr>
            <w:tcW w:w="843" w:type="pct"/>
          </w:tcPr>
          <w:p w:rsidR="00DD470C" w:rsidRPr="0060570D" w:rsidRDefault="00DD470C" w:rsidP="0060570D">
            <w:pPr>
              <w:spacing w:after="0"/>
              <w:rPr>
                <w:rFonts w:ascii="Times New Roman" w:hAnsi="Times New Roman"/>
                <w:sz w:val="28"/>
                <w:szCs w:val="28"/>
              </w:rPr>
            </w:pPr>
            <w:r w:rsidRPr="0060570D">
              <w:rPr>
                <w:rFonts w:ascii="Times New Roman" w:hAnsi="Times New Roman"/>
                <w:bCs/>
                <w:sz w:val="28"/>
                <w:szCs w:val="28"/>
              </w:rPr>
              <w:t>Год и место издания</w:t>
            </w:r>
          </w:p>
        </w:tc>
        <w:tc>
          <w:tcPr>
            <w:tcW w:w="507" w:type="pct"/>
          </w:tcPr>
          <w:p w:rsidR="00DD470C" w:rsidRPr="0060570D" w:rsidRDefault="00DD470C" w:rsidP="0060570D">
            <w:pPr>
              <w:spacing w:after="0"/>
              <w:rPr>
                <w:rFonts w:ascii="Times New Roman" w:hAnsi="Times New Roman"/>
                <w:sz w:val="28"/>
                <w:szCs w:val="28"/>
              </w:rPr>
            </w:pPr>
            <w:r w:rsidRPr="0060570D">
              <w:rPr>
                <w:rFonts w:ascii="Times New Roman" w:hAnsi="Times New Roman"/>
                <w:bCs/>
                <w:sz w:val="28"/>
                <w:szCs w:val="28"/>
              </w:rPr>
              <w:t>Семестр</w:t>
            </w:r>
          </w:p>
        </w:tc>
        <w:tc>
          <w:tcPr>
            <w:tcW w:w="1480" w:type="pct"/>
          </w:tcPr>
          <w:p w:rsidR="00DD470C" w:rsidRPr="0060570D" w:rsidRDefault="00DD470C" w:rsidP="0060570D">
            <w:pPr>
              <w:spacing w:after="0"/>
              <w:rPr>
                <w:rFonts w:ascii="Times New Roman" w:hAnsi="Times New Roman"/>
                <w:sz w:val="28"/>
                <w:szCs w:val="28"/>
              </w:rPr>
            </w:pPr>
            <w:r w:rsidRPr="0060570D">
              <w:rPr>
                <w:rFonts w:ascii="Times New Roman" w:hAnsi="Times New Roman"/>
                <w:bCs/>
                <w:sz w:val="28"/>
                <w:szCs w:val="28"/>
              </w:rPr>
              <w:t>Количество экземпляров</w:t>
            </w:r>
          </w:p>
        </w:tc>
      </w:tr>
      <w:tr w:rsidR="00DD470C" w:rsidRPr="0060570D" w:rsidTr="00A74290">
        <w:trPr>
          <w:trHeight w:val="966"/>
          <w:jc w:val="center"/>
        </w:trPr>
        <w:tc>
          <w:tcPr>
            <w:tcW w:w="217" w:type="pct"/>
          </w:tcPr>
          <w:p w:rsidR="00DD470C" w:rsidRPr="0060570D" w:rsidRDefault="00DD470C" w:rsidP="0060570D">
            <w:pPr>
              <w:spacing w:after="0"/>
              <w:rPr>
                <w:rFonts w:ascii="Times New Roman" w:hAnsi="Times New Roman"/>
                <w:sz w:val="28"/>
                <w:szCs w:val="28"/>
              </w:rPr>
            </w:pPr>
            <w:r w:rsidRPr="0060570D">
              <w:rPr>
                <w:rFonts w:ascii="Times New Roman" w:hAnsi="Times New Roman"/>
                <w:sz w:val="28"/>
                <w:szCs w:val="28"/>
              </w:rPr>
              <w:t>1.</w:t>
            </w:r>
          </w:p>
        </w:tc>
        <w:tc>
          <w:tcPr>
            <w:tcW w:w="1085" w:type="pct"/>
          </w:tcPr>
          <w:p w:rsidR="00DD470C" w:rsidRPr="0060570D" w:rsidRDefault="00DD470C" w:rsidP="0060570D">
            <w:pPr>
              <w:spacing w:after="0"/>
              <w:rPr>
                <w:rFonts w:ascii="Times New Roman" w:hAnsi="Times New Roman"/>
                <w:sz w:val="28"/>
                <w:szCs w:val="28"/>
              </w:rPr>
            </w:pPr>
            <w:r w:rsidRPr="0060570D">
              <w:rPr>
                <w:rFonts w:ascii="Times New Roman" w:hAnsi="Times New Roman"/>
                <w:sz w:val="28"/>
                <w:szCs w:val="28"/>
              </w:rPr>
              <w:t>Английский язык. Учебник устного перевода</w:t>
            </w:r>
          </w:p>
        </w:tc>
        <w:tc>
          <w:tcPr>
            <w:tcW w:w="866" w:type="pct"/>
          </w:tcPr>
          <w:p w:rsidR="00DD470C" w:rsidRPr="0060570D" w:rsidRDefault="00DD470C" w:rsidP="0060570D">
            <w:pPr>
              <w:spacing w:after="0"/>
              <w:rPr>
                <w:rFonts w:ascii="Times New Roman" w:hAnsi="Times New Roman"/>
                <w:sz w:val="28"/>
                <w:szCs w:val="28"/>
              </w:rPr>
            </w:pPr>
            <w:r w:rsidRPr="0060570D">
              <w:rPr>
                <w:rFonts w:ascii="Times New Roman" w:hAnsi="Times New Roman"/>
                <w:sz w:val="28"/>
                <w:szCs w:val="28"/>
              </w:rPr>
              <w:t>А.П. Миньяр-Белоручева</w:t>
            </w:r>
          </w:p>
        </w:tc>
        <w:tc>
          <w:tcPr>
            <w:tcW w:w="843" w:type="pct"/>
          </w:tcPr>
          <w:p w:rsidR="00DD470C" w:rsidRPr="0060570D" w:rsidRDefault="00DD470C" w:rsidP="0060570D">
            <w:pPr>
              <w:spacing w:after="0"/>
              <w:rPr>
                <w:rFonts w:ascii="Times New Roman" w:hAnsi="Times New Roman"/>
                <w:sz w:val="28"/>
                <w:szCs w:val="28"/>
              </w:rPr>
            </w:pPr>
            <w:r w:rsidRPr="0060570D">
              <w:rPr>
                <w:rFonts w:ascii="Times New Roman" w:hAnsi="Times New Roman"/>
                <w:sz w:val="28"/>
                <w:szCs w:val="28"/>
              </w:rPr>
              <w:t>2006,  Нижний Новгород</w:t>
            </w:r>
          </w:p>
        </w:tc>
        <w:tc>
          <w:tcPr>
            <w:tcW w:w="507" w:type="pct"/>
          </w:tcPr>
          <w:p w:rsidR="00DD470C" w:rsidRPr="0060570D" w:rsidRDefault="00DD470C" w:rsidP="0060570D">
            <w:pPr>
              <w:spacing w:after="0"/>
              <w:jc w:val="center"/>
              <w:rPr>
                <w:rFonts w:ascii="Times New Roman" w:hAnsi="Times New Roman"/>
                <w:sz w:val="28"/>
                <w:szCs w:val="28"/>
              </w:rPr>
            </w:pPr>
            <w:r w:rsidRPr="0060570D">
              <w:rPr>
                <w:rFonts w:ascii="Times New Roman" w:hAnsi="Times New Roman"/>
                <w:sz w:val="28"/>
                <w:szCs w:val="28"/>
              </w:rPr>
              <w:t>5</w:t>
            </w:r>
          </w:p>
        </w:tc>
        <w:tc>
          <w:tcPr>
            <w:tcW w:w="1480" w:type="pct"/>
          </w:tcPr>
          <w:p w:rsidR="00DD470C" w:rsidRPr="0060570D" w:rsidRDefault="00DD470C" w:rsidP="0060570D">
            <w:pPr>
              <w:spacing w:after="0"/>
              <w:jc w:val="center"/>
              <w:rPr>
                <w:rFonts w:ascii="Times New Roman" w:hAnsi="Times New Roman"/>
                <w:sz w:val="28"/>
                <w:szCs w:val="28"/>
              </w:rPr>
            </w:pPr>
            <w:r w:rsidRPr="0060570D">
              <w:rPr>
                <w:rFonts w:ascii="Times New Roman" w:hAnsi="Times New Roman"/>
                <w:sz w:val="28"/>
                <w:szCs w:val="28"/>
              </w:rPr>
              <w:t>13</w:t>
            </w:r>
          </w:p>
          <w:p w:rsidR="00DD470C" w:rsidRPr="0060570D" w:rsidRDefault="00DD470C" w:rsidP="0060570D">
            <w:pPr>
              <w:spacing w:after="0"/>
              <w:rPr>
                <w:rFonts w:ascii="Times New Roman" w:hAnsi="Times New Roman"/>
                <w:sz w:val="28"/>
                <w:szCs w:val="28"/>
              </w:rPr>
            </w:pPr>
          </w:p>
        </w:tc>
      </w:tr>
      <w:tr w:rsidR="00A74290" w:rsidRPr="0060570D" w:rsidTr="00A74290">
        <w:trPr>
          <w:trHeight w:val="966"/>
          <w:jc w:val="center"/>
        </w:trPr>
        <w:tc>
          <w:tcPr>
            <w:tcW w:w="217" w:type="pct"/>
          </w:tcPr>
          <w:p w:rsidR="00A74290" w:rsidRPr="0060570D" w:rsidRDefault="00A74290" w:rsidP="0060570D">
            <w:pPr>
              <w:spacing w:after="0"/>
              <w:rPr>
                <w:rFonts w:ascii="Times New Roman" w:hAnsi="Times New Roman"/>
                <w:sz w:val="28"/>
                <w:szCs w:val="28"/>
              </w:rPr>
            </w:pPr>
            <w:r w:rsidRPr="0060570D">
              <w:rPr>
                <w:rFonts w:ascii="Times New Roman" w:hAnsi="Times New Roman"/>
                <w:sz w:val="28"/>
                <w:szCs w:val="28"/>
              </w:rPr>
              <w:t>2.</w:t>
            </w:r>
          </w:p>
        </w:tc>
        <w:tc>
          <w:tcPr>
            <w:tcW w:w="1085" w:type="pct"/>
          </w:tcPr>
          <w:p w:rsidR="00A74290" w:rsidRPr="0060570D" w:rsidRDefault="00A74290" w:rsidP="0060570D">
            <w:pPr>
              <w:spacing w:after="0"/>
              <w:rPr>
                <w:rFonts w:ascii="Times New Roman" w:hAnsi="Times New Roman"/>
                <w:sz w:val="28"/>
                <w:szCs w:val="28"/>
              </w:rPr>
            </w:pPr>
            <w:r w:rsidRPr="0060570D">
              <w:rPr>
                <w:rFonts w:ascii="Times New Roman" w:hAnsi="Times New Roman"/>
                <w:sz w:val="28"/>
                <w:szCs w:val="28"/>
              </w:rPr>
              <w:t>Английский язык. Чтение, письменная и устная практика.</w:t>
            </w:r>
          </w:p>
        </w:tc>
        <w:tc>
          <w:tcPr>
            <w:tcW w:w="866" w:type="pct"/>
          </w:tcPr>
          <w:p w:rsidR="00A74290" w:rsidRPr="0060570D" w:rsidRDefault="00A74290" w:rsidP="0060570D">
            <w:pPr>
              <w:spacing w:after="0"/>
              <w:rPr>
                <w:rFonts w:ascii="Times New Roman" w:hAnsi="Times New Roman"/>
                <w:sz w:val="28"/>
                <w:szCs w:val="28"/>
              </w:rPr>
            </w:pPr>
            <w:r w:rsidRPr="0060570D">
              <w:rPr>
                <w:rFonts w:ascii="Times New Roman" w:hAnsi="Times New Roman"/>
                <w:sz w:val="28"/>
                <w:szCs w:val="28"/>
              </w:rPr>
              <w:t>Меркулова Е.М.</w:t>
            </w:r>
          </w:p>
        </w:tc>
        <w:tc>
          <w:tcPr>
            <w:tcW w:w="843" w:type="pct"/>
          </w:tcPr>
          <w:p w:rsidR="00A74290" w:rsidRPr="0060570D" w:rsidRDefault="00A74290" w:rsidP="0060570D">
            <w:pPr>
              <w:spacing w:after="0"/>
              <w:rPr>
                <w:rFonts w:ascii="Times New Roman" w:hAnsi="Times New Roman"/>
                <w:sz w:val="28"/>
                <w:szCs w:val="28"/>
              </w:rPr>
            </w:pPr>
            <w:r w:rsidRPr="0060570D">
              <w:rPr>
                <w:rFonts w:ascii="Times New Roman" w:hAnsi="Times New Roman"/>
                <w:sz w:val="28"/>
                <w:szCs w:val="28"/>
              </w:rPr>
              <w:t>2007,</w:t>
            </w:r>
          </w:p>
          <w:p w:rsidR="00A74290" w:rsidRPr="0060570D" w:rsidRDefault="00A74290" w:rsidP="0060570D">
            <w:pPr>
              <w:spacing w:after="0"/>
              <w:rPr>
                <w:rFonts w:ascii="Times New Roman" w:hAnsi="Times New Roman"/>
                <w:sz w:val="28"/>
                <w:szCs w:val="28"/>
              </w:rPr>
            </w:pPr>
            <w:r w:rsidRPr="0060570D">
              <w:rPr>
                <w:rFonts w:ascii="Times New Roman" w:hAnsi="Times New Roman"/>
                <w:sz w:val="28"/>
                <w:szCs w:val="28"/>
              </w:rPr>
              <w:t>СПб: Издательство «Союз»</w:t>
            </w:r>
          </w:p>
        </w:tc>
        <w:tc>
          <w:tcPr>
            <w:tcW w:w="507" w:type="pct"/>
          </w:tcPr>
          <w:p w:rsidR="00A74290" w:rsidRPr="0060570D" w:rsidRDefault="00A74290" w:rsidP="0060570D">
            <w:pPr>
              <w:spacing w:after="0"/>
              <w:jc w:val="center"/>
              <w:rPr>
                <w:rFonts w:ascii="Times New Roman" w:hAnsi="Times New Roman"/>
                <w:sz w:val="28"/>
                <w:szCs w:val="28"/>
              </w:rPr>
            </w:pPr>
            <w:r w:rsidRPr="0060570D">
              <w:rPr>
                <w:rFonts w:ascii="Times New Roman" w:hAnsi="Times New Roman"/>
                <w:sz w:val="28"/>
                <w:szCs w:val="28"/>
              </w:rPr>
              <w:t>5</w:t>
            </w:r>
          </w:p>
        </w:tc>
        <w:tc>
          <w:tcPr>
            <w:tcW w:w="1480" w:type="pct"/>
          </w:tcPr>
          <w:p w:rsidR="00A74290" w:rsidRPr="0060570D" w:rsidRDefault="00A74290" w:rsidP="0060570D">
            <w:pPr>
              <w:spacing w:after="0"/>
              <w:jc w:val="center"/>
              <w:rPr>
                <w:rFonts w:ascii="Times New Roman" w:hAnsi="Times New Roman"/>
                <w:sz w:val="28"/>
                <w:szCs w:val="28"/>
              </w:rPr>
            </w:pPr>
            <w:r w:rsidRPr="0060570D">
              <w:rPr>
                <w:rFonts w:ascii="Times New Roman" w:hAnsi="Times New Roman"/>
                <w:sz w:val="28"/>
                <w:szCs w:val="28"/>
              </w:rPr>
              <w:t>25</w:t>
            </w:r>
          </w:p>
        </w:tc>
      </w:tr>
    </w:tbl>
    <w:p w:rsidR="0085022A" w:rsidRPr="0060570D" w:rsidRDefault="0085022A" w:rsidP="0060570D">
      <w:pPr>
        <w:spacing w:after="0" w:line="360" w:lineRule="auto"/>
        <w:rPr>
          <w:rFonts w:ascii="Times New Roman" w:hAnsi="Times New Roman"/>
          <w:bCs/>
          <w:sz w:val="28"/>
          <w:szCs w:val="28"/>
        </w:rPr>
      </w:pPr>
    </w:p>
    <w:p w:rsidR="00A76B57" w:rsidRPr="0060570D" w:rsidRDefault="0085022A" w:rsidP="0060570D">
      <w:pPr>
        <w:pStyle w:val="af1"/>
        <w:spacing w:line="360" w:lineRule="auto"/>
        <w:ind w:left="0"/>
        <w:contextualSpacing w:val="0"/>
        <w:jc w:val="both"/>
        <w:rPr>
          <w:b/>
          <w:bCs/>
          <w:sz w:val="28"/>
          <w:szCs w:val="28"/>
        </w:rPr>
      </w:pPr>
      <w:r w:rsidRPr="0060570D">
        <w:rPr>
          <w:b/>
          <w:bCs/>
          <w:sz w:val="28"/>
          <w:szCs w:val="28"/>
        </w:rPr>
        <w:t>7</w:t>
      </w:r>
      <w:r w:rsidR="00A76B57" w:rsidRPr="0060570D">
        <w:rPr>
          <w:b/>
          <w:bCs/>
          <w:sz w:val="28"/>
          <w:szCs w:val="28"/>
        </w:rPr>
        <w:t>.2 Дополнительная литература</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1828"/>
        <w:gridCol w:w="1529"/>
        <w:gridCol w:w="1311"/>
        <w:gridCol w:w="1080"/>
        <w:gridCol w:w="3229"/>
      </w:tblGrid>
      <w:tr w:rsidR="000F504C" w:rsidRPr="0060570D" w:rsidTr="0060570D">
        <w:trPr>
          <w:trHeight w:val="978"/>
          <w:jc w:val="center"/>
        </w:trPr>
        <w:tc>
          <w:tcPr>
            <w:tcW w:w="221" w:type="pct"/>
            <w:vAlign w:val="center"/>
          </w:tcPr>
          <w:p w:rsidR="000F504C" w:rsidRPr="0060570D" w:rsidRDefault="000F504C" w:rsidP="0060570D">
            <w:pPr>
              <w:spacing w:after="0"/>
              <w:jc w:val="center"/>
              <w:rPr>
                <w:rFonts w:ascii="Times New Roman" w:hAnsi="Times New Roman"/>
                <w:sz w:val="28"/>
                <w:szCs w:val="28"/>
              </w:rPr>
            </w:pPr>
            <w:r w:rsidRPr="0060570D">
              <w:rPr>
                <w:rFonts w:ascii="Times New Roman" w:hAnsi="Times New Roman"/>
                <w:bCs/>
                <w:sz w:val="28"/>
                <w:szCs w:val="28"/>
              </w:rPr>
              <w:t>№ п/п</w:t>
            </w:r>
          </w:p>
        </w:tc>
        <w:tc>
          <w:tcPr>
            <w:tcW w:w="1042" w:type="pct"/>
            <w:vAlign w:val="center"/>
          </w:tcPr>
          <w:p w:rsidR="000F504C" w:rsidRPr="0060570D" w:rsidRDefault="000F504C" w:rsidP="0060570D">
            <w:pPr>
              <w:spacing w:after="0"/>
              <w:jc w:val="center"/>
              <w:rPr>
                <w:rFonts w:ascii="Times New Roman" w:hAnsi="Times New Roman"/>
                <w:sz w:val="28"/>
                <w:szCs w:val="28"/>
              </w:rPr>
            </w:pPr>
            <w:r w:rsidRPr="0060570D">
              <w:rPr>
                <w:rFonts w:ascii="Times New Roman" w:hAnsi="Times New Roman"/>
                <w:bCs/>
                <w:sz w:val="28"/>
                <w:szCs w:val="28"/>
              </w:rPr>
              <w:t>Наименование</w:t>
            </w:r>
          </w:p>
        </w:tc>
        <w:tc>
          <w:tcPr>
            <w:tcW w:w="851" w:type="pct"/>
            <w:vAlign w:val="center"/>
          </w:tcPr>
          <w:p w:rsidR="000F504C" w:rsidRPr="0060570D" w:rsidRDefault="000F504C" w:rsidP="0060570D">
            <w:pPr>
              <w:spacing w:after="0"/>
              <w:jc w:val="center"/>
              <w:rPr>
                <w:rFonts w:ascii="Times New Roman" w:hAnsi="Times New Roman"/>
                <w:sz w:val="28"/>
                <w:szCs w:val="28"/>
              </w:rPr>
            </w:pPr>
            <w:r w:rsidRPr="0060570D">
              <w:rPr>
                <w:rFonts w:ascii="Times New Roman" w:hAnsi="Times New Roman"/>
                <w:bCs/>
                <w:sz w:val="28"/>
                <w:szCs w:val="28"/>
              </w:rPr>
              <w:t>Автор(ы)</w:t>
            </w:r>
          </w:p>
        </w:tc>
        <w:tc>
          <w:tcPr>
            <w:tcW w:w="852" w:type="pct"/>
            <w:vAlign w:val="center"/>
          </w:tcPr>
          <w:p w:rsidR="000F504C" w:rsidRPr="0060570D" w:rsidRDefault="000F504C" w:rsidP="0060570D">
            <w:pPr>
              <w:spacing w:after="0"/>
              <w:jc w:val="center"/>
              <w:rPr>
                <w:rFonts w:ascii="Times New Roman" w:hAnsi="Times New Roman"/>
                <w:sz w:val="28"/>
                <w:szCs w:val="28"/>
              </w:rPr>
            </w:pPr>
            <w:r w:rsidRPr="0060570D">
              <w:rPr>
                <w:rFonts w:ascii="Times New Roman" w:hAnsi="Times New Roman"/>
                <w:bCs/>
                <w:sz w:val="28"/>
                <w:szCs w:val="28"/>
              </w:rPr>
              <w:t>Год и место издания</w:t>
            </w:r>
          </w:p>
        </w:tc>
        <w:tc>
          <w:tcPr>
            <w:tcW w:w="517" w:type="pct"/>
            <w:vAlign w:val="center"/>
          </w:tcPr>
          <w:p w:rsidR="000F504C" w:rsidRPr="0060570D" w:rsidRDefault="000F504C" w:rsidP="0060570D">
            <w:pPr>
              <w:spacing w:after="0"/>
              <w:jc w:val="center"/>
              <w:rPr>
                <w:rFonts w:ascii="Times New Roman" w:hAnsi="Times New Roman"/>
                <w:sz w:val="28"/>
                <w:szCs w:val="28"/>
              </w:rPr>
            </w:pPr>
            <w:r w:rsidRPr="0060570D">
              <w:rPr>
                <w:rFonts w:ascii="Times New Roman" w:hAnsi="Times New Roman"/>
                <w:bCs/>
                <w:sz w:val="28"/>
                <w:szCs w:val="28"/>
              </w:rPr>
              <w:t>Семестр</w:t>
            </w:r>
          </w:p>
        </w:tc>
        <w:tc>
          <w:tcPr>
            <w:tcW w:w="1518" w:type="pct"/>
            <w:vAlign w:val="center"/>
          </w:tcPr>
          <w:p w:rsidR="000F504C" w:rsidRPr="0060570D" w:rsidRDefault="000F504C" w:rsidP="0060570D">
            <w:pPr>
              <w:spacing w:after="0"/>
              <w:jc w:val="center"/>
              <w:rPr>
                <w:rFonts w:ascii="Times New Roman" w:hAnsi="Times New Roman"/>
                <w:sz w:val="28"/>
                <w:szCs w:val="28"/>
              </w:rPr>
            </w:pPr>
            <w:r w:rsidRPr="0060570D">
              <w:rPr>
                <w:rFonts w:ascii="Times New Roman" w:hAnsi="Times New Roman"/>
                <w:bCs/>
                <w:sz w:val="28"/>
                <w:szCs w:val="28"/>
              </w:rPr>
              <w:t>Количество экземпляров</w:t>
            </w:r>
          </w:p>
          <w:p w:rsidR="000F504C" w:rsidRPr="0060570D" w:rsidRDefault="000F504C" w:rsidP="0060570D">
            <w:pPr>
              <w:spacing w:after="0"/>
              <w:jc w:val="center"/>
              <w:rPr>
                <w:rFonts w:ascii="Times New Roman" w:hAnsi="Times New Roman"/>
                <w:sz w:val="28"/>
                <w:szCs w:val="28"/>
              </w:rPr>
            </w:pPr>
          </w:p>
        </w:tc>
      </w:tr>
      <w:tr w:rsidR="000F504C" w:rsidRPr="0060570D" w:rsidTr="0060570D">
        <w:trPr>
          <w:trHeight w:val="1973"/>
          <w:jc w:val="center"/>
        </w:trPr>
        <w:tc>
          <w:tcPr>
            <w:tcW w:w="221" w:type="pct"/>
            <w:vAlign w:val="center"/>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1.</w:t>
            </w:r>
          </w:p>
        </w:tc>
        <w:tc>
          <w:tcPr>
            <w:tcW w:w="1042" w:type="pct"/>
            <w:vAlign w:val="center"/>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 xml:space="preserve">Теория перевода </w:t>
            </w:r>
          </w:p>
        </w:tc>
        <w:tc>
          <w:tcPr>
            <w:tcW w:w="851" w:type="pct"/>
            <w:vAlign w:val="center"/>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Зиятдинова, Ю. Н.</w:t>
            </w:r>
          </w:p>
        </w:tc>
        <w:tc>
          <w:tcPr>
            <w:tcW w:w="852" w:type="pct"/>
            <w:vAlign w:val="center"/>
          </w:tcPr>
          <w:p w:rsidR="000F504C" w:rsidRPr="0060570D" w:rsidRDefault="000F504C" w:rsidP="0060570D">
            <w:pPr>
              <w:spacing w:after="0"/>
              <w:jc w:val="both"/>
              <w:rPr>
                <w:rFonts w:ascii="Times New Roman" w:hAnsi="Times New Roman"/>
                <w:sz w:val="28"/>
                <w:szCs w:val="28"/>
                <w:shd w:val="clear" w:color="auto" w:fill="FFFFFF"/>
              </w:rPr>
            </w:pPr>
            <w:r w:rsidRPr="0060570D">
              <w:rPr>
                <w:rFonts w:ascii="Times New Roman" w:hAnsi="Times New Roman"/>
                <w:sz w:val="28"/>
                <w:szCs w:val="28"/>
                <w:shd w:val="clear" w:color="auto" w:fill="FFFFFF"/>
              </w:rPr>
              <w:t>2009</w:t>
            </w:r>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Казань: КГТУ</w:t>
            </w:r>
          </w:p>
        </w:tc>
        <w:tc>
          <w:tcPr>
            <w:tcW w:w="517" w:type="pct"/>
            <w:vAlign w:val="center"/>
          </w:tcPr>
          <w:p w:rsidR="000F504C" w:rsidRPr="0060570D" w:rsidRDefault="000F504C" w:rsidP="0060570D">
            <w:pPr>
              <w:spacing w:after="0"/>
              <w:jc w:val="both"/>
              <w:rPr>
                <w:rFonts w:ascii="Times New Roman" w:hAnsi="Times New Roman"/>
                <w:bCs/>
                <w:sz w:val="28"/>
                <w:szCs w:val="28"/>
              </w:rPr>
            </w:pPr>
            <w:r w:rsidRPr="0060570D">
              <w:rPr>
                <w:rFonts w:ascii="Times New Roman" w:hAnsi="Times New Roman"/>
                <w:bCs/>
                <w:sz w:val="28"/>
                <w:szCs w:val="28"/>
              </w:rPr>
              <w:t>5</w:t>
            </w:r>
          </w:p>
        </w:tc>
        <w:tc>
          <w:tcPr>
            <w:tcW w:w="1518" w:type="pct"/>
            <w:vAlign w:val="center"/>
          </w:tcPr>
          <w:p w:rsidR="000F504C" w:rsidRPr="0060570D" w:rsidRDefault="008A4C48" w:rsidP="0060570D">
            <w:pPr>
              <w:tabs>
                <w:tab w:val="left" w:pos="567"/>
              </w:tabs>
              <w:spacing w:after="0"/>
              <w:jc w:val="both"/>
              <w:rPr>
                <w:rFonts w:ascii="Times New Roman" w:hAnsi="Times New Roman"/>
                <w:sz w:val="28"/>
                <w:szCs w:val="28"/>
              </w:rPr>
            </w:pPr>
            <w:hyperlink r:id="rId246" w:history="1">
              <w:r w:rsidR="000F504C" w:rsidRPr="0060570D">
                <w:rPr>
                  <w:rStyle w:val="a9"/>
                  <w:rFonts w:ascii="Times New Roman" w:hAnsi="Times New Roman"/>
                  <w:color w:val="auto"/>
                  <w:sz w:val="28"/>
                  <w:szCs w:val="28"/>
                </w:rPr>
                <w:t>http://rucont.ru</w:t>
              </w:r>
            </w:hyperlink>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ЭБС</w:t>
            </w:r>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«Руконт»</w:t>
            </w:r>
          </w:p>
          <w:p w:rsidR="000F504C" w:rsidRPr="0060570D" w:rsidRDefault="000F504C" w:rsidP="0060570D">
            <w:pPr>
              <w:tabs>
                <w:tab w:val="left" w:pos="567"/>
              </w:tabs>
              <w:spacing w:after="0"/>
              <w:jc w:val="both"/>
              <w:rPr>
                <w:rFonts w:ascii="Times New Roman" w:hAnsi="Times New Roman"/>
                <w:sz w:val="28"/>
                <w:szCs w:val="28"/>
              </w:rPr>
            </w:pPr>
            <w:r w:rsidRPr="0060570D">
              <w:rPr>
                <w:rFonts w:ascii="Times New Roman" w:hAnsi="Times New Roman"/>
                <w:sz w:val="28"/>
                <w:szCs w:val="28"/>
              </w:rPr>
              <w:t xml:space="preserve">Режим доступа: </w:t>
            </w:r>
            <w:r w:rsidRPr="0060570D">
              <w:rPr>
                <w:rFonts w:ascii="Times New Roman" w:hAnsi="Times New Roman"/>
                <w:sz w:val="28"/>
                <w:szCs w:val="28"/>
                <w:lang w:val="en-US"/>
              </w:rPr>
              <w:t>URL</w:t>
            </w:r>
            <w:r w:rsidRPr="0060570D">
              <w:rPr>
                <w:rFonts w:ascii="Times New Roman" w:hAnsi="Times New Roman"/>
                <w:sz w:val="28"/>
                <w:szCs w:val="28"/>
              </w:rPr>
              <w:t>:</w:t>
            </w:r>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https://rucont.ru/efd/261031</w:t>
            </w:r>
          </w:p>
        </w:tc>
      </w:tr>
      <w:tr w:rsidR="000F504C" w:rsidRPr="0060570D" w:rsidTr="000F504C">
        <w:trPr>
          <w:trHeight w:val="33"/>
          <w:jc w:val="center"/>
        </w:trPr>
        <w:tc>
          <w:tcPr>
            <w:tcW w:w="221" w:type="pct"/>
            <w:vAlign w:val="center"/>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2.</w:t>
            </w:r>
          </w:p>
        </w:tc>
        <w:tc>
          <w:tcPr>
            <w:tcW w:w="1042" w:type="pct"/>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 xml:space="preserve">Теория перевода. Основы общей теории перевода </w:t>
            </w:r>
          </w:p>
        </w:tc>
        <w:tc>
          <w:tcPr>
            <w:tcW w:w="851" w:type="pct"/>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Андреева Е.Д</w:t>
            </w:r>
          </w:p>
        </w:tc>
        <w:tc>
          <w:tcPr>
            <w:tcW w:w="852" w:type="pct"/>
            <w:vAlign w:val="center"/>
          </w:tcPr>
          <w:p w:rsidR="000F504C" w:rsidRPr="0060570D" w:rsidRDefault="000F504C" w:rsidP="0060570D">
            <w:pPr>
              <w:spacing w:after="0"/>
              <w:jc w:val="both"/>
              <w:rPr>
                <w:rFonts w:ascii="Times New Roman" w:hAnsi="Times New Roman"/>
                <w:sz w:val="28"/>
                <w:szCs w:val="28"/>
                <w:shd w:val="clear" w:color="auto" w:fill="FFFFFF"/>
              </w:rPr>
            </w:pPr>
            <w:r w:rsidRPr="0060570D">
              <w:rPr>
                <w:rFonts w:ascii="Times New Roman" w:hAnsi="Times New Roman"/>
                <w:sz w:val="28"/>
                <w:szCs w:val="28"/>
                <w:shd w:val="clear" w:color="auto" w:fill="FFFFFF"/>
              </w:rPr>
              <w:t>2015,</w:t>
            </w:r>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Оренбург: ОГУ</w:t>
            </w:r>
          </w:p>
        </w:tc>
        <w:tc>
          <w:tcPr>
            <w:tcW w:w="517" w:type="pct"/>
            <w:vAlign w:val="center"/>
          </w:tcPr>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5</w:t>
            </w:r>
          </w:p>
        </w:tc>
        <w:tc>
          <w:tcPr>
            <w:tcW w:w="1518" w:type="pct"/>
            <w:vAlign w:val="center"/>
          </w:tcPr>
          <w:p w:rsidR="000F504C" w:rsidRPr="0060570D" w:rsidRDefault="008A4C48" w:rsidP="0060570D">
            <w:pPr>
              <w:tabs>
                <w:tab w:val="left" w:pos="567"/>
              </w:tabs>
              <w:spacing w:after="0"/>
              <w:jc w:val="both"/>
              <w:rPr>
                <w:rFonts w:ascii="Times New Roman" w:hAnsi="Times New Roman"/>
                <w:sz w:val="28"/>
                <w:szCs w:val="28"/>
              </w:rPr>
            </w:pPr>
            <w:hyperlink r:id="rId247" w:history="1">
              <w:r w:rsidR="000F504C" w:rsidRPr="0060570D">
                <w:rPr>
                  <w:rStyle w:val="a9"/>
                  <w:rFonts w:ascii="Times New Roman" w:hAnsi="Times New Roman"/>
                  <w:color w:val="auto"/>
                  <w:sz w:val="28"/>
                  <w:szCs w:val="28"/>
                </w:rPr>
                <w:t>http://rucont.ru</w:t>
              </w:r>
            </w:hyperlink>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ЭБС</w:t>
            </w:r>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rPr>
              <w:t>«Руконт»</w:t>
            </w:r>
          </w:p>
          <w:p w:rsidR="000F504C" w:rsidRPr="0060570D" w:rsidRDefault="000F504C" w:rsidP="0060570D">
            <w:pPr>
              <w:tabs>
                <w:tab w:val="left" w:pos="567"/>
              </w:tabs>
              <w:spacing w:after="0"/>
              <w:jc w:val="both"/>
              <w:rPr>
                <w:rFonts w:ascii="Times New Roman" w:hAnsi="Times New Roman"/>
                <w:sz w:val="28"/>
                <w:szCs w:val="28"/>
              </w:rPr>
            </w:pPr>
            <w:r w:rsidRPr="0060570D">
              <w:rPr>
                <w:rFonts w:ascii="Times New Roman" w:hAnsi="Times New Roman"/>
                <w:sz w:val="28"/>
                <w:szCs w:val="28"/>
              </w:rPr>
              <w:t xml:space="preserve">Режим доступа: </w:t>
            </w:r>
            <w:r w:rsidRPr="0060570D">
              <w:rPr>
                <w:rFonts w:ascii="Times New Roman" w:hAnsi="Times New Roman"/>
                <w:sz w:val="28"/>
                <w:szCs w:val="28"/>
                <w:lang w:val="en-US"/>
              </w:rPr>
              <w:t>URL</w:t>
            </w:r>
            <w:r w:rsidRPr="0060570D">
              <w:rPr>
                <w:rFonts w:ascii="Times New Roman" w:hAnsi="Times New Roman"/>
                <w:sz w:val="28"/>
                <w:szCs w:val="28"/>
              </w:rPr>
              <w:t>:</w:t>
            </w:r>
          </w:p>
          <w:p w:rsidR="000F504C" w:rsidRPr="0060570D" w:rsidRDefault="000F504C" w:rsidP="0060570D">
            <w:pPr>
              <w:spacing w:after="0"/>
              <w:jc w:val="both"/>
              <w:rPr>
                <w:rFonts w:ascii="Times New Roman" w:hAnsi="Times New Roman"/>
                <w:sz w:val="28"/>
                <w:szCs w:val="28"/>
              </w:rPr>
            </w:pPr>
            <w:r w:rsidRPr="0060570D">
              <w:rPr>
                <w:rFonts w:ascii="Times New Roman" w:hAnsi="Times New Roman"/>
                <w:sz w:val="28"/>
                <w:szCs w:val="28"/>
                <w:shd w:val="clear" w:color="auto" w:fill="FFFFFF"/>
              </w:rPr>
              <w:t>https://rucont.ru/efd/468880</w:t>
            </w:r>
          </w:p>
        </w:tc>
      </w:tr>
    </w:tbl>
    <w:p w:rsidR="00A76B57" w:rsidRPr="0060570D" w:rsidRDefault="0085022A" w:rsidP="0060570D">
      <w:pPr>
        <w:spacing w:after="0" w:line="360" w:lineRule="auto"/>
        <w:jc w:val="both"/>
        <w:rPr>
          <w:rFonts w:ascii="Times New Roman" w:hAnsi="Times New Roman"/>
          <w:b/>
          <w:sz w:val="28"/>
          <w:szCs w:val="28"/>
        </w:rPr>
      </w:pPr>
      <w:r w:rsidRPr="0060570D">
        <w:rPr>
          <w:rFonts w:ascii="Times New Roman" w:hAnsi="Times New Roman"/>
          <w:b/>
          <w:sz w:val="28"/>
          <w:szCs w:val="28"/>
        </w:rPr>
        <w:lastRenderedPageBreak/>
        <w:t>7</w:t>
      </w:r>
      <w:r w:rsidR="00A76B57" w:rsidRPr="0060570D">
        <w:rPr>
          <w:rFonts w:ascii="Times New Roman" w:hAnsi="Times New Roman"/>
          <w:b/>
          <w:sz w:val="28"/>
          <w:szCs w:val="28"/>
        </w:rPr>
        <w:t>.3  Перечень Интернет-ресурсов</w:t>
      </w:r>
    </w:p>
    <w:p w:rsidR="00A76B57" w:rsidRPr="0060570D" w:rsidRDefault="008A4C48" w:rsidP="0060570D">
      <w:pPr>
        <w:pStyle w:val="af1"/>
        <w:numPr>
          <w:ilvl w:val="0"/>
          <w:numId w:val="178"/>
        </w:numPr>
        <w:spacing w:line="360" w:lineRule="auto"/>
        <w:ind w:left="0"/>
        <w:contextualSpacing w:val="0"/>
        <w:jc w:val="both"/>
        <w:rPr>
          <w:sz w:val="28"/>
          <w:szCs w:val="28"/>
        </w:rPr>
      </w:pPr>
      <w:hyperlink r:id="rId248" w:history="1">
        <w:r w:rsidR="00A76B57" w:rsidRPr="0060570D">
          <w:rPr>
            <w:rStyle w:val="a9"/>
            <w:color w:val="auto"/>
            <w:sz w:val="28"/>
            <w:szCs w:val="28"/>
            <w:lang w:val="en-US"/>
          </w:rPr>
          <w:t>http</w:t>
        </w:r>
        <w:r w:rsidR="00A76B57" w:rsidRPr="0060570D">
          <w:rPr>
            <w:rStyle w:val="a9"/>
            <w:color w:val="auto"/>
            <w:sz w:val="28"/>
            <w:szCs w:val="28"/>
          </w:rPr>
          <w:t>://</w:t>
        </w:r>
        <w:r w:rsidR="00A76B57" w:rsidRPr="0060570D">
          <w:rPr>
            <w:rStyle w:val="a9"/>
            <w:color w:val="auto"/>
            <w:sz w:val="28"/>
            <w:szCs w:val="28"/>
            <w:lang w:val="en-US"/>
          </w:rPr>
          <w:t>biblioclub</w:t>
        </w:r>
        <w:r w:rsidR="00A76B57" w:rsidRPr="0060570D">
          <w:rPr>
            <w:rStyle w:val="a9"/>
            <w:color w:val="auto"/>
            <w:sz w:val="28"/>
            <w:szCs w:val="28"/>
          </w:rPr>
          <w:t>.</w:t>
        </w:r>
        <w:r w:rsidR="00A76B57" w:rsidRPr="0060570D">
          <w:rPr>
            <w:rStyle w:val="a9"/>
            <w:color w:val="auto"/>
            <w:sz w:val="28"/>
            <w:szCs w:val="28"/>
            <w:lang w:val="en-US"/>
          </w:rPr>
          <w:t>ru</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49" w:history="1">
        <w:r w:rsidR="00A76B57" w:rsidRPr="0060570D">
          <w:rPr>
            <w:rStyle w:val="a9"/>
            <w:color w:val="auto"/>
            <w:sz w:val="28"/>
            <w:szCs w:val="28"/>
          </w:rPr>
          <w:t>http://rucont.ru</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50" w:history="1">
        <w:r w:rsidR="00A76B57" w:rsidRPr="0060570D">
          <w:rPr>
            <w:rStyle w:val="a9"/>
            <w:color w:val="auto"/>
            <w:sz w:val="28"/>
            <w:szCs w:val="28"/>
            <w:lang w:val="en-US"/>
          </w:rPr>
          <w:t>www.sciencedaily.com</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51" w:history="1">
        <w:r w:rsidR="00A76B57" w:rsidRPr="0060570D">
          <w:rPr>
            <w:rStyle w:val="a9"/>
            <w:color w:val="auto"/>
            <w:sz w:val="28"/>
            <w:szCs w:val="28"/>
            <w:lang w:val="en-US"/>
          </w:rPr>
          <w:t>www.sciencedirect.com</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52" w:history="1">
        <w:r w:rsidR="00A76B57" w:rsidRPr="0060570D">
          <w:rPr>
            <w:rStyle w:val="a9"/>
            <w:color w:val="auto"/>
            <w:sz w:val="28"/>
            <w:szCs w:val="28"/>
          </w:rPr>
          <w:t>http://portal.izhgsha.ru</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rPr>
      </w:pPr>
      <w:hyperlink r:id="rId253" w:history="1">
        <w:r w:rsidR="00A76B57" w:rsidRPr="0060570D">
          <w:rPr>
            <w:rStyle w:val="a9"/>
            <w:rFonts w:ascii="Times New Roman" w:hAnsi="Times New Roman"/>
            <w:bCs/>
            <w:color w:val="auto"/>
            <w:spacing w:val="-9"/>
            <w:sz w:val="28"/>
            <w:szCs w:val="28"/>
            <w:lang w:val="en-US"/>
          </w:rPr>
          <w:t>www</w:t>
        </w:r>
        <w:r w:rsidR="00A76B57" w:rsidRPr="0060570D">
          <w:rPr>
            <w:rStyle w:val="a9"/>
            <w:rFonts w:ascii="Times New Roman" w:hAnsi="Times New Roman"/>
            <w:bCs/>
            <w:color w:val="auto"/>
            <w:spacing w:val="-9"/>
            <w:sz w:val="28"/>
            <w:szCs w:val="28"/>
          </w:rPr>
          <w:t>.</w:t>
        </w:r>
        <w:r w:rsidR="00A76B57" w:rsidRPr="0060570D">
          <w:rPr>
            <w:rStyle w:val="a9"/>
            <w:rFonts w:ascii="Times New Roman" w:hAnsi="Times New Roman"/>
            <w:bCs/>
            <w:color w:val="auto"/>
            <w:spacing w:val="-9"/>
            <w:sz w:val="28"/>
            <w:szCs w:val="28"/>
            <w:lang w:val="en-US"/>
          </w:rPr>
          <w:t>inopressa</w:t>
        </w:r>
        <w:r w:rsidR="00A76B57" w:rsidRPr="0060570D">
          <w:rPr>
            <w:rStyle w:val="a9"/>
            <w:rFonts w:ascii="Times New Roman" w:hAnsi="Times New Roman"/>
            <w:bCs/>
            <w:color w:val="auto"/>
            <w:spacing w:val="-9"/>
            <w:sz w:val="28"/>
            <w:szCs w:val="28"/>
          </w:rPr>
          <w:t>.</w:t>
        </w:r>
        <w:r w:rsidR="00A76B57" w:rsidRPr="0060570D">
          <w:rPr>
            <w:rStyle w:val="a9"/>
            <w:rFonts w:ascii="Times New Roman" w:hAnsi="Times New Roman"/>
            <w:bCs/>
            <w:color w:val="auto"/>
            <w:spacing w:val="-9"/>
            <w:sz w:val="28"/>
            <w:szCs w:val="28"/>
            <w:lang w:val="en-US"/>
          </w:rPr>
          <w:t>ru</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lang w:val="en-US"/>
        </w:rPr>
      </w:pPr>
      <w:hyperlink r:id="rId254" w:history="1">
        <w:r w:rsidR="00A76B57" w:rsidRPr="0060570D">
          <w:rPr>
            <w:rStyle w:val="a9"/>
            <w:rFonts w:ascii="Times New Roman" w:hAnsi="Times New Roman"/>
            <w:bCs/>
            <w:color w:val="auto"/>
            <w:spacing w:val="-9"/>
            <w:sz w:val="28"/>
            <w:szCs w:val="28"/>
            <w:lang w:val="en-US"/>
          </w:rPr>
          <w:t>www.financialtimes.com</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lang w:val="en-US"/>
        </w:rPr>
      </w:pPr>
      <w:hyperlink r:id="rId255" w:history="1">
        <w:r w:rsidR="00A76B57" w:rsidRPr="0060570D">
          <w:rPr>
            <w:rStyle w:val="a9"/>
            <w:rFonts w:ascii="Times New Roman" w:hAnsi="Times New Roman"/>
            <w:bCs/>
            <w:color w:val="auto"/>
            <w:spacing w:val="-9"/>
            <w:sz w:val="28"/>
            <w:szCs w:val="28"/>
            <w:lang w:val="en-US"/>
          </w:rPr>
          <w:t>www.newsweek.com</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lang w:val="en-US"/>
        </w:rPr>
      </w:pPr>
      <w:hyperlink r:id="rId256" w:history="1">
        <w:r w:rsidR="00A76B57" w:rsidRPr="0060570D">
          <w:rPr>
            <w:rStyle w:val="a9"/>
            <w:rFonts w:ascii="Times New Roman" w:hAnsi="Times New Roman"/>
            <w:bCs/>
            <w:color w:val="auto"/>
            <w:spacing w:val="-9"/>
            <w:sz w:val="28"/>
            <w:szCs w:val="28"/>
            <w:lang w:val="en-US"/>
          </w:rPr>
          <w:t>www.nytimes.com</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lang w:val="en-US"/>
        </w:rPr>
      </w:pPr>
      <w:hyperlink r:id="rId257" w:history="1">
        <w:r w:rsidR="00A76B57" w:rsidRPr="0060570D">
          <w:rPr>
            <w:rStyle w:val="a9"/>
            <w:rFonts w:ascii="Times New Roman" w:hAnsi="Times New Roman"/>
            <w:color w:val="auto"/>
            <w:sz w:val="28"/>
            <w:szCs w:val="28"/>
            <w:lang w:val="en-US"/>
          </w:rPr>
          <w:t>www.timesonline.co.uk</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rPr>
      </w:pPr>
      <w:hyperlink r:id="rId258" w:history="1">
        <w:r w:rsidR="00A76B57" w:rsidRPr="0060570D">
          <w:rPr>
            <w:rStyle w:val="a9"/>
            <w:rFonts w:ascii="Times New Roman" w:hAnsi="Times New Roman"/>
            <w:bCs/>
            <w:color w:val="auto"/>
            <w:spacing w:val="-9"/>
            <w:sz w:val="28"/>
            <w:szCs w:val="28"/>
            <w:lang w:val="en-US"/>
          </w:rPr>
          <w:t>www</w:t>
        </w:r>
        <w:r w:rsidR="00A76B57" w:rsidRPr="0060570D">
          <w:rPr>
            <w:rStyle w:val="a9"/>
            <w:rFonts w:ascii="Times New Roman" w:hAnsi="Times New Roman"/>
            <w:bCs/>
            <w:color w:val="auto"/>
            <w:spacing w:val="-9"/>
            <w:sz w:val="28"/>
            <w:szCs w:val="28"/>
          </w:rPr>
          <w:t>.</w:t>
        </w:r>
        <w:r w:rsidR="00A76B57" w:rsidRPr="0060570D">
          <w:rPr>
            <w:rStyle w:val="a9"/>
            <w:rFonts w:ascii="Times New Roman" w:hAnsi="Times New Roman"/>
            <w:bCs/>
            <w:color w:val="auto"/>
            <w:spacing w:val="-9"/>
            <w:sz w:val="28"/>
            <w:szCs w:val="28"/>
            <w:lang w:val="en-US"/>
          </w:rPr>
          <w:t>time</w:t>
        </w:r>
        <w:r w:rsidR="00A76B57" w:rsidRPr="0060570D">
          <w:rPr>
            <w:rStyle w:val="a9"/>
            <w:rFonts w:ascii="Times New Roman" w:hAnsi="Times New Roman"/>
            <w:bCs/>
            <w:color w:val="auto"/>
            <w:spacing w:val="-9"/>
            <w:sz w:val="28"/>
            <w:szCs w:val="28"/>
          </w:rPr>
          <w:t>.</w:t>
        </w:r>
        <w:r w:rsidR="00A76B57" w:rsidRPr="0060570D">
          <w:rPr>
            <w:rStyle w:val="a9"/>
            <w:rFonts w:ascii="Times New Roman" w:hAnsi="Times New Roman"/>
            <w:bCs/>
            <w:color w:val="auto"/>
            <w:spacing w:val="-9"/>
            <w:sz w:val="28"/>
            <w:szCs w:val="28"/>
            <w:lang w:val="en-US"/>
          </w:rPr>
          <w:t>com</w:t>
        </w:r>
      </w:hyperlink>
    </w:p>
    <w:p w:rsidR="00A76B57" w:rsidRPr="0060570D" w:rsidRDefault="008A4C48" w:rsidP="0060570D">
      <w:pPr>
        <w:numPr>
          <w:ilvl w:val="0"/>
          <w:numId w:val="178"/>
        </w:numPr>
        <w:shd w:val="clear" w:color="auto" w:fill="FFFFFF"/>
        <w:tabs>
          <w:tab w:val="left" w:pos="0"/>
        </w:tabs>
        <w:spacing w:after="0" w:line="360" w:lineRule="auto"/>
        <w:ind w:left="0"/>
        <w:jc w:val="both"/>
        <w:rPr>
          <w:rFonts w:ascii="Times New Roman" w:hAnsi="Times New Roman"/>
          <w:bCs/>
          <w:spacing w:val="-9"/>
          <w:sz w:val="28"/>
          <w:szCs w:val="28"/>
          <w:lang w:val="en-US"/>
        </w:rPr>
      </w:pPr>
      <w:hyperlink r:id="rId259" w:history="1">
        <w:r w:rsidR="00A76B57" w:rsidRPr="0060570D">
          <w:rPr>
            <w:rStyle w:val="a9"/>
            <w:rFonts w:ascii="Times New Roman" w:hAnsi="Times New Roman"/>
            <w:bCs/>
            <w:color w:val="auto"/>
            <w:spacing w:val="-9"/>
            <w:sz w:val="28"/>
            <w:szCs w:val="28"/>
            <w:lang w:val="en-US"/>
          </w:rPr>
          <w:t>www.washingtonpost.com</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lang w:val="en-US"/>
        </w:rPr>
      </w:pPr>
      <w:hyperlink r:id="rId260" w:history="1">
        <w:r w:rsidR="00A76B57" w:rsidRPr="0060570D">
          <w:rPr>
            <w:rStyle w:val="a9"/>
            <w:rFonts w:ascii="Times New Roman" w:hAnsi="Times New Roman"/>
            <w:color w:val="auto"/>
            <w:sz w:val="28"/>
            <w:szCs w:val="28"/>
            <w:lang w:val="en-US"/>
          </w:rPr>
          <w:t>http://news.bbc.co.uk/</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rPr>
      </w:pPr>
      <w:hyperlink r:id="rId261" w:history="1">
        <w:r w:rsidR="00A76B57" w:rsidRPr="0060570D">
          <w:rPr>
            <w:rStyle w:val="a9"/>
            <w:rFonts w:ascii="Times New Roman" w:hAnsi="Times New Roman"/>
            <w:color w:val="auto"/>
            <w:sz w:val="28"/>
            <w:szCs w:val="28"/>
          </w:rPr>
          <w:t>http://breakingnewsenglish.com/</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rPr>
      </w:pPr>
      <w:hyperlink r:id="rId262" w:history="1">
        <w:r w:rsidR="00A76B57" w:rsidRPr="0060570D">
          <w:rPr>
            <w:rStyle w:val="a9"/>
            <w:rFonts w:ascii="Times New Roman" w:hAnsi="Times New Roman"/>
            <w:color w:val="auto"/>
            <w:sz w:val="28"/>
            <w:szCs w:val="28"/>
            <w:lang w:val="en-US"/>
          </w:rPr>
          <w:t>http://www.onestopenglish.com/</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rPr>
      </w:pPr>
      <w:hyperlink r:id="rId263" w:history="1">
        <w:r w:rsidR="00A76B57" w:rsidRPr="0060570D">
          <w:rPr>
            <w:rStyle w:val="a9"/>
            <w:rFonts w:ascii="Times New Roman" w:hAnsi="Times New Roman"/>
            <w:color w:val="auto"/>
            <w:sz w:val="28"/>
            <w:szCs w:val="28"/>
          </w:rPr>
          <w:t>http://infoenglish.info/</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rPr>
      </w:pPr>
      <w:hyperlink r:id="rId264" w:history="1">
        <w:r w:rsidR="00A76B57" w:rsidRPr="0060570D">
          <w:rPr>
            <w:rStyle w:val="a9"/>
            <w:rFonts w:ascii="Times New Roman" w:hAnsi="Times New Roman"/>
            <w:color w:val="auto"/>
            <w:sz w:val="28"/>
            <w:szCs w:val="28"/>
            <w:lang w:val="en-US"/>
          </w:rPr>
          <w:t>http</w:t>
        </w:r>
        <w:r w:rsidR="00A76B57" w:rsidRPr="0060570D">
          <w:rPr>
            <w:rStyle w:val="a9"/>
            <w:rFonts w:ascii="Times New Roman" w:hAnsi="Times New Roman"/>
            <w:color w:val="auto"/>
            <w:sz w:val="28"/>
            <w:szCs w:val="28"/>
          </w:rPr>
          <w:t>://</w:t>
        </w:r>
        <w:r w:rsidR="00A76B57" w:rsidRPr="0060570D">
          <w:rPr>
            <w:rStyle w:val="a9"/>
            <w:rFonts w:ascii="Times New Roman" w:hAnsi="Times New Roman"/>
            <w:color w:val="auto"/>
            <w:sz w:val="28"/>
            <w:szCs w:val="28"/>
            <w:lang w:val="en-US"/>
          </w:rPr>
          <w:t>www</w:t>
        </w:r>
        <w:r w:rsidR="00A76B57" w:rsidRPr="0060570D">
          <w:rPr>
            <w:rStyle w:val="a9"/>
            <w:rFonts w:ascii="Times New Roman" w:hAnsi="Times New Roman"/>
            <w:color w:val="auto"/>
            <w:sz w:val="28"/>
            <w:szCs w:val="28"/>
          </w:rPr>
          <w:t>.</w:t>
        </w:r>
        <w:r w:rsidR="00A76B57" w:rsidRPr="0060570D">
          <w:rPr>
            <w:rStyle w:val="a9"/>
            <w:rFonts w:ascii="Times New Roman" w:hAnsi="Times New Roman"/>
            <w:bCs/>
            <w:color w:val="auto"/>
            <w:sz w:val="28"/>
            <w:szCs w:val="28"/>
            <w:lang w:val="en-US"/>
          </w:rPr>
          <w:t>goodenglish</w:t>
        </w:r>
        <w:r w:rsidR="00A76B57" w:rsidRPr="0060570D">
          <w:rPr>
            <w:rStyle w:val="a9"/>
            <w:rFonts w:ascii="Times New Roman" w:hAnsi="Times New Roman"/>
            <w:bCs/>
            <w:color w:val="auto"/>
            <w:sz w:val="28"/>
            <w:szCs w:val="28"/>
          </w:rPr>
          <w:t>.</w:t>
        </w:r>
        <w:r w:rsidR="00A76B57" w:rsidRPr="0060570D">
          <w:rPr>
            <w:rStyle w:val="a9"/>
            <w:rFonts w:ascii="Times New Roman" w:hAnsi="Times New Roman"/>
            <w:bCs/>
            <w:color w:val="auto"/>
            <w:sz w:val="28"/>
            <w:szCs w:val="28"/>
            <w:lang w:val="en-US"/>
          </w:rPr>
          <w:t>narod</w:t>
        </w:r>
        <w:r w:rsidR="00A76B57" w:rsidRPr="0060570D">
          <w:rPr>
            <w:rStyle w:val="a9"/>
            <w:rFonts w:ascii="Times New Roman" w:hAnsi="Times New Roman"/>
            <w:bCs/>
            <w:color w:val="auto"/>
            <w:sz w:val="28"/>
            <w:szCs w:val="28"/>
          </w:rPr>
          <w:t>.</w:t>
        </w:r>
        <w:r w:rsidR="00A76B57" w:rsidRPr="0060570D">
          <w:rPr>
            <w:rStyle w:val="a9"/>
            <w:rFonts w:ascii="Times New Roman" w:hAnsi="Times New Roman"/>
            <w:bCs/>
            <w:color w:val="auto"/>
            <w:sz w:val="28"/>
            <w:szCs w:val="28"/>
            <w:lang w:val="en-US"/>
          </w:rPr>
          <w:t>ru</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lang w:val="en-US"/>
        </w:rPr>
      </w:pPr>
      <w:hyperlink r:id="rId265" w:history="1">
        <w:r w:rsidR="00A76B57" w:rsidRPr="0060570D">
          <w:rPr>
            <w:rStyle w:val="a9"/>
            <w:rFonts w:ascii="Times New Roman" w:hAnsi="Times New Roman"/>
            <w:color w:val="auto"/>
            <w:sz w:val="28"/>
            <w:szCs w:val="28"/>
            <w:lang w:val="en-US"/>
          </w:rPr>
          <w:t>http</w:t>
        </w:r>
        <w:r w:rsidR="00A76B57" w:rsidRPr="0060570D">
          <w:rPr>
            <w:rStyle w:val="a9"/>
            <w:rFonts w:ascii="Times New Roman" w:hAnsi="Times New Roman"/>
            <w:color w:val="auto"/>
            <w:sz w:val="28"/>
            <w:szCs w:val="28"/>
          </w:rPr>
          <w:t>://</w:t>
        </w:r>
        <w:r w:rsidR="00A76B57" w:rsidRPr="0060570D">
          <w:rPr>
            <w:rStyle w:val="a9"/>
            <w:rFonts w:ascii="Times New Roman" w:hAnsi="Times New Roman"/>
            <w:color w:val="auto"/>
            <w:sz w:val="28"/>
            <w:szCs w:val="28"/>
            <w:lang w:val="en-US"/>
          </w:rPr>
          <w:t>www</w:t>
        </w:r>
        <w:r w:rsidR="00A76B57" w:rsidRPr="0060570D">
          <w:rPr>
            <w:rStyle w:val="a9"/>
            <w:rFonts w:ascii="Times New Roman" w:hAnsi="Times New Roman"/>
            <w:color w:val="auto"/>
            <w:sz w:val="28"/>
            <w:szCs w:val="28"/>
          </w:rPr>
          <w:t>.</w:t>
        </w:r>
        <w:r w:rsidR="00A76B57" w:rsidRPr="0060570D">
          <w:rPr>
            <w:rStyle w:val="a9"/>
            <w:rFonts w:ascii="Times New Roman" w:hAnsi="Times New Roman"/>
            <w:bCs/>
            <w:color w:val="auto"/>
            <w:sz w:val="28"/>
            <w:szCs w:val="28"/>
            <w:lang w:val="en-US"/>
          </w:rPr>
          <w:t>study.ru</w:t>
        </w:r>
      </w:hyperlink>
    </w:p>
    <w:p w:rsidR="00A76B57" w:rsidRPr="0060570D" w:rsidRDefault="008A4C48" w:rsidP="0060570D">
      <w:pPr>
        <w:numPr>
          <w:ilvl w:val="0"/>
          <w:numId w:val="178"/>
        </w:numPr>
        <w:tabs>
          <w:tab w:val="left" w:pos="0"/>
          <w:tab w:val="left" w:pos="180"/>
          <w:tab w:val="left" w:pos="360"/>
        </w:tabs>
        <w:spacing w:after="0" w:line="360" w:lineRule="auto"/>
        <w:ind w:left="0"/>
        <w:jc w:val="both"/>
        <w:rPr>
          <w:rFonts w:ascii="Times New Roman" w:hAnsi="Times New Roman"/>
          <w:sz w:val="28"/>
          <w:szCs w:val="28"/>
          <w:lang w:val="en-US"/>
        </w:rPr>
      </w:pPr>
      <w:hyperlink r:id="rId266" w:history="1">
        <w:r w:rsidR="00A76B57" w:rsidRPr="0060570D">
          <w:rPr>
            <w:rStyle w:val="a9"/>
            <w:rFonts w:ascii="Times New Roman" w:hAnsi="Times New Roman"/>
            <w:color w:val="auto"/>
            <w:sz w:val="28"/>
            <w:szCs w:val="28"/>
            <w:lang w:val="en-US"/>
          </w:rPr>
          <w:t>http://eng.1september.ru/2004/40/&lt;/b&gt;//top.list.ru/jump?from=20470</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lang w:val="en-US"/>
        </w:rPr>
      </w:pPr>
      <w:hyperlink r:id="rId267" w:history="1">
        <w:r w:rsidR="00A76B57" w:rsidRPr="0060570D">
          <w:rPr>
            <w:rStyle w:val="a9"/>
            <w:rFonts w:ascii="Times New Roman" w:hAnsi="Times New Roman"/>
            <w:color w:val="auto"/>
            <w:sz w:val="28"/>
            <w:szCs w:val="28"/>
            <w:lang w:val="en-US"/>
          </w:rPr>
          <w:t>http://lingafon.nm.ru/</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iCs/>
          <w:sz w:val="28"/>
          <w:szCs w:val="28"/>
          <w:lang w:val="en-US"/>
        </w:rPr>
      </w:pPr>
      <w:hyperlink r:id="rId268" w:history="1">
        <w:r w:rsidR="00A76B57" w:rsidRPr="0060570D">
          <w:rPr>
            <w:rStyle w:val="a9"/>
            <w:rFonts w:ascii="Times New Roman" w:hAnsi="Times New Roman"/>
            <w:iCs/>
            <w:color w:val="auto"/>
            <w:sz w:val="28"/>
            <w:szCs w:val="28"/>
            <w:lang w:val="en-US"/>
          </w:rPr>
          <w:t>http://www.howjsay.com</w:t>
        </w:r>
      </w:hyperlink>
      <w:r w:rsidR="00A76B57" w:rsidRPr="0060570D">
        <w:rPr>
          <w:rFonts w:ascii="Times New Roman" w:hAnsi="Times New Roman"/>
          <w:iCs/>
          <w:sz w:val="28"/>
          <w:szCs w:val="28"/>
          <w:lang w:val="en-US"/>
        </w:rPr>
        <w:t xml:space="preserve"> /</w:t>
      </w:r>
    </w:p>
    <w:p w:rsidR="00A76B57" w:rsidRPr="0060570D" w:rsidRDefault="008A4C48" w:rsidP="0060570D">
      <w:pPr>
        <w:numPr>
          <w:ilvl w:val="0"/>
          <w:numId w:val="178"/>
        </w:numPr>
        <w:tabs>
          <w:tab w:val="left" w:pos="0"/>
        </w:tabs>
        <w:spacing w:after="0" w:line="360" w:lineRule="auto"/>
        <w:ind w:left="0"/>
        <w:jc w:val="both"/>
        <w:rPr>
          <w:rFonts w:ascii="Times New Roman" w:hAnsi="Times New Roman"/>
          <w:iCs/>
          <w:sz w:val="28"/>
          <w:szCs w:val="28"/>
          <w:lang w:val="en-US"/>
        </w:rPr>
      </w:pPr>
      <w:hyperlink r:id="rId269" w:history="1">
        <w:r w:rsidR="00A76B57" w:rsidRPr="0060570D">
          <w:rPr>
            <w:rStyle w:val="a9"/>
            <w:rFonts w:ascii="Times New Roman" w:hAnsi="Times New Roman"/>
            <w:iCs/>
            <w:color w:val="auto"/>
            <w:sz w:val="28"/>
            <w:szCs w:val="28"/>
            <w:lang w:val="en-US"/>
          </w:rPr>
          <w:t>http://www.stuff.co.uk/calcul_nd.htm</w:t>
        </w:r>
      </w:hyperlink>
    </w:p>
    <w:p w:rsidR="00A76B57" w:rsidRPr="0060570D" w:rsidRDefault="008A4C48" w:rsidP="0060570D">
      <w:pPr>
        <w:pStyle w:val="2"/>
        <w:numPr>
          <w:ilvl w:val="0"/>
          <w:numId w:val="178"/>
        </w:numPr>
        <w:tabs>
          <w:tab w:val="left" w:pos="0"/>
          <w:tab w:val="left" w:pos="476"/>
        </w:tabs>
        <w:autoSpaceDN w:val="0"/>
        <w:spacing w:before="0" w:after="0" w:line="360" w:lineRule="auto"/>
        <w:ind w:left="0"/>
        <w:jc w:val="both"/>
        <w:rPr>
          <w:rFonts w:ascii="Times New Roman" w:hAnsi="Times New Roman" w:cs="Times New Roman"/>
          <w:b w:val="0"/>
          <w:i w:val="0"/>
          <w:iCs w:val="0"/>
          <w:lang w:val="en-US"/>
        </w:rPr>
      </w:pPr>
      <w:hyperlink r:id="rId270" w:history="1">
        <w:r w:rsidR="00A76B57" w:rsidRPr="0060570D">
          <w:rPr>
            <w:rStyle w:val="a9"/>
            <w:rFonts w:ascii="Times New Roman" w:hAnsi="Times New Roman"/>
            <w:b w:val="0"/>
            <w:i w:val="0"/>
            <w:color w:val="auto"/>
            <w:lang w:val="en-US"/>
          </w:rPr>
          <w:t>http://www.arts.uwa.edu.au/LingWWW/LIN101-2001/NOTES101/PhonIII.html</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lang w:val="en-US"/>
        </w:rPr>
      </w:pPr>
      <w:hyperlink r:id="rId271" w:history="1">
        <w:r w:rsidR="00A76B57" w:rsidRPr="0060570D">
          <w:rPr>
            <w:rStyle w:val="a9"/>
            <w:rFonts w:ascii="Times New Roman" w:hAnsi="Times New Roman"/>
            <w:color w:val="auto"/>
            <w:sz w:val="28"/>
            <w:szCs w:val="28"/>
            <w:lang w:val="en-US"/>
          </w:rPr>
          <w:t>http://www.esl-lounge.com/pronunciation/pronstresspatterndominoes.shtm</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bCs/>
          <w:sz w:val="28"/>
          <w:szCs w:val="28"/>
          <w:lang w:val="en-US"/>
        </w:rPr>
      </w:pPr>
      <w:hyperlink r:id="rId272" w:history="1">
        <w:r w:rsidR="00A76B57" w:rsidRPr="0060570D">
          <w:rPr>
            <w:rStyle w:val="a9"/>
            <w:rFonts w:ascii="Times New Roman" w:hAnsi="Times New Roman"/>
            <w:iCs/>
            <w:color w:val="auto"/>
            <w:sz w:val="28"/>
            <w:szCs w:val="28"/>
            <w:lang w:val="en-US"/>
          </w:rPr>
          <w:t>http://www.repeatafterus.com/</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iCs/>
          <w:sz w:val="28"/>
          <w:szCs w:val="28"/>
          <w:lang w:val="en-US"/>
        </w:rPr>
      </w:pPr>
      <w:hyperlink r:id="rId273" w:history="1">
        <w:r w:rsidR="00A76B57" w:rsidRPr="0060570D">
          <w:rPr>
            <w:rStyle w:val="a9"/>
            <w:rFonts w:ascii="Times New Roman" w:hAnsi="Times New Roman"/>
            <w:iCs/>
            <w:color w:val="auto"/>
            <w:sz w:val="28"/>
            <w:szCs w:val="28"/>
            <w:lang w:val="en-US"/>
          </w:rPr>
          <w:t>http://www.britishcouncil.org/kids-songs-easy.htm</w:t>
        </w:r>
      </w:hyperlink>
    </w:p>
    <w:p w:rsidR="00A76B57" w:rsidRPr="0060570D" w:rsidRDefault="008A4C48" w:rsidP="0060570D">
      <w:pPr>
        <w:numPr>
          <w:ilvl w:val="0"/>
          <w:numId w:val="178"/>
        </w:numPr>
        <w:tabs>
          <w:tab w:val="left" w:pos="0"/>
        </w:tabs>
        <w:spacing w:after="0" w:line="360" w:lineRule="auto"/>
        <w:ind w:left="0"/>
        <w:jc w:val="both"/>
        <w:rPr>
          <w:rStyle w:val="url"/>
          <w:rFonts w:ascii="Times New Roman" w:hAnsi="Times New Roman"/>
          <w:color w:val="auto"/>
          <w:sz w:val="28"/>
          <w:szCs w:val="28"/>
          <w:lang w:val="en-US"/>
        </w:rPr>
      </w:pPr>
      <w:hyperlink r:id="rId274" w:history="1">
        <w:r w:rsidR="00A76B57" w:rsidRPr="0060570D">
          <w:rPr>
            <w:rStyle w:val="a9"/>
            <w:rFonts w:ascii="Times New Roman" w:hAnsi="Times New Roman"/>
            <w:color w:val="auto"/>
            <w:sz w:val="28"/>
            <w:szCs w:val="28"/>
            <w:lang w:val="en-US"/>
          </w:rPr>
          <w:t>http://www.hio.ft.hanze.nl/thar/listen.htm</w:t>
        </w:r>
      </w:hyperlink>
    </w:p>
    <w:p w:rsidR="00A76B57" w:rsidRPr="0060570D" w:rsidRDefault="008A4C48" w:rsidP="0060570D">
      <w:pPr>
        <w:numPr>
          <w:ilvl w:val="0"/>
          <w:numId w:val="178"/>
        </w:numPr>
        <w:tabs>
          <w:tab w:val="left" w:pos="0"/>
        </w:tabs>
        <w:spacing w:after="0" w:line="360" w:lineRule="auto"/>
        <w:ind w:left="0"/>
        <w:jc w:val="both"/>
        <w:rPr>
          <w:rFonts w:ascii="Times New Roman" w:hAnsi="Times New Roman"/>
          <w:sz w:val="28"/>
          <w:szCs w:val="28"/>
          <w:lang w:val="en-US"/>
        </w:rPr>
      </w:pPr>
      <w:hyperlink r:id="rId275" w:history="1">
        <w:r w:rsidR="00A76B57" w:rsidRPr="0060570D">
          <w:rPr>
            <w:rStyle w:val="a9"/>
            <w:rFonts w:ascii="Times New Roman" w:hAnsi="Times New Roman"/>
            <w:color w:val="auto"/>
            <w:sz w:val="28"/>
            <w:szCs w:val="28"/>
            <w:lang w:val="en-US"/>
          </w:rPr>
          <w:t>http://www.historychannel.com/speeches/index.html</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76" w:history="1">
        <w:r w:rsidR="00A76B57" w:rsidRPr="0060570D">
          <w:rPr>
            <w:rStyle w:val="a9"/>
            <w:color w:val="auto"/>
            <w:sz w:val="28"/>
            <w:szCs w:val="28"/>
          </w:rPr>
          <w:t>http://inventors.about.com</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77" w:history="1">
        <w:r w:rsidR="00A76B57" w:rsidRPr="0060570D">
          <w:rPr>
            <w:rStyle w:val="a9"/>
            <w:color w:val="auto"/>
            <w:sz w:val="28"/>
            <w:szCs w:val="28"/>
          </w:rPr>
          <w:t>www.ft.co.uk</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78" w:history="1">
        <w:r w:rsidR="00A76B57" w:rsidRPr="0060570D">
          <w:rPr>
            <w:rStyle w:val="a9"/>
            <w:color w:val="auto"/>
            <w:sz w:val="28"/>
            <w:szCs w:val="28"/>
          </w:rPr>
          <w:t>www.gurdian.co.uk</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79" w:history="1">
        <w:r w:rsidR="00A76B57" w:rsidRPr="0060570D">
          <w:rPr>
            <w:rStyle w:val="a9"/>
            <w:color w:val="auto"/>
            <w:sz w:val="28"/>
            <w:szCs w:val="28"/>
          </w:rPr>
          <w:t>www.independent.co.uk</w:t>
        </w:r>
      </w:hyperlink>
    </w:p>
    <w:p w:rsidR="00A76B57" w:rsidRPr="0060570D" w:rsidRDefault="008A4C48" w:rsidP="0060570D">
      <w:pPr>
        <w:pStyle w:val="af1"/>
        <w:numPr>
          <w:ilvl w:val="0"/>
          <w:numId w:val="178"/>
        </w:numPr>
        <w:spacing w:line="360" w:lineRule="auto"/>
        <w:ind w:left="0"/>
        <w:contextualSpacing w:val="0"/>
        <w:jc w:val="both"/>
        <w:rPr>
          <w:sz w:val="28"/>
          <w:szCs w:val="28"/>
        </w:rPr>
      </w:pPr>
      <w:hyperlink r:id="rId280" w:history="1">
        <w:r w:rsidR="00A76B57" w:rsidRPr="0060570D">
          <w:rPr>
            <w:rStyle w:val="a9"/>
            <w:color w:val="auto"/>
            <w:sz w:val="28"/>
            <w:szCs w:val="28"/>
          </w:rPr>
          <w:t>http://Telegraph.co.uk</w:t>
        </w:r>
      </w:hyperlink>
    </w:p>
    <w:p w:rsidR="00A76B57" w:rsidRPr="0060570D" w:rsidRDefault="00A76B57" w:rsidP="0060570D">
      <w:pPr>
        <w:spacing w:after="0" w:line="360" w:lineRule="auto"/>
        <w:jc w:val="both"/>
        <w:rPr>
          <w:rFonts w:ascii="Times New Roman" w:hAnsi="Times New Roman"/>
          <w:sz w:val="28"/>
          <w:szCs w:val="28"/>
        </w:rPr>
      </w:pPr>
    </w:p>
    <w:p w:rsidR="0085022A" w:rsidRPr="0060570D" w:rsidRDefault="0085022A" w:rsidP="0060570D">
      <w:pPr>
        <w:spacing w:after="0" w:line="360" w:lineRule="auto"/>
        <w:jc w:val="both"/>
        <w:rPr>
          <w:rFonts w:ascii="Times New Roman" w:hAnsi="Times New Roman"/>
          <w:b/>
          <w:sz w:val="28"/>
          <w:szCs w:val="28"/>
        </w:rPr>
      </w:pPr>
      <w:r w:rsidRPr="0060570D">
        <w:rPr>
          <w:rFonts w:ascii="Times New Roman" w:hAnsi="Times New Roman"/>
          <w:b/>
          <w:sz w:val="28"/>
          <w:szCs w:val="28"/>
        </w:rPr>
        <w:t>7.4. Методические указания по освоению дисциплины</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интенсивность работы;</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послеурочные занятия;</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самостоятельное углубленное изучение некоторых тем, используя материалы практических занятий и список прилагаемой литературы.</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В связи с этим имеется ряд рекомендаций для студентов, обучающихся по данной программе:</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привлекать интернет-ресурсы для выполнения заданий;</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85022A" w:rsidRPr="0060570D" w:rsidRDefault="0085022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домашняя подготовка заданий как индивидуально, так и в группах.</w:t>
      </w:r>
    </w:p>
    <w:p w:rsidR="0085022A" w:rsidRPr="0060570D" w:rsidRDefault="0085022A" w:rsidP="0060570D">
      <w:pPr>
        <w:spacing w:after="0" w:line="360" w:lineRule="auto"/>
        <w:jc w:val="both"/>
        <w:rPr>
          <w:rFonts w:ascii="Times New Roman" w:hAnsi="Times New Roman"/>
          <w:sz w:val="28"/>
          <w:szCs w:val="28"/>
        </w:rPr>
      </w:pPr>
      <w:r w:rsidRPr="0060570D">
        <w:rPr>
          <w:rFonts w:ascii="Times New Roman" w:hAnsi="Times New Roman"/>
          <w:sz w:val="28"/>
          <w:szCs w:val="28"/>
        </w:rPr>
        <w:t xml:space="preserve">   В рамках программы по дополнительной квалификации «Переводчик в сфере дополнительной квалификации» особое место отводится самостоятельной работе студентов. Поскольку ограниченное количество часов, выделяемое на проведение аудиторных часов, не позволяет рассмотрение всех тем в полном объеме на занятиях, то часть тем выносится на самостоятельное изучение с последующим контролем. </w:t>
      </w:r>
    </w:p>
    <w:p w:rsidR="0085022A" w:rsidRPr="0060570D" w:rsidRDefault="0085022A" w:rsidP="0060570D">
      <w:pPr>
        <w:spacing w:after="0" w:line="360" w:lineRule="auto"/>
        <w:jc w:val="both"/>
        <w:rPr>
          <w:rFonts w:ascii="Times New Roman" w:hAnsi="Times New Roman"/>
          <w:sz w:val="28"/>
          <w:szCs w:val="28"/>
        </w:rPr>
      </w:pPr>
      <w:r w:rsidRPr="0060570D">
        <w:rPr>
          <w:rFonts w:ascii="Times New Roman" w:hAnsi="Times New Roman"/>
          <w:sz w:val="28"/>
          <w:szCs w:val="28"/>
        </w:rPr>
        <w:t xml:space="preserve">   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выполнение самостоятельной работы на занятиях.</w:t>
      </w:r>
    </w:p>
    <w:p w:rsidR="0085022A" w:rsidRPr="0060570D" w:rsidRDefault="0085022A" w:rsidP="0060570D">
      <w:pPr>
        <w:pStyle w:val="af5"/>
        <w:spacing w:after="0" w:line="360" w:lineRule="auto"/>
        <w:ind w:left="0"/>
        <w:jc w:val="both"/>
        <w:rPr>
          <w:rFonts w:ascii="Times New Roman" w:hAnsi="Times New Roman"/>
          <w:sz w:val="28"/>
          <w:szCs w:val="28"/>
        </w:rPr>
      </w:pPr>
      <w:r w:rsidRPr="0060570D">
        <w:rPr>
          <w:rFonts w:ascii="Times New Roman" w:hAnsi="Times New Roman"/>
          <w:sz w:val="28"/>
          <w:szCs w:val="28"/>
        </w:rPr>
        <w:lastRenderedPageBreak/>
        <w:t>В результате изучения курса обучаемые должны:</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Четко понимать задачи и роль перевода, межъязыкового и межкультурного посредничества, иметь представление об основных этапах истории перевода и особенностях переводческой деятельности в современных условиях;</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Знать классификацию видов перевода и других форм языкового посредничества, иметь представление об основных моделях перевода, понимать требования, предъявляемые к переводчику во всех сферах профессиональной деятельности;</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Владеть сопоставительным анализом с точки зрения перевода, сходства и расхождений в лексических и грамматических системах и категориях двух языков, в средствах выражения ими различной смысловой информации, а также в тех культурных средах, в которых эти языки функционируют;</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Проводить предпереводческий анализ исходного текста, анализировать его поверхностную и выявлять глубинную смысловую структуру, выявлять всю содержащуюся в тексте информацию, которая подлежит передаче при переводе;</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Вырабатывать целостную стратегию перевода текста с учётом его смыслового наполнения, функционально-стилевой характеристики, жанровой принадлежности, а также с учетом цели, адресата перевода и других экстралингвистических факторов;</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 xml:space="preserve"> Владеть понятием эквивалентности перевода и уровней эквивалентности; определять степень и уровень эквивалентности перевода при его сопоставлении с оригиналом; уметь аргументированно обосновывать свои переводческие решения;</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lastRenderedPageBreak/>
        <w:t xml:space="preserve"> Уверенно владеть техникой перевода (переводческими приемами, «трансформациями», заменами); использовать в необходимых случаях компрессию и компенсацию информации;</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 xml:space="preserve"> Владеть приёмами прагматической адаптации текста при переводе с учетом его адресата;</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 xml:space="preserve">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w:t>
      </w:r>
    </w:p>
    <w:p w:rsidR="0085022A" w:rsidRPr="0060570D" w:rsidRDefault="0085022A" w:rsidP="0060570D">
      <w:pPr>
        <w:numPr>
          <w:ilvl w:val="0"/>
          <w:numId w:val="159"/>
        </w:numPr>
        <w:spacing w:after="0" w:line="360" w:lineRule="auto"/>
        <w:ind w:left="0" w:firstLine="0"/>
        <w:jc w:val="both"/>
        <w:rPr>
          <w:rFonts w:ascii="Times New Roman" w:hAnsi="Times New Roman"/>
          <w:sz w:val="28"/>
          <w:szCs w:val="28"/>
        </w:rPr>
      </w:pPr>
      <w:r w:rsidRPr="0060570D">
        <w:rPr>
          <w:rFonts w:ascii="Times New Roman" w:hAnsi="Times New Roman"/>
          <w:sz w:val="28"/>
          <w:szCs w:val="28"/>
        </w:rPr>
        <w:t xml:space="preserve"> Знать и соблюдать требования к правильному оформлению письменных переводов.</w:t>
      </w:r>
    </w:p>
    <w:p w:rsidR="0085022A" w:rsidRPr="0060570D" w:rsidRDefault="0085022A" w:rsidP="0060570D">
      <w:pPr>
        <w:spacing w:after="0" w:line="360" w:lineRule="auto"/>
        <w:jc w:val="both"/>
        <w:rPr>
          <w:rFonts w:ascii="Times New Roman" w:hAnsi="Times New Roman"/>
          <w:b/>
          <w:sz w:val="28"/>
          <w:szCs w:val="28"/>
        </w:rPr>
      </w:pPr>
    </w:p>
    <w:p w:rsidR="00175F05" w:rsidRPr="0060570D" w:rsidRDefault="00175F05" w:rsidP="0060570D">
      <w:pPr>
        <w:spacing w:after="0" w:line="360" w:lineRule="auto"/>
        <w:ind w:firstLine="709"/>
        <w:jc w:val="both"/>
        <w:rPr>
          <w:rFonts w:ascii="Times New Roman" w:hAnsi="Times New Roman"/>
          <w:b/>
          <w:bCs/>
          <w:sz w:val="28"/>
          <w:szCs w:val="28"/>
        </w:rPr>
      </w:pPr>
      <w:r w:rsidRPr="0060570D">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Поиск информации в глобальной сети Интернет</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Работа в электронно-библиотечных системах</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 xml:space="preserve">Работа в ЭИОС вуза (работа с порталом и онлайн-курсами в системе </w:t>
      </w:r>
      <w:r w:rsidRPr="0060570D">
        <w:rPr>
          <w:rFonts w:ascii="Times New Roman" w:hAnsi="Times New Roman"/>
          <w:sz w:val="28"/>
          <w:szCs w:val="28"/>
          <w:lang w:val="en-US"/>
        </w:rPr>
        <w:t>moodle</w:t>
      </w:r>
      <w:r w:rsidRPr="0060570D">
        <w:rPr>
          <w:rFonts w:ascii="Times New Roman" w:hAnsi="Times New Roman"/>
          <w:sz w:val="28"/>
          <w:szCs w:val="28"/>
        </w:rPr>
        <w:t>.</w:t>
      </w:r>
      <w:r w:rsidRPr="0060570D">
        <w:rPr>
          <w:rFonts w:ascii="Times New Roman" w:hAnsi="Times New Roman"/>
          <w:sz w:val="28"/>
          <w:szCs w:val="28"/>
          <w:lang w:val="en-US"/>
        </w:rPr>
        <w:t>izhgsha</w:t>
      </w:r>
      <w:r w:rsidRPr="0060570D">
        <w:rPr>
          <w:rFonts w:ascii="Times New Roman" w:hAnsi="Times New Roman"/>
          <w:sz w:val="28"/>
          <w:szCs w:val="28"/>
        </w:rPr>
        <w:t>.</w:t>
      </w:r>
      <w:r w:rsidRPr="0060570D">
        <w:rPr>
          <w:rFonts w:ascii="Times New Roman" w:hAnsi="Times New Roman"/>
          <w:sz w:val="28"/>
          <w:szCs w:val="28"/>
          <w:lang w:val="en-US"/>
        </w:rPr>
        <w:t>ru</w:t>
      </w:r>
      <w:r w:rsidRPr="0060570D">
        <w:rPr>
          <w:rFonts w:ascii="Times New Roman" w:hAnsi="Times New Roman"/>
          <w:sz w:val="28"/>
          <w:szCs w:val="28"/>
        </w:rPr>
        <w:t>)</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Работа в компьютерном классе</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Компьютерное тестирование</w:t>
      </w:r>
    </w:p>
    <w:p w:rsidR="00175F05" w:rsidRPr="0060570D" w:rsidRDefault="00175F05" w:rsidP="0060570D">
      <w:pPr>
        <w:spacing w:after="0" w:line="360" w:lineRule="auto"/>
        <w:ind w:firstLine="709"/>
        <w:jc w:val="both"/>
        <w:rPr>
          <w:rFonts w:ascii="Times New Roman" w:hAnsi="Times New Roman"/>
          <w:i/>
          <w:sz w:val="28"/>
          <w:szCs w:val="28"/>
        </w:rPr>
      </w:pPr>
      <w:r w:rsidRPr="0060570D">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lang w:val="en-US"/>
        </w:rPr>
        <w:t xml:space="preserve">1. </w:t>
      </w:r>
      <w:r w:rsidRPr="0060570D">
        <w:rPr>
          <w:rFonts w:ascii="Times New Roman" w:hAnsi="Times New Roman"/>
          <w:sz w:val="28"/>
          <w:szCs w:val="28"/>
        </w:rPr>
        <w:t>Операционная</w:t>
      </w:r>
      <w:r w:rsidRPr="0060570D">
        <w:rPr>
          <w:rFonts w:ascii="Times New Roman" w:hAnsi="Times New Roman"/>
          <w:sz w:val="28"/>
          <w:szCs w:val="28"/>
          <w:lang w:val="en-US"/>
        </w:rPr>
        <w:t xml:space="preserve"> </w:t>
      </w:r>
      <w:r w:rsidRPr="0060570D">
        <w:rPr>
          <w:rFonts w:ascii="Times New Roman" w:hAnsi="Times New Roman"/>
          <w:sz w:val="28"/>
          <w:szCs w:val="28"/>
        </w:rPr>
        <w:t>система</w:t>
      </w:r>
      <w:r w:rsidRPr="0060570D">
        <w:rPr>
          <w:rFonts w:ascii="Times New Roman" w:hAnsi="Times New Roman"/>
          <w:sz w:val="28"/>
          <w:szCs w:val="28"/>
          <w:lang w:val="en-US"/>
        </w:rPr>
        <w:t xml:space="preserve">: Microsoft Windows 10 Professional. </w:t>
      </w:r>
      <w:r w:rsidRPr="0060570D">
        <w:rPr>
          <w:rFonts w:ascii="Times New Roman" w:hAnsi="Times New Roman"/>
          <w:sz w:val="28"/>
          <w:szCs w:val="28"/>
        </w:rPr>
        <w:t xml:space="preserve">Подписка на 3 года. Договор № 9-БД/19 от 07.02.2019. Последняя доступная версия программы. </w:t>
      </w:r>
      <w:r w:rsidRPr="0060570D">
        <w:rPr>
          <w:rFonts w:ascii="Times New Roman" w:hAnsi="Times New Roman"/>
          <w:sz w:val="28"/>
          <w:szCs w:val="28"/>
          <w:lang w:val="en-US"/>
        </w:rPr>
        <w:t>Astra</w:t>
      </w:r>
      <w:r w:rsidRPr="0060570D">
        <w:rPr>
          <w:rFonts w:ascii="Times New Roman" w:hAnsi="Times New Roman"/>
          <w:sz w:val="28"/>
          <w:szCs w:val="28"/>
        </w:rPr>
        <w:t xml:space="preserve"> </w:t>
      </w:r>
      <w:r w:rsidRPr="0060570D">
        <w:rPr>
          <w:rFonts w:ascii="Times New Roman" w:hAnsi="Times New Roman"/>
          <w:sz w:val="28"/>
          <w:szCs w:val="28"/>
          <w:lang w:val="en-US"/>
        </w:rPr>
        <w:t>Linux</w:t>
      </w:r>
      <w:r w:rsidRPr="0060570D">
        <w:rPr>
          <w:rFonts w:ascii="Times New Roman" w:hAnsi="Times New Roman"/>
          <w:sz w:val="28"/>
          <w:szCs w:val="28"/>
        </w:rPr>
        <w:t xml:space="preserve"> </w:t>
      </w:r>
      <w:r w:rsidRPr="0060570D">
        <w:rPr>
          <w:rFonts w:ascii="Times New Roman" w:hAnsi="Times New Roman"/>
          <w:sz w:val="28"/>
          <w:szCs w:val="28"/>
          <w:lang w:val="en-US"/>
        </w:rPr>
        <w:t>Common</w:t>
      </w:r>
      <w:r w:rsidRPr="0060570D">
        <w:rPr>
          <w:rFonts w:ascii="Times New Roman" w:hAnsi="Times New Roman"/>
          <w:sz w:val="28"/>
          <w:szCs w:val="28"/>
        </w:rPr>
        <w:t xml:space="preserve"> </w:t>
      </w:r>
      <w:r w:rsidRPr="0060570D">
        <w:rPr>
          <w:rFonts w:ascii="Times New Roman" w:hAnsi="Times New Roman"/>
          <w:sz w:val="28"/>
          <w:szCs w:val="28"/>
          <w:lang w:val="en-US"/>
        </w:rPr>
        <w:t>Edition</w:t>
      </w:r>
      <w:r w:rsidRPr="0060570D">
        <w:rPr>
          <w:rFonts w:ascii="Times New Roman" w:hAnsi="Times New Roman"/>
          <w:sz w:val="28"/>
          <w:szCs w:val="28"/>
        </w:rPr>
        <w:t>. Договор №173-ГК/19 от 12.11.2019 г.</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60570D">
        <w:rPr>
          <w:rFonts w:ascii="Times New Roman" w:hAnsi="Times New Roman"/>
          <w:sz w:val="28"/>
          <w:szCs w:val="28"/>
        </w:rPr>
        <w:t xml:space="preserve">Бессрочная лицензия. Договор </w:t>
      </w:r>
      <w:r w:rsidRPr="0060570D">
        <w:rPr>
          <w:rFonts w:ascii="Times New Roman" w:hAnsi="Times New Roman"/>
          <w:sz w:val="28"/>
          <w:szCs w:val="28"/>
        </w:rPr>
        <w:lastRenderedPageBreak/>
        <w:t xml:space="preserve">№0313100010014000038-0010456-01 от 11.08.2014. </w:t>
      </w:r>
      <w:r w:rsidRPr="0060570D">
        <w:rPr>
          <w:rFonts w:ascii="Times New Roman" w:hAnsi="Times New Roman"/>
          <w:sz w:val="28"/>
          <w:szCs w:val="28"/>
          <w:lang w:val="en-US"/>
        </w:rPr>
        <w:t>Microsoft</w:t>
      </w:r>
      <w:r w:rsidRPr="0060570D">
        <w:rPr>
          <w:rFonts w:ascii="Times New Roman" w:hAnsi="Times New Roman"/>
          <w:sz w:val="28"/>
          <w:szCs w:val="28"/>
        </w:rPr>
        <w:t xml:space="preserve"> </w:t>
      </w:r>
      <w:r w:rsidRPr="0060570D">
        <w:rPr>
          <w:rFonts w:ascii="Times New Roman" w:hAnsi="Times New Roman"/>
          <w:sz w:val="28"/>
          <w:szCs w:val="28"/>
          <w:lang w:val="en-US"/>
        </w:rPr>
        <w:t>Office</w:t>
      </w:r>
      <w:r w:rsidRPr="0060570D">
        <w:rPr>
          <w:rFonts w:ascii="Times New Roman" w:hAnsi="Times New Roman"/>
          <w:sz w:val="28"/>
          <w:szCs w:val="28"/>
        </w:rPr>
        <w:t xml:space="preserve"> </w:t>
      </w:r>
      <w:r w:rsidRPr="0060570D">
        <w:rPr>
          <w:rFonts w:ascii="Times New Roman" w:hAnsi="Times New Roman"/>
          <w:sz w:val="28"/>
          <w:szCs w:val="28"/>
          <w:lang w:val="en-US"/>
        </w:rPr>
        <w:t>Standard</w:t>
      </w:r>
      <w:r w:rsidRPr="0060570D">
        <w:rPr>
          <w:rFonts w:ascii="Times New Roman" w:hAnsi="Times New Roman"/>
          <w:sz w:val="28"/>
          <w:szCs w:val="28"/>
        </w:rPr>
        <w:t xml:space="preserve"> 2013. Бессрочная лицензия. Договор №26 от 19.12.2013. </w:t>
      </w:r>
      <w:r w:rsidRPr="0060570D">
        <w:rPr>
          <w:rFonts w:ascii="Times New Roman" w:hAnsi="Times New Roman"/>
          <w:sz w:val="28"/>
          <w:szCs w:val="28"/>
          <w:lang w:val="en-US"/>
        </w:rPr>
        <w:t>Microsoft</w:t>
      </w:r>
      <w:r w:rsidRPr="0060570D">
        <w:rPr>
          <w:rFonts w:ascii="Times New Roman" w:hAnsi="Times New Roman"/>
          <w:sz w:val="28"/>
          <w:szCs w:val="28"/>
        </w:rPr>
        <w:t xml:space="preserve"> </w:t>
      </w:r>
      <w:r w:rsidRPr="0060570D">
        <w:rPr>
          <w:rFonts w:ascii="Times New Roman" w:hAnsi="Times New Roman"/>
          <w:sz w:val="28"/>
          <w:szCs w:val="28"/>
          <w:lang w:val="en-US"/>
        </w:rPr>
        <w:t>Office</w:t>
      </w:r>
      <w:r w:rsidRPr="0060570D">
        <w:rPr>
          <w:rFonts w:ascii="Times New Roman" w:hAnsi="Times New Roman"/>
          <w:sz w:val="28"/>
          <w:szCs w:val="28"/>
        </w:rPr>
        <w:t xml:space="preserve"> </w:t>
      </w:r>
      <w:r w:rsidRPr="0060570D">
        <w:rPr>
          <w:rFonts w:ascii="Times New Roman" w:hAnsi="Times New Roman"/>
          <w:sz w:val="28"/>
          <w:szCs w:val="28"/>
          <w:lang w:val="en-US"/>
        </w:rPr>
        <w:t>Professional</w:t>
      </w:r>
      <w:r w:rsidRPr="0060570D">
        <w:rPr>
          <w:rFonts w:ascii="Times New Roman" w:hAnsi="Times New Roman"/>
          <w:sz w:val="28"/>
          <w:szCs w:val="28"/>
        </w:rPr>
        <w:t xml:space="preserve"> </w:t>
      </w:r>
      <w:r w:rsidRPr="0060570D">
        <w:rPr>
          <w:rFonts w:ascii="Times New Roman" w:hAnsi="Times New Roman"/>
          <w:sz w:val="28"/>
          <w:szCs w:val="28"/>
          <w:lang w:val="en-US"/>
        </w:rPr>
        <w:t>Plus</w:t>
      </w:r>
      <w:r w:rsidRPr="0060570D">
        <w:rPr>
          <w:rFonts w:ascii="Times New Roman" w:hAnsi="Times New Roman"/>
          <w:sz w:val="28"/>
          <w:szCs w:val="28"/>
        </w:rPr>
        <w:t xml:space="preserve"> 2010. Бессрочная лицензия. Договор №106-ГК от 21.11.2011. Р7-Офис. Договор №173-ГК/19 от 12.11.2019 г.</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175F05" w:rsidRPr="0060570D" w:rsidRDefault="00175F05" w:rsidP="0060570D">
      <w:pPr>
        <w:spacing w:after="0" w:line="360" w:lineRule="auto"/>
        <w:ind w:firstLine="709"/>
        <w:jc w:val="both"/>
        <w:rPr>
          <w:rFonts w:ascii="Times New Roman" w:hAnsi="Times New Roman"/>
          <w:i/>
          <w:sz w:val="28"/>
          <w:szCs w:val="28"/>
        </w:rPr>
      </w:pPr>
      <w:r w:rsidRPr="0060570D">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Информационно-справочная система (справочно-правовая система) «КонсультантПлюс».</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«1С:Предприятие 8 через Интернет для учебных заведений» (</w:t>
      </w:r>
      <w:hyperlink r:id="rId281" w:history="1">
        <w:r w:rsidRPr="0060570D">
          <w:rPr>
            <w:rFonts w:ascii="Times New Roman" w:hAnsi="Times New Roman"/>
            <w:sz w:val="28"/>
            <w:szCs w:val="28"/>
          </w:rPr>
          <w:t>https://edu.1cfresh.com/</w:t>
        </w:r>
      </w:hyperlink>
      <w:r w:rsidRPr="0060570D">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175F05" w:rsidRPr="0060570D" w:rsidRDefault="0060570D" w:rsidP="0060570D">
      <w:pPr>
        <w:spacing w:after="0" w:line="360" w:lineRule="auto"/>
        <w:jc w:val="both"/>
        <w:rPr>
          <w:rFonts w:ascii="Times New Roman" w:hAnsi="Times New Roman"/>
          <w:b/>
          <w:bCs/>
          <w:sz w:val="28"/>
          <w:szCs w:val="28"/>
        </w:rPr>
      </w:pPr>
      <w:r w:rsidRPr="0060570D">
        <w:rPr>
          <w:rFonts w:ascii="Times New Roman" w:hAnsi="Times New Roman"/>
          <w:b/>
          <w:sz w:val="28"/>
          <w:szCs w:val="28"/>
        </w:rPr>
        <w:t>8. </w:t>
      </w:r>
      <w:r>
        <w:rPr>
          <w:rFonts w:ascii="Times New Roman" w:hAnsi="Times New Roman"/>
          <w:b/>
          <w:bCs/>
          <w:sz w:val="28"/>
          <w:szCs w:val="28"/>
        </w:rPr>
        <w:t>М</w:t>
      </w:r>
      <w:r w:rsidRPr="0060570D">
        <w:rPr>
          <w:rFonts w:ascii="Times New Roman" w:hAnsi="Times New Roman"/>
          <w:b/>
          <w:bCs/>
          <w:sz w:val="28"/>
          <w:szCs w:val="28"/>
        </w:rPr>
        <w:t>атериально-техническое обеспечение дисциплины</w:t>
      </w:r>
    </w:p>
    <w:p w:rsidR="00175F05" w:rsidRPr="0060570D" w:rsidRDefault="00175F05" w:rsidP="0060570D">
      <w:pPr>
        <w:pStyle w:val="af1"/>
        <w:numPr>
          <w:ilvl w:val="0"/>
          <w:numId w:val="206"/>
        </w:numPr>
        <w:shd w:val="clear" w:color="auto" w:fill="FFFFFF"/>
        <w:spacing w:line="360" w:lineRule="auto"/>
        <w:jc w:val="both"/>
        <w:rPr>
          <w:sz w:val="28"/>
          <w:szCs w:val="28"/>
        </w:rPr>
      </w:pPr>
      <w:r w:rsidRPr="0060570D">
        <w:rPr>
          <w:sz w:val="28"/>
          <w:szCs w:val="28"/>
        </w:rPr>
        <w:t>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175F05" w:rsidRPr="0060570D" w:rsidRDefault="00175F05" w:rsidP="0060570D">
      <w:pPr>
        <w:pStyle w:val="af1"/>
        <w:numPr>
          <w:ilvl w:val="0"/>
          <w:numId w:val="206"/>
        </w:numPr>
        <w:shd w:val="clear" w:color="auto" w:fill="FFFFFF"/>
        <w:spacing w:line="360" w:lineRule="auto"/>
        <w:jc w:val="both"/>
        <w:rPr>
          <w:sz w:val="28"/>
          <w:szCs w:val="28"/>
        </w:rPr>
      </w:pPr>
      <w:r w:rsidRPr="0060570D">
        <w:rPr>
          <w:sz w:val="28"/>
          <w:szCs w:val="28"/>
        </w:rPr>
        <w:t>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175F05" w:rsidRPr="0060570D" w:rsidRDefault="00175F05" w:rsidP="0060570D">
      <w:pPr>
        <w:pStyle w:val="af1"/>
        <w:numPr>
          <w:ilvl w:val="0"/>
          <w:numId w:val="206"/>
        </w:numPr>
        <w:shd w:val="clear" w:color="auto" w:fill="FFFFFF"/>
        <w:spacing w:line="360" w:lineRule="auto"/>
        <w:jc w:val="both"/>
        <w:rPr>
          <w:sz w:val="28"/>
          <w:szCs w:val="28"/>
        </w:rPr>
      </w:pPr>
      <w:r w:rsidRPr="0060570D">
        <w:rPr>
          <w:sz w:val="28"/>
          <w:szCs w:val="28"/>
        </w:rPr>
        <w:lastRenderedPageBreak/>
        <w:t>Помещения для хранения и профилактического обслуживания учебного оборудования.</w:t>
      </w:r>
    </w:p>
    <w:p w:rsidR="0085022A" w:rsidRPr="0060570D" w:rsidRDefault="0085022A" w:rsidP="0060570D">
      <w:pPr>
        <w:tabs>
          <w:tab w:val="left" w:pos="851"/>
        </w:tabs>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w:t>
      </w:r>
    </w:p>
    <w:p w:rsidR="0085022A"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 Ф</w:t>
      </w:r>
      <w:r w:rsidRPr="0060570D">
        <w:rPr>
          <w:rFonts w:ascii="Times New Roman" w:hAnsi="Times New Roman"/>
          <w:b/>
          <w:sz w:val="28"/>
          <w:szCs w:val="28"/>
        </w:rPr>
        <w:t>онд оценочных средств</w:t>
      </w:r>
    </w:p>
    <w:p w:rsidR="00A76B57"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9.1. Ц</w:t>
      </w:r>
      <w:r w:rsidRPr="0060570D">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Фонд оценочных средств (ФОС) по дисциплине «Практикум по переводу»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Структура и содержание ФОС разработаны на основе требований к ФОС действующего ФГОС ВО и ОП ФГБОУ ВО Ижевская ГСХА.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Задачи ФОС при проведении текущей и промежуточной  аттестации по дисциплине «Практикум по переводу»:</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1. Разработка целеполагающих критериев, определяющих полноту и объективность оценивания учебной внеаудиторной деятельности обучающихся.</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2. Оценивание приобретенных практических знаний и умений, навыков.</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3. Определение степени сформированности запланированных ПК по дисциплине.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A76B57" w:rsidRPr="0060570D" w:rsidRDefault="0060570D" w:rsidP="0060570D">
      <w:pPr>
        <w:spacing w:after="0" w:line="360" w:lineRule="auto"/>
        <w:ind w:firstLine="567"/>
        <w:jc w:val="both"/>
        <w:rPr>
          <w:rFonts w:ascii="Times New Roman" w:hAnsi="Times New Roman"/>
          <w:b/>
          <w:sz w:val="28"/>
          <w:szCs w:val="28"/>
        </w:rPr>
      </w:pPr>
      <w:r>
        <w:rPr>
          <w:rFonts w:ascii="Times New Roman" w:hAnsi="Times New Roman"/>
          <w:b/>
          <w:sz w:val="28"/>
          <w:szCs w:val="28"/>
        </w:rPr>
        <w:lastRenderedPageBreak/>
        <w:t>9.2. П</w:t>
      </w:r>
      <w:r w:rsidRPr="0060570D">
        <w:rPr>
          <w:rFonts w:ascii="Times New Roman" w:hAnsi="Times New Roman"/>
          <w:b/>
          <w:sz w:val="28"/>
          <w:szCs w:val="28"/>
        </w:rPr>
        <w:t>аспорт фонда оценочных средств</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986"/>
        <w:gridCol w:w="1417"/>
        <w:gridCol w:w="2126"/>
        <w:gridCol w:w="2410"/>
        <w:gridCol w:w="2126"/>
      </w:tblGrid>
      <w:tr w:rsidR="00A76B57" w:rsidRPr="0060570D" w:rsidTr="00A76B57">
        <w:tc>
          <w:tcPr>
            <w:tcW w:w="1986" w:type="dxa"/>
          </w:tcPr>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Название дисциплины</w:t>
            </w:r>
          </w:p>
          <w:p w:rsidR="00A76B57" w:rsidRPr="0060570D" w:rsidRDefault="00A76B57" w:rsidP="0060570D">
            <w:pPr>
              <w:spacing w:after="0"/>
              <w:jc w:val="center"/>
              <w:rPr>
                <w:rFonts w:ascii="Times New Roman" w:eastAsia="Calibri" w:hAnsi="Times New Roman"/>
                <w:sz w:val="28"/>
                <w:szCs w:val="28"/>
              </w:rPr>
            </w:pPr>
          </w:p>
        </w:tc>
        <w:tc>
          <w:tcPr>
            <w:tcW w:w="1417" w:type="dxa"/>
          </w:tcPr>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Код контролируемой компетенции (или её части)</w:t>
            </w:r>
          </w:p>
        </w:tc>
        <w:tc>
          <w:tcPr>
            <w:tcW w:w="2126" w:type="dxa"/>
          </w:tcPr>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Оценочные средства для проверки знаний (1 этап)</w:t>
            </w:r>
          </w:p>
        </w:tc>
        <w:tc>
          <w:tcPr>
            <w:tcW w:w="2410" w:type="dxa"/>
          </w:tcPr>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Оценочные средства для проверки умений (2 этап)</w:t>
            </w:r>
          </w:p>
        </w:tc>
        <w:tc>
          <w:tcPr>
            <w:tcW w:w="2126" w:type="dxa"/>
          </w:tcPr>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Оценочные средства для проверки владений</w:t>
            </w:r>
          </w:p>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(навыков)</w:t>
            </w:r>
          </w:p>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(3 этап)</w:t>
            </w:r>
          </w:p>
        </w:tc>
      </w:tr>
      <w:tr w:rsidR="00A76B57" w:rsidRPr="0060570D" w:rsidTr="00A76B57">
        <w:trPr>
          <w:trHeight w:val="1635"/>
        </w:trPr>
        <w:tc>
          <w:tcPr>
            <w:tcW w:w="1986" w:type="dxa"/>
            <w:tcBorders>
              <w:top w:val="nil"/>
              <w:bottom w:val="single" w:sz="4" w:space="0" w:color="auto"/>
            </w:tcBorders>
          </w:tcPr>
          <w:p w:rsidR="00A76B57" w:rsidRPr="0060570D" w:rsidRDefault="00A76B57" w:rsidP="0060570D">
            <w:pPr>
              <w:spacing w:after="0"/>
              <w:rPr>
                <w:rFonts w:ascii="Times New Roman" w:eastAsia="Calibri" w:hAnsi="Times New Roman"/>
                <w:sz w:val="28"/>
                <w:szCs w:val="28"/>
              </w:rPr>
            </w:pPr>
            <w:r w:rsidRPr="0060570D">
              <w:rPr>
                <w:rFonts w:ascii="Times New Roman" w:hAnsi="Times New Roman"/>
                <w:sz w:val="28"/>
                <w:szCs w:val="28"/>
              </w:rPr>
              <w:t>Практикум по переводу</w:t>
            </w:r>
          </w:p>
        </w:tc>
        <w:tc>
          <w:tcPr>
            <w:tcW w:w="1417" w:type="dxa"/>
            <w:tcBorders>
              <w:bottom w:val="single" w:sz="4" w:space="0" w:color="auto"/>
            </w:tcBorders>
          </w:tcPr>
          <w:p w:rsidR="00CD42FC" w:rsidRPr="0060570D" w:rsidRDefault="00CD42FC"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ПК-7</w:t>
            </w:r>
          </w:p>
          <w:p w:rsidR="00A76B57" w:rsidRPr="0060570D" w:rsidRDefault="003136FB"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ПК-</w:t>
            </w:r>
            <w:r w:rsidR="00A76B57" w:rsidRPr="0060570D">
              <w:rPr>
                <w:rFonts w:ascii="Times New Roman" w:eastAsia="Calibri" w:hAnsi="Times New Roman"/>
                <w:sz w:val="28"/>
                <w:szCs w:val="28"/>
              </w:rPr>
              <w:t>9</w:t>
            </w:r>
          </w:p>
          <w:p w:rsidR="00A76B57" w:rsidRPr="0060570D" w:rsidRDefault="003136FB"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ПК-</w:t>
            </w:r>
            <w:r w:rsidR="00A76B57" w:rsidRPr="0060570D">
              <w:rPr>
                <w:rFonts w:ascii="Times New Roman" w:eastAsia="Calibri" w:hAnsi="Times New Roman"/>
                <w:sz w:val="28"/>
                <w:szCs w:val="28"/>
              </w:rPr>
              <w:t>10</w:t>
            </w:r>
          </w:p>
          <w:p w:rsidR="00A76B57" w:rsidRPr="0060570D" w:rsidRDefault="00A76B57" w:rsidP="0060570D">
            <w:pPr>
              <w:spacing w:after="0"/>
              <w:jc w:val="center"/>
              <w:rPr>
                <w:rFonts w:ascii="Times New Roman" w:eastAsia="Calibri" w:hAnsi="Times New Roman"/>
                <w:sz w:val="28"/>
                <w:szCs w:val="28"/>
              </w:rPr>
            </w:pPr>
          </w:p>
        </w:tc>
        <w:tc>
          <w:tcPr>
            <w:tcW w:w="2126" w:type="dxa"/>
            <w:tcBorders>
              <w:bottom w:val="single" w:sz="4" w:space="0" w:color="auto"/>
            </w:tcBorders>
          </w:tcPr>
          <w:p w:rsidR="00A76B57" w:rsidRPr="0060570D" w:rsidRDefault="00A76B57" w:rsidP="0060570D">
            <w:pPr>
              <w:spacing w:after="0"/>
              <w:rPr>
                <w:rFonts w:ascii="Times New Roman" w:eastAsia="Calibri" w:hAnsi="Times New Roman"/>
                <w:sz w:val="28"/>
                <w:szCs w:val="28"/>
              </w:rPr>
            </w:pPr>
            <w:r w:rsidRPr="0060570D">
              <w:rPr>
                <w:rFonts w:ascii="Times New Roman" w:eastAsia="Calibri" w:hAnsi="Times New Roman"/>
                <w:sz w:val="28"/>
                <w:szCs w:val="28"/>
              </w:rPr>
              <w:t>Перевод текста публицистического стиля</w:t>
            </w:r>
          </w:p>
          <w:p w:rsidR="00A76B57" w:rsidRPr="0060570D" w:rsidRDefault="00A76B57" w:rsidP="0060570D">
            <w:pPr>
              <w:spacing w:after="0"/>
              <w:rPr>
                <w:rFonts w:ascii="Times New Roman" w:eastAsia="Calibri" w:hAnsi="Times New Roman"/>
                <w:sz w:val="28"/>
                <w:szCs w:val="28"/>
              </w:rPr>
            </w:pPr>
          </w:p>
        </w:tc>
        <w:tc>
          <w:tcPr>
            <w:tcW w:w="2410" w:type="dxa"/>
            <w:tcBorders>
              <w:bottom w:val="single" w:sz="4" w:space="0" w:color="auto"/>
            </w:tcBorders>
          </w:tcPr>
          <w:p w:rsidR="00A76B57" w:rsidRPr="0060570D" w:rsidRDefault="00A76B57" w:rsidP="0060570D">
            <w:pPr>
              <w:spacing w:after="0"/>
              <w:rPr>
                <w:rFonts w:ascii="Times New Roman" w:eastAsia="Calibri" w:hAnsi="Times New Roman"/>
                <w:sz w:val="28"/>
                <w:szCs w:val="28"/>
              </w:rPr>
            </w:pPr>
            <w:r w:rsidRPr="0060570D">
              <w:rPr>
                <w:rFonts w:ascii="Times New Roman" w:eastAsia="Calibri" w:hAnsi="Times New Roman"/>
                <w:sz w:val="28"/>
                <w:szCs w:val="28"/>
              </w:rPr>
              <w:t>Перевод текста научного и научно-публицистического стиля</w:t>
            </w:r>
          </w:p>
          <w:p w:rsidR="00A76B57" w:rsidRPr="0060570D" w:rsidRDefault="00A76B57" w:rsidP="0060570D">
            <w:pPr>
              <w:spacing w:after="0"/>
              <w:rPr>
                <w:rFonts w:ascii="Times New Roman" w:eastAsia="Calibri" w:hAnsi="Times New Roman"/>
                <w:sz w:val="28"/>
                <w:szCs w:val="28"/>
              </w:rPr>
            </w:pPr>
          </w:p>
        </w:tc>
        <w:tc>
          <w:tcPr>
            <w:tcW w:w="2126" w:type="dxa"/>
            <w:tcBorders>
              <w:bottom w:val="single" w:sz="4" w:space="0" w:color="auto"/>
            </w:tcBorders>
          </w:tcPr>
          <w:p w:rsidR="00A76B57" w:rsidRPr="0060570D" w:rsidRDefault="00A76B57" w:rsidP="0060570D">
            <w:pPr>
              <w:spacing w:after="0"/>
              <w:rPr>
                <w:rFonts w:ascii="Times New Roman" w:eastAsia="Calibri" w:hAnsi="Times New Roman"/>
                <w:sz w:val="28"/>
                <w:szCs w:val="28"/>
              </w:rPr>
            </w:pPr>
            <w:r w:rsidRPr="0060570D">
              <w:rPr>
                <w:rFonts w:ascii="Times New Roman" w:eastAsia="Calibri" w:hAnsi="Times New Roman"/>
                <w:sz w:val="28"/>
                <w:szCs w:val="28"/>
              </w:rPr>
              <w:t>Перевод текста</w:t>
            </w:r>
          </w:p>
          <w:p w:rsidR="00A76B57" w:rsidRPr="0060570D" w:rsidRDefault="00A76B57" w:rsidP="0060570D">
            <w:pPr>
              <w:spacing w:after="0"/>
              <w:rPr>
                <w:rFonts w:ascii="Times New Roman" w:eastAsia="Calibri" w:hAnsi="Times New Roman"/>
                <w:sz w:val="28"/>
                <w:szCs w:val="28"/>
              </w:rPr>
            </w:pPr>
            <w:r w:rsidRPr="0060570D">
              <w:rPr>
                <w:rFonts w:ascii="Times New Roman" w:eastAsia="Calibri" w:hAnsi="Times New Roman"/>
                <w:sz w:val="28"/>
                <w:szCs w:val="28"/>
              </w:rPr>
              <w:t>Переводческий анализ текста и переводческий комментарий</w:t>
            </w:r>
          </w:p>
          <w:p w:rsidR="00A76B57" w:rsidRPr="0060570D" w:rsidRDefault="00A76B57" w:rsidP="0060570D">
            <w:pPr>
              <w:spacing w:after="0"/>
              <w:rPr>
                <w:rFonts w:ascii="Times New Roman" w:eastAsia="Calibri" w:hAnsi="Times New Roman"/>
                <w:sz w:val="28"/>
                <w:szCs w:val="28"/>
              </w:rPr>
            </w:pPr>
          </w:p>
        </w:tc>
      </w:tr>
    </w:tbl>
    <w:p w:rsidR="00A76B57" w:rsidRPr="0060570D" w:rsidRDefault="00A76B57" w:rsidP="0060570D">
      <w:pPr>
        <w:spacing w:after="0" w:line="360" w:lineRule="auto"/>
        <w:ind w:firstLine="567"/>
        <w:rPr>
          <w:rFonts w:ascii="Times New Roman" w:hAnsi="Times New Roman"/>
          <w:sz w:val="28"/>
          <w:szCs w:val="28"/>
        </w:rPr>
      </w:pPr>
    </w:p>
    <w:p w:rsidR="00A76B57" w:rsidRPr="0060570D" w:rsidRDefault="00A76B57" w:rsidP="0060570D">
      <w:pPr>
        <w:spacing w:after="0" w:line="360" w:lineRule="auto"/>
        <w:jc w:val="center"/>
        <w:rPr>
          <w:rFonts w:ascii="Times New Roman" w:hAnsi="Times New Roman"/>
          <w:sz w:val="28"/>
          <w:szCs w:val="28"/>
        </w:rPr>
      </w:pPr>
    </w:p>
    <w:p w:rsidR="00A76B57"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9.3. П</w:t>
      </w:r>
      <w:r w:rsidRPr="0060570D">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A76B57" w:rsidRPr="0060570D" w:rsidRDefault="00CD42FC" w:rsidP="0060570D">
      <w:pPr>
        <w:pStyle w:val="aff3"/>
        <w:spacing w:line="360" w:lineRule="auto"/>
        <w:ind w:firstLine="426"/>
        <w:rPr>
          <w:rFonts w:ascii="Times New Roman" w:hAnsi="Times New Roman" w:cs="Times New Roman"/>
          <w:bCs/>
          <w:sz w:val="28"/>
          <w:szCs w:val="28"/>
        </w:rPr>
      </w:pPr>
      <w:r w:rsidRPr="0060570D">
        <w:rPr>
          <w:rFonts w:ascii="Times New Roman" w:eastAsia="TimesNewRoman" w:hAnsi="Times New Roman" w:cs="Times New Roman"/>
          <w:b/>
          <w:sz w:val="28"/>
          <w:szCs w:val="28"/>
        </w:rPr>
        <w:t>ПК-7</w:t>
      </w:r>
      <w:r w:rsidRPr="0060570D">
        <w:rPr>
          <w:rFonts w:ascii="Times New Roman" w:hAnsi="Times New Roman" w:cs="Times New Roman"/>
          <w:bCs/>
          <w:sz w:val="28"/>
          <w:szCs w:val="28"/>
        </w:rPr>
        <w:t>Владение методикой предпереводческого анализа текста, способствующей точному восприятию исходного высказывания</w:t>
      </w:r>
    </w:p>
    <w:p w:rsidR="00CD42FC" w:rsidRPr="0060570D" w:rsidRDefault="00CD42FC" w:rsidP="0060570D">
      <w:pPr>
        <w:pStyle w:val="aff3"/>
        <w:spacing w:line="360" w:lineRule="auto"/>
        <w:ind w:firstLine="426"/>
        <w:rPr>
          <w:rFonts w:ascii="Times New Roman" w:eastAsia="TimesNewRoman" w:hAnsi="Times New Roman" w:cs="Times New Roman"/>
          <w:sz w:val="28"/>
          <w:szCs w:val="28"/>
        </w:rPr>
      </w:pPr>
      <w:r w:rsidRPr="0060570D">
        <w:rPr>
          <w:rFonts w:ascii="Times New Roman" w:eastAsia="TimesNewRoman" w:hAnsi="Times New Roman" w:cs="Times New Roman"/>
          <w:b/>
          <w:sz w:val="28"/>
          <w:szCs w:val="28"/>
        </w:rPr>
        <w:t>Знать</w:t>
      </w:r>
      <w:r w:rsidRPr="0060570D">
        <w:rPr>
          <w:rFonts w:ascii="Times New Roman" w:eastAsia="TimesNewRoman" w:hAnsi="Times New Roman" w:cs="Times New Roman"/>
          <w:sz w:val="28"/>
          <w:szCs w:val="28"/>
        </w:rPr>
        <w:t>:</w:t>
      </w:r>
    </w:p>
    <w:p w:rsidR="00CD42FC" w:rsidRPr="0060570D" w:rsidRDefault="00CD42FC" w:rsidP="0060570D">
      <w:pPr>
        <w:pStyle w:val="aff3"/>
        <w:spacing w:line="360" w:lineRule="auto"/>
        <w:ind w:firstLine="426"/>
        <w:rPr>
          <w:rFonts w:ascii="Times New Roman" w:hAnsi="Times New Roman" w:cs="Times New Roman"/>
          <w:bCs/>
          <w:sz w:val="28"/>
          <w:szCs w:val="28"/>
        </w:rPr>
      </w:pPr>
      <w:r w:rsidRPr="0060570D">
        <w:rPr>
          <w:rFonts w:ascii="Times New Roman" w:hAnsi="Times New Roman" w:cs="Times New Roman"/>
          <w:bCs/>
          <w:sz w:val="28"/>
          <w:szCs w:val="28"/>
        </w:rPr>
        <w:t>Методику предпереводческого анализа текста.</w:t>
      </w:r>
    </w:p>
    <w:p w:rsidR="00CD42FC" w:rsidRPr="0060570D" w:rsidRDefault="00CD42FC" w:rsidP="0060570D">
      <w:pPr>
        <w:pStyle w:val="aff3"/>
        <w:spacing w:line="360" w:lineRule="auto"/>
        <w:ind w:firstLine="426"/>
        <w:rPr>
          <w:rFonts w:ascii="Times New Roman" w:hAnsi="Times New Roman" w:cs="Times New Roman"/>
          <w:bCs/>
          <w:sz w:val="28"/>
          <w:szCs w:val="28"/>
        </w:rPr>
      </w:pPr>
      <w:r w:rsidRPr="0060570D">
        <w:rPr>
          <w:rFonts w:ascii="Times New Roman" w:hAnsi="Times New Roman" w:cs="Times New Roman"/>
          <w:b/>
          <w:bCs/>
          <w:sz w:val="28"/>
          <w:szCs w:val="28"/>
        </w:rPr>
        <w:t>Уметь</w:t>
      </w:r>
      <w:r w:rsidRPr="0060570D">
        <w:rPr>
          <w:rFonts w:ascii="Times New Roman" w:hAnsi="Times New Roman" w:cs="Times New Roman"/>
          <w:bCs/>
          <w:sz w:val="28"/>
          <w:szCs w:val="28"/>
        </w:rPr>
        <w:t>:</w:t>
      </w:r>
    </w:p>
    <w:p w:rsidR="00CD42FC" w:rsidRPr="0060570D" w:rsidRDefault="00CD42FC" w:rsidP="0060570D">
      <w:pPr>
        <w:pStyle w:val="aff3"/>
        <w:spacing w:line="360" w:lineRule="auto"/>
        <w:ind w:firstLine="426"/>
        <w:rPr>
          <w:rFonts w:ascii="Times New Roman" w:hAnsi="Times New Roman" w:cs="Times New Roman"/>
          <w:sz w:val="28"/>
          <w:szCs w:val="28"/>
        </w:rPr>
      </w:pPr>
      <w:r w:rsidRPr="0060570D">
        <w:rPr>
          <w:rFonts w:ascii="Times New Roman" w:hAnsi="Times New Roman" w:cs="Times New Roman"/>
          <w:sz w:val="28"/>
          <w:szCs w:val="28"/>
        </w:rPr>
        <w:t>Осуществлять предпереводческий и переводческий анализ текста на всех этапах перевода. Анализировать поверхностную и глубинную смысловую структуру текста, выявлять всю содержащуюся в тексте информацию, которая подлежит передаче при переводе.</w:t>
      </w:r>
    </w:p>
    <w:p w:rsidR="00CD42FC" w:rsidRPr="0060570D" w:rsidRDefault="00CD42FC" w:rsidP="0060570D">
      <w:pPr>
        <w:pStyle w:val="aff3"/>
        <w:spacing w:line="360" w:lineRule="auto"/>
        <w:ind w:firstLine="426"/>
        <w:rPr>
          <w:rFonts w:ascii="Times New Roman" w:hAnsi="Times New Roman" w:cs="Times New Roman"/>
          <w:sz w:val="28"/>
          <w:szCs w:val="28"/>
        </w:rPr>
      </w:pPr>
      <w:r w:rsidRPr="0060570D">
        <w:rPr>
          <w:rFonts w:ascii="Times New Roman" w:hAnsi="Times New Roman" w:cs="Times New Roman"/>
          <w:b/>
          <w:sz w:val="28"/>
          <w:szCs w:val="28"/>
        </w:rPr>
        <w:t>Владеть</w:t>
      </w:r>
      <w:r w:rsidRPr="0060570D">
        <w:rPr>
          <w:rFonts w:ascii="Times New Roman" w:hAnsi="Times New Roman" w:cs="Times New Roman"/>
          <w:sz w:val="28"/>
          <w:szCs w:val="28"/>
        </w:rPr>
        <w:t>:</w:t>
      </w:r>
    </w:p>
    <w:p w:rsidR="00CD42FC" w:rsidRPr="0060570D" w:rsidRDefault="00CD42FC" w:rsidP="0060570D">
      <w:pPr>
        <w:pStyle w:val="aff3"/>
        <w:spacing w:line="360" w:lineRule="auto"/>
        <w:ind w:firstLine="426"/>
        <w:rPr>
          <w:rFonts w:ascii="Times New Roman" w:hAnsi="Times New Roman" w:cs="Times New Roman"/>
          <w:sz w:val="28"/>
          <w:szCs w:val="28"/>
        </w:rPr>
      </w:pPr>
      <w:r w:rsidRPr="0060570D">
        <w:rPr>
          <w:rFonts w:ascii="Times New Roman" w:hAnsi="Times New Roman" w:cs="Times New Roman"/>
          <w:sz w:val="28"/>
          <w:szCs w:val="28"/>
        </w:rPr>
        <w:t>Сопоставительным анализом с точки зрения перевода, сходства и расхождений в лексических и грамматических системах и категориях двух языков, в средствах выражения ими различной смысловой информации, а также в тех культурных средах, в которых эти языки функционируют, н</w:t>
      </w:r>
      <w:r w:rsidRPr="0060570D">
        <w:rPr>
          <w:rFonts w:ascii="Times New Roman" w:hAnsi="Times New Roman" w:cs="Times New Roman"/>
          <w:bCs/>
          <w:sz w:val="28"/>
          <w:szCs w:val="28"/>
        </w:rPr>
        <w:t xml:space="preserve">авыками </w:t>
      </w:r>
      <w:r w:rsidRPr="0060570D">
        <w:rPr>
          <w:rFonts w:ascii="Times New Roman" w:hAnsi="Times New Roman" w:cs="Times New Roman"/>
          <w:sz w:val="28"/>
          <w:szCs w:val="28"/>
        </w:rPr>
        <w:t>предпереводческого анализа исходного текста</w:t>
      </w:r>
    </w:p>
    <w:p w:rsidR="00CD42FC" w:rsidRPr="0060570D" w:rsidRDefault="00CD42FC" w:rsidP="0060570D">
      <w:pPr>
        <w:pStyle w:val="aff3"/>
        <w:spacing w:line="360" w:lineRule="auto"/>
        <w:ind w:firstLine="426"/>
        <w:rPr>
          <w:rFonts w:ascii="Times New Roman" w:hAnsi="Times New Roman" w:cs="Times New Roman"/>
          <w:sz w:val="28"/>
          <w:szCs w:val="28"/>
        </w:rPr>
      </w:pP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ПК – 9: </w:t>
      </w:r>
      <w:r w:rsidRPr="0060570D">
        <w:rPr>
          <w:rFonts w:ascii="Times New Roman" w:hAnsi="Times New Roman" w:cs="Times New Roman"/>
          <w:bCs/>
          <w:sz w:val="28"/>
          <w:szCs w:val="28"/>
        </w:rPr>
        <w:t>Владение основными способами достижения эквивалентности в переводе и способностью применять основные приемы перевода.</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sz w:val="28"/>
          <w:szCs w:val="28"/>
        </w:rPr>
        <w:t>В результате освоения дисциплины обучающийся должен:</w:t>
      </w: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Знать: </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bCs/>
          <w:sz w:val="28"/>
          <w:szCs w:val="28"/>
        </w:rPr>
        <w:t>- основные приемы перевода;</w:t>
      </w: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Уметь: </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b/>
          <w:sz w:val="28"/>
          <w:szCs w:val="28"/>
        </w:rPr>
        <w:t xml:space="preserve">- </w:t>
      </w:r>
      <w:r w:rsidRPr="0060570D">
        <w:rPr>
          <w:rFonts w:ascii="Times New Roman" w:hAnsi="Times New Roman" w:cs="Times New Roman"/>
          <w:sz w:val="28"/>
          <w:szCs w:val="28"/>
        </w:rPr>
        <w:t>определять степень и уровень эквивалентности перевода при его сопоставлении с оригиналом;</w:t>
      </w: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Владеть: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w:t>
      </w:r>
      <w:r w:rsidRPr="0060570D">
        <w:rPr>
          <w:rFonts w:ascii="Times New Roman" w:hAnsi="Times New Roman"/>
          <w:sz w:val="28"/>
          <w:szCs w:val="28"/>
        </w:rPr>
        <w:t xml:space="preserve"> основными приемами перевода и переводческими  трансформациями. </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 xml:space="preserve">ПК – 10: </w:t>
      </w:r>
      <w:r w:rsidRPr="0060570D">
        <w:rPr>
          <w:rFonts w:ascii="Times New Roman" w:hAnsi="Times New Roman"/>
          <w:sz w:val="28"/>
          <w:szCs w:val="28"/>
        </w:rPr>
        <w:t>Способность осуществлять письменный перевод с соблюдением норм лексической эквивалентности, соблюдением грамматических, синтаксических и стилистических норм.</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sz w:val="28"/>
          <w:szCs w:val="28"/>
        </w:rPr>
        <w:t>В результате освоения дисциплины обучающийся должен:</w:t>
      </w: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Знать: </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b/>
          <w:sz w:val="28"/>
          <w:szCs w:val="28"/>
        </w:rPr>
        <w:t xml:space="preserve">- </w:t>
      </w:r>
      <w:r w:rsidRPr="0060570D">
        <w:rPr>
          <w:rFonts w:ascii="Times New Roman" w:hAnsi="Times New Roman" w:cs="Times New Roman"/>
          <w:sz w:val="28"/>
          <w:szCs w:val="28"/>
        </w:rPr>
        <w:t xml:space="preserve">основные текстовые признаки различных типов текстов (лексические, грамматические, стилистические); </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sz w:val="28"/>
          <w:szCs w:val="28"/>
        </w:rPr>
        <w:t xml:space="preserve">- основные способы достижения эквивалентности в переводе; </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sz w:val="28"/>
          <w:szCs w:val="28"/>
        </w:rPr>
        <w:t xml:space="preserve">- терминологическую лексику английского  языка в объеме, необходимом для чтения и перевода текстов научной и профессиональной  направленности; </w:t>
      </w: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Уметь: </w:t>
      </w:r>
    </w:p>
    <w:p w:rsidR="00A76B57" w:rsidRPr="0060570D" w:rsidRDefault="00A76B57" w:rsidP="0060570D">
      <w:pPr>
        <w:pStyle w:val="aff3"/>
        <w:spacing w:line="360" w:lineRule="auto"/>
        <w:ind w:firstLine="567"/>
        <w:jc w:val="both"/>
        <w:rPr>
          <w:rFonts w:ascii="Times New Roman" w:hAnsi="Times New Roman" w:cs="Times New Roman"/>
          <w:sz w:val="28"/>
          <w:szCs w:val="28"/>
        </w:rPr>
      </w:pPr>
      <w:r w:rsidRPr="0060570D">
        <w:rPr>
          <w:rFonts w:ascii="Times New Roman" w:hAnsi="Times New Roman" w:cs="Times New Roman"/>
          <w:b/>
          <w:sz w:val="28"/>
          <w:szCs w:val="28"/>
        </w:rPr>
        <w:t xml:space="preserve">- </w:t>
      </w:r>
      <w:r w:rsidRPr="0060570D">
        <w:rPr>
          <w:rFonts w:ascii="Times New Roman" w:hAnsi="Times New Roman" w:cs="Times New Roman"/>
          <w:sz w:val="28"/>
          <w:szCs w:val="28"/>
        </w:rPr>
        <w:t xml:space="preserve">производить переводческие трансформации;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вырабатывать целостную стратегию перевода текста с учётом его смыслового наполнения, функционально-стилевой характеристики, жанровой принадлежности, а также с учетом цели, адресата перевода и других экстралингвистических факторов;</w:t>
      </w:r>
    </w:p>
    <w:p w:rsidR="00A76B57" w:rsidRPr="0060570D" w:rsidRDefault="00A76B57" w:rsidP="0060570D">
      <w:pPr>
        <w:pStyle w:val="aff3"/>
        <w:spacing w:line="360" w:lineRule="auto"/>
        <w:ind w:firstLine="567"/>
        <w:jc w:val="both"/>
        <w:rPr>
          <w:rFonts w:ascii="Times New Roman" w:hAnsi="Times New Roman" w:cs="Times New Roman"/>
          <w:b/>
          <w:sz w:val="28"/>
          <w:szCs w:val="28"/>
        </w:rPr>
      </w:pPr>
      <w:r w:rsidRPr="0060570D">
        <w:rPr>
          <w:rFonts w:ascii="Times New Roman" w:hAnsi="Times New Roman" w:cs="Times New Roman"/>
          <w:b/>
          <w:sz w:val="28"/>
          <w:szCs w:val="28"/>
        </w:rPr>
        <w:t xml:space="preserve">Владеть: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lastRenderedPageBreak/>
        <w:t xml:space="preserve">- </w:t>
      </w:r>
      <w:r w:rsidRPr="0060570D">
        <w:rPr>
          <w:rFonts w:ascii="Times New Roman" w:hAnsi="Times New Roman"/>
          <w:sz w:val="28"/>
          <w:szCs w:val="28"/>
        </w:rPr>
        <w:t>способностью 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w:t>
      </w:r>
    </w:p>
    <w:p w:rsidR="00A76B57" w:rsidRPr="0060570D" w:rsidRDefault="00A76B57" w:rsidP="0060570D">
      <w:pPr>
        <w:spacing w:after="0" w:line="360" w:lineRule="auto"/>
        <w:jc w:val="both"/>
        <w:rPr>
          <w:rFonts w:ascii="Times New Roman" w:hAnsi="Times New Roman"/>
          <w:sz w:val="28"/>
          <w:szCs w:val="28"/>
        </w:rPr>
      </w:pPr>
    </w:p>
    <w:p w:rsidR="00A76B57" w:rsidRPr="0060570D" w:rsidRDefault="0060570D" w:rsidP="0060570D">
      <w:pPr>
        <w:spacing w:after="0" w:line="360" w:lineRule="auto"/>
        <w:jc w:val="both"/>
        <w:rPr>
          <w:rFonts w:ascii="Times New Roman" w:hAnsi="Times New Roman"/>
          <w:b/>
          <w:sz w:val="28"/>
          <w:szCs w:val="28"/>
        </w:rPr>
      </w:pPr>
      <w:r>
        <w:rPr>
          <w:rFonts w:ascii="Times New Roman" w:hAnsi="Times New Roman"/>
          <w:b/>
          <w:sz w:val="28"/>
          <w:szCs w:val="28"/>
        </w:rPr>
        <w:t>9.4. Оп</w:t>
      </w:r>
      <w:r w:rsidRPr="0060570D">
        <w:rPr>
          <w:rFonts w:ascii="Times New Roman" w:hAnsi="Times New Roman"/>
          <w:b/>
          <w:sz w:val="28"/>
          <w:szCs w:val="28"/>
        </w:rPr>
        <w:t>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60570D">
        <w:rPr>
          <w:rFonts w:ascii="Times New Roman" w:hAnsi="Times New Roman"/>
          <w:b/>
          <w:sz w:val="28"/>
          <w:szCs w:val="28"/>
        </w:rPr>
        <w:t>писание шкал оценивания</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Показателями уровня сформированности компетенций на всех этапах являются:</w:t>
      </w:r>
    </w:p>
    <w:p w:rsidR="00A76B57" w:rsidRPr="0060570D" w:rsidRDefault="00A76B57" w:rsidP="0060570D">
      <w:pPr>
        <w:spacing w:after="0" w:line="360" w:lineRule="auto"/>
        <w:ind w:firstLine="567"/>
        <w:rPr>
          <w:rFonts w:ascii="Times New Roman" w:hAnsi="Times New Roman"/>
          <w:sz w:val="28"/>
          <w:szCs w:val="28"/>
        </w:rPr>
      </w:pPr>
      <w:r w:rsidRPr="0060570D">
        <w:rPr>
          <w:rFonts w:ascii="Times New Roman" w:hAnsi="Times New Roman"/>
          <w:sz w:val="28"/>
          <w:szCs w:val="28"/>
        </w:rPr>
        <w:t>1-й этап (уровень знаний):</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знание основ переводческого анализа текста;</w:t>
      </w:r>
    </w:p>
    <w:p w:rsidR="00A76B57" w:rsidRPr="0060570D" w:rsidRDefault="00A76B57" w:rsidP="0060570D">
      <w:pPr>
        <w:spacing w:after="0" w:line="360" w:lineRule="auto"/>
        <w:ind w:firstLine="567"/>
        <w:rPr>
          <w:rFonts w:ascii="Times New Roman" w:hAnsi="Times New Roman"/>
          <w:sz w:val="28"/>
          <w:szCs w:val="28"/>
        </w:rPr>
      </w:pPr>
      <w:r w:rsidRPr="0060570D">
        <w:rPr>
          <w:rFonts w:ascii="Times New Roman" w:hAnsi="Times New Roman"/>
          <w:sz w:val="28"/>
          <w:szCs w:val="28"/>
        </w:rPr>
        <w:t>2-й этап (уровень умений):</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проводить предпереводческий и переводческий анализ текста;</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sz w:val="28"/>
          <w:szCs w:val="28"/>
        </w:rPr>
        <w:t>- умение  анализировать языковой материал исходного текста и осуществлять  перевод с соблюдением норм лексической эквивалентности, грамматических, синтаксических и стилистических норм.</w:t>
      </w:r>
    </w:p>
    <w:p w:rsidR="00A76B57" w:rsidRPr="0060570D" w:rsidRDefault="00A76B57" w:rsidP="0060570D">
      <w:pPr>
        <w:spacing w:after="0" w:line="360" w:lineRule="auto"/>
        <w:ind w:firstLine="567"/>
        <w:rPr>
          <w:rFonts w:ascii="Times New Roman" w:hAnsi="Times New Roman"/>
          <w:sz w:val="28"/>
          <w:szCs w:val="28"/>
        </w:rPr>
      </w:pPr>
      <w:r w:rsidRPr="0060570D">
        <w:rPr>
          <w:rFonts w:ascii="Times New Roman" w:hAnsi="Times New Roman"/>
          <w:sz w:val="28"/>
          <w:szCs w:val="28"/>
        </w:rPr>
        <w:t>3-й этап (уровень владения навыками):</w:t>
      </w:r>
    </w:p>
    <w:p w:rsidR="00A76B57" w:rsidRPr="0060570D" w:rsidRDefault="00A76B57" w:rsidP="0060570D">
      <w:pPr>
        <w:pStyle w:val="aff3"/>
        <w:spacing w:line="360" w:lineRule="auto"/>
        <w:ind w:firstLine="567"/>
        <w:jc w:val="both"/>
        <w:rPr>
          <w:rFonts w:ascii="Times New Roman" w:eastAsia="TimesNewRoman" w:hAnsi="Times New Roman" w:cs="Times New Roman"/>
          <w:sz w:val="28"/>
          <w:szCs w:val="28"/>
        </w:rPr>
      </w:pPr>
      <w:r w:rsidRPr="0060570D">
        <w:rPr>
          <w:rFonts w:ascii="Times New Roman" w:eastAsia="TimesNewRoman" w:hAnsi="Times New Roman" w:cs="Times New Roman"/>
          <w:sz w:val="28"/>
          <w:szCs w:val="28"/>
        </w:rPr>
        <w:t>- владение методами грамотного переводческого анализа текста, способствуя точному восприятию исходного высказывания;</w:t>
      </w:r>
    </w:p>
    <w:p w:rsidR="00A76B57" w:rsidRPr="0060570D" w:rsidRDefault="00A76B57" w:rsidP="0060570D">
      <w:pPr>
        <w:spacing w:after="0" w:line="360" w:lineRule="auto"/>
        <w:ind w:firstLine="567"/>
        <w:jc w:val="both"/>
        <w:rPr>
          <w:rFonts w:ascii="Times New Roman" w:eastAsia="TimesNewRoman" w:hAnsi="Times New Roman"/>
          <w:sz w:val="28"/>
          <w:szCs w:val="28"/>
        </w:rPr>
      </w:pPr>
      <w:r w:rsidRPr="0060570D">
        <w:rPr>
          <w:rFonts w:ascii="Times New Roman" w:hAnsi="Times New Roman"/>
          <w:b/>
          <w:sz w:val="28"/>
          <w:szCs w:val="28"/>
        </w:rPr>
        <w:t>-</w:t>
      </w:r>
      <w:r w:rsidRPr="0060570D">
        <w:rPr>
          <w:rFonts w:ascii="Times New Roman" w:hAnsi="Times New Roman"/>
          <w:sz w:val="28"/>
          <w:szCs w:val="28"/>
        </w:rPr>
        <w:t xml:space="preserve"> владение способностью осуществлять высококачественный письменный перевод на основе комплексного учета смысловой структуры оригинала и с соблюдением существующих в переводящем языке норм построения грамотного и связного текста. </w:t>
      </w:r>
    </w:p>
    <w:p w:rsidR="00A76B57" w:rsidRPr="0060570D" w:rsidRDefault="00A76B57" w:rsidP="0060570D">
      <w:pPr>
        <w:tabs>
          <w:tab w:val="left" w:pos="3240"/>
        </w:tabs>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текущего контроля в процессе освоения дисциплины в устной/письменной форме  (выполнение письменного перевода профессионально-ориентированных текстов);</w:t>
      </w:r>
    </w:p>
    <w:p w:rsidR="00A76B57" w:rsidRPr="0060570D" w:rsidRDefault="00A76B57" w:rsidP="0060570D">
      <w:pPr>
        <w:spacing w:after="0" w:line="360" w:lineRule="auto"/>
        <w:ind w:firstLine="567"/>
        <w:rPr>
          <w:rFonts w:ascii="Times New Roman" w:hAnsi="Times New Roman"/>
          <w:sz w:val="28"/>
          <w:szCs w:val="28"/>
        </w:rPr>
      </w:pPr>
      <w:r w:rsidRPr="0060570D">
        <w:rPr>
          <w:rFonts w:ascii="Times New Roman" w:hAnsi="Times New Roman"/>
          <w:sz w:val="28"/>
          <w:szCs w:val="28"/>
        </w:rPr>
        <w:t>- промежуточной аттестации – в виде зачета.</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 xml:space="preserve">Зачет принимает преподаватель. Оценка знаний студента носит комплексный характер и определяется: </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выполнением практического задания – перевода текстов по своей будущей специальности (письменная часть);</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ответом на зачете (устная часть). </w:t>
      </w:r>
    </w:p>
    <w:p w:rsidR="00A76B57" w:rsidRPr="0060570D" w:rsidRDefault="00A76B57" w:rsidP="0060570D">
      <w:pPr>
        <w:autoSpaceDE w:val="0"/>
        <w:autoSpaceDN w:val="0"/>
        <w:adjustRightInd w:val="0"/>
        <w:spacing w:after="0" w:line="360" w:lineRule="auto"/>
        <w:ind w:firstLine="567"/>
        <w:jc w:val="both"/>
        <w:rPr>
          <w:rFonts w:ascii="Times New Roman" w:hAnsi="Times New Roman"/>
          <w:sz w:val="28"/>
          <w:szCs w:val="28"/>
        </w:rPr>
      </w:pPr>
      <w:r w:rsidRPr="0060570D">
        <w:rPr>
          <w:rFonts w:ascii="Times New Roman" w:hAnsi="Times New Roman"/>
          <w:sz w:val="28"/>
          <w:szCs w:val="28"/>
        </w:rPr>
        <w:t>Знания, умения, навыки студента при проведении зачета по дисциплине оцениваются как «зачтено», «не зачтено». Основой для определения оценки служит уровень усвоения студентами материала, предусмотренного данной рабочей программой.</w:t>
      </w:r>
    </w:p>
    <w:p w:rsidR="00A76B57" w:rsidRPr="0060570D" w:rsidRDefault="00A76B57" w:rsidP="0060570D">
      <w:pPr>
        <w:autoSpaceDE w:val="0"/>
        <w:autoSpaceDN w:val="0"/>
        <w:adjustRightInd w:val="0"/>
        <w:spacing w:after="0" w:line="360" w:lineRule="auto"/>
        <w:ind w:firstLine="567"/>
        <w:jc w:val="center"/>
        <w:rPr>
          <w:rFonts w:ascii="Times New Roman" w:hAnsi="Times New Roman"/>
          <w:b/>
          <w:bCs/>
          <w:sz w:val="28"/>
          <w:szCs w:val="28"/>
        </w:rPr>
      </w:pPr>
      <w:r w:rsidRPr="0060570D">
        <w:rPr>
          <w:rFonts w:ascii="Times New Roman" w:hAnsi="Times New Roman"/>
          <w:b/>
          <w:bCs/>
          <w:sz w:val="28"/>
          <w:szCs w:val="28"/>
        </w:rPr>
        <w:t>Оценивание студента на зачете по дисциплине «</w:t>
      </w:r>
      <w:r w:rsidRPr="0060570D">
        <w:rPr>
          <w:rFonts w:ascii="Times New Roman" w:hAnsi="Times New Roman"/>
          <w:b/>
          <w:sz w:val="28"/>
          <w:szCs w:val="28"/>
        </w:rPr>
        <w:t>Практикум по переводу</w:t>
      </w:r>
      <w:r w:rsidRPr="0060570D">
        <w:rPr>
          <w:rFonts w:ascii="Times New Roman" w:hAnsi="Times New Roman"/>
          <w:b/>
          <w:bCs/>
          <w:sz w:val="28"/>
          <w:szCs w:val="28"/>
        </w:rPr>
        <w:t>»</w:t>
      </w:r>
    </w:p>
    <w:tbl>
      <w:tblPr>
        <w:tblW w:w="9924"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19"/>
        <w:gridCol w:w="8505"/>
      </w:tblGrid>
      <w:tr w:rsidR="00A76B57" w:rsidRPr="0060570D" w:rsidTr="00A76B57">
        <w:tc>
          <w:tcPr>
            <w:tcW w:w="1419" w:type="dxa"/>
          </w:tcPr>
          <w:p w:rsidR="00A76B57" w:rsidRPr="0060570D" w:rsidRDefault="00A76B57" w:rsidP="0060570D">
            <w:pPr>
              <w:autoSpaceDE w:val="0"/>
              <w:autoSpaceDN w:val="0"/>
              <w:adjustRightInd w:val="0"/>
              <w:spacing w:after="0"/>
              <w:jc w:val="center"/>
              <w:rPr>
                <w:rFonts w:ascii="Times New Roman" w:eastAsia="Calibri" w:hAnsi="Times New Roman"/>
                <w:sz w:val="28"/>
                <w:szCs w:val="28"/>
              </w:rPr>
            </w:pPr>
            <w:r w:rsidRPr="0060570D">
              <w:rPr>
                <w:rFonts w:ascii="Times New Roman" w:eastAsia="Calibri" w:hAnsi="Times New Roman"/>
                <w:sz w:val="28"/>
                <w:szCs w:val="28"/>
              </w:rPr>
              <w:t>Оценка</w:t>
            </w:r>
          </w:p>
        </w:tc>
        <w:tc>
          <w:tcPr>
            <w:tcW w:w="8505" w:type="dxa"/>
          </w:tcPr>
          <w:p w:rsidR="00A76B57" w:rsidRPr="0060570D" w:rsidRDefault="00A76B57" w:rsidP="0060570D">
            <w:pPr>
              <w:autoSpaceDE w:val="0"/>
              <w:autoSpaceDN w:val="0"/>
              <w:adjustRightInd w:val="0"/>
              <w:spacing w:after="0"/>
              <w:ind w:firstLine="709"/>
              <w:jc w:val="center"/>
              <w:rPr>
                <w:rFonts w:ascii="Times New Roman" w:eastAsia="Calibri" w:hAnsi="Times New Roman"/>
                <w:sz w:val="28"/>
                <w:szCs w:val="28"/>
              </w:rPr>
            </w:pPr>
            <w:r w:rsidRPr="0060570D">
              <w:rPr>
                <w:rFonts w:ascii="Times New Roman" w:eastAsia="Calibri" w:hAnsi="Times New Roman"/>
                <w:sz w:val="28"/>
                <w:szCs w:val="28"/>
              </w:rPr>
              <w:t>Требования к знаниям</w:t>
            </w:r>
          </w:p>
        </w:tc>
      </w:tr>
      <w:tr w:rsidR="00A76B57" w:rsidRPr="0060570D" w:rsidTr="00A76B57">
        <w:tc>
          <w:tcPr>
            <w:tcW w:w="1419" w:type="dxa"/>
          </w:tcPr>
          <w:p w:rsidR="00A76B57" w:rsidRPr="0060570D" w:rsidRDefault="00A76B57" w:rsidP="0060570D">
            <w:pPr>
              <w:autoSpaceDE w:val="0"/>
              <w:autoSpaceDN w:val="0"/>
              <w:adjustRightInd w:val="0"/>
              <w:spacing w:after="0"/>
              <w:jc w:val="center"/>
              <w:rPr>
                <w:rFonts w:ascii="Times New Roman" w:eastAsia="Calibri" w:hAnsi="Times New Roman"/>
                <w:sz w:val="28"/>
                <w:szCs w:val="28"/>
              </w:rPr>
            </w:pPr>
            <w:r w:rsidRPr="0060570D">
              <w:rPr>
                <w:rFonts w:ascii="Times New Roman" w:eastAsia="Calibri" w:hAnsi="Times New Roman"/>
                <w:sz w:val="28"/>
                <w:szCs w:val="28"/>
              </w:rPr>
              <w:t>Зачтено</w:t>
            </w:r>
          </w:p>
        </w:tc>
        <w:tc>
          <w:tcPr>
            <w:tcW w:w="8505" w:type="dxa"/>
          </w:tcPr>
          <w:p w:rsidR="00A76B57" w:rsidRPr="0060570D" w:rsidRDefault="00A76B57" w:rsidP="0060570D">
            <w:pPr>
              <w:pStyle w:val="Default"/>
              <w:spacing w:line="276" w:lineRule="auto"/>
              <w:ind w:firstLine="33"/>
              <w:jc w:val="both"/>
              <w:rPr>
                <w:color w:val="auto"/>
                <w:sz w:val="28"/>
                <w:szCs w:val="28"/>
              </w:rPr>
            </w:pPr>
            <w:r w:rsidRPr="0060570D">
              <w:rPr>
                <w:color w:val="auto"/>
                <w:sz w:val="28"/>
                <w:szCs w:val="28"/>
              </w:rPr>
              <w:t>Письменный перевод выполнен на оценки «отлично, хорошо, удовлетворительно».</w:t>
            </w:r>
          </w:p>
          <w:p w:rsidR="00A76B57" w:rsidRPr="0060570D" w:rsidRDefault="00A76B57" w:rsidP="0060570D">
            <w:pPr>
              <w:pStyle w:val="Default"/>
              <w:spacing w:line="276" w:lineRule="auto"/>
              <w:ind w:firstLine="33"/>
              <w:jc w:val="both"/>
              <w:rPr>
                <w:color w:val="auto"/>
                <w:sz w:val="28"/>
                <w:szCs w:val="28"/>
              </w:rPr>
            </w:pPr>
            <w:r w:rsidRPr="0060570D">
              <w:rPr>
                <w:color w:val="auto"/>
                <w:sz w:val="28"/>
                <w:szCs w:val="28"/>
              </w:rPr>
              <w:t>Устная защита перевода с переводческим анализом и комментарием выполнена на оценки «отлично, хорошо, удовлетворительно». Студент свободно владеет методикой переводческого анализа текста, использует лексические и грамматические трансформации, соблюдает нормы эквивалентности при переводе, допускается наличие 1-4 незначительных ошибок.</w:t>
            </w:r>
          </w:p>
        </w:tc>
      </w:tr>
      <w:tr w:rsidR="00A76B57" w:rsidRPr="0060570D" w:rsidTr="00A76B57">
        <w:tc>
          <w:tcPr>
            <w:tcW w:w="1419" w:type="dxa"/>
          </w:tcPr>
          <w:p w:rsidR="00A76B57" w:rsidRPr="0060570D" w:rsidRDefault="00A76B57" w:rsidP="0060570D">
            <w:pPr>
              <w:autoSpaceDE w:val="0"/>
              <w:autoSpaceDN w:val="0"/>
              <w:adjustRightInd w:val="0"/>
              <w:spacing w:after="0"/>
              <w:jc w:val="center"/>
              <w:rPr>
                <w:rFonts w:ascii="Times New Roman" w:eastAsia="Calibri" w:hAnsi="Times New Roman"/>
                <w:sz w:val="28"/>
                <w:szCs w:val="28"/>
              </w:rPr>
            </w:pPr>
            <w:r w:rsidRPr="0060570D">
              <w:rPr>
                <w:rFonts w:ascii="Times New Roman" w:eastAsia="Calibri" w:hAnsi="Times New Roman"/>
                <w:sz w:val="28"/>
                <w:szCs w:val="28"/>
              </w:rPr>
              <w:t>Не зачтено</w:t>
            </w:r>
          </w:p>
        </w:tc>
        <w:tc>
          <w:tcPr>
            <w:tcW w:w="8505" w:type="dxa"/>
          </w:tcPr>
          <w:p w:rsidR="00A76B57" w:rsidRPr="0060570D" w:rsidRDefault="00A76B57" w:rsidP="0060570D">
            <w:pPr>
              <w:pStyle w:val="Default"/>
              <w:spacing w:line="276" w:lineRule="auto"/>
              <w:ind w:firstLine="33"/>
              <w:jc w:val="both"/>
              <w:rPr>
                <w:color w:val="auto"/>
                <w:sz w:val="28"/>
                <w:szCs w:val="28"/>
              </w:rPr>
            </w:pPr>
            <w:r w:rsidRPr="0060570D">
              <w:rPr>
                <w:color w:val="auto"/>
                <w:sz w:val="28"/>
                <w:szCs w:val="28"/>
              </w:rPr>
              <w:t xml:space="preserve"> Письменный перевод выполнен на оценку «неудовлетворительно».</w:t>
            </w:r>
          </w:p>
          <w:p w:rsidR="00A76B57" w:rsidRPr="0060570D" w:rsidRDefault="00A76B57" w:rsidP="0060570D">
            <w:pPr>
              <w:autoSpaceDE w:val="0"/>
              <w:autoSpaceDN w:val="0"/>
              <w:adjustRightInd w:val="0"/>
              <w:spacing w:after="0"/>
              <w:ind w:firstLine="33"/>
              <w:jc w:val="both"/>
              <w:rPr>
                <w:rFonts w:ascii="Times New Roman" w:eastAsia="Calibri" w:hAnsi="Times New Roman"/>
                <w:sz w:val="28"/>
                <w:szCs w:val="28"/>
              </w:rPr>
            </w:pPr>
            <w:r w:rsidRPr="0060570D">
              <w:rPr>
                <w:rFonts w:ascii="Times New Roman" w:hAnsi="Times New Roman"/>
                <w:sz w:val="28"/>
                <w:szCs w:val="28"/>
              </w:rPr>
              <w:t>Устная защита перевода с переводческим анализом и комментарием выполнена на оценку «неудовлетворительно». С</w:t>
            </w:r>
            <w:r w:rsidRPr="0060570D">
              <w:rPr>
                <w:rFonts w:ascii="Times New Roman" w:eastAsia="Calibri" w:hAnsi="Times New Roman"/>
                <w:sz w:val="28"/>
                <w:szCs w:val="28"/>
              </w:rPr>
              <w:t xml:space="preserve">тудент имеет отрывочные знания переводческого анализа текста, не владеет понятийным аппаратом, не может использовать разнообразные переводческие приемы. </w:t>
            </w:r>
          </w:p>
          <w:p w:rsidR="00A76B57" w:rsidRPr="0060570D" w:rsidRDefault="00A76B57" w:rsidP="0060570D">
            <w:pPr>
              <w:autoSpaceDE w:val="0"/>
              <w:autoSpaceDN w:val="0"/>
              <w:adjustRightInd w:val="0"/>
              <w:spacing w:after="0"/>
              <w:ind w:firstLine="33"/>
              <w:jc w:val="both"/>
              <w:rPr>
                <w:rFonts w:ascii="Times New Roman" w:eastAsia="Calibri" w:hAnsi="Times New Roman"/>
                <w:sz w:val="28"/>
                <w:szCs w:val="28"/>
              </w:rPr>
            </w:pPr>
            <w:r w:rsidRPr="0060570D">
              <w:rPr>
                <w:rFonts w:ascii="Times New Roman" w:eastAsia="Calibri" w:hAnsi="Times New Roman"/>
                <w:sz w:val="28"/>
                <w:szCs w:val="28"/>
              </w:rPr>
              <w:t>Студент отказался от ответа.</w:t>
            </w:r>
          </w:p>
        </w:tc>
      </w:tr>
    </w:tbl>
    <w:p w:rsidR="00A76B57" w:rsidRPr="0060570D" w:rsidRDefault="00A76B57" w:rsidP="0060570D">
      <w:pPr>
        <w:spacing w:after="0" w:line="360" w:lineRule="auto"/>
        <w:jc w:val="both"/>
        <w:rPr>
          <w:rFonts w:ascii="Times New Roman" w:hAnsi="Times New Roman"/>
          <w:sz w:val="28"/>
          <w:szCs w:val="28"/>
        </w:rPr>
      </w:pPr>
    </w:p>
    <w:p w:rsidR="00A76B57" w:rsidRPr="0060570D" w:rsidRDefault="0060570D" w:rsidP="0060570D">
      <w:pPr>
        <w:spacing w:after="0" w:line="360" w:lineRule="auto"/>
        <w:jc w:val="both"/>
        <w:rPr>
          <w:rFonts w:ascii="Times New Roman" w:hAnsi="Times New Roman"/>
          <w:b/>
          <w:sz w:val="28"/>
          <w:szCs w:val="28"/>
        </w:rPr>
      </w:pPr>
      <w:r w:rsidRPr="0060570D">
        <w:rPr>
          <w:rFonts w:ascii="Times New Roman" w:hAnsi="Times New Roman"/>
          <w:b/>
          <w:sz w:val="28"/>
          <w:szCs w:val="28"/>
        </w:rPr>
        <w:t>9.5</w:t>
      </w:r>
      <w:r>
        <w:rPr>
          <w:rFonts w:ascii="Times New Roman" w:hAnsi="Times New Roman"/>
          <w:b/>
          <w:sz w:val="28"/>
          <w:szCs w:val="28"/>
        </w:rPr>
        <w:t>. К</w:t>
      </w:r>
      <w:r w:rsidRPr="0060570D">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A76B57" w:rsidRPr="0060570D" w:rsidRDefault="0085022A" w:rsidP="0060570D">
      <w:pPr>
        <w:spacing w:after="0" w:line="360" w:lineRule="auto"/>
        <w:jc w:val="both"/>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5.1 Уровень сформированности компетенций на первом этапе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1. Перевод профессионально-ориентированного текста публицистического стиля.</w:t>
      </w:r>
    </w:p>
    <w:p w:rsidR="00A76B57" w:rsidRPr="0060570D" w:rsidRDefault="00A76B57" w:rsidP="0060570D">
      <w:pPr>
        <w:spacing w:after="0" w:line="360" w:lineRule="auto"/>
        <w:ind w:firstLine="567"/>
        <w:rPr>
          <w:rFonts w:ascii="Times New Roman" w:hAnsi="Times New Roman"/>
          <w:sz w:val="28"/>
          <w:szCs w:val="28"/>
        </w:rPr>
      </w:pPr>
    </w:p>
    <w:p w:rsidR="00A76B57" w:rsidRPr="0060570D" w:rsidRDefault="0085022A" w:rsidP="0060570D">
      <w:pPr>
        <w:spacing w:after="0" w:line="360" w:lineRule="auto"/>
        <w:ind w:firstLine="567"/>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5.2 Уровень сформированности компетенций на втором этапе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1. Перевод профессионально-ориентированного текста научного и научно-публицистического стиля.</w:t>
      </w:r>
    </w:p>
    <w:p w:rsidR="00A76B57" w:rsidRPr="0060570D" w:rsidRDefault="00A76B57" w:rsidP="0060570D">
      <w:pPr>
        <w:spacing w:after="0" w:line="360" w:lineRule="auto"/>
        <w:ind w:firstLine="567"/>
        <w:jc w:val="both"/>
        <w:rPr>
          <w:rFonts w:ascii="Times New Roman" w:hAnsi="Times New Roman"/>
          <w:sz w:val="28"/>
          <w:szCs w:val="28"/>
        </w:rPr>
      </w:pPr>
    </w:p>
    <w:p w:rsidR="00A76B57" w:rsidRPr="0060570D" w:rsidRDefault="0085022A"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9.</w:t>
      </w:r>
      <w:r w:rsidR="00A76B57" w:rsidRPr="0060570D">
        <w:rPr>
          <w:rFonts w:ascii="Times New Roman" w:hAnsi="Times New Roman"/>
          <w:b/>
          <w:sz w:val="28"/>
          <w:szCs w:val="28"/>
        </w:rPr>
        <w:t>5.3 Уровень сформированности компетенций на третьем этапе</w:t>
      </w:r>
    </w:p>
    <w:p w:rsidR="006E23BB"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1. Перевод текста (с переводческим анализом и комментарием).</w:t>
      </w:r>
    </w:p>
    <w:p w:rsidR="00A76B57" w:rsidRPr="0060570D" w:rsidRDefault="00A76B57" w:rsidP="0060570D">
      <w:pPr>
        <w:spacing w:after="0" w:line="360" w:lineRule="auto"/>
        <w:jc w:val="center"/>
        <w:rPr>
          <w:rFonts w:ascii="Times New Roman" w:hAnsi="Times New Roman"/>
          <w:b/>
          <w:sz w:val="28"/>
          <w:szCs w:val="28"/>
        </w:rPr>
      </w:pPr>
      <w:r w:rsidRPr="0060570D">
        <w:rPr>
          <w:rFonts w:ascii="Times New Roman" w:hAnsi="Times New Roman"/>
          <w:b/>
          <w:sz w:val="28"/>
          <w:szCs w:val="28"/>
        </w:rPr>
        <w:t>Краткая характеристика используемых оценочных средств</w:t>
      </w:r>
    </w:p>
    <w:tbl>
      <w:tblPr>
        <w:tblW w:w="10206"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2835"/>
        <w:gridCol w:w="4819"/>
      </w:tblGrid>
      <w:tr w:rsidR="00A76B57" w:rsidRPr="0060570D" w:rsidTr="00A76B57">
        <w:tc>
          <w:tcPr>
            <w:tcW w:w="2552" w:type="dxa"/>
          </w:tcPr>
          <w:p w:rsidR="00A76B57" w:rsidRPr="0060570D" w:rsidRDefault="00A76B57" w:rsidP="0060570D">
            <w:pPr>
              <w:spacing w:after="0"/>
              <w:jc w:val="center"/>
              <w:rPr>
                <w:rFonts w:ascii="Times New Roman" w:eastAsia="Calibri" w:hAnsi="Times New Roman"/>
                <w:sz w:val="28"/>
                <w:szCs w:val="28"/>
              </w:rPr>
            </w:pPr>
            <w:r w:rsidRPr="0060570D">
              <w:rPr>
                <w:rFonts w:ascii="Times New Roman" w:eastAsia="Calibri" w:hAnsi="Times New Roman"/>
                <w:sz w:val="28"/>
                <w:szCs w:val="28"/>
              </w:rPr>
              <w:t>Оценочное средство</w:t>
            </w:r>
          </w:p>
        </w:tc>
        <w:tc>
          <w:tcPr>
            <w:tcW w:w="2835" w:type="dxa"/>
          </w:tcPr>
          <w:p w:rsidR="00A76B57" w:rsidRPr="0060570D" w:rsidRDefault="00A76B57" w:rsidP="0060570D">
            <w:pPr>
              <w:spacing w:after="0"/>
              <w:ind w:firstLine="34"/>
              <w:jc w:val="center"/>
              <w:rPr>
                <w:rFonts w:ascii="Times New Roman" w:eastAsia="Calibri" w:hAnsi="Times New Roman"/>
                <w:sz w:val="28"/>
                <w:szCs w:val="28"/>
              </w:rPr>
            </w:pPr>
            <w:r w:rsidRPr="0060570D">
              <w:rPr>
                <w:rFonts w:ascii="Times New Roman" w:eastAsia="Calibri" w:hAnsi="Times New Roman"/>
                <w:sz w:val="28"/>
                <w:szCs w:val="28"/>
              </w:rPr>
              <w:t>Критерии</w:t>
            </w:r>
          </w:p>
        </w:tc>
        <w:tc>
          <w:tcPr>
            <w:tcW w:w="4819" w:type="dxa"/>
          </w:tcPr>
          <w:p w:rsidR="00A76B57" w:rsidRPr="0060570D" w:rsidRDefault="00A76B57" w:rsidP="0060570D">
            <w:pPr>
              <w:spacing w:after="0"/>
              <w:ind w:firstLine="709"/>
              <w:jc w:val="center"/>
              <w:rPr>
                <w:rFonts w:ascii="Times New Roman" w:eastAsia="Calibri" w:hAnsi="Times New Roman"/>
                <w:sz w:val="28"/>
                <w:szCs w:val="28"/>
              </w:rPr>
            </w:pPr>
            <w:r w:rsidRPr="0060570D">
              <w:rPr>
                <w:rFonts w:ascii="Times New Roman" w:eastAsia="Calibri" w:hAnsi="Times New Roman"/>
                <w:sz w:val="28"/>
                <w:szCs w:val="28"/>
              </w:rPr>
              <w:t>Методика оценивания</w:t>
            </w:r>
          </w:p>
        </w:tc>
      </w:tr>
      <w:tr w:rsidR="00A76B57" w:rsidRPr="0060570D" w:rsidTr="00A76B57">
        <w:tc>
          <w:tcPr>
            <w:tcW w:w="2552" w:type="dxa"/>
            <w:tcBorders>
              <w:top w:val="single" w:sz="4" w:space="0" w:color="000000"/>
              <w:left w:val="single" w:sz="4" w:space="0" w:color="000000"/>
              <w:bottom w:val="single" w:sz="4" w:space="0" w:color="000000"/>
              <w:right w:val="single" w:sz="4" w:space="0" w:color="000000"/>
            </w:tcBorders>
          </w:tcPr>
          <w:p w:rsidR="00A76B57" w:rsidRPr="0060570D" w:rsidRDefault="00A76B57" w:rsidP="0060570D">
            <w:pPr>
              <w:autoSpaceDE w:val="0"/>
              <w:autoSpaceDN w:val="0"/>
              <w:adjustRightInd w:val="0"/>
              <w:spacing w:after="0"/>
              <w:jc w:val="both"/>
              <w:rPr>
                <w:rFonts w:ascii="Times New Roman" w:eastAsia="Calibri" w:hAnsi="Times New Roman"/>
                <w:sz w:val="28"/>
                <w:szCs w:val="28"/>
              </w:rPr>
            </w:pPr>
            <w:r w:rsidRPr="0060570D">
              <w:rPr>
                <w:rFonts w:ascii="Times New Roman" w:eastAsia="Calibri" w:hAnsi="Times New Roman"/>
                <w:sz w:val="28"/>
                <w:szCs w:val="28"/>
              </w:rPr>
              <w:t>Перевод текста (переводческий анализ)</w:t>
            </w:r>
          </w:p>
          <w:p w:rsidR="00A76B57" w:rsidRPr="0060570D" w:rsidRDefault="00A76B57" w:rsidP="0060570D">
            <w:pPr>
              <w:autoSpaceDE w:val="0"/>
              <w:autoSpaceDN w:val="0"/>
              <w:adjustRightInd w:val="0"/>
              <w:spacing w:after="0"/>
              <w:jc w:val="both"/>
              <w:rPr>
                <w:rFonts w:ascii="Times New Roman" w:eastAsia="Calibri" w:hAnsi="Times New Roman"/>
                <w:sz w:val="28"/>
                <w:szCs w:val="28"/>
              </w:rPr>
            </w:pPr>
          </w:p>
        </w:tc>
        <w:tc>
          <w:tcPr>
            <w:tcW w:w="2835" w:type="dxa"/>
            <w:tcBorders>
              <w:top w:val="single" w:sz="4" w:space="0" w:color="000000"/>
              <w:left w:val="single" w:sz="4" w:space="0" w:color="000000"/>
              <w:bottom w:val="single" w:sz="4" w:space="0" w:color="000000"/>
              <w:right w:val="single" w:sz="4" w:space="0" w:color="000000"/>
            </w:tcBorders>
          </w:tcPr>
          <w:p w:rsidR="00A76B57" w:rsidRPr="0060570D" w:rsidRDefault="00A76B57" w:rsidP="0060570D">
            <w:pPr>
              <w:autoSpaceDE w:val="0"/>
              <w:autoSpaceDN w:val="0"/>
              <w:adjustRightInd w:val="0"/>
              <w:spacing w:after="0"/>
              <w:jc w:val="both"/>
              <w:rPr>
                <w:rFonts w:ascii="Times New Roman" w:eastAsia="Calibri" w:hAnsi="Times New Roman"/>
                <w:sz w:val="28"/>
                <w:szCs w:val="28"/>
              </w:rPr>
            </w:pPr>
            <w:r w:rsidRPr="0060570D">
              <w:rPr>
                <w:rFonts w:ascii="Times New Roman" w:eastAsia="Calibri" w:hAnsi="Times New Roman"/>
                <w:sz w:val="28"/>
                <w:szCs w:val="28"/>
              </w:rPr>
              <w:t>- свободное владение методикой переводческого анализа;</w:t>
            </w:r>
          </w:p>
          <w:p w:rsidR="00A76B57" w:rsidRPr="0060570D" w:rsidRDefault="00A76B57" w:rsidP="0060570D">
            <w:pPr>
              <w:autoSpaceDE w:val="0"/>
              <w:autoSpaceDN w:val="0"/>
              <w:adjustRightInd w:val="0"/>
              <w:spacing w:after="0"/>
              <w:jc w:val="both"/>
              <w:rPr>
                <w:rFonts w:ascii="Times New Roman" w:eastAsia="Calibri" w:hAnsi="Times New Roman"/>
                <w:sz w:val="28"/>
                <w:szCs w:val="28"/>
              </w:rPr>
            </w:pPr>
            <w:r w:rsidRPr="0060570D">
              <w:rPr>
                <w:rFonts w:ascii="Times New Roman" w:eastAsia="Calibri" w:hAnsi="Times New Roman"/>
                <w:sz w:val="28"/>
                <w:szCs w:val="28"/>
              </w:rPr>
              <w:t>-</w:t>
            </w:r>
            <w:r w:rsidRPr="0060570D">
              <w:rPr>
                <w:rFonts w:ascii="Times New Roman" w:hAnsi="Times New Roman"/>
                <w:sz w:val="28"/>
                <w:szCs w:val="28"/>
              </w:rPr>
              <w:t xml:space="preserve"> владение лексическими, грамматическими приемами перевода,  соблюдение эквивалентности при переводе.</w:t>
            </w:r>
          </w:p>
          <w:p w:rsidR="00A76B57" w:rsidRPr="0060570D" w:rsidRDefault="00A76B57" w:rsidP="0060570D">
            <w:pPr>
              <w:autoSpaceDE w:val="0"/>
              <w:autoSpaceDN w:val="0"/>
              <w:adjustRightInd w:val="0"/>
              <w:spacing w:after="0"/>
              <w:jc w:val="both"/>
              <w:rPr>
                <w:rFonts w:ascii="Times New Roman" w:eastAsia="Calibri" w:hAnsi="Times New Roman"/>
                <w:sz w:val="28"/>
                <w:szCs w:val="28"/>
              </w:rPr>
            </w:pPr>
          </w:p>
        </w:tc>
        <w:tc>
          <w:tcPr>
            <w:tcW w:w="4819" w:type="dxa"/>
            <w:tcBorders>
              <w:top w:val="single" w:sz="4" w:space="0" w:color="000000"/>
              <w:left w:val="single" w:sz="4" w:space="0" w:color="000000"/>
              <w:bottom w:val="single" w:sz="4" w:space="0" w:color="000000"/>
              <w:right w:val="single" w:sz="4" w:space="0" w:color="000000"/>
            </w:tcBorders>
          </w:tcPr>
          <w:p w:rsidR="00A76B57" w:rsidRPr="0060570D" w:rsidRDefault="00A76B57" w:rsidP="0060570D">
            <w:pPr>
              <w:autoSpaceDE w:val="0"/>
              <w:autoSpaceDN w:val="0"/>
              <w:adjustRightInd w:val="0"/>
              <w:spacing w:after="0"/>
              <w:jc w:val="both"/>
              <w:rPr>
                <w:rFonts w:ascii="Times New Roman" w:eastAsia="Calibri" w:hAnsi="Times New Roman"/>
                <w:b/>
                <w:bCs/>
                <w:i/>
                <w:iCs/>
                <w:sz w:val="28"/>
                <w:szCs w:val="28"/>
                <w:lang w:eastAsia="en-US"/>
              </w:rPr>
            </w:pPr>
            <w:r w:rsidRPr="0060570D">
              <w:rPr>
                <w:rFonts w:ascii="Times New Roman" w:eastAsia="Calibri" w:hAnsi="Times New Roman"/>
                <w:b/>
                <w:bCs/>
                <w:i/>
                <w:iCs/>
                <w:sz w:val="28"/>
                <w:szCs w:val="28"/>
                <w:lang w:eastAsia="en-US"/>
              </w:rPr>
              <w:t>Оценка «отлично»</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Перевод полный, без пропусков и произвольных сокращений текста оригинала, не содержит фактических ошибок. Терминология использована правильно и единообразно. Перевод отвечает системно-языковым нормам и стилю языка перевода. Адекватно переданы культурные и функциональные параметры исходного текста. Грамотное владение лексическими и грамматическими приемами (трансформациями). Допускаются некоторые погрешности в форме предъявления перевода.</w:t>
            </w:r>
          </w:p>
          <w:p w:rsidR="00A76B57" w:rsidRPr="0060570D" w:rsidRDefault="00A76B57" w:rsidP="0060570D">
            <w:pPr>
              <w:autoSpaceDE w:val="0"/>
              <w:autoSpaceDN w:val="0"/>
              <w:adjustRightInd w:val="0"/>
              <w:spacing w:after="0"/>
              <w:jc w:val="both"/>
              <w:rPr>
                <w:rFonts w:ascii="Times New Roman" w:eastAsia="Calibri" w:hAnsi="Times New Roman"/>
                <w:b/>
                <w:bCs/>
                <w:i/>
                <w:iCs/>
                <w:sz w:val="28"/>
                <w:szCs w:val="28"/>
                <w:lang w:eastAsia="en-US"/>
              </w:rPr>
            </w:pPr>
            <w:r w:rsidRPr="0060570D">
              <w:rPr>
                <w:rFonts w:ascii="Times New Roman" w:eastAsia="Calibri" w:hAnsi="Times New Roman"/>
                <w:b/>
                <w:bCs/>
                <w:i/>
                <w:iCs/>
                <w:sz w:val="28"/>
                <w:szCs w:val="28"/>
                <w:lang w:eastAsia="en-US"/>
              </w:rPr>
              <w:t>Оценка «хорошо»</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 xml:space="preserve">Перевод полный, без пропусков и произвольных сокращений текста оригинала, допускается одна фактическая ошибка, при условии отсутствия потерь информации и стилистических погрешностей на </w:t>
            </w:r>
            <w:r w:rsidRPr="0060570D">
              <w:rPr>
                <w:rFonts w:ascii="Times New Roman" w:eastAsia="Calibri" w:hAnsi="Times New Roman"/>
                <w:sz w:val="28"/>
                <w:szCs w:val="28"/>
                <w:lang w:eastAsia="en-US"/>
              </w:rPr>
              <w:lastRenderedPageBreak/>
              <w:t>других фрагментах текста. Имеются несущественные погрешности в использовании терминологии. Перевод в достаточной степени отвечает системно-языковым нормам и стилю языка перевода. Культурные и функциональные параметры исходного текста в основном адекватно переданы. Коммуникативное задание реализовано, но недостаточно оптимально. Небольшие неточности при использовании  лексических и грамматических приемов при переводе. Допускаются некоторые нарушения в форме предъявления перевода.</w:t>
            </w:r>
          </w:p>
          <w:p w:rsidR="00A76B57" w:rsidRPr="0060570D" w:rsidRDefault="00A76B57" w:rsidP="0060570D">
            <w:pPr>
              <w:autoSpaceDE w:val="0"/>
              <w:autoSpaceDN w:val="0"/>
              <w:adjustRightInd w:val="0"/>
              <w:spacing w:after="0"/>
              <w:jc w:val="both"/>
              <w:rPr>
                <w:rFonts w:ascii="Times New Roman" w:eastAsia="Calibri" w:hAnsi="Times New Roman"/>
                <w:b/>
                <w:bCs/>
                <w:i/>
                <w:iCs/>
                <w:sz w:val="28"/>
                <w:szCs w:val="28"/>
                <w:lang w:eastAsia="en-US"/>
              </w:rPr>
            </w:pPr>
            <w:r w:rsidRPr="0060570D">
              <w:rPr>
                <w:rFonts w:ascii="Times New Roman" w:eastAsia="Calibri" w:hAnsi="Times New Roman"/>
                <w:b/>
                <w:bCs/>
                <w:i/>
                <w:iCs/>
                <w:sz w:val="28"/>
                <w:szCs w:val="28"/>
                <w:lang w:eastAsia="en-US"/>
              </w:rPr>
              <w:t>Оценка «удовлетворительно»</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Перевод содержит фактические ошибки. Низкая коммуникативность и плохая «читабельность» текста затрудняют его понимание рецептором. При переводе терминологического аппарата не соблюден</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принцип единообразия. В переводе нарушены системно-языковые нормы и стиль языка перевода. Неадекватно решены</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проблемы реализации коммуникативного задания. Лексические и грамматические соответствия в основном не соблюдаются. Имеются нарушения в форме предъявления перевода.</w:t>
            </w:r>
          </w:p>
          <w:p w:rsidR="00A76B57" w:rsidRPr="0060570D" w:rsidRDefault="00A76B57" w:rsidP="0060570D">
            <w:pPr>
              <w:autoSpaceDE w:val="0"/>
              <w:autoSpaceDN w:val="0"/>
              <w:adjustRightInd w:val="0"/>
              <w:spacing w:after="0"/>
              <w:jc w:val="both"/>
              <w:rPr>
                <w:rFonts w:ascii="Times New Roman" w:eastAsia="Calibri" w:hAnsi="Times New Roman"/>
                <w:b/>
                <w:bCs/>
                <w:i/>
                <w:iCs/>
                <w:sz w:val="28"/>
                <w:szCs w:val="28"/>
                <w:lang w:eastAsia="en-US"/>
              </w:rPr>
            </w:pPr>
            <w:r w:rsidRPr="0060570D">
              <w:rPr>
                <w:rFonts w:ascii="Times New Roman" w:eastAsia="Calibri" w:hAnsi="Times New Roman"/>
                <w:b/>
                <w:bCs/>
                <w:i/>
                <w:iCs/>
                <w:sz w:val="28"/>
                <w:szCs w:val="28"/>
                <w:lang w:eastAsia="en-US"/>
              </w:rPr>
              <w:t>Оценка «неудовлетворительно»</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 xml:space="preserve">Перевод содержит много фактических ошибок. Нарушена </w:t>
            </w:r>
            <w:r w:rsidRPr="0060570D">
              <w:rPr>
                <w:rFonts w:ascii="Times New Roman" w:eastAsia="Calibri" w:hAnsi="Times New Roman"/>
                <w:sz w:val="28"/>
                <w:szCs w:val="28"/>
                <w:lang w:eastAsia="en-US"/>
              </w:rPr>
              <w:lastRenderedPageBreak/>
              <w:t>полнота перевода, его</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эквивалентность и адекватность. В переводе</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грубо нарушены системно-языковые нормы и стиль языка перевода. Коммуникативное</w:t>
            </w:r>
          </w:p>
          <w:p w:rsidR="00A76B57" w:rsidRPr="0060570D" w:rsidRDefault="00A76B57" w:rsidP="0060570D">
            <w:pPr>
              <w:autoSpaceDE w:val="0"/>
              <w:autoSpaceDN w:val="0"/>
              <w:adjustRightInd w:val="0"/>
              <w:spacing w:after="0"/>
              <w:jc w:val="both"/>
              <w:rPr>
                <w:rFonts w:ascii="Times New Roman" w:eastAsia="Calibri" w:hAnsi="Times New Roman"/>
                <w:sz w:val="28"/>
                <w:szCs w:val="28"/>
                <w:lang w:eastAsia="en-US"/>
              </w:rPr>
            </w:pPr>
            <w:r w:rsidRPr="0060570D">
              <w:rPr>
                <w:rFonts w:ascii="Times New Roman" w:eastAsia="Calibri" w:hAnsi="Times New Roman"/>
                <w:sz w:val="28"/>
                <w:szCs w:val="28"/>
                <w:lang w:eastAsia="en-US"/>
              </w:rPr>
              <w:t>задание не выполнено.  Лексические и грамматические трансформации не используются. Грубые нарушения в форме предъявления перевода.</w:t>
            </w:r>
          </w:p>
        </w:tc>
      </w:tr>
    </w:tbl>
    <w:p w:rsidR="00175F05" w:rsidRPr="0039792F" w:rsidRDefault="00175F05" w:rsidP="00A76B57">
      <w:pPr>
        <w:rPr>
          <w:rFonts w:ascii="Times New Roman" w:hAnsi="Times New Roman"/>
        </w:rPr>
      </w:pPr>
      <w:r w:rsidRPr="0039792F">
        <w:rPr>
          <w:rFonts w:ascii="Times New Roman" w:hAnsi="Times New Roman"/>
        </w:rPr>
        <w:object w:dxaOrig="8925" w:dyaOrig="12631">
          <v:shape id="_x0000_i1035" type="#_x0000_t75" style="width:477pt;height:675pt" o:ole="">
            <v:imagedata r:id="rId282" o:title=""/>
          </v:shape>
          <o:OLEObject Type="Embed" ProgID="AcroExch.Document.11" ShapeID="_x0000_i1035" DrawAspect="Content" ObjectID="_1677935789" r:id="rId283"/>
        </w:object>
      </w:r>
    </w:p>
    <w:p w:rsidR="00A76B57" w:rsidRPr="0039792F" w:rsidRDefault="00A76B57" w:rsidP="00A76B57">
      <w:pPr>
        <w:rPr>
          <w:rFonts w:ascii="Times New Roman" w:hAnsi="Times New Roman"/>
        </w:rPr>
      </w:pPr>
    </w:p>
    <w:p w:rsidR="006E23BB" w:rsidRPr="0060570D" w:rsidRDefault="00A76B57" w:rsidP="0060570D">
      <w:pPr>
        <w:jc w:val="center"/>
        <w:rPr>
          <w:rFonts w:ascii="Times New Roman" w:hAnsi="Times New Roman"/>
          <w:b/>
          <w:sz w:val="28"/>
          <w:szCs w:val="28"/>
        </w:rPr>
      </w:pPr>
      <w:r w:rsidRPr="0039792F">
        <w:rPr>
          <w:rFonts w:ascii="Times New Roman" w:hAnsi="Times New Roman"/>
          <w:b/>
          <w:noProof/>
          <w:sz w:val="28"/>
          <w:szCs w:val="28"/>
        </w:rPr>
        <w:lastRenderedPageBreak/>
        <w:drawing>
          <wp:inline distT="0" distB="0" distL="0" distR="0">
            <wp:extent cx="6204089" cy="9197163"/>
            <wp:effectExtent l="19050" t="0" r="6211"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4" cstate="email"/>
                    <a:srcRect/>
                    <a:stretch>
                      <a:fillRect/>
                    </a:stretch>
                  </pic:blipFill>
                  <pic:spPr bwMode="auto">
                    <a:xfrm>
                      <a:off x="0" y="0"/>
                      <a:ext cx="6207470" cy="9202175"/>
                    </a:xfrm>
                    <a:prstGeom prst="rect">
                      <a:avLst/>
                    </a:prstGeom>
                    <a:noFill/>
                    <a:ln w="9525">
                      <a:noFill/>
                      <a:miter lim="800000"/>
                      <a:headEnd/>
                      <a:tailEnd/>
                    </a:ln>
                  </pic:spPr>
                </pic:pic>
              </a:graphicData>
            </a:graphic>
          </wp:inline>
        </w:drawing>
      </w:r>
    </w:p>
    <w:p w:rsidR="006E23BB" w:rsidRPr="0060570D" w:rsidRDefault="006E23BB" w:rsidP="0060570D">
      <w:pPr>
        <w:spacing w:after="0" w:line="360" w:lineRule="auto"/>
        <w:jc w:val="center"/>
        <w:rPr>
          <w:rFonts w:ascii="Times New Roman" w:hAnsi="Times New Roman"/>
          <w:sz w:val="28"/>
          <w:szCs w:val="28"/>
        </w:rPr>
      </w:pPr>
      <w:r w:rsidRPr="0060570D">
        <w:rPr>
          <w:rFonts w:ascii="Times New Roman" w:hAnsi="Times New Roman"/>
          <w:sz w:val="28"/>
          <w:szCs w:val="28"/>
        </w:rPr>
        <w:lastRenderedPageBreak/>
        <w:t>АННОТАЦИЯ</w:t>
      </w:r>
    </w:p>
    <w:p w:rsidR="006E23BB" w:rsidRPr="0060570D" w:rsidRDefault="006E23BB" w:rsidP="0060570D">
      <w:pPr>
        <w:spacing w:after="0" w:line="360" w:lineRule="auto"/>
        <w:jc w:val="center"/>
        <w:rPr>
          <w:rFonts w:ascii="Times New Roman" w:hAnsi="Times New Roman"/>
          <w:sz w:val="28"/>
          <w:szCs w:val="28"/>
        </w:rPr>
      </w:pPr>
      <w:r w:rsidRPr="0060570D">
        <w:rPr>
          <w:rFonts w:ascii="Times New Roman" w:hAnsi="Times New Roman"/>
          <w:sz w:val="28"/>
          <w:szCs w:val="28"/>
        </w:rPr>
        <w:t>к рабочей программе дисциплины</w:t>
      </w:r>
    </w:p>
    <w:p w:rsidR="006E23BB" w:rsidRPr="0060570D" w:rsidRDefault="006E23BB" w:rsidP="0060570D">
      <w:pPr>
        <w:spacing w:after="0" w:line="360" w:lineRule="auto"/>
        <w:jc w:val="center"/>
        <w:rPr>
          <w:rFonts w:ascii="Times New Roman" w:hAnsi="Times New Roman"/>
          <w:sz w:val="28"/>
          <w:szCs w:val="28"/>
        </w:rPr>
      </w:pPr>
      <w:r w:rsidRPr="0060570D">
        <w:rPr>
          <w:rFonts w:ascii="Times New Roman" w:hAnsi="Times New Roman"/>
          <w:b/>
          <w:sz w:val="28"/>
          <w:szCs w:val="28"/>
        </w:rPr>
        <w:t>«Деловое общение»</w:t>
      </w:r>
    </w:p>
    <w:p w:rsidR="006E23BB" w:rsidRPr="0060570D" w:rsidRDefault="006E23BB" w:rsidP="0060570D">
      <w:pPr>
        <w:spacing w:after="0" w:line="360" w:lineRule="auto"/>
        <w:jc w:val="center"/>
        <w:rPr>
          <w:rFonts w:ascii="Times New Roman" w:hAnsi="Times New Roman"/>
          <w:sz w:val="28"/>
          <w:szCs w:val="28"/>
        </w:rPr>
      </w:pPr>
      <w:r w:rsidRPr="0060570D">
        <w:rPr>
          <w:rFonts w:ascii="Times New Roman" w:hAnsi="Times New Roman"/>
          <w:sz w:val="28"/>
          <w:szCs w:val="28"/>
        </w:rPr>
        <w:t xml:space="preserve">профессиональной переподготовки </w:t>
      </w:r>
    </w:p>
    <w:p w:rsidR="006E23BB" w:rsidRPr="0060570D" w:rsidRDefault="006E23BB" w:rsidP="0060570D">
      <w:pPr>
        <w:spacing w:after="0" w:line="360" w:lineRule="auto"/>
        <w:jc w:val="center"/>
        <w:rPr>
          <w:rFonts w:ascii="Times New Roman" w:hAnsi="Times New Roman"/>
          <w:b/>
          <w:sz w:val="28"/>
          <w:szCs w:val="28"/>
        </w:rPr>
      </w:pPr>
      <w:r w:rsidRPr="0060570D">
        <w:rPr>
          <w:rFonts w:ascii="Times New Roman" w:hAnsi="Times New Roman"/>
          <w:sz w:val="28"/>
          <w:szCs w:val="28"/>
        </w:rPr>
        <w:t>по направлению «Переводчик в сфере профессиональной коммуникации»</w:t>
      </w:r>
    </w:p>
    <w:p w:rsidR="006E23BB" w:rsidRPr="0060570D" w:rsidRDefault="006E23BB" w:rsidP="0060570D">
      <w:pPr>
        <w:spacing w:after="0" w:line="360" w:lineRule="auto"/>
        <w:rPr>
          <w:rFonts w:ascii="Times New Roman" w:hAnsi="Times New Roman"/>
          <w:sz w:val="28"/>
          <w:szCs w:val="28"/>
        </w:rPr>
      </w:pP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Трудоемкость дисциплины</w:t>
      </w:r>
      <w:r w:rsidRPr="0060570D">
        <w:rPr>
          <w:rFonts w:ascii="Times New Roman" w:hAnsi="Times New Roman"/>
          <w:sz w:val="28"/>
          <w:szCs w:val="28"/>
        </w:rPr>
        <w:t xml:space="preserve"> составляет: 3 зач. ед., 108 часов. Из них аудиторные практические занятия составляют 48 часов, самостоятельная работа - 60 часов. </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Виды учебной работы</w:t>
      </w:r>
      <w:r w:rsidRPr="0060570D">
        <w:rPr>
          <w:rFonts w:ascii="Times New Roman" w:hAnsi="Times New Roman"/>
          <w:sz w:val="28"/>
          <w:szCs w:val="28"/>
        </w:rPr>
        <w:t xml:space="preserve">: семинарские занятия и самостоятельная работа студентов. </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Целью дисциплины</w:t>
      </w:r>
      <w:r w:rsidRPr="0060570D">
        <w:rPr>
          <w:rFonts w:ascii="Times New Roman" w:hAnsi="Times New Roman"/>
          <w:sz w:val="28"/>
          <w:szCs w:val="28"/>
        </w:rPr>
        <w:t>является формирование у студентов навыков ведения деловой переписки с иностранными партнерами и письменной компетенции в области делового общения. Курс основ делового общения ставит целью ознакомить студентов с официально-деловым стилем английского языка, его особенностями, а также научить правильному составлению контрактов и различного рода деловых писем, таких как письмо-запрос, письмо-предложение, письмо-жалоба, рекомендательное письмо и т.д.</w:t>
      </w:r>
    </w:p>
    <w:p w:rsidR="006E23BB" w:rsidRPr="0060570D" w:rsidRDefault="006E23BB"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Задачи дисциплины:</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составить общее представление о целях, задачах, характере данного письма;</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оформить деловое письмо в соответствии с требованиями деловой этики, использования клишированных фраз, правильного расположения блоков делового письма;</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правильное употребление лексических и синтаксических конструкций при написании делового письма;</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адекватное извлечение информации из текста-оригинала с целью ее передачи средствами другого языка;</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 умение осуществлятьперевод делового письма с английского на русский и с русского на английский язык;</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использовать основные способы и приемы достижения смысла и стилистической адекватности;</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произведение трансформаций разного вида (перестановки, замены, компенсации, добавления, опущения, перефразирование);</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вести переписку по электронной почте;</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вести письменную документацию;</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составлять резюме на английском языке для устройства на работу.</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 xml:space="preserve">Основные дидактические единицы (разделы) дисциплины ориентированы </w:t>
      </w:r>
      <w:r w:rsidRPr="0060570D">
        <w:rPr>
          <w:rFonts w:ascii="Times New Roman" w:hAnsi="Times New Roman"/>
          <w:sz w:val="28"/>
          <w:szCs w:val="28"/>
        </w:rPr>
        <w:t xml:space="preserve">на круг тем, связанных с направлением обучения и будущей профессией, и предполагают уровень владения английским языком не ниже среднего (В1–Intermediate) по Общеевропейской классификации уровней языковой компетенции. </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Место дисциплины в структуре</w:t>
      </w:r>
      <w:r w:rsidRPr="0060570D">
        <w:rPr>
          <w:rFonts w:ascii="Times New Roman" w:hAnsi="Times New Roman"/>
          <w:sz w:val="28"/>
          <w:szCs w:val="28"/>
        </w:rPr>
        <w:t>образовательной программы «Переводчик в сфере професси</w:t>
      </w:r>
      <w:r w:rsidR="00B94F5F" w:rsidRPr="0060570D">
        <w:rPr>
          <w:rFonts w:ascii="Times New Roman" w:hAnsi="Times New Roman"/>
          <w:sz w:val="28"/>
          <w:szCs w:val="28"/>
        </w:rPr>
        <w:t xml:space="preserve">ональной коммуникации»: </w:t>
      </w:r>
      <w:r w:rsidR="00645598" w:rsidRPr="0060570D">
        <w:rPr>
          <w:rFonts w:ascii="Times New Roman" w:hAnsi="Times New Roman"/>
          <w:sz w:val="28"/>
          <w:szCs w:val="28"/>
        </w:rPr>
        <w:t>дисциплина входит в вариативную часть ОП</w:t>
      </w:r>
      <w:r w:rsidRPr="0060570D">
        <w:rPr>
          <w:rFonts w:ascii="Times New Roman" w:hAnsi="Times New Roman"/>
          <w:sz w:val="28"/>
          <w:szCs w:val="28"/>
        </w:rPr>
        <w:t>.</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Базируется</w:t>
      </w:r>
      <w:r w:rsidRPr="0060570D">
        <w:rPr>
          <w:rFonts w:ascii="Times New Roman" w:hAnsi="Times New Roman"/>
          <w:sz w:val="28"/>
          <w:szCs w:val="28"/>
        </w:rPr>
        <w:t xml:space="preserve">наобщепрофессиональных и профессиональных компетенциях, определенных образовательной программой «Переводчик в сфере профессиональной коммуникации». Данная дисциплина изучается в 4, 5 семестрах. </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Процесс изучения дисциплины направлен на формирование следующих компетенций:</w:t>
      </w:r>
    </w:p>
    <w:p w:rsidR="006E23BB" w:rsidRPr="0060570D" w:rsidRDefault="006E23BB"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ОПК-5</w:t>
      </w:r>
      <w:r w:rsidRPr="0060570D">
        <w:rPr>
          <w:rFonts w:ascii="Times New Roman" w:hAnsi="Times New Roman"/>
          <w:sz w:val="28"/>
          <w:szCs w:val="28"/>
        </w:rPr>
        <w:t>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6E23BB" w:rsidRPr="0060570D" w:rsidRDefault="006E23BB" w:rsidP="0060570D">
      <w:pPr>
        <w:tabs>
          <w:tab w:val="left" w:pos="6495"/>
          <w:tab w:val="right" w:pos="9355"/>
        </w:tabs>
        <w:spacing w:after="0" w:line="360" w:lineRule="auto"/>
        <w:jc w:val="both"/>
        <w:rPr>
          <w:rFonts w:ascii="Times New Roman" w:hAnsi="Times New Roman"/>
          <w:sz w:val="28"/>
          <w:szCs w:val="28"/>
        </w:rPr>
      </w:pPr>
      <w:r w:rsidRPr="0060570D">
        <w:rPr>
          <w:rFonts w:ascii="Times New Roman" w:hAnsi="Times New Roman"/>
          <w:b/>
          <w:sz w:val="28"/>
          <w:szCs w:val="28"/>
        </w:rPr>
        <w:lastRenderedPageBreak/>
        <w:t>ОПК-7</w:t>
      </w:r>
      <w:r w:rsidRPr="0060570D">
        <w:rPr>
          <w:rFonts w:ascii="Times New Roman" w:hAnsi="Times New Roman"/>
          <w:sz w:val="28"/>
          <w:szCs w:val="28"/>
        </w:rPr>
        <w:t xml:space="preserve"> Способность свободно выражать свои мысли, адекватно используя разнообразные языковые средства с целью выделения релевантной информации; </w:t>
      </w:r>
    </w:p>
    <w:p w:rsidR="006E23BB" w:rsidRPr="0060570D" w:rsidRDefault="006E23BB" w:rsidP="0060570D">
      <w:pPr>
        <w:tabs>
          <w:tab w:val="left" w:pos="6495"/>
          <w:tab w:val="right" w:pos="9355"/>
        </w:tabs>
        <w:spacing w:after="0" w:line="360" w:lineRule="auto"/>
        <w:jc w:val="both"/>
        <w:rPr>
          <w:rFonts w:ascii="Times New Roman" w:hAnsi="Times New Roman"/>
          <w:sz w:val="28"/>
          <w:szCs w:val="28"/>
        </w:rPr>
      </w:pPr>
      <w:r w:rsidRPr="0060570D">
        <w:rPr>
          <w:rFonts w:ascii="Times New Roman" w:hAnsi="Times New Roman"/>
          <w:b/>
          <w:sz w:val="28"/>
          <w:szCs w:val="28"/>
        </w:rPr>
        <w:t>ПК-17</w:t>
      </w:r>
      <w:r w:rsidRPr="0060570D">
        <w:rPr>
          <w:rFonts w:ascii="Times New Roman" w:hAnsi="Times New Roman"/>
          <w:sz w:val="28"/>
          <w:szCs w:val="28"/>
        </w:rPr>
        <w:t>Способность моделировать возможные ситуации общения между представителями различных культур и социумов.</w:t>
      </w:r>
    </w:p>
    <w:p w:rsidR="00B07EE1" w:rsidRPr="0060570D" w:rsidRDefault="006E23BB" w:rsidP="0060570D">
      <w:pPr>
        <w:spacing w:after="0" w:line="360" w:lineRule="auto"/>
        <w:ind w:firstLine="567"/>
        <w:rPr>
          <w:rFonts w:ascii="Times New Roman" w:hAnsi="Times New Roman"/>
          <w:b/>
          <w:sz w:val="28"/>
          <w:szCs w:val="28"/>
        </w:rPr>
      </w:pPr>
      <w:r w:rsidRPr="0060570D">
        <w:rPr>
          <w:rFonts w:ascii="Times New Roman" w:hAnsi="Times New Roman"/>
          <w:b/>
          <w:sz w:val="28"/>
          <w:szCs w:val="28"/>
        </w:rPr>
        <w:t>Промежуточная аттестация</w:t>
      </w:r>
      <w:r w:rsidRPr="0060570D">
        <w:rPr>
          <w:rFonts w:ascii="Times New Roman" w:hAnsi="Times New Roman"/>
          <w:sz w:val="28"/>
          <w:szCs w:val="28"/>
        </w:rPr>
        <w:t xml:space="preserve"> – экзамен.</w:t>
      </w:r>
    </w:p>
    <w:p w:rsidR="00B07EE1" w:rsidRDefault="00B07EE1"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Default="0060570D" w:rsidP="00FC7FC3">
      <w:pPr>
        <w:rPr>
          <w:rFonts w:ascii="Times New Roman" w:hAnsi="Times New Roman"/>
          <w:b/>
          <w:sz w:val="28"/>
          <w:szCs w:val="28"/>
        </w:rPr>
      </w:pPr>
    </w:p>
    <w:p w:rsidR="0060570D" w:rsidRPr="0039792F" w:rsidRDefault="0060570D" w:rsidP="00FC7FC3">
      <w:pPr>
        <w:rPr>
          <w:rFonts w:ascii="Times New Roman" w:hAnsi="Times New Roman"/>
          <w:b/>
          <w:sz w:val="28"/>
          <w:szCs w:val="28"/>
        </w:rPr>
      </w:pPr>
    </w:p>
    <w:p w:rsidR="00A76B57" w:rsidRPr="0060570D" w:rsidRDefault="00A76B57" w:rsidP="00A76B57">
      <w:pPr>
        <w:jc w:val="center"/>
        <w:rPr>
          <w:rFonts w:ascii="Times New Roman" w:hAnsi="Times New Roman"/>
          <w:b/>
          <w:sz w:val="28"/>
          <w:szCs w:val="28"/>
        </w:rPr>
      </w:pPr>
      <w:r w:rsidRPr="0060570D">
        <w:rPr>
          <w:rFonts w:ascii="Times New Roman" w:hAnsi="Times New Roman"/>
          <w:b/>
          <w:sz w:val="28"/>
          <w:szCs w:val="28"/>
        </w:rPr>
        <w:lastRenderedPageBreak/>
        <w:t>СОДЕРЖАНИЕ</w:t>
      </w:r>
    </w:p>
    <w:p w:rsidR="0040601A" w:rsidRPr="0039792F" w:rsidRDefault="0040601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1. Цели и задачи освоения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40601A" w:rsidRPr="0039792F" w:rsidRDefault="0040601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2. Место дисциплины в структуре ОП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40601A" w:rsidRPr="0039792F" w:rsidRDefault="0040601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3. Компетенции, формируемы в результате освоения дисциплины   </w:t>
      </w:r>
      <w:r w:rsidRPr="0039792F">
        <w:rPr>
          <w:rFonts w:ascii="Times New Roman" w:hAnsi="Times New Roman"/>
          <w:sz w:val="28"/>
          <w:szCs w:val="28"/>
        </w:rPr>
        <w:tab/>
      </w:r>
      <w:r w:rsidRPr="0039792F">
        <w:rPr>
          <w:rFonts w:ascii="Times New Roman" w:hAnsi="Times New Roman"/>
          <w:sz w:val="28"/>
          <w:szCs w:val="28"/>
        </w:rPr>
        <w:tab/>
      </w:r>
    </w:p>
    <w:p w:rsidR="0040601A" w:rsidRPr="0039792F" w:rsidRDefault="0040601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4. Структура и содержание дисциплины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40601A" w:rsidRPr="0039792F" w:rsidRDefault="0040601A" w:rsidP="0060570D">
      <w:pPr>
        <w:spacing w:after="0" w:line="360" w:lineRule="auto"/>
        <w:jc w:val="both"/>
        <w:rPr>
          <w:rFonts w:ascii="Times New Roman" w:hAnsi="Times New Roman"/>
          <w:sz w:val="28"/>
          <w:szCs w:val="28"/>
        </w:rPr>
      </w:pPr>
      <w:r w:rsidRPr="0039792F">
        <w:rPr>
          <w:rFonts w:ascii="Times New Roman" w:hAnsi="Times New Roman"/>
          <w:sz w:val="28"/>
          <w:szCs w:val="28"/>
        </w:rPr>
        <w:t xml:space="preserve">5. Образовательные технологии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40601A" w:rsidRPr="0039792F" w:rsidRDefault="0040601A" w:rsidP="0060570D">
      <w:pPr>
        <w:spacing w:after="0" w:line="360" w:lineRule="auto"/>
        <w:jc w:val="both"/>
        <w:rPr>
          <w:rFonts w:ascii="Times New Roman" w:hAnsi="Times New Roman"/>
          <w:sz w:val="28"/>
          <w:szCs w:val="28"/>
        </w:rPr>
      </w:pPr>
      <w:r w:rsidRPr="0039792F">
        <w:rPr>
          <w:rFonts w:ascii="Times New Roman" w:hAnsi="Times New Roman"/>
          <w:sz w:val="28"/>
          <w:szCs w:val="28"/>
        </w:rPr>
        <w:t>6. Оценочные средства для текущего контроля успеваемости, промежуточной аттестации по итогам освоения дисциплины</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40601A" w:rsidRPr="0039792F" w:rsidRDefault="0040601A" w:rsidP="0060570D">
      <w:pPr>
        <w:spacing w:after="0" w:line="360" w:lineRule="auto"/>
        <w:rPr>
          <w:rFonts w:ascii="Times New Roman" w:hAnsi="Times New Roman"/>
          <w:sz w:val="28"/>
          <w:szCs w:val="28"/>
        </w:rPr>
      </w:pPr>
      <w:r w:rsidRPr="0039792F">
        <w:rPr>
          <w:rFonts w:ascii="Times New Roman" w:hAnsi="Times New Roman"/>
          <w:sz w:val="28"/>
          <w:szCs w:val="28"/>
        </w:rPr>
        <w:t>7. Учебно-методическое и информационное обеспечение дисциплины</w:t>
      </w:r>
      <w:r w:rsidRPr="0039792F">
        <w:rPr>
          <w:rFonts w:ascii="Times New Roman" w:hAnsi="Times New Roman"/>
          <w:sz w:val="28"/>
          <w:szCs w:val="28"/>
        </w:rPr>
        <w:tab/>
      </w:r>
    </w:p>
    <w:p w:rsidR="0040601A" w:rsidRPr="0039792F" w:rsidRDefault="0040601A" w:rsidP="0060570D">
      <w:pPr>
        <w:spacing w:after="0" w:line="360" w:lineRule="auto"/>
        <w:rPr>
          <w:rFonts w:ascii="Times New Roman" w:hAnsi="Times New Roman"/>
          <w:sz w:val="28"/>
          <w:szCs w:val="28"/>
        </w:rPr>
      </w:pPr>
      <w:r w:rsidRPr="0039792F">
        <w:rPr>
          <w:rFonts w:ascii="Times New Roman" w:hAnsi="Times New Roman"/>
          <w:sz w:val="28"/>
          <w:szCs w:val="28"/>
        </w:rPr>
        <w:t xml:space="preserve">8. Материально-техническое обеспечение дисциплины  </w:t>
      </w:r>
    </w:p>
    <w:p w:rsidR="00A76B57" w:rsidRPr="0039792F" w:rsidRDefault="0040601A" w:rsidP="0060570D">
      <w:pPr>
        <w:spacing w:after="0" w:line="360" w:lineRule="auto"/>
        <w:rPr>
          <w:rFonts w:ascii="Times New Roman" w:hAnsi="Times New Roman"/>
          <w:sz w:val="28"/>
          <w:szCs w:val="28"/>
        </w:rPr>
      </w:pPr>
      <w:r w:rsidRPr="0039792F">
        <w:rPr>
          <w:rFonts w:ascii="Times New Roman" w:hAnsi="Times New Roman"/>
          <w:sz w:val="28"/>
          <w:szCs w:val="28"/>
        </w:rPr>
        <w:t>9. Фонд оценочных средств</w:t>
      </w:r>
      <w:r w:rsidRPr="0039792F">
        <w:rPr>
          <w:rFonts w:ascii="Times New Roman" w:hAnsi="Times New Roman"/>
          <w:sz w:val="28"/>
          <w:szCs w:val="28"/>
        </w:rPr>
        <w:tab/>
      </w:r>
    </w:p>
    <w:p w:rsidR="0040601A" w:rsidRPr="0039792F" w:rsidRDefault="0040601A" w:rsidP="0060570D">
      <w:pPr>
        <w:spacing w:after="0" w:line="360" w:lineRule="auto"/>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40601A" w:rsidRPr="0039792F" w:rsidRDefault="0040601A" w:rsidP="0040601A">
      <w:pPr>
        <w:spacing w:after="0"/>
        <w:rPr>
          <w:rFonts w:ascii="Times New Roman" w:hAnsi="Times New Roman"/>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39792F" w:rsidRDefault="00A76B57" w:rsidP="0060570D">
      <w:pPr>
        <w:spacing w:after="0" w:line="240" w:lineRule="auto"/>
        <w:rPr>
          <w:rFonts w:ascii="Times New Roman" w:hAnsi="Times New Roman"/>
          <w:b/>
          <w:sz w:val="28"/>
          <w:szCs w:val="28"/>
        </w:rPr>
      </w:pPr>
    </w:p>
    <w:p w:rsidR="00A76B57" w:rsidRPr="0039792F" w:rsidRDefault="00A76B57" w:rsidP="00A76B57">
      <w:pPr>
        <w:spacing w:after="0" w:line="240" w:lineRule="auto"/>
        <w:jc w:val="center"/>
        <w:rPr>
          <w:rFonts w:ascii="Times New Roman" w:hAnsi="Times New Roman"/>
          <w:b/>
          <w:sz w:val="28"/>
          <w:szCs w:val="28"/>
        </w:rPr>
      </w:pPr>
    </w:p>
    <w:p w:rsidR="00A76B57" w:rsidRPr="0060570D" w:rsidRDefault="00A76B57" w:rsidP="0060570D">
      <w:pPr>
        <w:spacing w:after="0" w:line="360" w:lineRule="auto"/>
        <w:rPr>
          <w:rFonts w:ascii="Times New Roman" w:hAnsi="Times New Roman"/>
          <w:b/>
          <w:sz w:val="28"/>
          <w:szCs w:val="28"/>
        </w:rPr>
      </w:pPr>
      <w:r w:rsidRPr="0060570D">
        <w:rPr>
          <w:rFonts w:ascii="Times New Roman" w:hAnsi="Times New Roman"/>
          <w:b/>
          <w:sz w:val="28"/>
          <w:szCs w:val="28"/>
        </w:rPr>
        <w:lastRenderedPageBreak/>
        <w:t>1. Цели и задачи освоения дисциплины</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Основной целью данного курса является формирование у студентов навыков ведения деловой переписки с иностранными партнерами и письменной компетенции в области делового общения.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Задачи изучения дисциплины:</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составить общее представление о целях, задачах, характере данного письма;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оформить деловое письмо в соответствии с требованиями деловой этики, использования клишированных фраз, правильного расположения блоков делового письма;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правильное употребление лексических и синтаксических конструкций при написании делового письма;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адекватное извлечение информации из текста-оригинала с целью ее передачи средствами другого языка;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осуществлять перевод делового письма с английского на русский и с русского на английский язык;</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использовать основные способы и приемы достижения смысла и стилистической адекватности;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произведение трансформаций разного вида (перестановки, замены, компенсации, добавления, опущения, перефразирование);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вести переписку по электронной почте;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вести письменную документацию;</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умение составлять резюме на английском языке для устройства на работу.</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Курс основ деловой корреспонденции ставит целью ознакомить студентов с официально-деловым стилем английского языка, его особенностями, а также научить правильному составлению контрактов и различного рода деловых писем, таких как письмо-запрос, письмо-предложение, письмо-жалоба, рекомендательное письмо и т.д.</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 xml:space="preserve">     Данный курс построен в соответствии со спецификой дополнительной квалификации «Переводчик в сфере профессиональной квалификации».</w:t>
      </w:r>
    </w:p>
    <w:p w:rsidR="00A76B57" w:rsidRPr="0060570D" w:rsidRDefault="00A76B57" w:rsidP="0060570D">
      <w:pPr>
        <w:spacing w:after="0" w:line="360" w:lineRule="auto"/>
        <w:rPr>
          <w:rFonts w:ascii="Times New Roman" w:hAnsi="Times New Roman"/>
          <w:sz w:val="28"/>
          <w:szCs w:val="28"/>
        </w:rPr>
      </w:pPr>
    </w:p>
    <w:p w:rsidR="00A76B57" w:rsidRPr="0060570D" w:rsidRDefault="00A76B57" w:rsidP="0060570D">
      <w:pPr>
        <w:spacing w:after="0" w:line="360" w:lineRule="auto"/>
        <w:jc w:val="both"/>
        <w:rPr>
          <w:rFonts w:ascii="Times New Roman" w:hAnsi="Times New Roman"/>
          <w:b/>
          <w:sz w:val="28"/>
          <w:szCs w:val="28"/>
        </w:rPr>
      </w:pPr>
      <w:r w:rsidRPr="0060570D">
        <w:rPr>
          <w:rFonts w:ascii="Times New Roman" w:hAnsi="Times New Roman"/>
          <w:b/>
          <w:sz w:val="28"/>
          <w:szCs w:val="28"/>
        </w:rPr>
        <w:t>2. Место дисциплины в структуре ОП</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Курс «Деловое общение» входит в вариативную часть дисциплин  В. и включает в себя следующие аспекты для изучения: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понятие об официально-деловом стиле английского языка, его особенностях;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составление деловых писем различного рода, таких как: письмо-запрос; запрос о статусе фирмы,  предложение товаров и услуг;  письмо-заказ; упаковка и транспортировка; письмо-жалоба, рекомендательное письмо.</w:t>
      </w:r>
    </w:p>
    <w:p w:rsidR="00A76B57" w:rsidRPr="0060570D" w:rsidRDefault="00A76B57" w:rsidP="0060570D">
      <w:pPr>
        <w:spacing w:after="0" w:line="360" w:lineRule="auto"/>
        <w:ind w:firstLine="567"/>
        <w:jc w:val="both"/>
        <w:rPr>
          <w:rFonts w:ascii="Times New Roman" w:eastAsia="Arial CYR" w:hAnsi="Times New Roman"/>
          <w:sz w:val="28"/>
          <w:szCs w:val="28"/>
        </w:rPr>
      </w:pPr>
      <w:r w:rsidRPr="0060570D">
        <w:rPr>
          <w:rFonts w:ascii="Times New Roman" w:eastAsia="Arial CYR" w:hAnsi="Times New Roman"/>
          <w:sz w:val="28"/>
          <w:szCs w:val="28"/>
        </w:rPr>
        <w:t xml:space="preserve">Данному курсу предшествуют такие дисциплины, как «Теория перевода», «Теоретическая грамматика английского языка», «Лексикология» и т.д. </w:t>
      </w:r>
    </w:p>
    <w:p w:rsidR="00A76B57" w:rsidRPr="0060570D" w:rsidRDefault="00A76B57" w:rsidP="0060570D">
      <w:pPr>
        <w:spacing w:after="0" w:line="360" w:lineRule="auto"/>
        <w:ind w:firstLine="567"/>
        <w:jc w:val="both"/>
        <w:rPr>
          <w:rFonts w:ascii="Times New Roman" w:eastAsia="Arial CYR" w:hAnsi="Times New Roman"/>
          <w:sz w:val="28"/>
          <w:szCs w:val="28"/>
        </w:rPr>
      </w:pPr>
      <w:r w:rsidRPr="0060570D">
        <w:rPr>
          <w:rFonts w:ascii="Times New Roman" w:eastAsia="Arial CYR" w:hAnsi="Times New Roman"/>
          <w:sz w:val="28"/>
          <w:szCs w:val="28"/>
        </w:rPr>
        <w:t>Данный курс является завершающим и изучается на 3 курсе обучения (5 семестр).</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В результате изучения данного курса обучаемые должны обладать следующими знаниями, умениями и навыками: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осознавать требования, предъявляемые к переводу в разных сферах профессиональной деятельности;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применять полученные теоретические знания на практике в процессе работы с деловой корреспонденцией;</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работать с научной литературой;</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знать характерные особенности официально-делового стиля английского языка;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-проводить предпереводческий анализ исходного текста, анализировать его поверхностную и выявлять глубинную смысловую структуру, выявлять всю содержащуюся в тексте информацию, которая подлежит передаче при переводе;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 знать особенности использования различных языковых средств при составлении деловой документации на английском языке;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профессионально пользоваться словарями, справочниками, банками данных и другими источниками специальной информации;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правильно составлять различные деловые письма;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адекватно использовать всевозможные письменные клише при составлении деловых писем;</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переводить деловые письма с английского языка на русский.</w:t>
      </w:r>
    </w:p>
    <w:p w:rsidR="00A76B57" w:rsidRPr="0060570D" w:rsidRDefault="00A76B57" w:rsidP="0060570D">
      <w:pPr>
        <w:spacing w:after="0" w:line="360" w:lineRule="auto"/>
        <w:rPr>
          <w:rFonts w:ascii="Times New Roman" w:hAnsi="Times New Roman"/>
          <w:b/>
          <w:sz w:val="28"/>
          <w:szCs w:val="28"/>
        </w:rPr>
      </w:pPr>
    </w:p>
    <w:p w:rsidR="00A76B57" w:rsidRPr="0060570D" w:rsidRDefault="00A76B57" w:rsidP="0060570D">
      <w:pPr>
        <w:spacing w:after="0" w:line="360" w:lineRule="auto"/>
        <w:jc w:val="center"/>
        <w:rPr>
          <w:rFonts w:ascii="Times New Roman" w:hAnsi="Times New Roman"/>
          <w:b/>
          <w:sz w:val="28"/>
          <w:szCs w:val="28"/>
        </w:rPr>
      </w:pPr>
      <w:r w:rsidRPr="0060570D">
        <w:rPr>
          <w:rFonts w:ascii="Times New Roman" w:hAnsi="Times New Roman"/>
          <w:b/>
          <w:sz w:val="28"/>
          <w:szCs w:val="28"/>
        </w:rPr>
        <w:t>3.  Компетенции, формируемые в результате освоения дисциплины</w:t>
      </w:r>
    </w:p>
    <w:p w:rsidR="000F1C8F" w:rsidRPr="0060570D" w:rsidRDefault="000F1C8F" w:rsidP="0060570D">
      <w:pPr>
        <w:autoSpaceDE w:val="0"/>
        <w:autoSpaceDN w:val="0"/>
        <w:adjustRightInd w:val="0"/>
        <w:spacing w:after="0" w:line="360" w:lineRule="auto"/>
        <w:ind w:firstLine="708"/>
        <w:jc w:val="both"/>
        <w:rPr>
          <w:rFonts w:ascii="Times New Roman" w:hAnsi="Times New Roman"/>
          <w:sz w:val="28"/>
          <w:szCs w:val="28"/>
        </w:rPr>
      </w:pPr>
      <w:r w:rsidRPr="0060570D">
        <w:rPr>
          <w:rFonts w:ascii="Times New Roman" w:hAnsi="Times New Roman"/>
          <w:sz w:val="28"/>
          <w:szCs w:val="28"/>
        </w:rPr>
        <w:t xml:space="preserve">В результате освоения данной ОП выпускник должен обладать следующими компетенциями: </w:t>
      </w:r>
    </w:p>
    <w:p w:rsidR="000F1C8F" w:rsidRPr="0060570D" w:rsidRDefault="000F1C8F" w:rsidP="0060570D">
      <w:pPr>
        <w:tabs>
          <w:tab w:val="left" w:pos="6495"/>
          <w:tab w:val="right" w:pos="9355"/>
        </w:tabs>
        <w:spacing w:after="0" w:line="360" w:lineRule="auto"/>
        <w:jc w:val="both"/>
        <w:rPr>
          <w:rFonts w:ascii="Times New Roman" w:hAnsi="Times New Roman"/>
          <w:sz w:val="28"/>
          <w:szCs w:val="28"/>
        </w:rPr>
      </w:pPr>
      <w:r w:rsidRPr="0060570D">
        <w:rPr>
          <w:rFonts w:ascii="Times New Roman" w:hAnsi="Times New Roman"/>
          <w:sz w:val="28"/>
          <w:szCs w:val="28"/>
        </w:rPr>
        <w:t xml:space="preserve">-владением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 (ОПК-5); </w:t>
      </w:r>
    </w:p>
    <w:p w:rsidR="000F1C8F" w:rsidRPr="0060570D" w:rsidRDefault="000F1C8F" w:rsidP="0060570D">
      <w:pPr>
        <w:tabs>
          <w:tab w:val="left" w:pos="6495"/>
          <w:tab w:val="right" w:pos="9355"/>
        </w:tabs>
        <w:spacing w:after="0" w:line="360" w:lineRule="auto"/>
        <w:jc w:val="both"/>
        <w:rPr>
          <w:rFonts w:ascii="Times New Roman" w:hAnsi="Times New Roman"/>
          <w:sz w:val="28"/>
          <w:szCs w:val="28"/>
        </w:rPr>
      </w:pPr>
      <w:r w:rsidRPr="0060570D">
        <w:rPr>
          <w:rFonts w:ascii="Times New Roman" w:hAnsi="Times New Roman"/>
          <w:sz w:val="28"/>
          <w:szCs w:val="28"/>
        </w:rPr>
        <w:t xml:space="preserve">-способностью свободно выражать свои мысли, адекватно используя разнообразные языковые средства с целью выделения релевантной информации (ОПК-7); </w:t>
      </w:r>
    </w:p>
    <w:p w:rsidR="00414B76" w:rsidRDefault="000F1C8F" w:rsidP="0060570D">
      <w:pPr>
        <w:pStyle w:val="FR2"/>
        <w:spacing w:line="360" w:lineRule="auto"/>
        <w:ind w:firstLine="0"/>
        <w:rPr>
          <w:szCs w:val="28"/>
        </w:rPr>
      </w:pPr>
      <w:r w:rsidRPr="0060570D">
        <w:rPr>
          <w:szCs w:val="28"/>
        </w:rPr>
        <w:t>-способностью моделировать возможные ситуации общения между представителями различных культур и социумов (ПК-17).</w:t>
      </w:r>
    </w:p>
    <w:p w:rsidR="00414B76" w:rsidRPr="00414B76" w:rsidRDefault="00414B76" w:rsidP="00414B76"/>
    <w:p w:rsidR="00414B76" w:rsidRPr="00414B76" w:rsidRDefault="00414B76" w:rsidP="00414B76"/>
    <w:p w:rsidR="00414B76" w:rsidRPr="00414B76" w:rsidRDefault="00414B76" w:rsidP="00414B76"/>
    <w:p w:rsidR="00414B76" w:rsidRPr="00414B76" w:rsidRDefault="00414B76" w:rsidP="00414B76"/>
    <w:p w:rsidR="00414B76" w:rsidRPr="00414B76" w:rsidRDefault="00414B76" w:rsidP="00414B76"/>
    <w:p w:rsidR="00414B76" w:rsidRPr="00414B76" w:rsidRDefault="00414B76" w:rsidP="00414B76"/>
    <w:p w:rsidR="00414B76" w:rsidRDefault="00414B76" w:rsidP="00414B76"/>
    <w:p w:rsidR="000F1C8F" w:rsidRPr="00414B76" w:rsidRDefault="00414B76" w:rsidP="00414B76">
      <w:pPr>
        <w:tabs>
          <w:tab w:val="left" w:pos="1200"/>
        </w:tabs>
      </w:pPr>
      <w:r>
        <w:tab/>
      </w:r>
    </w:p>
    <w:tbl>
      <w:tblPr>
        <w:tblStyle w:val="a4"/>
        <w:tblpPr w:leftFromText="180" w:rightFromText="180" w:vertAnchor="text" w:horzAnchor="margin" w:tblpXSpec="center" w:tblpY="7612"/>
        <w:tblW w:w="10029" w:type="dxa"/>
        <w:tblLook w:val="04A0"/>
      </w:tblPr>
      <w:tblGrid>
        <w:gridCol w:w="4395"/>
        <w:gridCol w:w="1559"/>
        <w:gridCol w:w="4075"/>
      </w:tblGrid>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lastRenderedPageBreak/>
              <w:t>Вид учебной работы</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Всего часов</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Семестр</w:t>
            </w:r>
          </w:p>
        </w:tc>
      </w:tr>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Общая трудоемкость</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108</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4,5</w:t>
            </w:r>
          </w:p>
        </w:tc>
      </w:tr>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Аудиторные занятия</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48</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4,5</w:t>
            </w:r>
          </w:p>
        </w:tc>
      </w:tr>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Лекции</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p>
        </w:tc>
      </w:tr>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Семинары (С)</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48</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4,5</w:t>
            </w:r>
          </w:p>
        </w:tc>
      </w:tr>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Самостоятельная работа</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60</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4,5</w:t>
            </w:r>
          </w:p>
        </w:tc>
      </w:tr>
      <w:tr w:rsidR="000F1C8F" w:rsidRPr="0060570D" w:rsidTr="000F1C8F">
        <w:tc>
          <w:tcPr>
            <w:tcW w:w="439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Вид промежуточного контроля</w:t>
            </w:r>
          </w:p>
        </w:tc>
        <w:tc>
          <w:tcPr>
            <w:tcW w:w="1559"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экзамен</w:t>
            </w:r>
          </w:p>
        </w:tc>
        <w:tc>
          <w:tcPr>
            <w:tcW w:w="4075" w:type="dxa"/>
          </w:tcPr>
          <w:p w:rsidR="000F1C8F" w:rsidRPr="0060570D" w:rsidRDefault="000F1C8F"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r>
    </w:tbl>
    <w:p w:rsidR="000F1C8F" w:rsidRPr="0060570D" w:rsidRDefault="00A76B57" w:rsidP="00414B76">
      <w:pPr>
        <w:pStyle w:val="FR2"/>
        <w:spacing w:line="360" w:lineRule="auto"/>
        <w:ind w:firstLine="0"/>
        <w:rPr>
          <w:b/>
          <w:szCs w:val="28"/>
        </w:rPr>
      </w:pPr>
      <w:r w:rsidRPr="0060570D">
        <w:rPr>
          <w:b/>
          <w:szCs w:val="28"/>
        </w:rPr>
        <w:t>4. Структура и содержание дисциплины</w:t>
      </w:r>
    </w:p>
    <w:p w:rsidR="00A76B57" w:rsidRPr="0060570D" w:rsidRDefault="00A76B57" w:rsidP="0060570D">
      <w:pPr>
        <w:pStyle w:val="FR2"/>
        <w:spacing w:line="360" w:lineRule="auto"/>
        <w:ind w:firstLine="0"/>
        <w:rPr>
          <w:szCs w:val="28"/>
        </w:rPr>
      </w:pPr>
      <w:r w:rsidRPr="0060570D">
        <w:rPr>
          <w:szCs w:val="28"/>
        </w:rPr>
        <w:t>Объем дисциплины составляет 3 зач. ед., 108  акад. часов</w:t>
      </w:r>
      <w:r w:rsidRPr="0060570D">
        <w:rPr>
          <w:b/>
          <w:szCs w:val="28"/>
        </w:rPr>
        <w:t>.</w:t>
      </w:r>
    </w:p>
    <w:p w:rsidR="00A76B57" w:rsidRPr="00414B76" w:rsidRDefault="00A76B57" w:rsidP="00414B76">
      <w:pPr>
        <w:keepNext/>
        <w:tabs>
          <w:tab w:val="left" w:pos="426"/>
        </w:tabs>
        <w:spacing w:after="0" w:line="360" w:lineRule="auto"/>
        <w:jc w:val="both"/>
        <w:rPr>
          <w:rFonts w:ascii="Times New Roman" w:hAnsi="Times New Roman"/>
          <w:b/>
          <w:sz w:val="28"/>
          <w:szCs w:val="28"/>
        </w:rPr>
      </w:pPr>
      <w:r w:rsidRPr="00414B76">
        <w:rPr>
          <w:rFonts w:ascii="Times New Roman" w:hAnsi="Times New Roman"/>
          <w:b/>
          <w:sz w:val="28"/>
          <w:szCs w:val="28"/>
        </w:rPr>
        <w:t>4.1  Разделы дисциплины и виды занятий</w:t>
      </w:r>
    </w:p>
    <w:tbl>
      <w:tblPr>
        <w:tblStyle w:val="a4"/>
        <w:tblW w:w="0" w:type="auto"/>
        <w:tblInd w:w="-459" w:type="dxa"/>
        <w:tblLayout w:type="fixed"/>
        <w:tblLook w:val="04A0"/>
      </w:tblPr>
      <w:tblGrid>
        <w:gridCol w:w="929"/>
        <w:gridCol w:w="2332"/>
        <w:gridCol w:w="567"/>
        <w:gridCol w:w="708"/>
        <w:gridCol w:w="993"/>
        <w:gridCol w:w="850"/>
        <w:gridCol w:w="992"/>
        <w:gridCol w:w="567"/>
        <w:gridCol w:w="2092"/>
      </w:tblGrid>
      <w:tr w:rsidR="00A76B57" w:rsidRPr="0060570D" w:rsidTr="00A76B57">
        <w:trPr>
          <w:cantSplit/>
          <w:trHeight w:val="1166"/>
        </w:trPr>
        <w:tc>
          <w:tcPr>
            <w:tcW w:w="929" w:type="dxa"/>
            <w:vMerge w:val="restart"/>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w:t>
            </w:r>
          </w:p>
          <w:p w:rsidR="00A76B57" w:rsidRPr="0060570D" w:rsidRDefault="00A76B57" w:rsidP="00414B76">
            <w:pPr>
              <w:keepNext/>
              <w:tabs>
                <w:tab w:val="left" w:pos="426"/>
              </w:tabs>
              <w:spacing w:line="276" w:lineRule="auto"/>
              <w:jc w:val="center"/>
              <w:rPr>
                <w:rFonts w:ascii="Times New Roman" w:hAnsi="Times New Roman"/>
                <w:sz w:val="28"/>
                <w:szCs w:val="28"/>
              </w:rPr>
            </w:pPr>
          </w:p>
        </w:tc>
        <w:tc>
          <w:tcPr>
            <w:tcW w:w="2332" w:type="dxa"/>
            <w:vMerge w:val="restart"/>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Раздел и темы</w:t>
            </w:r>
          </w:p>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дисциплины</w:t>
            </w:r>
          </w:p>
        </w:tc>
        <w:tc>
          <w:tcPr>
            <w:tcW w:w="567" w:type="dxa"/>
            <w:vMerge w:val="restart"/>
            <w:textDirection w:val="btLr"/>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Семестр</w:t>
            </w:r>
          </w:p>
        </w:tc>
        <w:tc>
          <w:tcPr>
            <w:tcW w:w="708" w:type="dxa"/>
            <w:vMerge w:val="restart"/>
            <w:textDirection w:val="btLr"/>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Неделя семестра</w:t>
            </w:r>
          </w:p>
        </w:tc>
        <w:tc>
          <w:tcPr>
            <w:tcW w:w="3402" w:type="dxa"/>
            <w:gridSpan w:val="4"/>
          </w:tcPr>
          <w:p w:rsidR="00A76B57" w:rsidRPr="0060570D" w:rsidRDefault="00A76B57" w:rsidP="00414B76">
            <w:pPr>
              <w:keepNext/>
              <w:tabs>
                <w:tab w:val="left" w:pos="426"/>
              </w:tabs>
              <w:spacing w:line="276" w:lineRule="auto"/>
              <w:jc w:val="center"/>
              <w:rPr>
                <w:rFonts w:ascii="Times New Roman" w:hAnsi="Times New Roman"/>
                <w:b/>
                <w:sz w:val="28"/>
                <w:szCs w:val="28"/>
              </w:rPr>
            </w:pPr>
            <w:r w:rsidRPr="0060570D">
              <w:rPr>
                <w:rFonts w:ascii="Times New Roman" w:hAnsi="Times New Roman"/>
                <w:sz w:val="28"/>
                <w:szCs w:val="28"/>
              </w:rPr>
              <w:t>Виды учеб.работы, вкл. СРС и трудоемкость (в часах)</w:t>
            </w:r>
          </w:p>
        </w:tc>
        <w:tc>
          <w:tcPr>
            <w:tcW w:w="2092" w:type="dxa"/>
            <w:vMerge w:val="restart"/>
          </w:tcPr>
          <w:p w:rsidR="00A76B57" w:rsidRPr="0060570D" w:rsidRDefault="00A76B57" w:rsidP="00414B76">
            <w:pPr>
              <w:keepNext/>
              <w:tabs>
                <w:tab w:val="left" w:pos="426"/>
              </w:tabs>
              <w:spacing w:line="276" w:lineRule="auto"/>
              <w:jc w:val="center"/>
              <w:rPr>
                <w:rFonts w:ascii="Times New Roman" w:hAnsi="Times New Roman"/>
                <w:b/>
                <w:sz w:val="28"/>
                <w:szCs w:val="28"/>
              </w:rPr>
            </w:pPr>
            <w:r w:rsidRPr="0060570D">
              <w:rPr>
                <w:rFonts w:ascii="Times New Roman" w:hAnsi="Times New Roman"/>
                <w:sz w:val="28"/>
                <w:szCs w:val="28"/>
              </w:rPr>
              <w:t>Формы текущего контроля успеваемости (по неделям);  форма промежуточной аттестации  (посеместрам)</w:t>
            </w:r>
          </w:p>
        </w:tc>
      </w:tr>
      <w:tr w:rsidR="00A76B57" w:rsidRPr="0060570D" w:rsidTr="00A76B57">
        <w:trPr>
          <w:cantSplit/>
          <w:trHeight w:val="2280"/>
        </w:trPr>
        <w:tc>
          <w:tcPr>
            <w:tcW w:w="929" w:type="dxa"/>
            <w:vMerge/>
          </w:tcPr>
          <w:p w:rsidR="00A76B57" w:rsidRPr="0060570D" w:rsidRDefault="00A76B57" w:rsidP="00414B76">
            <w:pPr>
              <w:keepNext/>
              <w:tabs>
                <w:tab w:val="left" w:pos="426"/>
              </w:tabs>
              <w:spacing w:line="276" w:lineRule="auto"/>
              <w:rPr>
                <w:rFonts w:ascii="Times New Roman" w:hAnsi="Times New Roman"/>
                <w:sz w:val="28"/>
                <w:szCs w:val="28"/>
              </w:rPr>
            </w:pPr>
          </w:p>
        </w:tc>
        <w:tc>
          <w:tcPr>
            <w:tcW w:w="2332" w:type="dxa"/>
            <w:vMerge/>
          </w:tcPr>
          <w:p w:rsidR="00A76B57" w:rsidRPr="0060570D" w:rsidRDefault="00A76B57" w:rsidP="00414B76">
            <w:pPr>
              <w:keepNext/>
              <w:tabs>
                <w:tab w:val="left" w:pos="426"/>
              </w:tabs>
              <w:spacing w:line="276" w:lineRule="auto"/>
              <w:rPr>
                <w:rFonts w:ascii="Times New Roman" w:hAnsi="Times New Roman"/>
                <w:sz w:val="28"/>
                <w:szCs w:val="28"/>
              </w:rPr>
            </w:pPr>
          </w:p>
        </w:tc>
        <w:tc>
          <w:tcPr>
            <w:tcW w:w="567" w:type="dxa"/>
            <w:vMerge/>
            <w:textDirection w:val="btLr"/>
          </w:tcPr>
          <w:p w:rsidR="00A76B57" w:rsidRPr="0060570D" w:rsidRDefault="00A76B57" w:rsidP="00414B76">
            <w:pPr>
              <w:keepNext/>
              <w:tabs>
                <w:tab w:val="left" w:pos="426"/>
              </w:tabs>
              <w:spacing w:line="276" w:lineRule="auto"/>
              <w:rPr>
                <w:rFonts w:ascii="Times New Roman" w:hAnsi="Times New Roman"/>
                <w:sz w:val="28"/>
                <w:szCs w:val="28"/>
              </w:rPr>
            </w:pPr>
          </w:p>
        </w:tc>
        <w:tc>
          <w:tcPr>
            <w:tcW w:w="708" w:type="dxa"/>
            <w:vMerge/>
            <w:textDirection w:val="btLr"/>
          </w:tcPr>
          <w:p w:rsidR="00A76B57" w:rsidRPr="0060570D" w:rsidRDefault="00A76B57" w:rsidP="00414B76">
            <w:pPr>
              <w:keepNext/>
              <w:tabs>
                <w:tab w:val="left" w:pos="426"/>
              </w:tabs>
              <w:spacing w:line="276" w:lineRule="auto"/>
              <w:rPr>
                <w:rFonts w:ascii="Times New Roman" w:hAnsi="Times New Roman"/>
                <w:sz w:val="28"/>
                <w:szCs w:val="28"/>
              </w:rPr>
            </w:pPr>
          </w:p>
        </w:tc>
        <w:tc>
          <w:tcPr>
            <w:tcW w:w="993" w:type="dxa"/>
            <w:textDirection w:val="btLr"/>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Всего</w:t>
            </w:r>
          </w:p>
        </w:tc>
        <w:tc>
          <w:tcPr>
            <w:tcW w:w="850" w:type="dxa"/>
            <w:textDirection w:val="btLr"/>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Лекции</w:t>
            </w:r>
          </w:p>
        </w:tc>
        <w:tc>
          <w:tcPr>
            <w:tcW w:w="992" w:type="dxa"/>
            <w:textDirection w:val="btLr"/>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Практические занятия</w:t>
            </w:r>
          </w:p>
        </w:tc>
        <w:tc>
          <w:tcPr>
            <w:tcW w:w="567" w:type="dxa"/>
            <w:textDirection w:val="btLr"/>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СРС</w:t>
            </w:r>
          </w:p>
        </w:tc>
        <w:tc>
          <w:tcPr>
            <w:tcW w:w="2092" w:type="dxa"/>
            <w:vMerge/>
          </w:tcPr>
          <w:p w:rsidR="00A76B57" w:rsidRPr="0060570D" w:rsidRDefault="00A76B57" w:rsidP="00414B76">
            <w:pPr>
              <w:keepNext/>
              <w:tabs>
                <w:tab w:val="left" w:pos="426"/>
              </w:tabs>
              <w:spacing w:line="276" w:lineRule="auto"/>
              <w:rPr>
                <w:rFonts w:ascii="Times New Roman" w:hAnsi="Times New Roman"/>
                <w:sz w:val="28"/>
                <w:szCs w:val="28"/>
              </w:rPr>
            </w:pP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 xml:space="preserve">Понятие об официально-деловом стиле английского языка, его особенностях                                      </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11</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10</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Устный опрос</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2.</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Письмо-запрос</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12-13</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11</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писем; ДЗ</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lastRenderedPageBreak/>
              <w:t>3.</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Запрос о статусе фирмы</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13-14</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12</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писем; ролевая игра; ДЗ</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Предложение товаров и услуг</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1-2</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13</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и анализ писем; ролевая игра;  ДЗ</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Письмо-заказ</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2-3</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12</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и анализ писем; ДЗ</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Упаковка и транспортировка</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4</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12</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и анализ писем; ДЗ</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Письмо-претензия</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12</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и анализ писем; ролевая игра; ДЗ</w:t>
            </w:r>
          </w:p>
        </w:tc>
      </w:tr>
      <w:tr w:rsidR="00A76B57" w:rsidRPr="0060570D" w:rsidTr="00A76B57">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8.</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Страхование</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6-7</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13</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и анализ писем; ДЗ</w:t>
            </w:r>
          </w:p>
        </w:tc>
      </w:tr>
      <w:tr w:rsidR="00A76B57" w:rsidRPr="0060570D" w:rsidTr="00A76B57">
        <w:trPr>
          <w:trHeight w:val="720"/>
        </w:trPr>
        <w:tc>
          <w:tcPr>
            <w:tcW w:w="929"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9.</w:t>
            </w:r>
          </w:p>
        </w:tc>
        <w:tc>
          <w:tcPr>
            <w:tcW w:w="233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Рекомендатель-</w:t>
            </w:r>
          </w:p>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ное письмо</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8-9</w:t>
            </w:r>
          </w:p>
        </w:tc>
        <w:tc>
          <w:tcPr>
            <w:tcW w:w="993"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13</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6</w:t>
            </w:r>
          </w:p>
        </w:tc>
        <w:tc>
          <w:tcPr>
            <w:tcW w:w="567" w:type="dxa"/>
          </w:tcPr>
          <w:p w:rsidR="00A76B57" w:rsidRPr="0060570D" w:rsidRDefault="00A76B57" w:rsidP="00414B76">
            <w:pPr>
              <w:keepNext/>
              <w:tabs>
                <w:tab w:val="left" w:pos="426"/>
              </w:tabs>
              <w:spacing w:line="276" w:lineRule="auto"/>
              <w:jc w:val="center"/>
              <w:rPr>
                <w:rFonts w:ascii="Times New Roman" w:hAnsi="Times New Roman"/>
                <w:sz w:val="28"/>
                <w:szCs w:val="28"/>
              </w:rPr>
            </w:pPr>
            <w:r w:rsidRPr="0060570D">
              <w:rPr>
                <w:rFonts w:ascii="Times New Roman" w:hAnsi="Times New Roman"/>
                <w:sz w:val="28"/>
                <w:szCs w:val="28"/>
              </w:rPr>
              <w:t>7</w:t>
            </w:r>
          </w:p>
        </w:tc>
        <w:tc>
          <w:tcPr>
            <w:tcW w:w="2092" w:type="dxa"/>
          </w:tcPr>
          <w:p w:rsidR="00A76B57" w:rsidRPr="0060570D" w:rsidRDefault="00A76B57" w:rsidP="00414B76">
            <w:pPr>
              <w:keepNext/>
              <w:tabs>
                <w:tab w:val="left" w:pos="426"/>
              </w:tabs>
              <w:spacing w:line="276" w:lineRule="auto"/>
              <w:rPr>
                <w:rFonts w:ascii="Times New Roman" w:hAnsi="Times New Roman"/>
                <w:sz w:val="28"/>
                <w:szCs w:val="28"/>
              </w:rPr>
            </w:pPr>
            <w:r w:rsidRPr="0060570D">
              <w:rPr>
                <w:rFonts w:ascii="Times New Roman" w:hAnsi="Times New Roman"/>
                <w:sz w:val="28"/>
                <w:szCs w:val="28"/>
              </w:rPr>
              <w:t>Работа с упражнениями; перевод и анализ писем; ролевая игра; ДЗ</w:t>
            </w:r>
          </w:p>
          <w:p w:rsidR="00A76B57" w:rsidRPr="0060570D" w:rsidRDefault="00A76B57" w:rsidP="00414B76">
            <w:pPr>
              <w:keepNext/>
              <w:tabs>
                <w:tab w:val="left" w:pos="426"/>
              </w:tabs>
              <w:spacing w:line="276" w:lineRule="auto"/>
              <w:rPr>
                <w:rFonts w:ascii="Times New Roman" w:hAnsi="Times New Roman"/>
                <w:b/>
                <w:sz w:val="28"/>
                <w:szCs w:val="28"/>
              </w:rPr>
            </w:pPr>
          </w:p>
        </w:tc>
      </w:tr>
      <w:tr w:rsidR="00A76B57" w:rsidRPr="0060570D" w:rsidTr="00A76B57">
        <w:trPr>
          <w:trHeight w:val="621"/>
        </w:trPr>
        <w:tc>
          <w:tcPr>
            <w:tcW w:w="929" w:type="dxa"/>
          </w:tcPr>
          <w:p w:rsidR="00A76B57" w:rsidRPr="0060570D" w:rsidRDefault="00A76B57" w:rsidP="00414B76">
            <w:pPr>
              <w:keepNext/>
              <w:tabs>
                <w:tab w:val="left" w:pos="426"/>
              </w:tabs>
              <w:spacing w:line="276" w:lineRule="auto"/>
              <w:rPr>
                <w:rFonts w:ascii="Times New Roman" w:hAnsi="Times New Roman"/>
                <w:sz w:val="28"/>
                <w:szCs w:val="28"/>
              </w:rPr>
            </w:pPr>
          </w:p>
        </w:tc>
        <w:tc>
          <w:tcPr>
            <w:tcW w:w="2332" w:type="dxa"/>
          </w:tcPr>
          <w:p w:rsidR="00A76B57" w:rsidRPr="0060570D" w:rsidRDefault="00A76B57" w:rsidP="00414B76">
            <w:pPr>
              <w:keepNext/>
              <w:tabs>
                <w:tab w:val="left" w:pos="426"/>
              </w:tabs>
              <w:spacing w:line="276" w:lineRule="auto"/>
              <w:rPr>
                <w:rFonts w:ascii="Times New Roman" w:hAnsi="Times New Roman"/>
                <w:b/>
                <w:sz w:val="28"/>
                <w:szCs w:val="28"/>
              </w:rPr>
            </w:pPr>
            <w:r w:rsidRPr="0060570D">
              <w:rPr>
                <w:rFonts w:ascii="Times New Roman" w:hAnsi="Times New Roman"/>
                <w:b/>
                <w:sz w:val="28"/>
                <w:szCs w:val="28"/>
              </w:rPr>
              <w:t>Итого</w:t>
            </w:r>
          </w:p>
        </w:tc>
        <w:tc>
          <w:tcPr>
            <w:tcW w:w="567" w:type="dxa"/>
          </w:tcPr>
          <w:p w:rsidR="00A76B57" w:rsidRPr="0060570D" w:rsidRDefault="00A76B57" w:rsidP="00414B76">
            <w:pPr>
              <w:keepNext/>
              <w:tabs>
                <w:tab w:val="left" w:pos="426"/>
              </w:tabs>
              <w:spacing w:line="276" w:lineRule="auto"/>
              <w:jc w:val="center"/>
              <w:rPr>
                <w:rFonts w:ascii="Times New Roman" w:hAnsi="Times New Roman"/>
                <w:b/>
                <w:sz w:val="28"/>
                <w:szCs w:val="28"/>
              </w:rPr>
            </w:pPr>
            <w:r w:rsidRPr="0060570D">
              <w:rPr>
                <w:rFonts w:ascii="Times New Roman" w:hAnsi="Times New Roman"/>
                <w:b/>
                <w:sz w:val="28"/>
                <w:szCs w:val="28"/>
              </w:rPr>
              <w:t>5</w:t>
            </w:r>
          </w:p>
        </w:tc>
        <w:tc>
          <w:tcPr>
            <w:tcW w:w="708"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3" w:type="dxa"/>
          </w:tcPr>
          <w:p w:rsidR="00A76B57" w:rsidRPr="0060570D" w:rsidRDefault="00A76B57" w:rsidP="00414B76">
            <w:pPr>
              <w:keepNext/>
              <w:tabs>
                <w:tab w:val="left" w:pos="426"/>
              </w:tabs>
              <w:spacing w:line="276" w:lineRule="auto"/>
              <w:jc w:val="center"/>
              <w:rPr>
                <w:rFonts w:ascii="Times New Roman" w:hAnsi="Times New Roman"/>
                <w:b/>
                <w:sz w:val="28"/>
                <w:szCs w:val="28"/>
              </w:rPr>
            </w:pPr>
            <w:r w:rsidRPr="0060570D">
              <w:rPr>
                <w:rFonts w:ascii="Times New Roman" w:hAnsi="Times New Roman"/>
                <w:b/>
                <w:sz w:val="28"/>
                <w:szCs w:val="28"/>
              </w:rPr>
              <w:t>108</w:t>
            </w:r>
          </w:p>
        </w:tc>
        <w:tc>
          <w:tcPr>
            <w:tcW w:w="850" w:type="dxa"/>
          </w:tcPr>
          <w:p w:rsidR="00A76B57" w:rsidRPr="0060570D" w:rsidRDefault="00A76B57" w:rsidP="00414B76">
            <w:pPr>
              <w:keepNext/>
              <w:tabs>
                <w:tab w:val="left" w:pos="426"/>
              </w:tabs>
              <w:spacing w:line="276" w:lineRule="auto"/>
              <w:jc w:val="center"/>
              <w:rPr>
                <w:rFonts w:ascii="Times New Roman" w:hAnsi="Times New Roman"/>
                <w:b/>
                <w:sz w:val="28"/>
                <w:szCs w:val="28"/>
              </w:rPr>
            </w:pPr>
          </w:p>
        </w:tc>
        <w:tc>
          <w:tcPr>
            <w:tcW w:w="992" w:type="dxa"/>
          </w:tcPr>
          <w:p w:rsidR="00A76B57" w:rsidRPr="0060570D" w:rsidRDefault="00A76B57" w:rsidP="00414B76">
            <w:pPr>
              <w:keepNext/>
              <w:tabs>
                <w:tab w:val="left" w:pos="426"/>
              </w:tabs>
              <w:spacing w:line="276" w:lineRule="auto"/>
              <w:jc w:val="center"/>
              <w:rPr>
                <w:rFonts w:ascii="Times New Roman" w:hAnsi="Times New Roman"/>
                <w:b/>
                <w:sz w:val="28"/>
                <w:szCs w:val="28"/>
              </w:rPr>
            </w:pPr>
            <w:r w:rsidRPr="0060570D">
              <w:rPr>
                <w:rFonts w:ascii="Times New Roman" w:hAnsi="Times New Roman"/>
                <w:b/>
                <w:sz w:val="28"/>
                <w:szCs w:val="28"/>
              </w:rPr>
              <w:t>48</w:t>
            </w:r>
          </w:p>
        </w:tc>
        <w:tc>
          <w:tcPr>
            <w:tcW w:w="567" w:type="dxa"/>
          </w:tcPr>
          <w:p w:rsidR="00A76B57" w:rsidRPr="0060570D" w:rsidRDefault="00A76B57" w:rsidP="00414B76">
            <w:pPr>
              <w:keepNext/>
              <w:tabs>
                <w:tab w:val="left" w:pos="426"/>
              </w:tabs>
              <w:spacing w:line="276" w:lineRule="auto"/>
              <w:jc w:val="center"/>
              <w:rPr>
                <w:rFonts w:ascii="Times New Roman" w:hAnsi="Times New Roman"/>
                <w:b/>
                <w:sz w:val="28"/>
                <w:szCs w:val="28"/>
              </w:rPr>
            </w:pPr>
            <w:r w:rsidRPr="0060570D">
              <w:rPr>
                <w:rFonts w:ascii="Times New Roman" w:hAnsi="Times New Roman"/>
                <w:b/>
                <w:sz w:val="28"/>
                <w:szCs w:val="28"/>
              </w:rPr>
              <w:t>60</w:t>
            </w:r>
          </w:p>
        </w:tc>
        <w:tc>
          <w:tcPr>
            <w:tcW w:w="2092" w:type="dxa"/>
          </w:tcPr>
          <w:p w:rsidR="00A76B57" w:rsidRPr="0060570D" w:rsidRDefault="00A76B57" w:rsidP="00414B76">
            <w:pPr>
              <w:keepNext/>
              <w:tabs>
                <w:tab w:val="left" w:pos="426"/>
              </w:tabs>
              <w:spacing w:line="276" w:lineRule="auto"/>
              <w:rPr>
                <w:rFonts w:ascii="Times New Roman" w:hAnsi="Times New Roman"/>
                <w:b/>
                <w:sz w:val="28"/>
                <w:szCs w:val="28"/>
              </w:rPr>
            </w:pPr>
            <w:r w:rsidRPr="0060570D">
              <w:rPr>
                <w:rFonts w:ascii="Times New Roman" w:hAnsi="Times New Roman"/>
                <w:b/>
                <w:sz w:val="28"/>
                <w:szCs w:val="28"/>
              </w:rPr>
              <w:t>Экзамен</w:t>
            </w:r>
          </w:p>
        </w:tc>
      </w:tr>
    </w:tbl>
    <w:p w:rsidR="00A76B57" w:rsidRPr="0060570D" w:rsidRDefault="00A76B57" w:rsidP="0060570D">
      <w:pPr>
        <w:keepNext/>
        <w:tabs>
          <w:tab w:val="left" w:pos="426"/>
        </w:tabs>
        <w:spacing w:after="0" w:line="360" w:lineRule="auto"/>
        <w:jc w:val="center"/>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4.2  Содержание разделов дисциплины</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 xml:space="preserve">Семинар 1. Понятие об официально-деловом стиле английского языка, его особенностях. </w:t>
      </w:r>
    </w:p>
    <w:p w:rsidR="00A76B57" w:rsidRPr="00414B76" w:rsidRDefault="00A76B57" w:rsidP="00414B76">
      <w:pPr>
        <w:spacing w:after="0" w:line="360" w:lineRule="auto"/>
        <w:ind w:firstLine="567"/>
        <w:jc w:val="both"/>
        <w:rPr>
          <w:rFonts w:ascii="Times New Roman" w:hAnsi="Times New Roman"/>
          <w:sz w:val="28"/>
          <w:szCs w:val="28"/>
        </w:rPr>
      </w:pPr>
      <w:r w:rsidRPr="0060570D">
        <w:rPr>
          <w:rFonts w:ascii="Times New Roman" w:hAnsi="Times New Roman"/>
          <w:sz w:val="28"/>
          <w:szCs w:val="28"/>
        </w:rPr>
        <w:t>Роль делового письма. Основные правила и требования к составлению деловых писем. Виды деловых писем: письмо-запрос, письмо-предложение, письмо-жалоба, рекомендательное письмо и др.</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Семинар 2. Письмо-запрос (Requests)</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rPr>
        <w:t>Запрос от потенциальных клиентов. Получение информации о товарах и услугах. Ответназапрос</w:t>
      </w:r>
      <w:r w:rsidRPr="0060570D">
        <w:rPr>
          <w:rFonts w:ascii="Times New Roman" w:hAnsi="Times New Roman"/>
          <w:sz w:val="28"/>
          <w:szCs w:val="28"/>
          <w:lang w:val="en-US"/>
        </w:rPr>
        <w:t xml:space="preserve">. </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these letters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1,2 ,3 p. 6-7.</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Fill in the gaps to complete the letter:</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5 p.9.</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6 p.10.</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7. Make up your own letter of request, p.10.</w:t>
      </w:r>
    </w:p>
    <w:p w:rsidR="00A76B57" w:rsidRPr="00414B76" w:rsidRDefault="00A76B57" w:rsidP="00414B76">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Memorize these cliches: (</w:t>
      </w:r>
      <w:r w:rsidRPr="0060570D">
        <w:rPr>
          <w:rFonts w:ascii="Times New Roman" w:hAnsi="Times New Roman"/>
          <w:sz w:val="28"/>
          <w:szCs w:val="28"/>
        </w:rPr>
        <w:t>см</w:t>
      </w:r>
      <w:r w:rsidRPr="0060570D">
        <w:rPr>
          <w:rFonts w:ascii="Times New Roman" w:hAnsi="Times New Roman"/>
          <w:sz w:val="28"/>
          <w:szCs w:val="28"/>
          <w:lang w:val="en-US"/>
        </w:rPr>
        <w:t>.</w:t>
      </w:r>
      <w:r w:rsidRPr="0060570D">
        <w:rPr>
          <w:rFonts w:ascii="Times New Roman" w:hAnsi="Times New Roman"/>
          <w:sz w:val="28"/>
          <w:szCs w:val="28"/>
        </w:rPr>
        <w:t>фразы</w:t>
      </w:r>
      <w:r w:rsidRPr="0060570D">
        <w:rPr>
          <w:rFonts w:ascii="Times New Roman" w:hAnsi="Times New Roman"/>
          <w:sz w:val="28"/>
          <w:szCs w:val="28"/>
          <w:lang w:val="en-US"/>
        </w:rPr>
        <w:t>-</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2, p.8)</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Семинар 3. Запрос о статусе фирмы (</w:t>
      </w:r>
      <w:r w:rsidRPr="0060570D">
        <w:rPr>
          <w:rFonts w:ascii="Times New Roman" w:hAnsi="Times New Roman"/>
          <w:b/>
          <w:sz w:val="28"/>
          <w:szCs w:val="28"/>
          <w:lang w:val="en-US"/>
        </w:rPr>
        <w:t>StatusEnquiriesandReports</w:t>
      </w:r>
      <w:r w:rsidRPr="0060570D">
        <w:rPr>
          <w:rFonts w:ascii="Times New Roman" w:hAnsi="Times New Roman"/>
          <w:b/>
          <w:sz w:val="28"/>
          <w:szCs w:val="28"/>
        </w:rPr>
        <w:t>)</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Запрос информации о финансовом положении компании, просьба об информации до предоставления кредита.</w:t>
      </w:r>
    </w:p>
    <w:p w:rsidR="00A76B57" w:rsidRPr="0060570D" w:rsidRDefault="00A76B57" w:rsidP="0060570D">
      <w:pPr>
        <w:spacing w:after="0" w:line="360" w:lineRule="auto"/>
        <w:ind w:firstLine="567"/>
        <w:jc w:val="both"/>
        <w:rPr>
          <w:rFonts w:ascii="Times New Roman" w:hAnsi="Times New Roman"/>
          <w:b/>
          <w:sz w:val="28"/>
          <w:szCs w:val="28"/>
          <w:lang w:val="en-US"/>
        </w:rPr>
      </w:pPr>
      <w:r w:rsidRPr="0060570D">
        <w:rPr>
          <w:rFonts w:ascii="Times New Roman" w:hAnsi="Times New Roman"/>
          <w:sz w:val="28"/>
          <w:szCs w:val="28"/>
          <w:lang w:val="en-US"/>
        </w:rPr>
        <w:t xml:space="preserve">Translate the letters into Russian: </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1,2  p.10-11.</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Fill in the gaps to complete the letter:</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5 p. 12.</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Write your own letters of request according to these answers from the bank (for independent work);</w:t>
      </w:r>
    </w:p>
    <w:p w:rsidR="00A76B57" w:rsidRPr="00414B76" w:rsidRDefault="00A76B57" w:rsidP="00414B76">
      <w:pPr>
        <w:spacing w:after="0" w:line="360" w:lineRule="auto"/>
        <w:ind w:firstLine="567"/>
        <w:jc w:val="both"/>
        <w:rPr>
          <w:rFonts w:ascii="Times New Roman" w:hAnsi="Times New Roman"/>
          <w:sz w:val="28"/>
          <w:szCs w:val="28"/>
        </w:rPr>
      </w:pPr>
      <w:r w:rsidRPr="0060570D">
        <w:rPr>
          <w:rFonts w:ascii="Times New Roman" w:hAnsi="Times New Roman"/>
          <w:sz w:val="28"/>
          <w:szCs w:val="28"/>
          <w:lang w:val="en-US"/>
        </w:rPr>
        <w:lastRenderedPageBreak/>
        <w:t xml:space="preserve">Translate into Russian and memorize these cliches. </w:t>
      </w:r>
      <w:r w:rsidRPr="0060570D">
        <w:rPr>
          <w:rFonts w:ascii="Times New Roman" w:hAnsi="Times New Roman"/>
          <w:sz w:val="28"/>
          <w:szCs w:val="28"/>
        </w:rPr>
        <w:t xml:space="preserve">(см. фразы-клише </w:t>
      </w:r>
      <w:r w:rsidRPr="0060570D">
        <w:rPr>
          <w:rFonts w:ascii="Times New Roman" w:eastAsia="Segoe UI Symbol" w:hAnsi="Times New Roman"/>
          <w:sz w:val="28"/>
          <w:szCs w:val="28"/>
        </w:rPr>
        <w:t>№</w:t>
      </w:r>
      <w:r w:rsidRPr="0060570D">
        <w:rPr>
          <w:rFonts w:ascii="Times New Roman" w:hAnsi="Times New Roman"/>
          <w:sz w:val="28"/>
          <w:szCs w:val="28"/>
        </w:rPr>
        <w:t xml:space="preserve"> 3 p.13)</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Семинар 4. Предложение товаров и услуг (Making offers)</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Письма, написанные поставщиками или производителями с тем, чтобы предложить свою продукцию и услуги.</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1,2 p. 14-15.</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Fill in the gaps to complete the letter:</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3 p.15.</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into Russian and memorize the cliches (</w:t>
      </w:r>
      <w:r w:rsidRPr="0060570D">
        <w:rPr>
          <w:rFonts w:ascii="Times New Roman" w:hAnsi="Times New Roman"/>
          <w:sz w:val="28"/>
          <w:szCs w:val="28"/>
        </w:rPr>
        <w:t>см</w:t>
      </w:r>
      <w:r w:rsidRPr="0060570D">
        <w:rPr>
          <w:rFonts w:ascii="Times New Roman" w:hAnsi="Times New Roman"/>
          <w:sz w:val="28"/>
          <w:szCs w:val="28"/>
          <w:lang w:val="en-US"/>
        </w:rPr>
        <w:t xml:space="preserve">. </w:t>
      </w:r>
      <w:r w:rsidRPr="0060570D">
        <w:rPr>
          <w:rFonts w:ascii="Times New Roman" w:hAnsi="Times New Roman"/>
          <w:sz w:val="28"/>
          <w:szCs w:val="28"/>
        </w:rPr>
        <w:t>фразы</w:t>
      </w:r>
      <w:r w:rsidRPr="0060570D">
        <w:rPr>
          <w:rFonts w:ascii="Times New Roman" w:hAnsi="Times New Roman"/>
          <w:sz w:val="28"/>
          <w:szCs w:val="28"/>
          <w:lang w:val="en-US"/>
        </w:rPr>
        <w:t>–</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 xml:space="preserve"> 4 p. 17.)</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 xml:space="preserve">Translate the letters into English: </w:t>
      </w:r>
    </w:p>
    <w:p w:rsidR="00A76B57" w:rsidRPr="0060570D" w:rsidRDefault="00A76B57" w:rsidP="00414B76">
      <w:pPr>
        <w:spacing w:after="0" w:line="360" w:lineRule="auto"/>
        <w:ind w:firstLine="567"/>
        <w:jc w:val="both"/>
        <w:rPr>
          <w:rFonts w:ascii="Times New Roman" w:hAnsi="Times New Roman"/>
          <w:b/>
          <w:sz w:val="28"/>
          <w:szCs w:val="28"/>
        </w:rPr>
      </w:pPr>
      <w:r w:rsidRPr="0060570D">
        <w:rPr>
          <w:rFonts w:ascii="Times New Roman" w:hAnsi="Times New Roman"/>
          <w:sz w:val="28"/>
          <w:szCs w:val="28"/>
        </w:rPr>
        <w:t>Tasks 6, 7 p. 16-17.</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Семинар 5. Письмо-заказ  (Making orders)</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Размещение клиентом заказа. Уточнение даты и условий поставки.</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Texts 1,2,3 p18.</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Fill in the gaps to complete the letter:</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2 p.19</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into Russian and memorize the cliches. (c</w:t>
      </w:r>
      <w:r w:rsidRPr="0060570D">
        <w:rPr>
          <w:rFonts w:ascii="Times New Roman" w:hAnsi="Times New Roman"/>
          <w:sz w:val="28"/>
          <w:szCs w:val="28"/>
        </w:rPr>
        <w:t>м</w:t>
      </w:r>
      <w:r w:rsidRPr="0060570D">
        <w:rPr>
          <w:rFonts w:ascii="Times New Roman" w:hAnsi="Times New Roman"/>
          <w:sz w:val="28"/>
          <w:szCs w:val="28"/>
          <w:lang w:val="en-US"/>
        </w:rPr>
        <w:t xml:space="preserve">. </w:t>
      </w:r>
      <w:r w:rsidRPr="0060570D">
        <w:rPr>
          <w:rFonts w:ascii="Times New Roman" w:hAnsi="Times New Roman"/>
          <w:sz w:val="28"/>
          <w:szCs w:val="28"/>
        </w:rPr>
        <w:t>фразы</w:t>
      </w:r>
      <w:r w:rsidRPr="0060570D">
        <w:rPr>
          <w:rFonts w:ascii="Times New Roman" w:hAnsi="Times New Roman"/>
          <w:sz w:val="28"/>
          <w:szCs w:val="28"/>
          <w:lang w:val="en-US"/>
        </w:rPr>
        <w:t>-</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 xml:space="preserve"> 3 p.18-19)</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English:</w:t>
      </w:r>
    </w:p>
    <w:p w:rsidR="00A76B57" w:rsidRPr="00414B76" w:rsidRDefault="00A76B57" w:rsidP="00414B76">
      <w:pPr>
        <w:spacing w:after="0" w:line="360" w:lineRule="auto"/>
        <w:ind w:firstLine="567"/>
        <w:jc w:val="both"/>
        <w:rPr>
          <w:rFonts w:ascii="Times New Roman" w:hAnsi="Times New Roman"/>
          <w:sz w:val="28"/>
          <w:szCs w:val="28"/>
        </w:rPr>
      </w:pPr>
      <w:r w:rsidRPr="0060570D">
        <w:rPr>
          <w:rFonts w:ascii="Times New Roman" w:hAnsi="Times New Roman"/>
          <w:sz w:val="28"/>
          <w:szCs w:val="28"/>
        </w:rPr>
        <w:t>Tasks 4, 5, 6 p.20.</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Семинар 6. Упаковка и транспортировка (Packing and dispatch)</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Уточнение характера упаковки. Сообщение об отгрузке. Термины, относящиеся к упаковке и транспортировке.</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1, 2 p. 20-21.</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Fill in the gaps to complete the letter:</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3, 4 p. 21.</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lastRenderedPageBreak/>
        <w:t>Complete the letter of dispatch:</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5 p.22.</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into Russian and memorize the cliches (</w:t>
      </w:r>
      <w:r w:rsidRPr="0060570D">
        <w:rPr>
          <w:rFonts w:ascii="Times New Roman" w:hAnsi="Times New Roman"/>
          <w:sz w:val="28"/>
          <w:szCs w:val="28"/>
        </w:rPr>
        <w:t>см</w:t>
      </w:r>
      <w:r w:rsidRPr="0060570D">
        <w:rPr>
          <w:rFonts w:ascii="Times New Roman" w:hAnsi="Times New Roman"/>
          <w:sz w:val="28"/>
          <w:szCs w:val="28"/>
          <w:lang w:val="en-US"/>
        </w:rPr>
        <w:t xml:space="preserve">. </w:t>
      </w:r>
      <w:r w:rsidRPr="0060570D">
        <w:rPr>
          <w:rFonts w:ascii="Times New Roman" w:hAnsi="Times New Roman"/>
          <w:sz w:val="28"/>
          <w:szCs w:val="28"/>
        </w:rPr>
        <w:t>фразы</w:t>
      </w:r>
      <w:r w:rsidRPr="0060570D">
        <w:rPr>
          <w:rFonts w:ascii="Times New Roman" w:hAnsi="Times New Roman"/>
          <w:sz w:val="28"/>
          <w:szCs w:val="28"/>
          <w:lang w:val="en-US"/>
        </w:rPr>
        <w:t xml:space="preserve"> -</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 xml:space="preserve"> 6 p. 22.)</w:t>
      </w:r>
    </w:p>
    <w:p w:rsidR="00A76B57" w:rsidRPr="00414B76" w:rsidRDefault="00A76B57" w:rsidP="00414B76">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Learn the packaging and dispatch terms (p.23-24).</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Cеминар 7. Претензии (Making complaints)</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Выражение недовольства клиента по поводу качества или состояния товаров, их несоответствия образцу, задержки поставки и т.д. Ответ на письмо-жалобу (ответ поставщика на жалобы и рекламации получателя, урегулирование спора). </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 xml:space="preserve">Translate the letters into Russian: </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1,2,3 p.24-25.</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into Russian and memorize the cliches. (</w:t>
      </w:r>
      <w:r w:rsidRPr="0060570D">
        <w:rPr>
          <w:rFonts w:ascii="Times New Roman" w:hAnsi="Times New Roman"/>
          <w:sz w:val="28"/>
          <w:szCs w:val="28"/>
        </w:rPr>
        <w:t>см</w:t>
      </w:r>
      <w:r w:rsidRPr="0060570D">
        <w:rPr>
          <w:rFonts w:ascii="Times New Roman" w:hAnsi="Times New Roman"/>
          <w:sz w:val="28"/>
          <w:szCs w:val="28"/>
          <w:lang w:val="en-US"/>
        </w:rPr>
        <w:t xml:space="preserve">. </w:t>
      </w:r>
      <w:r w:rsidRPr="0060570D">
        <w:rPr>
          <w:rFonts w:ascii="Times New Roman" w:hAnsi="Times New Roman"/>
          <w:sz w:val="28"/>
          <w:szCs w:val="28"/>
        </w:rPr>
        <w:t>фразы</w:t>
      </w:r>
      <w:r w:rsidRPr="0060570D">
        <w:rPr>
          <w:rFonts w:ascii="Times New Roman" w:hAnsi="Times New Roman"/>
          <w:sz w:val="28"/>
          <w:szCs w:val="28"/>
          <w:lang w:val="en-US"/>
        </w:rPr>
        <w:t>-</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 xml:space="preserve"> 7 p.25-26.)</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 xml:space="preserve">Translate the letters of complaint into English: </w:t>
      </w:r>
    </w:p>
    <w:p w:rsidR="00A76B57" w:rsidRPr="0060570D" w:rsidRDefault="00A76B57" w:rsidP="0060570D">
      <w:pPr>
        <w:spacing w:after="0" w:line="360" w:lineRule="auto"/>
        <w:ind w:firstLine="567"/>
        <w:jc w:val="both"/>
        <w:rPr>
          <w:rFonts w:ascii="Times New Roman" w:hAnsi="Times New Roman"/>
          <w:b/>
          <w:sz w:val="28"/>
          <w:szCs w:val="28"/>
          <w:lang w:val="en-US"/>
        </w:rPr>
      </w:pPr>
      <w:r w:rsidRPr="0060570D">
        <w:rPr>
          <w:rFonts w:ascii="Times New Roman" w:hAnsi="Times New Roman"/>
          <w:sz w:val="28"/>
          <w:szCs w:val="28"/>
          <w:lang w:val="en-US"/>
        </w:rPr>
        <w:t>Task 4, 5 p.26-27.</w:t>
      </w:r>
    </w:p>
    <w:p w:rsidR="00A76B57" w:rsidRPr="00414B76" w:rsidRDefault="00A76B57" w:rsidP="00414B76">
      <w:pPr>
        <w:spacing w:after="0" w:line="360" w:lineRule="auto"/>
        <w:ind w:firstLine="567"/>
        <w:jc w:val="both"/>
        <w:rPr>
          <w:rFonts w:ascii="Times New Roman" w:hAnsi="Times New Roman"/>
          <w:b/>
          <w:sz w:val="28"/>
          <w:szCs w:val="28"/>
          <w:lang w:val="en-US"/>
        </w:rPr>
      </w:pPr>
      <w:r w:rsidRPr="0060570D">
        <w:rPr>
          <w:rFonts w:ascii="Times New Roman" w:hAnsi="Times New Roman"/>
          <w:sz w:val="28"/>
          <w:szCs w:val="28"/>
          <w:lang w:val="en-US"/>
        </w:rPr>
        <w:t>Write your own claim to this reply (for independent work)</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b/>
          <w:sz w:val="28"/>
          <w:szCs w:val="28"/>
        </w:rPr>
        <w:t>Семинар 8. Страхование (Insurance)</w:t>
      </w:r>
    </w:p>
    <w:p w:rsidR="00A76B57" w:rsidRPr="0060570D" w:rsidRDefault="00A76B57" w:rsidP="0060570D">
      <w:pPr>
        <w:spacing w:after="0" w:line="360" w:lineRule="auto"/>
        <w:ind w:firstLine="567"/>
        <w:jc w:val="both"/>
        <w:rPr>
          <w:rFonts w:ascii="Times New Roman" w:hAnsi="Times New Roman"/>
          <w:b/>
          <w:sz w:val="28"/>
          <w:szCs w:val="28"/>
        </w:rPr>
      </w:pPr>
      <w:r w:rsidRPr="0060570D">
        <w:rPr>
          <w:rFonts w:ascii="Times New Roman" w:hAnsi="Times New Roman"/>
          <w:sz w:val="28"/>
          <w:szCs w:val="28"/>
        </w:rPr>
        <w:t>Письма по страхованию товаров и услуг.</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1, 2, 3 p. 27-28.</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into Russian and memorize the cliches (c</w:t>
      </w:r>
      <w:r w:rsidRPr="0060570D">
        <w:rPr>
          <w:rFonts w:ascii="Times New Roman" w:hAnsi="Times New Roman"/>
          <w:sz w:val="28"/>
          <w:szCs w:val="28"/>
        </w:rPr>
        <w:t>м</w:t>
      </w:r>
      <w:r w:rsidRPr="0060570D">
        <w:rPr>
          <w:rFonts w:ascii="Times New Roman" w:hAnsi="Times New Roman"/>
          <w:sz w:val="28"/>
          <w:szCs w:val="28"/>
          <w:lang w:val="en-US"/>
        </w:rPr>
        <w:t>.</w:t>
      </w:r>
      <w:r w:rsidRPr="0060570D">
        <w:rPr>
          <w:rFonts w:ascii="Times New Roman" w:hAnsi="Times New Roman"/>
          <w:sz w:val="28"/>
          <w:szCs w:val="28"/>
        </w:rPr>
        <w:t>фразы</w:t>
      </w:r>
      <w:r w:rsidRPr="0060570D">
        <w:rPr>
          <w:rFonts w:ascii="Times New Roman" w:hAnsi="Times New Roman"/>
          <w:sz w:val="28"/>
          <w:szCs w:val="28"/>
          <w:lang w:val="en-US"/>
        </w:rPr>
        <w:t>-</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8 p.28)</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 xml:space="preserve">Translate the letters of complaint into English: </w:t>
      </w:r>
    </w:p>
    <w:p w:rsidR="00A76B57" w:rsidRPr="00BF5B5E" w:rsidRDefault="00A76B57" w:rsidP="00414B76">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4,5,6p.28-29.</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b/>
          <w:sz w:val="28"/>
          <w:szCs w:val="28"/>
        </w:rPr>
        <w:t>Семинар</w:t>
      </w:r>
      <w:r w:rsidRPr="0060570D">
        <w:rPr>
          <w:rFonts w:ascii="Times New Roman" w:hAnsi="Times New Roman"/>
          <w:b/>
          <w:sz w:val="28"/>
          <w:szCs w:val="28"/>
          <w:lang w:val="en-US"/>
        </w:rPr>
        <w:t xml:space="preserve"> 9. </w:t>
      </w:r>
      <w:r w:rsidRPr="0060570D">
        <w:rPr>
          <w:rFonts w:ascii="Times New Roman" w:hAnsi="Times New Roman"/>
          <w:b/>
          <w:sz w:val="28"/>
          <w:szCs w:val="28"/>
        </w:rPr>
        <w:t>Рекомендательно</w:t>
      </w:r>
      <w:r w:rsidR="00B13D7B" w:rsidRPr="0060570D">
        <w:rPr>
          <w:rFonts w:ascii="Times New Roman" w:hAnsi="Times New Roman"/>
          <w:b/>
          <w:sz w:val="28"/>
          <w:szCs w:val="28"/>
          <w:lang w:val="en-US"/>
        </w:rPr>
        <w:t xml:space="preserve"> </w:t>
      </w:r>
      <w:r w:rsidRPr="0060570D">
        <w:rPr>
          <w:rFonts w:ascii="Times New Roman" w:hAnsi="Times New Roman"/>
          <w:b/>
          <w:sz w:val="28"/>
          <w:szCs w:val="28"/>
        </w:rPr>
        <w:t>еписьмо</w:t>
      </w:r>
      <w:r w:rsidRPr="0060570D">
        <w:rPr>
          <w:rFonts w:ascii="Times New Roman" w:hAnsi="Times New Roman"/>
          <w:b/>
          <w:sz w:val="28"/>
          <w:szCs w:val="28"/>
          <w:lang w:val="en-US"/>
        </w:rPr>
        <w:t xml:space="preserve"> (Reference letter/ Curriculum</w:t>
      </w:r>
      <w:r w:rsidR="00B13D7B" w:rsidRPr="0060570D">
        <w:rPr>
          <w:rFonts w:ascii="Times New Roman" w:hAnsi="Times New Roman"/>
          <w:b/>
          <w:sz w:val="28"/>
          <w:szCs w:val="28"/>
          <w:lang w:val="en-US"/>
        </w:rPr>
        <w:t xml:space="preserve"> </w:t>
      </w:r>
      <w:r w:rsidRPr="0060570D">
        <w:rPr>
          <w:rFonts w:ascii="Times New Roman" w:hAnsi="Times New Roman"/>
          <w:b/>
          <w:sz w:val="28"/>
          <w:szCs w:val="28"/>
          <w:lang w:val="en-US"/>
        </w:rPr>
        <w:t>Vitae)</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rPr>
        <w:t>Рекомендации и ссылки. Найм на работу. Написание</w:t>
      </w:r>
      <w:r w:rsidR="00B13D7B" w:rsidRPr="0060570D">
        <w:rPr>
          <w:rFonts w:ascii="Times New Roman" w:hAnsi="Times New Roman"/>
          <w:sz w:val="28"/>
          <w:szCs w:val="28"/>
          <w:lang w:val="en-US"/>
        </w:rPr>
        <w:t xml:space="preserve"> </w:t>
      </w:r>
      <w:r w:rsidRPr="0060570D">
        <w:rPr>
          <w:rFonts w:ascii="Times New Roman" w:hAnsi="Times New Roman"/>
          <w:sz w:val="28"/>
          <w:szCs w:val="28"/>
        </w:rPr>
        <w:t>резюме</w:t>
      </w:r>
      <w:r w:rsidRPr="0060570D">
        <w:rPr>
          <w:rFonts w:ascii="Times New Roman" w:hAnsi="Times New Roman"/>
          <w:sz w:val="28"/>
          <w:szCs w:val="28"/>
          <w:lang w:val="en-US"/>
        </w:rPr>
        <w:t>.</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Fill in the gaps to complete the letter:</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1 p.30.</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 into Russian:</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lastRenderedPageBreak/>
        <w:t>Task 2 p.30.</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into Russian and memorize the cliches (</w:t>
      </w:r>
      <w:r w:rsidRPr="0060570D">
        <w:rPr>
          <w:rFonts w:ascii="Times New Roman" w:hAnsi="Times New Roman"/>
          <w:sz w:val="28"/>
          <w:szCs w:val="28"/>
        </w:rPr>
        <w:t>см</w:t>
      </w:r>
      <w:r w:rsidRPr="0060570D">
        <w:rPr>
          <w:rFonts w:ascii="Times New Roman" w:hAnsi="Times New Roman"/>
          <w:sz w:val="28"/>
          <w:szCs w:val="28"/>
          <w:lang w:val="en-US"/>
        </w:rPr>
        <w:t xml:space="preserve">. </w:t>
      </w:r>
      <w:r w:rsidRPr="0060570D">
        <w:rPr>
          <w:rFonts w:ascii="Times New Roman" w:hAnsi="Times New Roman"/>
          <w:sz w:val="28"/>
          <w:szCs w:val="28"/>
        </w:rPr>
        <w:t>фразы</w:t>
      </w:r>
      <w:r w:rsidRPr="0060570D">
        <w:rPr>
          <w:rFonts w:ascii="Times New Roman" w:hAnsi="Times New Roman"/>
          <w:sz w:val="28"/>
          <w:szCs w:val="28"/>
          <w:lang w:val="en-US"/>
        </w:rPr>
        <w:t>-</w:t>
      </w:r>
      <w:r w:rsidRPr="0060570D">
        <w:rPr>
          <w:rFonts w:ascii="Times New Roman" w:hAnsi="Times New Roman"/>
          <w:sz w:val="28"/>
          <w:szCs w:val="28"/>
        </w:rPr>
        <w:t>клише</w:t>
      </w:r>
      <w:r w:rsidRPr="0060570D">
        <w:rPr>
          <w:rFonts w:ascii="Times New Roman" w:eastAsia="Segoe UI Symbol" w:hAnsi="Times New Roman"/>
          <w:sz w:val="28"/>
          <w:szCs w:val="28"/>
          <w:lang w:val="en-US"/>
        </w:rPr>
        <w:t>№</w:t>
      </w:r>
      <w:r w:rsidRPr="0060570D">
        <w:rPr>
          <w:rFonts w:ascii="Times New Roman" w:hAnsi="Times New Roman"/>
          <w:sz w:val="28"/>
          <w:szCs w:val="28"/>
          <w:lang w:val="en-US"/>
        </w:rPr>
        <w:t xml:space="preserve"> 9 p.31)</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Translate the letters into English:</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Tasks 3, 4 p.30-31.</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 xml:space="preserve">Learn how to write curriculum vitae (CV) </w:t>
      </w:r>
    </w:p>
    <w:p w:rsidR="00A76B57" w:rsidRPr="0060570D" w:rsidRDefault="00A76B57" w:rsidP="0060570D">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Task p. 32(for independent work)</w:t>
      </w:r>
    </w:p>
    <w:p w:rsidR="00A76B57" w:rsidRPr="00414B76" w:rsidRDefault="00A76B57" w:rsidP="00414B76">
      <w:pPr>
        <w:spacing w:after="0" w:line="360" w:lineRule="auto"/>
        <w:ind w:firstLine="567"/>
        <w:jc w:val="both"/>
        <w:rPr>
          <w:rFonts w:ascii="Times New Roman" w:hAnsi="Times New Roman"/>
          <w:sz w:val="28"/>
          <w:szCs w:val="28"/>
          <w:lang w:val="en-US"/>
        </w:rPr>
      </w:pPr>
      <w:r w:rsidRPr="0060570D">
        <w:rPr>
          <w:rFonts w:ascii="Times New Roman" w:hAnsi="Times New Roman"/>
          <w:sz w:val="28"/>
          <w:szCs w:val="28"/>
          <w:lang w:val="en-US"/>
        </w:rPr>
        <w:t>Write your own CV based on the task 5 p.33.</w:t>
      </w:r>
    </w:p>
    <w:p w:rsidR="00414B76" w:rsidRPr="00414B76" w:rsidRDefault="00414B76" w:rsidP="00414B76">
      <w:pPr>
        <w:spacing w:after="0" w:line="360" w:lineRule="auto"/>
        <w:ind w:firstLine="567"/>
        <w:jc w:val="both"/>
        <w:rPr>
          <w:rFonts w:ascii="Times New Roman" w:hAnsi="Times New Roman"/>
          <w:sz w:val="28"/>
          <w:szCs w:val="28"/>
          <w:lang w:val="en-US"/>
        </w:rPr>
      </w:pPr>
    </w:p>
    <w:p w:rsidR="00A76B57" w:rsidRPr="00414B76" w:rsidRDefault="00A76B57" w:rsidP="00414B76">
      <w:pPr>
        <w:spacing w:after="0" w:line="360" w:lineRule="auto"/>
        <w:jc w:val="both"/>
        <w:rPr>
          <w:rFonts w:ascii="Times New Roman" w:hAnsi="Times New Roman"/>
          <w:b/>
          <w:sz w:val="28"/>
          <w:szCs w:val="28"/>
        </w:rPr>
      </w:pPr>
      <w:r w:rsidRPr="0060570D">
        <w:rPr>
          <w:rFonts w:ascii="Times New Roman" w:hAnsi="Times New Roman"/>
          <w:b/>
          <w:sz w:val="28"/>
          <w:szCs w:val="28"/>
        </w:rPr>
        <w:t>5.  Образовательные технологии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В рамках дисциплины «Деловое общение» предусмотрено проведение практических занятий, а также выполнение самостоятельных заданий творческого характера.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С целью реализации компетентностного подхода при проведении практических занятий по дисциплине предусмотрены виды активных и интерактивных форм следующего вида: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просмотр и групповое обсуждение видеоматериалов на английском языке;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различного характера ролевые игры:</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а. назначение деловой встречи;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lang w:val="en-US"/>
        </w:rPr>
        <w:t>b</w:t>
      </w:r>
      <w:r w:rsidRPr="0060570D">
        <w:rPr>
          <w:rFonts w:ascii="Times New Roman" w:hAnsi="Times New Roman"/>
          <w:sz w:val="28"/>
          <w:szCs w:val="28"/>
        </w:rPr>
        <w:t xml:space="preserve">. выражение претензии по поводу качества продукта;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lang w:val="en-US"/>
        </w:rPr>
        <w:t>c</w:t>
      </w:r>
      <w:r w:rsidRPr="0060570D">
        <w:rPr>
          <w:rFonts w:ascii="Times New Roman" w:hAnsi="Times New Roman"/>
          <w:sz w:val="28"/>
          <w:szCs w:val="28"/>
        </w:rPr>
        <w:t>. размещение заказа в компании;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lang w:val="en-US"/>
        </w:rPr>
        <w:t>d</w:t>
      </w:r>
      <w:r w:rsidRPr="0060570D">
        <w:rPr>
          <w:rFonts w:ascii="Times New Roman" w:hAnsi="Times New Roman"/>
          <w:sz w:val="28"/>
          <w:szCs w:val="28"/>
        </w:rPr>
        <w:t>. проведение собеседования (работодатель/наемный служащий).</w:t>
      </w:r>
    </w:p>
    <w:p w:rsidR="00A76B57" w:rsidRPr="0060570D" w:rsidRDefault="00A76B57" w:rsidP="00414B76">
      <w:pPr>
        <w:spacing w:after="0" w:line="360" w:lineRule="auto"/>
        <w:rPr>
          <w:rFonts w:ascii="Times New Roman" w:hAnsi="Times New Roman"/>
          <w:b/>
          <w:sz w:val="28"/>
          <w:szCs w:val="28"/>
        </w:rPr>
      </w:pP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 xml:space="preserve">6. Оценочные средства для текущего контроля </w:t>
      </w:r>
      <w:r w:rsidR="0040601A" w:rsidRPr="00414B76">
        <w:rPr>
          <w:rFonts w:ascii="Times New Roman" w:hAnsi="Times New Roman"/>
          <w:b/>
          <w:sz w:val="28"/>
          <w:szCs w:val="28"/>
        </w:rPr>
        <w:t xml:space="preserve">успеваемости, промежуточной аттестации по итогам </w:t>
      </w:r>
      <w:r w:rsidRPr="00414B76">
        <w:rPr>
          <w:rFonts w:ascii="Times New Roman" w:hAnsi="Times New Roman"/>
          <w:b/>
          <w:sz w:val="28"/>
          <w:szCs w:val="28"/>
        </w:rPr>
        <w:t>освоения дисциплины</w:t>
      </w: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6.1 Виды контроля и аттестации, формы оценочных средств</w:t>
      </w:r>
    </w:p>
    <w:p w:rsidR="00A76B57" w:rsidRPr="0060570D" w:rsidRDefault="00A76B57" w:rsidP="0060570D">
      <w:pPr>
        <w:spacing w:after="0" w:line="360" w:lineRule="auto"/>
        <w:jc w:val="both"/>
        <w:rPr>
          <w:rFonts w:ascii="Times New Roman" w:hAnsi="Times New Roman"/>
          <w:b/>
          <w:sz w:val="28"/>
          <w:szCs w:val="28"/>
        </w:rPr>
      </w:pPr>
    </w:p>
    <w:tbl>
      <w:tblPr>
        <w:tblStyle w:val="a4"/>
        <w:tblW w:w="0" w:type="auto"/>
        <w:tblLayout w:type="fixed"/>
        <w:tblLook w:val="04A0"/>
      </w:tblPr>
      <w:tblGrid>
        <w:gridCol w:w="675"/>
        <w:gridCol w:w="993"/>
        <w:gridCol w:w="1842"/>
        <w:gridCol w:w="2694"/>
        <w:gridCol w:w="2126"/>
        <w:gridCol w:w="1241"/>
      </w:tblGrid>
      <w:tr w:rsidR="00A76B57" w:rsidRPr="0060570D" w:rsidTr="00A76B57">
        <w:trPr>
          <w:trHeight w:val="210"/>
        </w:trPr>
        <w:tc>
          <w:tcPr>
            <w:tcW w:w="675" w:type="dxa"/>
            <w:vMerge w:val="restart"/>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№п/п</w:t>
            </w:r>
          </w:p>
        </w:tc>
        <w:tc>
          <w:tcPr>
            <w:tcW w:w="993" w:type="dxa"/>
            <w:vMerge w:val="restart"/>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Семестр</w:t>
            </w:r>
          </w:p>
        </w:tc>
        <w:tc>
          <w:tcPr>
            <w:tcW w:w="1842" w:type="dxa"/>
            <w:vMerge w:val="restart"/>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Виды контроля и аттестации</w:t>
            </w:r>
          </w:p>
        </w:tc>
        <w:tc>
          <w:tcPr>
            <w:tcW w:w="2694" w:type="dxa"/>
            <w:vMerge w:val="restart"/>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 xml:space="preserve">Наименование раздела учебной дисциплины </w:t>
            </w:r>
            <w:r w:rsidRPr="0060570D">
              <w:rPr>
                <w:rFonts w:ascii="Times New Roman" w:hAnsi="Times New Roman"/>
                <w:sz w:val="28"/>
                <w:szCs w:val="28"/>
              </w:rPr>
              <w:lastRenderedPageBreak/>
              <w:t>(модуля)</w:t>
            </w:r>
          </w:p>
        </w:tc>
        <w:tc>
          <w:tcPr>
            <w:tcW w:w="3367" w:type="dxa"/>
            <w:gridSpan w:val="2"/>
          </w:tcPr>
          <w:p w:rsidR="00A76B57" w:rsidRPr="0060570D" w:rsidRDefault="00A76B57" w:rsidP="00414B76">
            <w:pPr>
              <w:spacing w:line="276" w:lineRule="auto"/>
              <w:jc w:val="center"/>
              <w:rPr>
                <w:rFonts w:ascii="Times New Roman" w:hAnsi="Times New Roman"/>
                <w:b/>
                <w:sz w:val="28"/>
                <w:szCs w:val="28"/>
              </w:rPr>
            </w:pPr>
            <w:r w:rsidRPr="0060570D">
              <w:rPr>
                <w:rFonts w:ascii="Times New Roman" w:hAnsi="Times New Roman"/>
                <w:sz w:val="28"/>
                <w:szCs w:val="28"/>
              </w:rPr>
              <w:lastRenderedPageBreak/>
              <w:t>Оценочные средства</w:t>
            </w:r>
          </w:p>
        </w:tc>
      </w:tr>
      <w:tr w:rsidR="00A76B57" w:rsidRPr="0060570D" w:rsidTr="00A76B57">
        <w:trPr>
          <w:trHeight w:val="570"/>
        </w:trPr>
        <w:tc>
          <w:tcPr>
            <w:tcW w:w="675" w:type="dxa"/>
            <w:vMerge/>
          </w:tcPr>
          <w:p w:rsidR="00A76B57" w:rsidRPr="0060570D" w:rsidRDefault="00A76B57" w:rsidP="00414B76">
            <w:pPr>
              <w:spacing w:line="276" w:lineRule="auto"/>
              <w:jc w:val="center"/>
              <w:rPr>
                <w:rFonts w:ascii="Times New Roman" w:hAnsi="Times New Roman"/>
                <w:sz w:val="28"/>
                <w:szCs w:val="28"/>
              </w:rPr>
            </w:pPr>
          </w:p>
        </w:tc>
        <w:tc>
          <w:tcPr>
            <w:tcW w:w="993" w:type="dxa"/>
            <w:vMerge/>
          </w:tcPr>
          <w:p w:rsidR="00A76B57" w:rsidRPr="0060570D" w:rsidRDefault="00A76B57" w:rsidP="00414B76">
            <w:pPr>
              <w:spacing w:line="276" w:lineRule="auto"/>
              <w:jc w:val="center"/>
              <w:rPr>
                <w:rFonts w:ascii="Times New Roman" w:hAnsi="Times New Roman"/>
                <w:sz w:val="28"/>
                <w:szCs w:val="28"/>
              </w:rPr>
            </w:pPr>
          </w:p>
        </w:tc>
        <w:tc>
          <w:tcPr>
            <w:tcW w:w="1842" w:type="dxa"/>
            <w:vMerge/>
          </w:tcPr>
          <w:p w:rsidR="00A76B57" w:rsidRPr="0060570D" w:rsidRDefault="00A76B57" w:rsidP="00414B76">
            <w:pPr>
              <w:spacing w:line="276" w:lineRule="auto"/>
              <w:jc w:val="center"/>
              <w:rPr>
                <w:rFonts w:ascii="Times New Roman" w:hAnsi="Times New Roman"/>
                <w:sz w:val="28"/>
                <w:szCs w:val="28"/>
              </w:rPr>
            </w:pPr>
          </w:p>
        </w:tc>
        <w:tc>
          <w:tcPr>
            <w:tcW w:w="2694" w:type="dxa"/>
            <w:vMerge/>
          </w:tcPr>
          <w:p w:rsidR="00A76B57" w:rsidRPr="0060570D" w:rsidRDefault="00A76B57" w:rsidP="00414B76">
            <w:pPr>
              <w:spacing w:line="276" w:lineRule="auto"/>
              <w:jc w:val="center"/>
              <w:rPr>
                <w:rFonts w:ascii="Times New Roman" w:hAnsi="Times New Roman"/>
                <w:sz w:val="28"/>
                <w:szCs w:val="28"/>
              </w:rPr>
            </w:pPr>
          </w:p>
        </w:tc>
        <w:tc>
          <w:tcPr>
            <w:tcW w:w="2126"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Форма</w:t>
            </w:r>
          </w:p>
        </w:tc>
        <w:tc>
          <w:tcPr>
            <w:tcW w:w="1241"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 xml:space="preserve">Количество </w:t>
            </w:r>
            <w:r w:rsidRPr="0060570D">
              <w:rPr>
                <w:rFonts w:ascii="Times New Roman" w:hAnsi="Times New Roman"/>
                <w:sz w:val="28"/>
                <w:szCs w:val="28"/>
              </w:rPr>
              <w:lastRenderedPageBreak/>
              <w:t>вопросов в задании</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lastRenderedPageBreak/>
              <w:t>1.</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4</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Понятие об официально-деловом стиле английского языка, его особенностях                                      </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Знакомство с разного рода ДП</w:t>
            </w:r>
          </w:p>
        </w:tc>
        <w:tc>
          <w:tcPr>
            <w:tcW w:w="1241" w:type="dxa"/>
          </w:tcPr>
          <w:p w:rsidR="00A76B57" w:rsidRPr="0060570D" w:rsidRDefault="00A76B57" w:rsidP="00414B76">
            <w:pPr>
              <w:spacing w:line="276" w:lineRule="auto"/>
              <w:jc w:val="both"/>
              <w:rPr>
                <w:rFonts w:ascii="Times New Roman" w:hAnsi="Times New Roman"/>
                <w:b/>
                <w:sz w:val="28"/>
                <w:szCs w:val="28"/>
              </w:rPr>
            </w:pPr>
            <w:r w:rsidRPr="0060570D">
              <w:rPr>
                <w:rFonts w:ascii="Times New Roman" w:hAnsi="Times New Roman"/>
                <w:b/>
                <w:sz w:val="28"/>
                <w:szCs w:val="28"/>
              </w:rPr>
              <w:t xml:space="preserve">       -</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2.</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4</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Письмо-запрос</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Устный/письменный опрос клише; перевод писем на русский язык</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7</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3.</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4</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Запрос о статусе фирмы</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Уст./письменный опрос клише; перевод писем на рус. язык</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     8</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4.</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Предложение товаров и услуг</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Устный/письменный опрос клише; перевод писем на рус.язык</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7</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Письмо-заказ  </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Устный/письменный  опрос клише; ролевая игра; перевод деловых  писем на рус./ англ. яз.</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 6</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6.</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Упаковка и транспортировка</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Устный/письменный опрос клише; перевод писем на рус./англ. язык</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      8</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7.</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Претензии</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Уст./письменный опрос клише; ролевая </w:t>
            </w:r>
            <w:r w:rsidRPr="0060570D">
              <w:rPr>
                <w:rFonts w:ascii="Times New Roman" w:hAnsi="Times New Roman"/>
                <w:sz w:val="28"/>
                <w:szCs w:val="28"/>
              </w:rPr>
              <w:lastRenderedPageBreak/>
              <w:t>игра;  грам./стил.разбор писем; перевод писем на рус./англ. язык</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lastRenderedPageBreak/>
              <w:t xml:space="preserve">      5</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lastRenderedPageBreak/>
              <w:t>8.</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Страхование</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Устный/письменный  опрос клише; грам./стил.  Разбор писем; перевод писем на рус./англ. </w:t>
            </w:r>
            <w:r w:rsidR="00D001A7" w:rsidRPr="0060570D">
              <w:rPr>
                <w:rFonts w:ascii="Times New Roman" w:hAnsi="Times New Roman"/>
                <w:sz w:val="28"/>
                <w:szCs w:val="28"/>
              </w:rPr>
              <w:t>Я</w:t>
            </w:r>
            <w:r w:rsidRPr="0060570D">
              <w:rPr>
                <w:rFonts w:ascii="Times New Roman" w:hAnsi="Times New Roman"/>
                <w:sz w:val="28"/>
                <w:szCs w:val="28"/>
              </w:rPr>
              <w:t>зык</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      6</w:t>
            </w: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9.</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Тат</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Рекомендательное письмо</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Устный/письменный опрос клише; ролевая игра;  перевод писем на рус./ англ. язык; разбор писем</w:t>
            </w:r>
          </w:p>
        </w:tc>
        <w:tc>
          <w:tcPr>
            <w:tcW w:w="1241"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       5</w:t>
            </w:r>
          </w:p>
          <w:p w:rsidR="00A76B57" w:rsidRPr="0060570D" w:rsidRDefault="00A76B57" w:rsidP="00414B76">
            <w:pPr>
              <w:spacing w:line="276" w:lineRule="auto"/>
              <w:jc w:val="both"/>
              <w:rPr>
                <w:rFonts w:ascii="Times New Roman" w:hAnsi="Times New Roman"/>
                <w:b/>
                <w:sz w:val="28"/>
                <w:szCs w:val="28"/>
              </w:rPr>
            </w:pPr>
          </w:p>
          <w:p w:rsidR="00A76B57" w:rsidRPr="0060570D" w:rsidRDefault="00A76B57" w:rsidP="00414B76">
            <w:pPr>
              <w:spacing w:line="276" w:lineRule="auto"/>
              <w:jc w:val="both"/>
              <w:rPr>
                <w:rFonts w:ascii="Times New Roman" w:hAnsi="Times New Roman"/>
                <w:b/>
                <w:sz w:val="28"/>
                <w:szCs w:val="28"/>
              </w:rPr>
            </w:pPr>
          </w:p>
          <w:p w:rsidR="00A76B57" w:rsidRPr="0060570D" w:rsidRDefault="00A76B57" w:rsidP="00414B76">
            <w:pPr>
              <w:spacing w:line="276" w:lineRule="auto"/>
              <w:jc w:val="both"/>
              <w:rPr>
                <w:rFonts w:ascii="Times New Roman" w:hAnsi="Times New Roman"/>
                <w:b/>
                <w:sz w:val="28"/>
                <w:szCs w:val="28"/>
              </w:rPr>
            </w:pPr>
          </w:p>
        </w:tc>
      </w:tr>
      <w:tr w:rsidR="00A76B57" w:rsidRPr="0060570D" w:rsidTr="00A76B57">
        <w:tc>
          <w:tcPr>
            <w:tcW w:w="675"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10.</w:t>
            </w:r>
          </w:p>
        </w:tc>
        <w:tc>
          <w:tcPr>
            <w:tcW w:w="993"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5</w:t>
            </w:r>
          </w:p>
        </w:tc>
        <w:tc>
          <w:tcPr>
            <w:tcW w:w="1842" w:type="dxa"/>
          </w:tcPr>
          <w:p w:rsidR="00A76B57" w:rsidRPr="0060570D" w:rsidRDefault="00A76B57" w:rsidP="00414B76">
            <w:pPr>
              <w:spacing w:line="276" w:lineRule="auto"/>
              <w:jc w:val="center"/>
              <w:rPr>
                <w:rFonts w:ascii="Times New Roman" w:hAnsi="Times New Roman"/>
                <w:sz w:val="28"/>
                <w:szCs w:val="28"/>
              </w:rPr>
            </w:pPr>
            <w:r w:rsidRPr="0060570D">
              <w:rPr>
                <w:rFonts w:ascii="Times New Roman" w:hAnsi="Times New Roman"/>
                <w:sz w:val="28"/>
                <w:szCs w:val="28"/>
              </w:rPr>
              <w:t>Промежуточный контроль</w:t>
            </w:r>
          </w:p>
        </w:tc>
        <w:tc>
          <w:tcPr>
            <w:tcW w:w="2694"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Темы 1-9</w:t>
            </w:r>
          </w:p>
        </w:tc>
        <w:tc>
          <w:tcPr>
            <w:tcW w:w="212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Экзамен</w:t>
            </w:r>
          </w:p>
        </w:tc>
        <w:tc>
          <w:tcPr>
            <w:tcW w:w="1241" w:type="dxa"/>
          </w:tcPr>
          <w:p w:rsidR="00A76B57" w:rsidRPr="0060570D" w:rsidRDefault="00A76B57" w:rsidP="00414B76">
            <w:pPr>
              <w:spacing w:line="276" w:lineRule="auto"/>
              <w:jc w:val="both"/>
              <w:rPr>
                <w:rFonts w:ascii="Times New Roman" w:hAnsi="Times New Roman"/>
                <w:b/>
                <w:sz w:val="28"/>
                <w:szCs w:val="28"/>
              </w:rPr>
            </w:pPr>
            <w:r w:rsidRPr="0060570D">
              <w:rPr>
                <w:rFonts w:ascii="Times New Roman" w:hAnsi="Times New Roman"/>
                <w:sz w:val="28"/>
                <w:szCs w:val="28"/>
              </w:rPr>
              <w:t>2</w:t>
            </w:r>
          </w:p>
          <w:p w:rsidR="00A76B57" w:rsidRPr="0060570D" w:rsidRDefault="00A76B57" w:rsidP="00414B76">
            <w:pPr>
              <w:spacing w:line="276" w:lineRule="auto"/>
              <w:jc w:val="both"/>
              <w:rPr>
                <w:rFonts w:ascii="Times New Roman" w:hAnsi="Times New Roman"/>
                <w:b/>
                <w:sz w:val="28"/>
                <w:szCs w:val="28"/>
              </w:rPr>
            </w:pPr>
          </w:p>
        </w:tc>
      </w:tr>
    </w:tbl>
    <w:p w:rsidR="00A76B57" w:rsidRPr="0060570D" w:rsidRDefault="00A76B57" w:rsidP="0060570D">
      <w:pPr>
        <w:spacing w:after="0" w:line="360" w:lineRule="auto"/>
        <w:jc w:val="both"/>
        <w:rPr>
          <w:rFonts w:ascii="Times New Roman" w:hAnsi="Times New Roman"/>
          <w:b/>
          <w:sz w:val="28"/>
          <w:szCs w:val="28"/>
        </w:rPr>
      </w:pPr>
    </w:p>
    <w:p w:rsidR="00A76B57" w:rsidRPr="0060570D" w:rsidRDefault="00A76B57" w:rsidP="00414B76">
      <w:pPr>
        <w:spacing w:after="0" w:line="360" w:lineRule="auto"/>
        <w:jc w:val="center"/>
        <w:rPr>
          <w:rFonts w:ascii="Times New Roman" w:hAnsi="Times New Roman"/>
          <w:b/>
          <w:sz w:val="28"/>
          <w:szCs w:val="28"/>
        </w:rPr>
      </w:pPr>
      <w:r w:rsidRPr="0060570D">
        <w:rPr>
          <w:rFonts w:ascii="Times New Roman" w:hAnsi="Times New Roman"/>
          <w:b/>
          <w:sz w:val="28"/>
          <w:szCs w:val="28"/>
        </w:rPr>
        <w:t>Формы контроля</w:t>
      </w:r>
    </w:p>
    <w:p w:rsidR="00A76B57" w:rsidRPr="0060570D" w:rsidRDefault="00A76B57" w:rsidP="0060570D">
      <w:pPr>
        <w:spacing w:after="0" w:line="360" w:lineRule="auto"/>
        <w:jc w:val="center"/>
        <w:rPr>
          <w:rFonts w:ascii="Times New Roman" w:hAnsi="Times New Roman"/>
          <w:b/>
          <w:sz w:val="28"/>
          <w:szCs w:val="28"/>
        </w:rPr>
      </w:pPr>
      <w:r w:rsidRPr="0060570D">
        <w:rPr>
          <w:rFonts w:ascii="Times New Roman" w:hAnsi="Times New Roman"/>
          <w:b/>
          <w:sz w:val="28"/>
          <w:szCs w:val="28"/>
        </w:rPr>
        <w:t>Форма текущего  контроля:</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1. Сдать лексический  минимум по пройденным темам;</w:t>
      </w:r>
    </w:p>
    <w:p w:rsidR="00A76B57" w:rsidRPr="00414B76" w:rsidRDefault="00A76B57" w:rsidP="00414B76">
      <w:pPr>
        <w:spacing w:after="0" w:line="360" w:lineRule="auto"/>
        <w:jc w:val="both"/>
        <w:rPr>
          <w:rFonts w:ascii="Times New Roman" w:hAnsi="Times New Roman"/>
          <w:sz w:val="28"/>
          <w:szCs w:val="28"/>
        </w:rPr>
      </w:pPr>
      <w:r w:rsidRPr="0060570D">
        <w:rPr>
          <w:rFonts w:ascii="Times New Roman" w:hAnsi="Times New Roman"/>
          <w:sz w:val="28"/>
          <w:szCs w:val="28"/>
        </w:rPr>
        <w:t>2. Перевести деловое письмо с английского на русский язык (без словаря).</w:t>
      </w:r>
    </w:p>
    <w:p w:rsidR="00A76B57" w:rsidRPr="0060570D" w:rsidRDefault="00A76B57" w:rsidP="0060570D">
      <w:pPr>
        <w:spacing w:after="0" w:line="360" w:lineRule="auto"/>
        <w:jc w:val="center"/>
        <w:rPr>
          <w:rFonts w:ascii="Times New Roman" w:hAnsi="Times New Roman"/>
          <w:b/>
          <w:sz w:val="28"/>
          <w:szCs w:val="28"/>
        </w:rPr>
      </w:pPr>
      <w:r w:rsidRPr="0060570D">
        <w:rPr>
          <w:rFonts w:ascii="Times New Roman" w:hAnsi="Times New Roman"/>
          <w:b/>
          <w:sz w:val="28"/>
          <w:szCs w:val="28"/>
        </w:rPr>
        <w:t>Форма промежуточного контрол</w:t>
      </w:r>
      <w:r w:rsidR="00414B76">
        <w:rPr>
          <w:rFonts w:ascii="Times New Roman" w:hAnsi="Times New Roman"/>
          <w:b/>
          <w:sz w:val="28"/>
          <w:szCs w:val="28"/>
        </w:rPr>
        <w:t>я – экзамен</w:t>
      </w:r>
    </w:p>
    <w:p w:rsidR="00A76B57" w:rsidRPr="0060570D" w:rsidRDefault="00A76B57" w:rsidP="00414B76">
      <w:pPr>
        <w:spacing w:after="0" w:line="360" w:lineRule="auto"/>
        <w:jc w:val="center"/>
        <w:rPr>
          <w:rFonts w:ascii="Times New Roman" w:hAnsi="Times New Roman"/>
          <w:sz w:val="28"/>
          <w:szCs w:val="28"/>
        </w:rPr>
      </w:pPr>
      <w:r w:rsidRPr="0060570D">
        <w:rPr>
          <w:rFonts w:ascii="Times New Roman" w:hAnsi="Times New Roman"/>
          <w:sz w:val="28"/>
          <w:szCs w:val="28"/>
        </w:rPr>
        <w:t>Требования к экзамену:</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Вопрос 1: Идентификация типа предложенного  делового письма и перевод его с английского на русский язык.</w:t>
      </w:r>
    </w:p>
    <w:p w:rsidR="00A76B57" w:rsidRPr="00414B76"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Вопрос 2: Составление делового письма по предложенной тематике с русского на английский язык</w:t>
      </w: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lastRenderedPageBreak/>
        <w:t>7. Учебно-методическое и информационное обеспечение дисциплины</w:t>
      </w: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7.1 Основная литература</w:t>
      </w:r>
    </w:p>
    <w:tbl>
      <w:tblPr>
        <w:tblStyle w:val="a4"/>
        <w:tblW w:w="0" w:type="auto"/>
        <w:tblLook w:val="04A0"/>
      </w:tblPr>
      <w:tblGrid>
        <w:gridCol w:w="762"/>
        <w:gridCol w:w="1965"/>
        <w:gridCol w:w="1507"/>
        <w:gridCol w:w="1315"/>
        <w:gridCol w:w="1312"/>
        <w:gridCol w:w="2710"/>
      </w:tblGrid>
      <w:tr w:rsidR="00C21096" w:rsidRPr="0060570D" w:rsidTr="00C21096">
        <w:trPr>
          <w:trHeight w:val="841"/>
        </w:trPr>
        <w:tc>
          <w:tcPr>
            <w:tcW w:w="772"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 п/п</w:t>
            </w:r>
          </w:p>
        </w:tc>
        <w:tc>
          <w:tcPr>
            <w:tcW w:w="1883"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Наименование</w:t>
            </w:r>
          </w:p>
        </w:tc>
        <w:tc>
          <w:tcPr>
            <w:tcW w:w="1507"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Автор</w:t>
            </w:r>
          </w:p>
        </w:tc>
        <w:tc>
          <w:tcPr>
            <w:tcW w:w="1323"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Год и место издания</w:t>
            </w:r>
          </w:p>
        </w:tc>
        <w:tc>
          <w:tcPr>
            <w:tcW w:w="1318"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Семестр</w:t>
            </w:r>
          </w:p>
        </w:tc>
        <w:tc>
          <w:tcPr>
            <w:tcW w:w="2767" w:type="dxa"/>
          </w:tcPr>
          <w:p w:rsidR="00C21096" w:rsidRPr="0060570D" w:rsidRDefault="00C21096" w:rsidP="00414B76">
            <w:pPr>
              <w:spacing w:line="276" w:lineRule="auto"/>
              <w:jc w:val="center"/>
              <w:rPr>
                <w:rFonts w:ascii="Times New Roman" w:hAnsi="Times New Roman"/>
                <w:b/>
                <w:sz w:val="28"/>
                <w:szCs w:val="28"/>
              </w:rPr>
            </w:pPr>
            <w:r w:rsidRPr="0060570D">
              <w:rPr>
                <w:rFonts w:ascii="Times New Roman" w:hAnsi="Times New Roman"/>
                <w:sz w:val="28"/>
                <w:szCs w:val="28"/>
              </w:rPr>
              <w:t>Количество экземпляров</w:t>
            </w:r>
          </w:p>
          <w:p w:rsidR="00C21096" w:rsidRPr="0060570D" w:rsidRDefault="00C21096" w:rsidP="00414B76">
            <w:pPr>
              <w:spacing w:line="276" w:lineRule="auto"/>
              <w:rPr>
                <w:rFonts w:ascii="Times New Roman" w:hAnsi="Times New Roman"/>
                <w:b/>
                <w:sz w:val="28"/>
                <w:szCs w:val="28"/>
              </w:rPr>
            </w:pPr>
          </w:p>
        </w:tc>
      </w:tr>
      <w:tr w:rsidR="00C21096" w:rsidRPr="0060570D" w:rsidTr="00EC306A">
        <w:tc>
          <w:tcPr>
            <w:tcW w:w="772"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1.</w:t>
            </w:r>
          </w:p>
        </w:tc>
        <w:tc>
          <w:tcPr>
            <w:tcW w:w="1883"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Деловые письма</w:t>
            </w:r>
          </w:p>
        </w:tc>
        <w:tc>
          <w:tcPr>
            <w:tcW w:w="1507"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Литвинова В.М.</w:t>
            </w:r>
          </w:p>
        </w:tc>
        <w:tc>
          <w:tcPr>
            <w:tcW w:w="1323"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2008, Ижевск</w:t>
            </w:r>
          </w:p>
        </w:tc>
        <w:tc>
          <w:tcPr>
            <w:tcW w:w="1318"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4-5</w:t>
            </w:r>
          </w:p>
        </w:tc>
        <w:tc>
          <w:tcPr>
            <w:tcW w:w="2767"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50</w:t>
            </w:r>
          </w:p>
          <w:p w:rsidR="00C21096" w:rsidRPr="0060570D" w:rsidRDefault="00C21096" w:rsidP="00414B76">
            <w:pPr>
              <w:spacing w:line="276" w:lineRule="auto"/>
              <w:jc w:val="center"/>
              <w:rPr>
                <w:rFonts w:ascii="Times New Roman" w:hAnsi="Times New Roman"/>
                <w:sz w:val="28"/>
                <w:szCs w:val="28"/>
              </w:rPr>
            </w:pPr>
          </w:p>
        </w:tc>
      </w:tr>
    </w:tbl>
    <w:p w:rsidR="00A76B57" w:rsidRPr="0060570D" w:rsidRDefault="00A76B57" w:rsidP="0060570D">
      <w:pPr>
        <w:spacing w:after="0" w:line="360" w:lineRule="auto"/>
        <w:jc w:val="both"/>
        <w:rPr>
          <w:rFonts w:ascii="Times New Roman" w:hAnsi="Times New Roman"/>
          <w:b/>
          <w:sz w:val="28"/>
          <w:szCs w:val="28"/>
        </w:rPr>
      </w:pP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7.2  Дополнительная литература</w:t>
      </w:r>
    </w:p>
    <w:tbl>
      <w:tblPr>
        <w:tblStyle w:val="a4"/>
        <w:tblW w:w="9747" w:type="dxa"/>
        <w:tblLayout w:type="fixed"/>
        <w:tblLook w:val="04A0"/>
      </w:tblPr>
      <w:tblGrid>
        <w:gridCol w:w="512"/>
        <w:gridCol w:w="2715"/>
        <w:gridCol w:w="1559"/>
        <w:gridCol w:w="1511"/>
        <w:gridCol w:w="899"/>
        <w:gridCol w:w="2551"/>
      </w:tblGrid>
      <w:tr w:rsidR="00C21096" w:rsidRPr="0060570D" w:rsidTr="00C21096">
        <w:trPr>
          <w:trHeight w:val="1114"/>
        </w:trPr>
        <w:tc>
          <w:tcPr>
            <w:tcW w:w="512"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 п/п</w:t>
            </w:r>
          </w:p>
        </w:tc>
        <w:tc>
          <w:tcPr>
            <w:tcW w:w="2715"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Наименование</w:t>
            </w:r>
          </w:p>
        </w:tc>
        <w:tc>
          <w:tcPr>
            <w:tcW w:w="1559"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Автор</w:t>
            </w:r>
          </w:p>
        </w:tc>
        <w:tc>
          <w:tcPr>
            <w:tcW w:w="1511"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Год и место издания</w:t>
            </w:r>
          </w:p>
        </w:tc>
        <w:tc>
          <w:tcPr>
            <w:tcW w:w="899"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Семестр</w:t>
            </w:r>
          </w:p>
        </w:tc>
        <w:tc>
          <w:tcPr>
            <w:tcW w:w="2551"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Количество экземпляров</w:t>
            </w:r>
          </w:p>
          <w:p w:rsidR="00C21096" w:rsidRPr="0060570D" w:rsidRDefault="00C21096" w:rsidP="00414B76">
            <w:pPr>
              <w:spacing w:line="276" w:lineRule="auto"/>
              <w:jc w:val="center"/>
              <w:rPr>
                <w:rFonts w:ascii="Times New Roman" w:hAnsi="Times New Roman"/>
                <w:sz w:val="28"/>
                <w:szCs w:val="28"/>
              </w:rPr>
            </w:pPr>
          </w:p>
        </w:tc>
      </w:tr>
      <w:tr w:rsidR="00C21096" w:rsidRPr="0060570D" w:rsidTr="00C21096">
        <w:tc>
          <w:tcPr>
            <w:tcW w:w="512"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1.</w:t>
            </w:r>
          </w:p>
        </w:tc>
        <w:tc>
          <w:tcPr>
            <w:tcW w:w="2715" w:type="dxa"/>
          </w:tcPr>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shd w:val="clear" w:color="auto" w:fill="FFFFFF"/>
              </w:rPr>
              <w:t xml:space="preserve">Деловое общение </w:t>
            </w:r>
          </w:p>
        </w:tc>
        <w:tc>
          <w:tcPr>
            <w:tcW w:w="1559" w:type="dxa"/>
          </w:tcPr>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shd w:val="clear" w:color="auto" w:fill="FFFFFF"/>
              </w:rPr>
              <w:t>ЧернышоваЛ.И</w:t>
            </w:r>
          </w:p>
        </w:tc>
        <w:tc>
          <w:tcPr>
            <w:tcW w:w="1511" w:type="dxa"/>
          </w:tcPr>
          <w:p w:rsidR="00C21096" w:rsidRPr="0060570D" w:rsidRDefault="00C21096" w:rsidP="00414B76">
            <w:pPr>
              <w:spacing w:line="276" w:lineRule="auto"/>
              <w:rPr>
                <w:rFonts w:ascii="Times New Roman" w:hAnsi="Times New Roman"/>
                <w:sz w:val="28"/>
                <w:szCs w:val="28"/>
                <w:shd w:val="clear" w:color="auto" w:fill="FFFFFF"/>
              </w:rPr>
            </w:pPr>
            <w:r w:rsidRPr="0060570D">
              <w:rPr>
                <w:rFonts w:ascii="Times New Roman" w:hAnsi="Times New Roman"/>
                <w:sz w:val="28"/>
                <w:szCs w:val="28"/>
                <w:shd w:val="clear" w:color="auto" w:fill="FFFFFF"/>
              </w:rPr>
              <w:t xml:space="preserve">2015, </w:t>
            </w:r>
          </w:p>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shd w:val="clear" w:color="auto" w:fill="FFFFFF"/>
              </w:rPr>
              <w:t>М.: ЮНИТИ-ДАНА</w:t>
            </w:r>
          </w:p>
        </w:tc>
        <w:tc>
          <w:tcPr>
            <w:tcW w:w="899" w:type="dxa"/>
          </w:tcPr>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rPr>
              <w:t>4-5</w:t>
            </w:r>
          </w:p>
        </w:tc>
        <w:tc>
          <w:tcPr>
            <w:tcW w:w="2551" w:type="dxa"/>
          </w:tcPr>
          <w:p w:rsidR="00C21096" w:rsidRPr="0060570D" w:rsidRDefault="008A4C48" w:rsidP="00414B76">
            <w:pPr>
              <w:tabs>
                <w:tab w:val="left" w:pos="567"/>
              </w:tabs>
              <w:spacing w:line="276" w:lineRule="auto"/>
              <w:rPr>
                <w:rFonts w:ascii="Times New Roman" w:hAnsi="Times New Roman"/>
                <w:sz w:val="28"/>
                <w:szCs w:val="28"/>
              </w:rPr>
            </w:pPr>
            <w:hyperlink r:id="rId285" w:history="1">
              <w:r w:rsidR="00C21096" w:rsidRPr="0060570D">
                <w:rPr>
                  <w:rStyle w:val="a9"/>
                  <w:rFonts w:ascii="Times New Roman" w:hAnsi="Times New Roman"/>
                  <w:color w:val="auto"/>
                  <w:sz w:val="28"/>
                  <w:szCs w:val="28"/>
                </w:rPr>
                <w:t>http://rucont.ru</w:t>
              </w:r>
            </w:hyperlink>
          </w:p>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rPr>
              <w:t>ЭБС</w:t>
            </w:r>
          </w:p>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rPr>
              <w:t>«Руконт»</w:t>
            </w:r>
          </w:p>
          <w:p w:rsidR="00C21096" w:rsidRPr="0060570D" w:rsidRDefault="00C21096" w:rsidP="00414B76">
            <w:pPr>
              <w:tabs>
                <w:tab w:val="left" w:pos="567"/>
              </w:tabs>
              <w:spacing w:line="276" w:lineRule="auto"/>
              <w:rPr>
                <w:rFonts w:ascii="Times New Roman" w:hAnsi="Times New Roman"/>
                <w:sz w:val="28"/>
                <w:szCs w:val="28"/>
              </w:rPr>
            </w:pPr>
            <w:r w:rsidRPr="0060570D">
              <w:rPr>
                <w:rFonts w:ascii="Times New Roman" w:hAnsi="Times New Roman"/>
                <w:sz w:val="28"/>
                <w:szCs w:val="28"/>
              </w:rPr>
              <w:t xml:space="preserve">Режим доступа: </w:t>
            </w:r>
            <w:r w:rsidRPr="0060570D">
              <w:rPr>
                <w:rFonts w:ascii="Times New Roman" w:hAnsi="Times New Roman"/>
                <w:sz w:val="28"/>
                <w:szCs w:val="28"/>
                <w:lang w:val="en-US"/>
              </w:rPr>
              <w:t>URL</w:t>
            </w:r>
            <w:r w:rsidRPr="0060570D">
              <w:rPr>
                <w:rFonts w:ascii="Times New Roman" w:hAnsi="Times New Roman"/>
                <w:sz w:val="28"/>
                <w:szCs w:val="28"/>
              </w:rPr>
              <w:t>:</w:t>
            </w:r>
          </w:p>
          <w:p w:rsidR="00C21096" w:rsidRPr="0060570D" w:rsidRDefault="008A4C48" w:rsidP="00414B76">
            <w:pPr>
              <w:spacing w:line="276" w:lineRule="auto"/>
              <w:rPr>
                <w:rFonts w:ascii="Times New Roman" w:hAnsi="Times New Roman"/>
                <w:sz w:val="28"/>
                <w:szCs w:val="28"/>
              </w:rPr>
            </w:pPr>
            <w:hyperlink r:id="rId286" w:history="1">
              <w:r w:rsidR="00D001A7" w:rsidRPr="0060570D">
                <w:rPr>
                  <w:rStyle w:val="a9"/>
                  <w:rFonts w:ascii="Times New Roman" w:hAnsi="Times New Roman"/>
                  <w:color w:val="auto"/>
                  <w:sz w:val="28"/>
                  <w:szCs w:val="28"/>
                  <w:shd w:val="clear" w:color="auto" w:fill="FFFFFF"/>
                </w:rPr>
                <w:t>https://rucont.ru/efd/351771</w:t>
              </w:r>
            </w:hyperlink>
          </w:p>
        </w:tc>
      </w:tr>
      <w:tr w:rsidR="00C21096" w:rsidRPr="0060570D" w:rsidTr="00C21096">
        <w:tc>
          <w:tcPr>
            <w:tcW w:w="512" w:type="dxa"/>
          </w:tcPr>
          <w:p w:rsidR="00C21096" w:rsidRPr="0060570D" w:rsidRDefault="00C21096" w:rsidP="00414B76">
            <w:pPr>
              <w:spacing w:line="276" w:lineRule="auto"/>
              <w:jc w:val="center"/>
              <w:rPr>
                <w:rFonts w:ascii="Times New Roman" w:hAnsi="Times New Roman"/>
                <w:sz w:val="28"/>
                <w:szCs w:val="28"/>
              </w:rPr>
            </w:pPr>
            <w:r w:rsidRPr="0060570D">
              <w:rPr>
                <w:rFonts w:ascii="Times New Roman" w:hAnsi="Times New Roman"/>
                <w:sz w:val="28"/>
                <w:szCs w:val="28"/>
              </w:rPr>
              <w:t>2.</w:t>
            </w:r>
          </w:p>
        </w:tc>
        <w:tc>
          <w:tcPr>
            <w:tcW w:w="2715" w:type="dxa"/>
          </w:tcPr>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shd w:val="clear" w:color="auto" w:fill="FFFFFF"/>
              </w:rPr>
              <w:t xml:space="preserve">Деловые переговоры и деловая переписка на английском языке </w:t>
            </w:r>
          </w:p>
        </w:tc>
        <w:tc>
          <w:tcPr>
            <w:tcW w:w="1559" w:type="dxa"/>
          </w:tcPr>
          <w:p w:rsidR="00C21096" w:rsidRPr="0060570D" w:rsidRDefault="00C21096" w:rsidP="00414B76">
            <w:pPr>
              <w:spacing w:line="276" w:lineRule="auto"/>
              <w:rPr>
                <w:rFonts w:ascii="Times New Roman" w:hAnsi="Times New Roman"/>
                <w:sz w:val="28"/>
                <w:szCs w:val="28"/>
                <w:shd w:val="clear" w:color="auto" w:fill="FFFFFF"/>
              </w:rPr>
            </w:pPr>
            <w:r w:rsidRPr="0060570D">
              <w:rPr>
                <w:rFonts w:ascii="Times New Roman" w:hAnsi="Times New Roman"/>
                <w:sz w:val="28"/>
                <w:szCs w:val="28"/>
                <w:shd w:val="clear" w:color="auto" w:fill="FFFFFF"/>
              </w:rPr>
              <w:t>Мазитова</w:t>
            </w:r>
          </w:p>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shd w:val="clear" w:color="auto" w:fill="FFFFFF"/>
              </w:rPr>
              <w:t xml:space="preserve"> Ф. Л.</w:t>
            </w:r>
          </w:p>
        </w:tc>
        <w:tc>
          <w:tcPr>
            <w:tcW w:w="1511" w:type="dxa"/>
          </w:tcPr>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shd w:val="clear" w:color="auto" w:fill="FFFFFF"/>
              </w:rPr>
              <w:t>2012</w:t>
            </w:r>
          </w:p>
        </w:tc>
        <w:tc>
          <w:tcPr>
            <w:tcW w:w="899" w:type="dxa"/>
          </w:tcPr>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rPr>
              <w:t>4-5</w:t>
            </w:r>
          </w:p>
        </w:tc>
        <w:tc>
          <w:tcPr>
            <w:tcW w:w="2551" w:type="dxa"/>
          </w:tcPr>
          <w:p w:rsidR="00C21096" w:rsidRPr="0060570D" w:rsidRDefault="008A4C48" w:rsidP="00414B76">
            <w:pPr>
              <w:tabs>
                <w:tab w:val="left" w:pos="567"/>
              </w:tabs>
              <w:spacing w:line="276" w:lineRule="auto"/>
              <w:rPr>
                <w:rFonts w:ascii="Times New Roman" w:hAnsi="Times New Roman"/>
                <w:sz w:val="28"/>
                <w:szCs w:val="28"/>
              </w:rPr>
            </w:pPr>
            <w:hyperlink r:id="rId287" w:history="1">
              <w:r w:rsidR="00C21096" w:rsidRPr="0060570D">
                <w:rPr>
                  <w:rStyle w:val="a9"/>
                  <w:rFonts w:ascii="Times New Roman" w:hAnsi="Times New Roman"/>
                  <w:color w:val="auto"/>
                  <w:sz w:val="28"/>
                  <w:szCs w:val="28"/>
                </w:rPr>
                <w:t>http://rucont.ru</w:t>
              </w:r>
            </w:hyperlink>
          </w:p>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rPr>
              <w:t>ЭБС</w:t>
            </w:r>
          </w:p>
          <w:p w:rsidR="00C21096" w:rsidRPr="0060570D" w:rsidRDefault="00C21096" w:rsidP="00414B76">
            <w:pPr>
              <w:spacing w:line="276" w:lineRule="auto"/>
              <w:rPr>
                <w:rFonts w:ascii="Times New Roman" w:hAnsi="Times New Roman"/>
                <w:sz w:val="28"/>
                <w:szCs w:val="28"/>
              </w:rPr>
            </w:pPr>
            <w:r w:rsidRPr="0060570D">
              <w:rPr>
                <w:rFonts w:ascii="Times New Roman" w:hAnsi="Times New Roman"/>
                <w:sz w:val="28"/>
                <w:szCs w:val="28"/>
              </w:rPr>
              <w:t>«Руконт»</w:t>
            </w:r>
          </w:p>
          <w:p w:rsidR="00C21096" w:rsidRPr="0060570D" w:rsidRDefault="00C21096" w:rsidP="00414B76">
            <w:pPr>
              <w:tabs>
                <w:tab w:val="left" w:pos="567"/>
              </w:tabs>
              <w:spacing w:line="276" w:lineRule="auto"/>
              <w:rPr>
                <w:rFonts w:ascii="Times New Roman" w:hAnsi="Times New Roman"/>
                <w:sz w:val="28"/>
                <w:szCs w:val="28"/>
              </w:rPr>
            </w:pPr>
            <w:r w:rsidRPr="0060570D">
              <w:rPr>
                <w:rFonts w:ascii="Times New Roman" w:hAnsi="Times New Roman"/>
                <w:sz w:val="28"/>
                <w:szCs w:val="28"/>
              </w:rPr>
              <w:t xml:space="preserve">Режим доступа: </w:t>
            </w:r>
            <w:r w:rsidRPr="0060570D">
              <w:rPr>
                <w:rFonts w:ascii="Times New Roman" w:hAnsi="Times New Roman"/>
                <w:sz w:val="28"/>
                <w:szCs w:val="28"/>
                <w:lang w:val="en-US"/>
              </w:rPr>
              <w:t>URL</w:t>
            </w:r>
            <w:r w:rsidRPr="0060570D">
              <w:rPr>
                <w:rFonts w:ascii="Times New Roman" w:hAnsi="Times New Roman"/>
                <w:sz w:val="28"/>
                <w:szCs w:val="28"/>
              </w:rPr>
              <w:t>:</w:t>
            </w:r>
          </w:p>
          <w:p w:rsidR="00C21096" w:rsidRPr="0060570D" w:rsidRDefault="008A4C48" w:rsidP="00414B76">
            <w:pPr>
              <w:spacing w:line="276" w:lineRule="auto"/>
              <w:rPr>
                <w:rFonts w:ascii="Times New Roman" w:hAnsi="Times New Roman"/>
                <w:sz w:val="28"/>
                <w:szCs w:val="28"/>
              </w:rPr>
            </w:pPr>
            <w:hyperlink r:id="rId288" w:history="1">
              <w:r w:rsidR="00D001A7" w:rsidRPr="0060570D">
                <w:rPr>
                  <w:rStyle w:val="a9"/>
                  <w:rFonts w:ascii="Times New Roman" w:hAnsi="Times New Roman"/>
                  <w:color w:val="auto"/>
                  <w:sz w:val="28"/>
                  <w:szCs w:val="28"/>
                  <w:shd w:val="clear" w:color="auto" w:fill="FFFFFF"/>
                </w:rPr>
                <w:t>https://rucont.ru/efd/211940</w:t>
              </w:r>
            </w:hyperlink>
          </w:p>
        </w:tc>
      </w:tr>
    </w:tbl>
    <w:p w:rsidR="00A76B57" w:rsidRPr="0060570D" w:rsidRDefault="00A76B57" w:rsidP="0060570D">
      <w:pPr>
        <w:spacing w:after="0" w:line="360" w:lineRule="auto"/>
        <w:rPr>
          <w:rFonts w:ascii="Times New Roman" w:hAnsi="Times New Roman"/>
          <w:sz w:val="28"/>
          <w:szCs w:val="28"/>
        </w:rPr>
      </w:pPr>
    </w:p>
    <w:p w:rsidR="00A76B57" w:rsidRPr="00414B76" w:rsidRDefault="00A76B57" w:rsidP="0060570D">
      <w:pPr>
        <w:spacing w:after="0" w:line="360" w:lineRule="auto"/>
        <w:jc w:val="both"/>
        <w:rPr>
          <w:rFonts w:ascii="Times New Roman" w:hAnsi="Times New Roman"/>
          <w:b/>
          <w:sz w:val="28"/>
          <w:szCs w:val="28"/>
        </w:rPr>
      </w:pPr>
      <w:r w:rsidRPr="00414B76">
        <w:rPr>
          <w:rFonts w:ascii="Times New Roman" w:hAnsi="Times New Roman"/>
          <w:b/>
          <w:sz w:val="28"/>
          <w:szCs w:val="28"/>
        </w:rPr>
        <w:t>7.3 Перечень Интернет-ресурсов</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1. http://rucont.ru</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2. http://portal.izhgsha.ru</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 xml:space="preserve">3. http://inventors.about.com </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4. www.ft.co.uk</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5. www.gurdian.co.uk</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6. www.independent.co.uk</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7. http://Telegraph.co.uk</w:t>
      </w:r>
    </w:p>
    <w:p w:rsidR="0040601A" w:rsidRPr="00414B76" w:rsidRDefault="0040601A" w:rsidP="00414B76">
      <w:pPr>
        <w:spacing w:after="0" w:line="360" w:lineRule="auto"/>
        <w:jc w:val="both"/>
        <w:rPr>
          <w:rFonts w:ascii="Times New Roman" w:hAnsi="Times New Roman"/>
          <w:b/>
          <w:sz w:val="28"/>
          <w:szCs w:val="28"/>
        </w:rPr>
      </w:pPr>
      <w:r w:rsidRPr="00414B76">
        <w:rPr>
          <w:rFonts w:ascii="Times New Roman" w:hAnsi="Times New Roman"/>
          <w:b/>
          <w:sz w:val="28"/>
          <w:szCs w:val="28"/>
        </w:rPr>
        <w:lastRenderedPageBreak/>
        <w:t>7.4. Методические указания по освоению дисциплины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Студенты в большинстве  обучаются по данной программе одновременно с получением образования по основной специальности. Это предполагает ряд особенностей обучения по дополнительной программе, а именно: </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интенсивность работы;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послеурочные занятия;</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усвоение новых дисциплин лингвистического блока.</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В связи с этим имеется ряд рекомендаций для студентов, обучающихся по данной программе:</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привлекать интернет-ресурсы для выполнения заданий;</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использовать часы индивидуального консультирования с преподавателями, ведущими дисциплины программы;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домашняя подготовка заданий в группах;</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читать на иностранном языке тексты публицистического характера не менее 40 страниц в неделю;</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по возможности привлекать аудио- и видеоматериалы (на иностранном языке) из фондов видеотеки кафедры;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знакомиться с материалами лингвострановедческого характера для получения дополнительной информации по изучаемому языку;</w:t>
      </w:r>
    </w:p>
    <w:p w:rsidR="0040601A" w:rsidRPr="00414B76" w:rsidRDefault="0040601A" w:rsidP="00414B76">
      <w:pPr>
        <w:spacing w:after="0" w:line="360" w:lineRule="auto"/>
        <w:ind w:firstLine="567"/>
        <w:jc w:val="both"/>
        <w:rPr>
          <w:rFonts w:ascii="Times New Roman" w:hAnsi="Times New Roman"/>
          <w:sz w:val="28"/>
          <w:szCs w:val="28"/>
        </w:rPr>
      </w:pPr>
      <w:r w:rsidRPr="0060570D">
        <w:rPr>
          <w:rFonts w:ascii="Times New Roman" w:hAnsi="Times New Roman"/>
          <w:sz w:val="28"/>
          <w:szCs w:val="28"/>
        </w:rPr>
        <w:t>- еженедельно практиковать письменные переводы текстов различной направленности (по списку, рекомендованному преподавателем).</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В рамках программы «Переводчик в сфере профессиональной коммуникации» особое место отводится самостоятельной работе студентов. Перед ними стоит задача самостоятельно работать над языком в самых разных формах,  в частности, расширяя словарный запас, углубляя свои представления в грамматике языка и т.д. </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Самостоятельная работа (индивидуальная или групповая) должна быть направлена на выполнение перспективных заданий с отсроченным контролем. К их числу можно отнести, например, подготовку устного (или </w:t>
      </w:r>
      <w:r w:rsidRPr="0060570D">
        <w:rPr>
          <w:rFonts w:ascii="Times New Roman" w:hAnsi="Times New Roman"/>
          <w:sz w:val="28"/>
          <w:szCs w:val="28"/>
        </w:rPr>
        <w:lastRenderedPageBreak/>
        <w:t>письменного) сообщения по определенной теме, связанной со специальностью, на основе творческого поиска и обработки информации, источником которой могут служить научные публикации и рекламные материалы; аутентичные материалы, полученные из информационной сети Интернет; видеозаписи и пр.</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Другим видом самостоятельной работы является реализация метода проектов, который предполагает непосредственное участие студентов в разработке определенной проблемы и подготовке заданий (проектов) и предусматривает индивидуальную и/или коллективную работу, а также их сочетание. В частности, проектом может стать подготовка доклада (сообщения), выпуск тематического буклета, подготовка стенда, проведение небольшого маркетингового исследования и т.п. Подобная деятельность подразумевает коллективное обсуждение этапов работы, самостоятельную работу со  словарями, различного рода справочными пособиями, а также Интернет-ресурсами для поиска необходимой информации, подбор соответствующего иллюстративного материала и пр. Проект может быть представлен либо в виде устных сообщений каждого из участников, либо в виде письменной работы.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Самостоятельная работа студентов также предполагает работу с аудио- и видеоматериалами, имеющимися в видеотеке кафедры иностранных языков, составление опорных конспектов по различной тематике курсов, тематических словарей, а также использование руководств и самоинструкций  для последовательной подготовки успешных дискуссий и проведения деловых и других  презентаций, написание различного рода эссе.</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В результате прохождения обучения по программе дополнительной квалификации «Переводчик в сфере профессиональной коммуникации» студенты должны: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владеть приемами прагматической адаптации текста при переводе с учетом его адресата;</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 xml:space="preserve">   - профессионально пользоваться словарями, справочниками,  банками данных и другими источниками информации, уметь использовать их в своем переводческом самообразовании; </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владеть навыками работы на персональном компьютере с использованием программ – текстовых редакторов, электронных словарей, энциклопедий и т.д.;</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знать и соблюдать требования к правильному оформлению письменных переводов;</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составлять письменные и устные рефераты и аннотации иноязычных специальных текстов на русском языке;</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применять свои знания в области лингвистики перевода к оценке и критическому анализу чужих переводов, редактировать письменные переводы;</w:t>
      </w:r>
    </w:p>
    <w:p w:rsidR="0040601A" w:rsidRPr="0060570D" w:rsidRDefault="0040601A"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   - иметь представление о принципах переводческой этики, протокола, организации и проведения различных мероприятий с использованием перевода.        </w:t>
      </w:r>
    </w:p>
    <w:p w:rsidR="00175F05" w:rsidRPr="00414B76" w:rsidRDefault="00175F05" w:rsidP="00414B76">
      <w:pPr>
        <w:spacing w:after="0" w:line="360" w:lineRule="auto"/>
        <w:ind w:firstLine="709"/>
        <w:jc w:val="both"/>
        <w:rPr>
          <w:rFonts w:ascii="Times New Roman" w:hAnsi="Times New Roman"/>
          <w:b/>
          <w:bCs/>
          <w:sz w:val="28"/>
          <w:szCs w:val="28"/>
        </w:rPr>
      </w:pPr>
      <w:r w:rsidRPr="00414B76">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Поиск информации в глобальной сети Интернет</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Работа в электронно-библиотечных системах</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 xml:space="preserve">Работа в ЭИОС вуза (работа с порталом и онлайн-курсами в системе </w:t>
      </w:r>
      <w:r w:rsidRPr="0060570D">
        <w:rPr>
          <w:rFonts w:ascii="Times New Roman" w:hAnsi="Times New Roman"/>
          <w:sz w:val="28"/>
          <w:szCs w:val="28"/>
          <w:lang w:val="en-US"/>
        </w:rPr>
        <w:t>moodle</w:t>
      </w:r>
      <w:r w:rsidRPr="0060570D">
        <w:rPr>
          <w:rFonts w:ascii="Times New Roman" w:hAnsi="Times New Roman"/>
          <w:sz w:val="28"/>
          <w:szCs w:val="28"/>
        </w:rPr>
        <w:t>.</w:t>
      </w:r>
      <w:r w:rsidRPr="0060570D">
        <w:rPr>
          <w:rFonts w:ascii="Times New Roman" w:hAnsi="Times New Roman"/>
          <w:sz w:val="28"/>
          <w:szCs w:val="28"/>
          <w:lang w:val="en-US"/>
        </w:rPr>
        <w:t>izhgsha</w:t>
      </w:r>
      <w:r w:rsidRPr="0060570D">
        <w:rPr>
          <w:rFonts w:ascii="Times New Roman" w:hAnsi="Times New Roman"/>
          <w:sz w:val="28"/>
          <w:szCs w:val="28"/>
        </w:rPr>
        <w:t>.</w:t>
      </w:r>
      <w:r w:rsidRPr="0060570D">
        <w:rPr>
          <w:rFonts w:ascii="Times New Roman" w:hAnsi="Times New Roman"/>
          <w:sz w:val="28"/>
          <w:szCs w:val="28"/>
          <w:lang w:val="en-US"/>
        </w:rPr>
        <w:t>ru</w:t>
      </w:r>
      <w:r w:rsidRPr="0060570D">
        <w:rPr>
          <w:rFonts w:ascii="Times New Roman" w:hAnsi="Times New Roman"/>
          <w:sz w:val="28"/>
          <w:szCs w:val="28"/>
        </w:rPr>
        <w:t>)</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Работа в компьютерном классе</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Компьютерное тестирование</w:t>
      </w:r>
    </w:p>
    <w:p w:rsidR="00175F05" w:rsidRPr="0060570D" w:rsidRDefault="00175F05" w:rsidP="0060570D">
      <w:pPr>
        <w:spacing w:after="0" w:line="360" w:lineRule="auto"/>
        <w:ind w:firstLine="709"/>
        <w:jc w:val="both"/>
        <w:rPr>
          <w:rFonts w:ascii="Times New Roman" w:hAnsi="Times New Roman"/>
          <w:i/>
          <w:sz w:val="28"/>
          <w:szCs w:val="28"/>
        </w:rPr>
      </w:pPr>
      <w:r w:rsidRPr="0060570D">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lang w:val="en-US"/>
        </w:rPr>
        <w:t xml:space="preserve">1. </w:t>
      </w:r>
      <w:r w:rsidRPr="0060570D">
        <w:rPr>
          <w:rFonts w:ascii="Times New Roman" w:hAnsi="Times New Roman"/>
          <w:sz w:val="28"/>
          <w:szCs w:val="28"/>
        </w:rPr>
        <w:t>Операционная</w:t>
      </w:r>
      <w:r w:rsidRPr="0060570D">
        <w:rPr>
          <w:rFonts w:ascii="Times New Roman" w:hAnsi="Times New Roman"/>
          <w:sz w:val="28"/>
          <w:szCs w:val="28"/>
          <w:lang w:val="en-US"/>
        </w:rPr>
        <w:t xml:space="preserve"> </w:t>
      </w:r>
      <w:r w:rsidRPr="0060570D">
        <w:rPr>
          <w:rFonts w:ascii="Times New Roman" w:hAnsi="Times New Roman"/>
          <w:sz w:val="28"/>
          <w:szCs w:val="28"/>
        </w:rPr>
        <w:t>система</w:t>
      </w:r>
      <w:r w:rsidRPr="0060570D">
        <w:rPr>
          <w:rFonts w:ascii="Times New Roman" w:hAnsi="Times New Roman"/>
          <w:sz w:val="28"/>
          <w:szCs w:val="28"/>
          <w:lang w:val="en-US"/>
        </w:rPr>
        <w:t xml:space="preserve">: Microsoft Windows 10 Professional. </w:t>
      </w:r>
      <w:r w:rsidRPr="0060570D">
        <w:rPr>
          <w:rFonts w:ascii="Times New Roman" w:hAnsi="Times New Roman"/>
          <w:sz w:val="28"/>
          <w:szCs w:val="28"/>
        </w:rPr>
        <w:t xml:space="preserve">Подписка на 3 года. Договор № 9-БД/19 от 07.02.2019. Последняя доступная версия </w:t>
      </w:r>
      <w:r w:rsidRPr="0060570D">
        <w:rPr>
          <w:rFonts w:ascii="Times New Roman" w:hAnsi="Times New Roman"/>
          <w:sz w:val="28"/>
          <w:szCs w:val="28"/>
        </w:rPr>
        <w:lastRenderedPageBreak/>
        <w:t xml:space="preserve">программы. </w:t>
      </w:r>
      <w:r w:rsidRPr="0060570D">
        <w:rPr>
          <w:rFonts w:ascii="Times New Roman" w:hAnsi="Times New Roman"/>
          <w:sz w:val="28"/>
          <w:szCs w:val="28"/>
          <w:lang w:val="en-US"/>
        </w:rPr>
        <w:t>Astra</w:t>
      </w:r>
      <w:r w:rsidRPr="0060570D">
        <w:rPr>
          <w:rFonts w:ascii="Times New Roman" w:hAnsi="Times New Roman"/>
          <w:sz w:val="28"/>
          <w:szCs w:val="28"/>
        </w:rPr>
        <w:t xml:space="preserve"> </w:t>
      </w:r>
      <w:r w:rsidRPr="0060570D">
        <w:rPr>
          <w:rFonts w:ascii="Times New Roman" w:hAnsi="Times New Roman"/>
          <w:sz w:val="28"/>
          <w:szCs w:val="28"/>
          <w:lang w:val="en-US"/>
        </w:rPr>
        <w:t>Linux</w:t>
      </w:r>
      <w:r w:rsidRPr="0060570D">
        <w:rPr>
          <w:rFonts w:ascii="Times New Roman" w:hAnsi="Times New Roman"/>
          <w:sz w:val="28"/>
          <w:szCs w:val="28"/>
        </w:rPr>
        <w:t xml:space="preserve"> </w:t>
      </w:r>
      <w:r w:rsidRPr="0060570D">
        <w:rPr>
          <w:rFonts w:ascii="Times New Roman" w:hAnsi="Times New Roman"/>
          <w:sz w:val="28"/>
          <w:szCs w:val="28"/>
          <w:lang w:val="en-US"/>
        </w:rPr>
        <w:t>Common</w:t>
      </w:r>
      <w:r w:rsidRPr="0060570D">
        <w:rPr>
          <w:rFonts w:ascii="Times New Roman" w:hAnsi="Times New Roman"/>
          <w:sz w:val="28"/>
          <w:szCs w:val="28"/>
        </w:rPr>
        <w:t xml:space="preserve"> </w:t>
      </w:r>
      <w:r w:rsidRPr="0060570D">
        <w:rPr>
          <w:rFonts w:ascii="Times New Roman" w:hAnsi="Times New Roman"/>
          <w:sz w:val="28"/>
          <w:szCs w:val="28"/>
          <w:lang w:val="en-US"/>
        </w:rPr>
        <w:t>Edition</w:t>
      </w:r>
      <w:r w:rsidRPr="0060570D">
        <w:rPr>
          <w:rFonts w:ascii="Times New Roman" w:hAnsi="Times New Roman"/>
          <w:sz w:val="28"/>
          <w:szCs w:val="28"/>
        </w:rPr>
        <w:t>. Договор №173-ГК/19 от 12.11.2019 г.</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60570D">
        <w:rPr>
          <w:rFonts w:ascii="Times New Roman" w:hAnsi="Times New Roman"/>
          <w:sz w:val="28"/>
          <w:szCs w:val="28"/>
        </w:rPr>
        <w:t xml:space="preserve">Бессрочная лицензия. Договор №0313100010014000038-0010456-01 от 11.08.2014. </w:t>
      </w:r>
      <w:r w:rsidRPr="0060570D">
        <w:rPr>
          <w:rFonts w:ascii="Times New Roman" w:hAnsi="Times New Roman"/>
          <w:sz w:val="28"/>
          <w:szCs w:val="28"/>
          <w:lang w:val="en-US"/>
        </w:rPr>
        <w:t>Microsoft</w:t>
      </w:r>
      <w:r w:rsidRPr="0060570D">
        <w:rPr>
          <w:rFonts w:ascii="Times New Roman" w:hAnsi="Times New Roman"/>
          <w:sz w:val="28"/>
          <w:szCs w:val="28"/>
        </w:rPr>
        <w:t xml:space="preserve"> </w:t>
      </w:r>
      <w:r w:rsidRPr="0060570D">
        <w:rPr>
          <w:rFonts w:ascii="Times New Roman" w:hAnsi="Times New Roman"/>
          <w:sz w:val="28"/>
          <w:szCs w:val="28"/>
          <w:lang w:val="en-US"/>
        </w:rPr>
        <w:t>Office</w:t>
      </w:r>
      <w:r w:rsidRPr="0060570D">
        <w:rPr>
          <w:rFonts w:ascii="Times New Roman" w:hAnsi="Times New Roman"/>
          <w:sz w:val="28"/>
          <w:szCs w:val="28"/>
        </w:rPr>
        <w:t xml:space="preserve"> </w:t>
      </w:r>
      <w:r w:rsidRPr="0060570D">
        <w:rPr>
          <w:rFonts w:ascii="Times New Roman" w:hAnsi="Times New Roman"/>
          <w:sz w:val="28"/>
          <w:szCs w:val="28"/>
          <w:lang w:val="en-US"/>
        </w:rPr>
        <w:t>Standard</w:t>
      </w:r>
      <w:r w:rsidRPr="0060570D">
        <w:rPr>
          <w:rFonts w:ascii="Times New Roman" w:hAnsi="Times New Roman"/>
          <w:sz w:val="28"/>
          <w:szCs w:val="28"/>
        </w:rPr>
        <w:t xml:space="preserve"> 2013. Бессрочная лицензия. Договор №26 от 19.12.2013. </w:t>
      </w:r>
      <w:r w:rsidRPr="0060570D">
        <w:rPr>
          <w:rFonts w:ascii="Times New Roman" w:hAnsi="Times New Roman"/>
          <w:sz w:val="28"/>
          <w:szCs w:val="28"/>
          <w:lang w:val="en-US"/>
        </w:rPr>
        <w:t>Microsoft</w:t>
      </w:r>
      <w:r w:rsidRPr="0060570D">
        <w:rPr>
          <w:rFonts w:ascii="Times New Roman" w:hAnsi="Times New Roman"/>
          <w:sz w:val="28"/>
          <w:szCs w:val="28"/>
        </w:rPr>
        <w:t xml:space="preserve"> </w:t>
      </w:r>
      <w:r w:rsidRPr="0060570D">
        <w:rPr>
          <w:rFonts w:ascii="Times New Roman" w:hAnsi="Times New Roman"/>
          <w:sz w:val="28"/>
          <w:szCs w:val="28"/>
          <w:lang w:val="en-US"/>
        </w:rPr>
        <w:t>Office</w:t>
      </w:r>
      <w:r w:rsidRPr="0060570D">
        <w:rPr>
          <w:rFonts w:ascii="Times New Roman" w:hAnsi="Times New Roman"/>
          <w:sz w:val="28"/>
          <w:szCs w:val="28"/>
        </w:rPr>
        <w:t xml:space="preserve"> </w:t>
      </w:r>
      <w:r w:rsidRPr="0060570D">
        <w:rPr>
          <w:rFonts w:ascii="Times New Roman" w:hAnsi="Times New Roman"/>
          <w:sz w:val="28"/>
          <w:szCs w:val="28"/>
          <w:lang w:val="en-US"/>
        </w:rPr>
        <w:t>Professional</w:t>
      </w:r>
      <w:r w:rsidRPr="0060570D">
        <w:rPr>
          <w:rFonts w:ascii="Times New Roman" w:hAnsi="Times New Roman"/>
          <w:sz w:val="28"/>
          <w:szCs w:val="28"/>
        </w:rPr>
        <w:t xml:space="preserve"> </w:t>
      </w:r>
      <w:r w:rsidRPr="0060570D">
        <w:rPr>
          <w:rFonts w:ascii="Times New Roman" w:hAnsi="Times New Roman"/>
          <w:sz w:val="28"/>
          <w:szCs w:val="28"/>
          <w:lang w:val="en-US"/>
        </w:rPr>
        <w:t>Plus</w:t>
      </w:r>
      <w:r w:rsidRPr="0060570D">
        <w:rPr>
          <w:rFonts w:ascii="Times New Roman" w:hAnsi="Times New Roman"/>
          <w:sz w:val="28"/>
          <w:szCs w:val="28"/>
        </w:rPr>
        <w:t xml:space="preserve"> 2010. Бессрочная лицензия. Договор №106-ГК от 21.11.2011. Р7-Офис. Договор №173-ГК/19 от 12.11.2019 г.</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175F05" w:rsidRPr="0060570D" w:rsidRDefault="00175F05" w:rsidP="0060570D">
      <w:pPr>
        <w:spacing w:after="0" w:line="360" w:lineRule="auto"/>
        <w:ind w:firstLine="709"/>
        <w:jc w:val="both"/>
        <w:rPr>
          <w:rFonts w:ascii="Times New Roman" w:hAnsi="Times New Roman"/>
          <w:i/>
          <w:sz w:val="28"/>
          <w:szCs w:val="28"/>
        </w:rPr>
      </w:pPr>
      <w:r w:rsidRPr="0060570D">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Информационно-справочная система (справочно-правовая система) «КонсультантПлюс».</w:t>
      </w:r>
    </w:p>
    <w:p w:rsidR="00175F05" w:rsidRPr="0060570D" w:rsidRDefault="00175F05" w:rsidP="0060570D">
      <w:pPr>
        <w:spacing w:after="0" w:line="360" w:lineRule="auto"/>
        <w:ind w:firstLine="709"/>
        <w:jc w:val="both"/>
        <w:rPr>
          <w:rFonts w:ascii="Times New Roman" w:hAnsi="Times New Roman"/>
          <w:sz w:val="28"/>
          <w:szCs w:val="28"/>
        </w:rPr>
      </w:pPr>
      <w:r w:rsidRPr="0060570D">
        <w:rPr>
          <w:rFonts w:ascii="Times New Roman" w:hAnsi="Times New Roman"/>
          <w:sz w:val="28"/>
          <w:szCs w:val="28"/>
        </w:rPr>
        <w:t>«1С:Предприятие 8 через Интернет для учебных заведений» (</w:t>
      </w:r>
      <w:hyperlink r:id="rId289" w:history="1">
        <w:r w:rsidRPr="0060570D">
          <w:rPr>
            <w:rFonts w:ascii="Times New Roman" w:hAnsi="Times New Roman"/>
            <w:sz w:val="28"/>
            <w:szCs w:val="28"/>
          </w:rPr>
          <w:t>https://edu.1cfresh.com/</w:t>
        </w:r>
      </w:hyperlink>
      <w:r w:rsidRPr="0060570D">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175F05" w:rsidRPr="0060570D" w:rsidRDefault="00414B76" w:rsidP="00414B76">
      <w:pPr>
        <w:spacing w:after="0" w:line="360" w:lineRule="auto"/>
        <w:jc w:val="both"/>
        <w:rPr>
          <w:rFonts w:ascii="Times New Roman" w:hAnsi="Times New Roman"/>
          <w:b/>
          <w:bCs/>
          <w:sz w:val="28"/>
          <w:szCs w:val="28"/>
        </w:rPr>
      </w:pPr>
      <w:r w:rsidRPr="0060570D">
        <w:rPr>
          <w:rFonts w:ascii="Times New Roman" w:hAnsi="Times New Roman"/>
          <w:b/>
          <w:sz w:val="28"/>
          <w:szCs w:val="28"/>
        </w:rPr>
        <w:t>8. </w:t>
      </w:r>
      <w:r>
        <w:rPr>
          <w:rFonts w:ascii="Times New Roman" w:hAnsi="Times New Roman"/>
          <w:b/>
          <w:bCs/>
          <w:sz w:val="28"/>
          <w:szCs w:val="28"/>
        </w:rPr>
        <w:t>М</w:t>
      </w:r>
      <w:r w:rsidRPr="0060570D">
        <w:rPr>
          <w:rFonts w:ascii="Times New Roman" w:hAnsi="Times New Roman"/>
          <w:b/>
          <w:bCs/>
          <w:sz w:val="28"/>
          <w:szCs w:val="28"/>
        </w:rPr>
        <w:t>атериально-техническое обеспечение дисциплины</w:t>
      </w:r>
    </w:p>
    <w:p w:rsidR="00175F05" w:rsidRPr="00414B76" w:rsidRDefault="00175F05" w:rsidP="00414B76">
      <w:pPr>
        <w:pStyle w:val="af1"/>
        <w:numPr>
          <w:ilvl w:val="0"/>
          <w:numId w:val="207"/>
        </w:numPr>
        <w:shd w:val="clear" w:color="auto" w:fill="FFFFFF"/>
        <w:spacing w:line="360" w:lineRule="auto"/>
        <w:jc w:val="both"/>
        <w:rPr>
          <w:sz w:val="28"/>
          <w:szCs w:val="28"/>
        </w:rPr>
      </w:pPr>
      <w:r w:rsidRPr="00414B76">
        <w:rPr>
          <w:sz w:val="28"/>
          <w:szCs w:val="28"/>
        </w:rPr>
        <w:t xml:space="preserve">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w:t>
      </w:r>
      <w:r w:rsidRPr="00414B76">
        <w:rPr>
          <w:sz w:val="28"/>
          <w:szCs w:val="28"/>
        </w:rPr>
        <w:lastRenderedPageBreak/>
        <w:t>учебной информации большой аудитории: переносной ноутбук, проектор, доска, экран.</w:t>
      </w:r>
    </w:p>
    <w:p w:rsidR="00175F05" w:rsidRPr="00414B76" w:rsidRDefault="00175F05" w:rsidP="00414B76">
      <w:pPr>
        <w:pStyle w:val="af1"/>
        <w:numPr>
          <w:ilvl w:val="0"/>
          <w:numId w:val="207"/>
        </w:numPr>
        <w:shd w:val="clear" w:color="auto" w:fill="FFFFFF"/>
        <w:spacing w:line="360" w:lineRule="auto"/>
        <w:jc w:val="both"/>
        <w:rPr>
          <w:sz w:val="28"/>
          <w:szCs w:val="28"/>
        </w:rPr>
      </w:pPr>
      <w:r w:rsidRPr="00414B76">
        <w:rPr>
          <w:sz w:val="28"/>
          <w:szCs w:val="28"/>
        </w:rPr>
        <w:t>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175F05" w:rsidRPr="00414B76" w:rsidRDefault="00175F05" w:rsidP="00414B76">
      <w:pPr>
        <w:pStyle w:val="af1"/>
        <w:numPr>
          <w:ilvl w:val="0"/>
          <w:numId w:val="207"/>
        </w:numPr>
        <w:shd w:val="clear" w:color="auto" w:fill="FFFFFF"/>
        <w:spacing w:line="360" w:lineRule="auto"/>
        <w:jc w:val="both"/>
        <w:rPr>
          <w:sz w:val="28"/>
          <w:szCs w:val="28"/>
        </w:rPr>
      </w:pPr>
      <w:r w:rsidRPr="00414B76">
        <w:rPr>
          <w:sz w:val="28"/>
          <w:szCs w:val="28"/>
        </w:rPr>
        <w:t>Помещения для хранения и профилактического обслуживания учебного оборудования.</w:t>
      </w:r>
    </w:p>
    <w:p w:rsidR="00175F05" w:rsidRPr="0060570D" w:rsidRDefault="00175F05" w:rsidP="0060570D">
      <w:pPr>
        <w:shd w:val="clear" w:color="auto" w:fill="FFFFFF"/>
        <w:spacing w:after="0" w:line="360" w:lineRule="auto"/>
        <w:jc w:val="both"/>
        <w:rPr>
          <w:rFonts w:ascii="Times New Roman" w:hAnsi="Times New Roman"/>
          <w:sz w:val="28"/>
          <w:szCs w:val="28"/>
        </w:rPr>
      </w:pPr>
    </w:p>
    <w:p w:rsidR="00FC7FC3"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 xml:space="preserve">9. </w:t>
      </w:r>
      <w:r w:rsidR="0040601A" w:rsidRPr="00414B76">
        <w:rPr>
          <w:rFonts w:ascii="Times New Roman" w:hAnsi="Times New Roman"/>
          <w:b/>
          <w:sz w:val="28"/>
          <w:szCs w:val="28"/>
        </w:rPr>
        <w:t>Фонд оценочных средств</w:t>
      </w:r>
    </w:p>
    <w:p w:rsidR="00A76B57" w:rsidRPr="00414B76" w:rsidRDefault="0040601A" w:rsidP="00414B76">
      <w:pPr>
        <w:spacing w:after="0" w:line="360" w:lineRule="auto"/>
        <w:jc w:val="both"/>
        <w:rPr>
          <w:rFonts w:ascii="Times New Roman" w:hAnsi="Times New Roman"/>
          <w:b/>
          <w:sz w:val="28"/>
          <w:szCs w:val="28"/>
        </w:rPr>
      </w:pPr>
      <w:r w:rsidRPr="00414B76">
        <w:rPr>
          <w:rFonts w:ascii="Times New Roman" w:hAnsi="Times New Roman"/>
          <w:b/>
          <w:sz w:val="28"/>
          <w:szCs w:val="28"/>
        </w:rPr>
        <w:t>9.</w:t>
      </w:r>
      <w:r w:rsidR="00A76B57" w:rsidRPr="00414B76">
        <w:rPr>
          <w:rFonts w:ascii="Times New Roman" w:hAnsi="Times New Roman"/>
          <w:b/>
          <w:sz w:val="28"/>
          <w:szCs w:val="28"/>
        </w:rPr>
        <w:t xml:space="preserve">1. </w:t>
      </w:r>
      <w:r w:rsidR="00414B76">
        <w:rPr>
          <w:rFonts w:ascii="Times New Roman" w:hAnsi="Times New Roman"/>
          <w:b/>
          <w:sz w:val="28"/>
          <w:szCs w:val="28"/>
        </w:rPr>
        <w:t>Ц</w:t>
      </w:r>
      <w:r w:rsidR="00414B76" w:rsidRPr="00414B76">
        <w:rPr>
          <w:rFonts w:ascii="Times New Roman" w:hAnsi="Times New Roman"/>
          <w:b/>
          <w:sz w:val="28"/>
          <w:szCs w:val="28"/>
        </w:rPr>
        <w:t>ель и задачи формирования фонда оценочных средств для проведения текущей и промежуточной аттестации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Фонд оценочных средств (ФОС) по дисциплине «Деловое общение» разработан для проведения текущей и промежуточной  аттестации обучающихся по данной дисциплине и представляет собой комплект учебно-методических оценочных материалов, позволяющих установить соответствие учебных достижений обучающихся требованиям соответствующих образовательных и рабочих программ. </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Структура и содержание ФОС разработаны на основе требований к ФОС действующего ФГОС ВО и ОП ФГБОУ ВО «Ижевская ГСХА».</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Целью создания ФОС по данной дисциплине  является установление степени соответствия учебных результатов в усвоении изучаемого иностранного языка, показанных в ходе реализации принятых и в настоящее время действующих форм текущего и итогового контроля и определение степени сформированности запланированных языковых, речевых и иных компетенций, составляющих планируемый результат обучения.</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Задачи ФОС при проведении текущейи промежуточной аттестации по дисциплине «Деловое общение»: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lastRenderedPageBreak/>
        <w:t>1. Разработка целеполагающих критериев, определяющих полноту и объективность оценивания учебной (аудиторной/ внеаудиторной) деятельности обучающихся.</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2. Оценивание приобретенных практических знаний и умений, навыков культивируемых форм устной и письменной речи.</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3. Определение степени сформированности запланированных ОК (ОПК, ПК) по дисциплине.</w:t>
      </w:r>
    </w:p>
    <w:p w:rsidR="00A76B57" w:rsidRPr="0060570D" w:rsidRDefault="00A76B57"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4. Установление соответствия результатов усвоения данной дисциплины задачам будущей профессиональной деятельности.</w:t>
      </w:r>
    </w:p>
    <w:p w:rsidR="00A76B57" w:rsidRPr="0060570D" w:rsidRDefault="00A76B57" w:rsidP="00414B76">
      <w:pPr>
        <w:spacing w:after="0" w:line="360" w:lineRule="auto"/>
        <w:jc w:val="both"/>
        <w:rPr>
          <w:rFonts w:ascii="Times New Roman" w:hAnsi="Times New Roman"/>
          <w:sz w:val="28"/>
          <w:szCs w:val="28"/>
        </w:rPr>
      </w:pPr>
    </w:p>
    <w:p w:rsidR="00A76B57" w:rsidRPr="00414B76" w:rsidRDefault="00414B76" w:rsidP="00414B76">
      <w:pPr>
        <w:spacing w:after="0" w:line="360" w:lineRule="auto"/>
        <w:ind w:firstLine="567"/>
        <w:jc w:val="both"/>
        <w:rPr>
          <w:rFonts w:ascii="Times New Roman" w:hAnsi="Times New Roman"/>
          <w:b/>
          <w:sz w:val="28"/>
          <w:szCs w:val="28"/>
        </w:rPr>
      </w:pPr>
      <w:r>
        <w:rPr>
          <w:rFonts w:ascii="Times New Roman" w:hAnsi="Times New Roman"/>
          <w:b/>
          <w:sz w:val="28"/>
          <w:szCs w:val="28"/>
        </w:rPr>
        <w:t>9.2. П</w:t>
      </w:r>
      <w:r w:rsidRPr="00414B76">
        <w:rPr>
          <w:rFonts w:ascii="Times New Roman" w:hAnsi="Times New Roman"/>
          <w:b/>
          <w:sz w:val="28"/>
          <w:szCs w:val="28"/>
        </w:rPr>
        <w:t>аспорт фонда оценочных средств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26"/>
        <w:gridCol w:w="1559"/>
        <w:gridCol w:w="2126"/>
        <w:gridCol w:w="2127"/>
        <w:gridCol w:w="2233"/>
      </w:tblGrid>
      <w:tr w:rsidR="00A76B57" w:rsidRPr="0060570D" w:rsidTr="00A76B57">
        <w:tc>
          <w:tcPr>
            <w:tcW w:w="1526" w:type="dxa"/>
          </w:tcPr>
          <w:p w:rsidR="00A76B57" w:rsidRPr="0060570D" w:rsidRDefault="00A76B57" w:rsidP="00414B76">
            <w:pPr>
              <w:spacing w:after="0"/>
              <w:jc w:val="center"/>
              <w:rPr>
                <w:rFonts w:ascii="Times New Roman" w:eastAsia="Calibri" w:hAnsi="Times New Roman"/>
                <w:sz w:val="28"/>
                <w:szCs w:val="28"/>
              </w:rPr>
            </w:pPr>
            <w:r w:rsidRPr="0060570D">
              <w:rPr>
                <w:rFonts w:ascii="Times New Roman" w:eastAsia="Calibri" w:hAnsi="Times New Roman"/>
                <w:sz w:val="28"/>
                <w:szCs w:val="28"/>
              </w:rPr>
              <w:t>Название дисциплины</w:t>
            </w:r>
          </w:p>
          <w:p w:rsidR="00A76B57" w:rsidRPr="0060570D" w:rsidRDefault="00A76B57" w:rsidP="00414B76">
            <w:pPr>
              <w:spacing w:after="0"/>
              <w:jc w:val="center"/>
              <w:rPr>
                <w:rFonts w:ascii="Times New Roman" w:eastAsia="Calibri" w:hAnsi="Times New Roman"/>
                <w:sz w:val="28"/>
                <w:szCs w:val="28"/>
              </w:rPr>
            </w:pPr>
          </w:p>
        </w:tc>
        <w:tc>
          <w:tcPr>
            <w:tcW w:w="1559" w:type="dxa"/>
          </w:tcPr>
          <w:p w:rsidR="00A76B57" w:rsidRPr="0060570D" w:rsidRDefault="00A76B57" w:rsidP="00414B76">
            <w:pPr>
              <w:spacing w:after="0"/>
              <w:jc w:val="center"/>
              <w:rPr>
                <w:rFonts w:ascii="Times New Roman" w:eastAsia="Calibri" w:hAnsi="Times New Roman"/>
                <w:sz w:val="28"/>
                <w:szCs w:val="28"/>
              </w:rPr>
            </w:pPr>
            <w:r w:rsidRPr="0060570D">
              <w:rPr>
                <w:rFonts w:ascii="Times New Roman" w:eastAsia="Calibri" w:hAnsi="Times New Roman"/>
                <w:sz w:val="28"/>
                <w:szCs w:val="28"/>
              </w:rPr>
              <w:t>Код контролируемой компетенции (или её части)</w:t>
            </w:r>
          </w:p>
        </w:tc>
        <w:tc>
          <w:tcPr>
            <w:tcW w:w="2126" w:type="dxa"/>
          </w:tcPr>
          <w:p w:rsidR="00A76B57" w:rsidRPr="0060570D" w:rsidRDefault="00A76B57" w:rsidP="00414B76">
            <w:pPr>
              <w:spacing w:after="0"/>
              <w:jc w:val="center"/>
              <w:rPr>
                <w:rFonts w:ascii="Times New Roman" w:eastAsia="Calibri" w:hAnsi="Times New Roman"/>
                <w:sz w:val="28"/>
                <w:szCs w:val="28"/>
              </w:rPr>
            </w:pPr>
            <w:r w:rsidRPr="0060570D">
              <w:rPr>
                <w:rFonts w:ascii="Times New Roman" w:eastAsia="Calibri" w:hAnsi="Times New Roman"/>
                <w:sz w:val="28"/>
                <w:szCs w:val="28"/>
              </w:rPr>
              <w:t>Оценочные средства для проверки знаний (1 этап)</w:t>
            </w:r>
          </w:p>
        </w:tc>
        <w:tc>
          <w:tcPr>
            <w:tcW w:w="2127" w:type="dxa"/>
          </w:tcPr>
          <w:p w:rsidR="00A76B57" w:rsidRPr="0060570D" w:rsidRDefault="00A76B57" w:rsidP="00414B76">
            <w:pPr>
              <w:spacing w:after="0"/>
              <w:jc w:val="center"/>
              <w:rPr>
                <w:rFonts w:ascii="Times New Roman" w:eastAsia="Calibri" w:hAnsi="Times New Roman"/>
                <w:sz w:val="28"/>
                <w:szCs w:val="28"/>
              </w:rPr>
            </w:pPr>
            <w:r w:rsidRPr="0060570D">
              <w:rPr>
                <w:rFonts w:ascii="Times New Roman" w:eastAsia="Calibri" w:hAnsi="Times New Roman"/>
                <w:sz w:val="28"/>
                <w:szCs w:val="28"/>
              </w:rPr>
              <w:t>Оценочные средства для проверки умений (2 этап)</w:t>
            </w:r>
          </w:p>
        </w:tc>
        <w:tc>
          <w:tcPr>
            <w:tcW w:w="2233" w:type="dxa"/>
          </w:tcPr>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Оценочные средства для проверки владений</w:t>
            </w:r>
          </w:p>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(навыков)</w:t>
            </w:r>
          </w:p>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 xml:space="preserve"> (3 этап)</w:t>
            </w:r>
          </w:p>
        </w:tc>
      </w:tr>
      <w:tr w:rsidR="00A76B57" w:rsidRPr="0060570D" w:rsidTr="00A76B57">
        <w:trPr>
          <w:trHeight w:val="1635"/>
        </w:trPr>
        <w:tc>
          <w:tcPr>
            <w:tcW w:w="1526" w:type="dxa"/>
            <w:tcBorders>
              <w:top w:val="nil"/>
              <w:bottom w:val="single" w:sz="4" w:space="0" w:color="auto"/>
            </w:tcBorders>
          </w:tcPr>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Деловое общение</w:t>
            </w:r>
          </w:p>
          <w:p w:rsidR="00A76B57" w:rsidRPr="0060570D" w:rsidRDefault="00A76B57" w:rsidP="00414B76">
            <w:pPr>
              <w:spacing w:after="0"/>
              <w:rPr>
                <w:rFonts w:ascii="Times New Roman" w:eastAsia="Calibri" w:hAnsi="Times New Roman"/>
                <w:sz w:val="28"/>
                <w:szCs w:val="28"/>
              </w:rPr>
            </w:pPr>
          </w:p>
          <w:p w:rsidR="00A76B57" w:rsidRPr="0060570D" w:rsidRDefault="00A76B57" w:rsidP="00414B76">
            <w:pPr>
              <w:spacing w:after="0"/>
              <w:rPr>
                <w:rFonts w:ascii="Times New Roman" w:eastAsia="Calibri" w:hAnsi="Times New Roman"/>
                <w:sz w:val="28"/>
                <w:szCs w:val="28"/>
              </w:rPr>
            </w:pPr>
          </w:p>
        </w:tc>
        <w:tc>
          <w:tcPr>
            <w:tcW w:w="1559" w:type="dxa"/>
            <w:tcBorders>
              <w:bottom w:val="single" w:sz="4" w:space="0" w:color="auto"/>
            </w:tcBorders>
          </w:tcPr>
          <w:p w:rsidR="00A76B57" w:rsidRPr="0060570D" w:rsidRDefault="000F1C8F" w:rsidP="00414B76">
            <w:pPr>
              <w:spacing w:after="0"/>
              <w:rPr>
                <w:rFonts w:ascii="Times New Roman" w:eastAsia="Calibri" w:hAnsi="Times New Roman"/>
                <w:sz w:val="28"/>
                <w:szCs w:val="28"/>
              </w:rPr>
            </w:pPr>
            <w:r w:rsidRPr="0060570D">
              <w:rPr>
                <w:rFonts w:ascii="Times New Roman" w:eastAsia="Calibri" w:hAnsi="Times New Roman"/>
                <w:sz w:val="28"/>
                <w:szCs w:val="28"/>
              </w:rPr>
              <w:t>ОПК-5</w:t>
            </w:r>
          </w:p>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ОПК-7</w:t>
            </w:r>
          </w:p>
          <w:p w:rsidR="00A76B57" w:rsidRPr="0060570D" w:rsidRDefault="00A76B57" w:rsidP="00414B76">
            <w:pPr>
              <w:spacing w:after="0"/>
              <w:rPr>
                <w:rFonts w:ascii="Times New Roman" w:eastAsia="Calibri" w:hAnsi="Times New Roman"/>
                <w:sz w:val="28"/>
                <w:szCs w:val="28"/>
              </w:rPr>
            </w:pPr>
          </w:p>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ПК-</w:t>
            </w:r>
            <w:r w:rsidR="000F1C8F" w:rsidRPr="0060570D">
              <w:rPr>
                <w:rFonts w:ascii="Times New Roman" w:eastAsia="Calibri" w:hAnsi="Times New Roman"/>
                <w:sz w:val="28"/>
                <w:szCs w:val="28"/>
              </w:rPr>
              <w:t>17</w:t>
            </w:r>
          </w:p>
        </w:tc>
        <w:tc>
          <w:tcPr>
            <w:tcW w:w="2126" w:type="dxa"/>
            <w:tcBorders>
              <w:bottom w:val="single" w:sz="4" w:space="0" w:color="auto"/>
            </w:tcBorders>
          </w:tcPr>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Устный/письменный опрос лексики по пройденным темам</w:t>
            </w:r>
          </w:p>
        </w:tc>
        <w:tc>
          <w:tcPr>
            <w:tcW w:w="2127" w:type="dxa"/>
            <w:tcBorders>
              <w:bottom w:val="single" w:sz="4" w:space="0" w:color="auto"/>
            </w:tcBorders>
          </w:tcPr>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 xml:space="preserve">Перевод делового письма  с английского </w:t>
            </w:r>
          </w:p>
          <w:p w:rsidR="00A76B57" w:rsidRPr="0060570D" w:rsidRDefault="00A76B57" w:rsidP="00414B76">
            <w:pPr>
              <w:spacing w:after="0"/>
              <w:rPr>
                <w:rFonts w:ascii="Times New Roman" w:eastAsia="Calibri" w:hAnsi="Times New Roman"/>
                <w:sz w:val="28"/>
                <w:szCs w:val="28"/>
              </w:rPr>
            </w:pPr>
            <w:r w:rsidRPr="0060570D">
              <w:rPr>
                <w:rFonts w:ascii="Times New Roman" w:eastAsia="Calibri" w:hAnsi="Times New Roman"/>
                <w:sz w:val="28"/>
                <w:szCs w:val="28"/>
              </w:rPr>
              <w:t xml:space="preserve">языка  на русский </w:t>
            </w:r>
          </w:p>
        </w:tc>
        <w:tc>
          <w:tcPr>
            <w:tcW w:w="2233" w:type="dxa"/>
            <w:tcBorders>
              <w:bottom w:val="single" w:sz="4" w:space="0" w:color="auto"/>
            </w:tcBorders>
          </w:tcPr>
          <w:p w:rsidR="00A76B57" w:rsidRPr="0060570D" w:rsidRDefault="00A76B57" w:rsidP="00414B76">
            <w:pPr>
              <w:spacing w:after="0"/>
              <w:rPr>
                <w:rFonts w:ascii="Times New Roman" w:hAnsi="Times New Roman"/>
                <w:sz w:val="28"/>
                <w:szCs w:val="28"/>
              </w:rPr>
            </w:pPr>
            <w:r w:rsidRPr="0060570D">
              <w:rPr>
                <w:rFonts w:ascii="Times New Roman" w:hAnsi="Times New Roman"/>
                <w:sz w:val="28"/>
                <w:szCs w:val="28"/>
              </w:rPr>
              <w:t xml:space="preserve">Идентификация типа предложенного  делового письма и </w:t>
            </w:r>
          </w:p>
          <w:p w:rsidR="00A76B57" w:rsidRPr="0060570D" w:rsidRDefault="00A76B57" w:rsidP="00414B76">
            <w:pPr>
              <w:spacing w:after="0"/>
              <w:rPr>
                <w:rFonts w:ascii="Times New Roman" w:hAnsi="Times New Roman"/>
                <w:sz w:val="28"/>
                <w:szCs w:val="28"/>
              </w:rPr>
            </w:pPr>
          </w:p>
          <w:p w:rsidR="00A76B57" w:rsidRPr="0060570D" w:rsidRDefault="00A76B57" w:rsidP="00414B76">
            <w:pPr>
              <w:spacing w:after="0"/>
              <w:rPr>
                <w:rFonts w:ascii="Times New Roman" w:hAnsi="Times New Roman"/>
                <w:sz w:val="28"/>
                <w:szCs w:val="28"/>
              </w:rPr>
            </w:pPr>
            <w:r w:rsidRPr="0060570D">
              <w:rPr>
                <w:rFonts w:ascii="Times New Roman" w:hAnsi="Times New Roman"/>
                <w:sz w:val="28"/>
                <w:szCs w:val="28"/>
              </w:rPr>
              <w:t xml:space="preserve">перевод его с английского на русский язык; </w:t>
            </w:r>
          </w:p>
          <w:p w:rsidR="00A76B57" w:rsidRPr="0060570D" w:rsidRDefault="00A76B57" w:rsidP="00414B76">
            <w:pPr>
              <w:spacing w:after="0"/>
              <w:rPr>
                <w:rFonts w:ascii="Times New Roman" w:eastAsia="Calibri" w:hAnsi="Times New Roman"/>
                <w:sz w:val="28"/>
                <w:szCs w:val="28"/>
              </w:rPr>
            </w:pPr>
            <w:r w:rsidRPr="0060570D">
              <w:rPr>
                <w:rFonts w:ascii="Times New Roman" w:hAnsi="Times New Roman"/>
                <w:sz w:val="28"/>
                <w:szCs w:val="28"/>
              </w:rPr>
              <w:t>перевод делового письма попредложенной тематике с русского на английский язык</w:t>
            </w:r>
          </w:p>
        </w:tc>
      </w:tr>
    </w:tbl>
    <w:p w:rsidR="00A76B57" w:rsidRPr="0060570D" w:rsidRDefault="00A76B57" w:rsidP="0060570D">
      <w:pPr>
        <w:spacing w:after="0" w:line="360" w:lineRule="auto"/>
        <w:jc w:val="center"/>
        <w:rPr>
          <w:rFonts w:ascii="Times New Roman" w:hAnsi="Times New Roman"/>
          <w:sz w:val="28"/>
          <w:szCs w:val="28"/>
        </w:rPr>
      </w:pPr>
    </w:p>
    <w:p w:rsidR="000F1C8F" w:rsidRPr="00414B76" w:rsidRDefault="00414B76" w:rsidP="00414B76">
      <w:pPr>
        <w:spacing w:after="0" w:line="360" w:lineRule="auto"/>
        <w:jc w:val="both"/>
        <w:rPr>
          <w:rFonts w:ascii="Times New Roman" w:hAnsi="Times New Roman"/>
          <w:b/>
          <w:sz w:val="28"/>
          <w:szCs w:val="28"/>
        </w:rPr>
      </w:pPr>
      <w:r>
        <w:rPr>
          <w:rFonts w:ascii="Times New Roman" w:hAnsi="Times New Roman"/>
          <w:b/>
          <w:sz w:val="28"/>
          <w:szCs w:val="28"/>
        </w:rPr>
        <w:lastRenderedPageBreak/>
        <w:t>9.3 П</w:t>
      </w:r>
      <w:r w:rsidRPr="00414B76">
        <w:rPr>
          <w:rFonts w:ascii="Times New Roman" w:hAnsi="Times New Roman"/>
          <w:b/>
          <w:sz w:val="28"/>
          <w:szCs w:val="28"/>
        </w:rPr>
        <w:t>еречень компетенций с указанием этапов их формирования в процессе освоения образовательной программы</w:t>
      </w:r>
    </w:p>
    <w:p w:rsidR="000F1C8F" w:rsidRPr="0060570D" w:rsidRDefault="000F1C8F" w:rsidP="0060570D">
      <w:pPr>
        <w:spacing w:after="0" w:line="360" w:lineRule="auto"/>
        <w:ind w:firstLine="567"/>
        <w:jc w:val="both"/>
        <w:rPr>
          <w:rFonts w:ascii="Times New Roman" w:hAnsi="Times New Roman"/>
          <w:sz w:val="28"/>
          <w:szCs w:val="28"/>
        </w:rPr>
      </w:pPr>
      <w:r w:rsidRPr="0060570D">
        <w:rPr>
          <w:rFonts w:ascii="Times New Roman" w:hAnsi="Times New Roman"/>
          <w:sz w:val="28"/>
          <w:szCs w:val="28"/>
        </w:rPr>
        <w:t xml:space="preserve">В результате освоения данной ОП выпускник должен обладать следующими компетенциями: </w:t>
      </w:r>
    </w:p>
    <w:p w:rsidR="000F1C8F" w:rsidRPr="0060570D" w:rsidRDefault="000F1C8F"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ОПК-5</w:t>
      </w:r>
      <w:r w:rsidRPr="0060570D">
        <w:rPr>
          <w:rFonts w:ascii="Times New Roman" w:hAnsi="Times New Roman"/>
          <w:sz w:val="28"/>
          <w:szCs w:val="28"/>
        </w:rPr>
        <w:t xml:space="preserve"> 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0F1C8F" w:rsidRPr="0060570D" w:rsidRDefault="000F1C8F"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ОПК-7</w:t>
      </w:r>
      <w:r w:rsidRPr="0060570D">
        <w:rPr>
          <w:rFonts w:ascii="Times New Roman" w:hAnsi="Times New Roman"/>
          <w:sz w:val="28"/>
          <w:szCs w:val="28"/>
        </w:rPr>
        <w:t xml:space="preserve"> Способность свободно выражать свои мысли, адекватно используя разнообразные языковые средства с целью выделения релевантной информации. </w:t>
      </w:r>
    </w:p>
    <w:p w:rsidR="000F1C8F" w:rsidRPr="0060570D" w:rsidRDefault="000F1C8F" w:rsidP="0060570D">
      <w:pPr>
        <w:spacing w:after="0" w:line="360" w:lineRule="auto"/>
        <w:ind w:firstLine="567"/>
        <w:jc w:val="both"/>
        <w:rPr>
          <w:rFonts w:ascii="Times New Roman" w:hAnsi="Times New Roman"/>
          <w:sz w:val="28"/>
          <w:szCs w:val="28"/>
        </w:rPr>
      </w:pPr>
      <w:r w:rsidRPr="0060570D">
        <w:rPr>
          <w:rFonts w:ascii="Times New Roman" w:hAnsi="Times New Roman"/>
          <w:b/>
          <w:sz w:val="28"/>
          <w:szCs w:val="28"/>
        </w:rPr>
        <w:t>ПК-17</w:t>
      </w:r>
      <w:r w:rsidRPr="0060570D">
        <w:rPr>
          <w:rFonts w:ascii="Times New Roman" w:hAnsi="Times New Roman"/>
          <w:sz w:val="28"/>
          <w:szCs w:val="28"/>
        </w:rPr>
        <w:t xml:space="preserve"> Способность моделировать возможные ситуации общения между представителями различных культур и социумов.</w:t>
      </w:r>
    </w:p>
    <w:p w:rsidR="000F1C8F" w:rsidRPr="0060570D" w:rsidRDefault="000F1C8F" w:rsidP="0060570D">
      <w:pPr>
        <w:spacing w:after="0" w:line="360" w:lineRule="auto"/>
        <w:rPr>
          <w:rFonts w:ascii="Times New Roman" w:hAnsi="Times New Roman"/>
          <w:b/>
          <w:sz w:val="28"/>
          <w:szCs w:val="28"/>
        </w:rPr>
      </w:pPr>
    </w:p>
    <w:p w:rsidR="00A76B57" w:rsidRPr="00414B76" w:rsidRDefault="00414B76" w:rsidP="00414B76">
      <w:pPr>
        <w:spacing w:after="0" w:line="360" w:lineRule="auto"/>
        <w:jc w:val="both"/>
        <w:rPr>
          <w:rFonts w:ascii="Times New Roman" w:hAnsi="Times New Roman"/>
          <w:b/>
          <w:sz w:val="28"/>
          <w:szCs w:val="28"/>
        </w:rPr>
      </w:pPr>
      <w:r>
        <w:rPr>
          <w:rFonts w:ascii="Times New Roman" w:hAnsi="Times New Roman"/>
          <w:b/>
          <w:sz w:val="28"/>
          <w:szCs w:val="28"/>
        </w:rPr>
        <w:t>9.4 О</w:t>
      </w:r>
      <w:r w:rsidRPr="00414B76">
        <w:rPr>
          <w:rFonts w:ascii="Times New Roman" w:hAnsi="Times New Roman"/>
          <w:b/>
          <w:sz w:val="28"/>
          <w:szCs w:val="28"/>
        </w:rPr>
        <w:t>писание показателей оценивания компетенций на различных этапах их формирования.</w:t>
      </w:r>
      <w:r>
        <w:rPr>
          <w:rFonts w:ascii="Times New Roman" w:hAnsi="Times New Roman"/>
          <w:b/>
          <w:sz w:val="28"/>
          <w:szCs w:val="28"/>
        </w:rPr>
        <w:t xml:space="preserve"> О</w:t>
      </w:r>
      <w:r w:rsidRPr="00414B76">
        <w:rPr>
          <w:rFonts w:ascii="Times New Roman" w:hAnsi="Times New Roman"/>
          <w:b/>
          <w:sz w:val="28"/>
          <w:szCs w:val="28"/>
        </w:rPr>
        <w:t>писание шкал оценивания</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Показателями уровня сформированности компетенций на всех этапах являются:</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1-й этап (уровень знаний):</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xml:space="preserve"> - знание основ грамматических понятий и категорий  английского языка;</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xml:space="preserve"> - знание  терминологической лексики в объеме, необходимом для составления делового письма по заданной теме.</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2-й этап (уровень умений):</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умение применять теоретические знания о структуре английского языка на практике;</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применять алгоритмы делового взаимодействия;</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производить переводческие трансформации;</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умение  применять нормы общения, принятые в англоязычном сообществе в процессе межкультурной коммуникации;</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lastRenderedPageBreak/>
        <w:t>- умение осуществлять перевод письма делового характера с английского на русский язык.</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3-й этап (уровень владения навыками):</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 xml:space="preserve">-способностью устной и письменной деловой коммуникации на английском языке; </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 грамматическими и синтаксическими  нормами английского  языка, необходимыми для успешного осуществления межкультурной коммуникации и профессионального общения с зарубежными партнерами.</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xml:space="preserve">Уровень сформированности компетенций в целом по дисциплине оценивается на основе результатов: </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текущего контроля знаний в процессе освоения дисциплины в устной/письменной форме в виде опроса пройденной лексики;</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текущего контроля знаний в процессе освоения дисциплины в устной/письменной форме  (выполнение заданий по каждой пройденной теме);</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промежуточной аттестации – в виде экзамена.</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Объектом контроля являются необходимые знания, умения и навыки во всех видах речевой деятельности.</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Уровень сформированности компетенций определяется на экзамене  и оценивается по 4-х бальной шкале (неудовлетворительно (2), удовлетворительно (3), хорошо (4), отлично (5) на основе суммарного количества баллов, полученных за выполненные задания текущей аттестации.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94"/>
        <w:gridCol w:w="3974"/>
      </w:tblGrid>
      <w:tr w:rsidR="00A76B57" w:rsidRPr="0060570D" w:rsidTr="00A76B57">
        <w:trPr>
          <w:trHeight w:val="477"/>
        </w:trPr>
        <w:tc>
          <w:tcPr>
            <w:tcW w:w="2994" w:type="dxa"/>
          </w:tcPr>
          <w:p w:rsidR="00A76B57" w:rsidRPr="0060570D" w:rsidRDefault="00A76B57" w:rsidP="00414B76">
            <w:pPr>
              <w:pStyle w:val="af1"/>
              <w:spacing w:line="276" w:lineRule="auto"/>
              <w:ind w:left="0"/>
              <w:contextualSpacing w:val="0"/>
              <w:jc w:val="center"/>
              <w:rPr>
                <w:b/>
                <w:sz w:val="28"/>
                <w:szCs w:val="28"/>
                <w:lang w:eastAsia="en-US"/>
              </w:rPr>
            </w:pPr>
            <w:r w:rsidRPr="0060570D">
              <w:rPr>
                <w:b/>
                <w:sz w:val="28"/>
                <w:szCs w:val="28"/>
                <w:lang w:eastAsia="en-US"/>
              </w:rPr>
              <w:t>Количество баллов</w:t>
            </w:r>
          </w:p>
        </w:tc>
        <w:tc>
          <w:tcPr>
            <w:tcW w:w="3974" w:type="dxa"/>
            <w:tcBorders>
              <w:right w:val="single" w:sz="4" w:space="0" w:color="auto"/>
            </w:tcBorders>
          </w:tcPr>
          <w:p w:rsidR="00A76B57" w:rsidRPr="0060570D" w:rsidRDefault="00A76B57" w:rsidP="00414B76">
            <w:pPr>
              <w:pStyle w:val="af1"/>
              <w:spacing w:line="276" w:lineRule="auto"/>
              <w:ind w:left="0" w:firstLine="709"/>
              <w:contextualSpacing w:val="0"/>
              <w:rPr>
                <w:b/>
                <w:sz w:val="28"/>
                <w:szCs w:val="28"/>
                <w:lang w:eastAsia="en-US"/>
              </w:rPr>
            </w:pPr>
            <w:r w:rsidRPr="0060570D">
              <w:rPr>
                <w:b/>
                <w:sz w:val="28"/>
                <w:szCs w:val="28"/>
                <w:lang w:eastAsia="en-US"/>
              </w:rPr>
              <w:t>Оценка</w:t>
            </w:r>
          </w:p>
        </w:tc>
      </w:tr>
      <w:tr w:rsidR="00A76B57" w:rsidRPr="0060570D" w:rsidTr="00A76B57">
        <w:tc>
          <w:tcPr>
            <w:tcW w:w="299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85-100 баллов</w:t>
            </w:r>
          </w:p>
        </w:tc>
        <w:tc>
          <w:tcPr>
            <w:tcW w:w="397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«отлично»</w:t>
            </w:r>
          </w:p>
        </w:tc>
      </w:tr>
      <w:tr w:rsidR="00A76B57" w:rsidRPr="0060570D" w:rsidTr="00A76B57">
        <w:tc>
          <w:tcPr>
            <w:tcW w:w="299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70-84 балла</w:t>
            </w:r>
          </w:p>
        </w:tc>
        <w:tc>
          <w:tcPr>
            <w:tcW w:w="397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«хорошо»</w:t>
            </w:r>
          </w:p>
        </w:tc>
      </w:tr>
      <w:tr w:rsidR="00A76B57" w:rsidRPr="0060570D" w:rsidTr="00A76B57">
        <w:tc>
          <w:tcPr>
            <w:tcW w:w="299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50-69 баллов</w:t>
            </w:r>
          </w:p>
        </w:tc>
        <w:tc>
          <w:tcPr>
            <w:tcW w:w="397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«удовлетворительно»</w:t>
            </w:r>
          </w:p>
        </w:tc>
      </w:tr>
      <w:tr w:rsidR="00A76B57" w:rsidRPr="0060570D" w:rsidTr="00A76B57">
        <w:tc>
          <w:tcPr>
            <w:tcW w:w="299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менее 50 баллов</w:t>
            </w:r>
          </w:p>
        </w:tc>
        <w:tc>
          <w:tcPr>
            <w:tcW w:w="3974"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«неудовлетворительно»</w:t>
            </w:r>
          </w:p>
        </w:tc>
      </w:tr>
    </w:tbl>
    <w:p w:rsidR="00A76B57" w:rsidRPr="0060570D" w:rsidRDefault="00A76B57" w:rsidP="0060570D">
      <w:pPr>
        <w:spacing w:after="0" w:line="360" w:lineRule="auto"/>
        <w:rPr>
          <w:rFonts w:ascii="Times New Roman" w:hAnsi="Times New Roman"/>
          <w:sz w:val="28"/>
          <w:szCs w:val="28"/>
        </w:rPr>
      </w:pPr>
    </w:p>
    <w:p w:rsidR="00A76B57" w:rsidRPr="0060570D" w:rsidRDefault="00A76B57" w:rsidP="0060570D">
      <w:pPr>
        <w:spacing w:after="0" w:line="360" w:lineRule="auto"/>
        <w:rPr>
          <w:rFonts w:ascii="Times New Roman" w:hAnsi="Times New Roman"/>
          <w:sz w:val="28"/>
          <w:szCs w:val="28"/>
        </w:rPr>
      </w:pPr>
    </w:p>
    <w:p w:rsidR="00A76B57" w:rsidRPr="00414B76" w:rsidRDefault="0040601A" w:rsidP="0060570D">
      <w:pPr>
        <w:spacing w:after="0" w:line="360" w:lineRule="auto"/>
        <w:jc w:val="both"/>
        <w:rPr>
          <w:rFonts w:ascii="Times New Roman" w:hAnsi="Times New Roman"/>
          <w:b/>
          <w:sz w:val="28"/>
          <w:szCs w:val="28"/>
        </w:rPr>
      </w:pPr>
      <w:r w:rsidRPr="00414B76">
        <w:rPr>
          <w:rFonts w:ascii="Times New Roman" w:hAnsi="Times New Roman"/>
          <w:b/>
          <w:sz w:val="28"/>
          <w:szCs w:val="28"/>
        </w:rPr>
        <w:lastRenderedPageBreak/>
        <w:t>9.</w:t>
      </w:r>
      <w:r w:rsidR="00A76B57" w:rsidRPr="00414B76">
        <w:rPr>
          <w:rFonts w:ascii="Times New Roman" w:hAnsi="Times New Roman"/>
          <w:b/>
          <w:sz w:val="28"/>
          <w:szCs w:val="28"/>
        </w:rPr>
        <w:t xml:space="preserve">5. </w:t>
      </w:r>
      <w:r w:rsidR="00414B76">
        <w:rPr>
          <w:rFonts w:ascii="Times New Roman" w:hAnsi="Times New Roman"/>
          <w:b/>
          <w:sz w:val="28"/>
          <w:szCs w:val="28"/>
        </w:rPr>
        <w:t>К</w:t>
      </w:r>
      <w:r w:rsidR="00414B76" w:rsidRPr="00414B76">
        <w:rPr>
          <w:rFonts w:ascii="Times New Roman" w:hAnsi="Times New Roman"/>
          <w:b/>
          <w:sz w:val="28"/>
          <w:szCs w:val="28"/>
        </w:rPr>
        <w:t>ритерии оценивания и методические материалы, определяющие процедуры оценивания сформированности компетенций на различных этапах их формирования</w:t>
      </w:r>
    </w:p>
    <w:p w:rsidR="00A76B57" w:rsidRPr="00414B76" w:rsidRDefault="0040601A" w:rsidP="0060570D">
      <w:pPr>
        <w:spacing w:after="0" w:line="360" w:lineRule="auto"/>
        <w:jc w:val="both"/>
        <w:rPr>
          <w:rFonts w:ascii="Times New Roman" w:hAnsi="Times New Roman"/>
          <w:b/>
          <w:sz w:val="28"/>
          <w:szCs w:val="28"/>
        </w:rPr>
      </w:pPr>
      <w:r w:rsidRPr="00414B76">
        <w:rPr>
          <w:rFonts w:ascii="Times New Roman" w:hAnsi="Times New Roman"/>
          <w:b/>
          <w:sz w:val="28"/>
          <w:szCs w:val="28"/>
        </w:rPr>
        <w:t>9.</w:t>
      </w:r>
      <w:r w:rsidR="00A76B57" w:rsidRPr="00414B76">
        <w:rPr>
          <w:rFonts w:ascii="Times New Roman" w:hAnsi="Times New Roman"/>
          <w:b/>
          <w:sz w:val="28"/>
          <w:szCs w:val="28"/>
        </w:rPr>
        <w:t>5.1. Уровень сформированности компетенций на первом этапе</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Устный/письменный опрос лексики по пройденным темам: 30 клишированных фраз для запоминания</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Максимальное количество – 30 баллов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90"/>
        <w:gridCol w:w="4590"/>
      </w:tblGrid>
      <w:tr w:rsidR="00A76B57" w:rsidRPr="0060570D" w:rsidTr="00A76B57">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27-30 баллов</w:t>
            </w:r>
          </w:p>
        </w:tc>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«отлично»</w:t>
            </w:r>
          </w:p>
        </w:tc>
      </w:tr>
      <w:tr w:rsidR="00A76B57" w:rsidRPr="0060570D" w:rsidTr="00A76B57">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22-26 балла</w:t>
            </w:r>
          </w:p>
        </w:tc>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«хорошо»</w:t>
            </w:r>
          </w:p>
        </w:tc>
      </w:tr>
      <w:tr w:rsidR="00A76B57" w:rsidRPr="0060570D" w:rsidTr="00A76B57">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15-21 баллов</w:t>
            </w:r>
          </w:p>
        </w:tc>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«удовлетворительно»</w:t>
            </w:r>
          </w:p>
        </w:tc>
      </w:tr>
      <w:tr w:rsidR="00A76B57" w:rsidRPr="0060570D" w:rsidTr="00A76B57">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менее 15 баллов</w:t>
            </w:r>
          </w:p>
        </w:tc>
        <w:tc>
          <w:tcPr>
            <w:tcW w:w="4590" w:type="dxa"/>
          </w:tcPr>
          <w:p w:rsidR="00A76B57" w:rsidRPr="0060570D" w:rsidRDefault="00A76B57" w:rsidP="00414B76">
            <w:pPr>
              <w:pStyle w:val="af1"/>
              <w:spacing w:line="276" w:lineRule="auto"/>
              <w:ind w:left="0" w:firstLine="709"/>
              <w:contextualSpacing w:val="0"/>
              <w:jc w:val="center"/>
              <w:rPr>
                <w:sz w:val="28"/>
                <w:szCs w:val="28"/>
                <w:lang w:eastAsia="en-US"/>
              </w:rPr>
            </w:pPr>
            <w:r w:rsidRPr="0060570D">
              <w:rPr>
                <w:sz w:val="28"/>
                <w:szCs w:val="28"/>
                <w:lang w:eastAsia="en-US"/>
              </w:rPr>
              <w:t>«неудовлетворительно»</w:t>
            </w:r>
          </w:p>
        </w:tc>
      </w:tr>
    </w:tbl>
    <w:p w:rsidR="00A76B57" w:rsidRPr="0060570D" w:rsidRDefault="00A76B57" w:rsidP="0060570D">
      <w:pPr>
        <w:spacing w:after="0" w:line="360" w:lineRule="auto"/>
        <w:jc w:val="both"/>
        <w:rPr>
          <w:rFonts w:ascii="Times New Roman" w:hAnsi="Times New Roman"/>
          <w:sz w:val="28"/>
          <w:szCs w:val="28"/>
        </w:rPr>
      </w:pPr>
    </w:p>
    <w:p w:rsidR="00A76B57" w:rsidRPr="00414B76" w:rsidRDefault="0040601A" w:rsidP="00414B76">
      <w:pPr>
        <w:spacing w:after="0" w:line="360" w:lineRule="auto"/>
        <w:jc w:val="both"/>
        <w:rPr>
          <w:rFonts w:ascii="Times New Roman" w:hAnsi="Times New Roman"/>
          <w:b/>
          <w:sz w:val="28"/>
          <w:szCs w:val="28"/>
        </w:rPr>
      </w:pPr>
      <w:r w:rsidRPr="00414B76">
        <w:rPr>
          <w:rFonts w:ascii="Times New Roman" w:hAnsi="Times New Roman"/>
          <w:b/>
          <w:sz w:val="28"/>
          <w:szCs w:val="28"/>
        </w:rPr>
        <w:t>9.</w:t>
      </w:r>
      <w:r w:rsidR="00A76B57" w:rsidRPr="00414B76">
        <w:rPr>
          <w:rFonts w:ascii="Times New Roman" w:hAnsi="Times New Roman"/>
          <w:b/>
          <w:sz w:val="28"/>
          <w:szCs w:val="28"/>
        </w:rPr>
        <w:t>5.2. Уровень сформированности компетенций на втором этапе</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 xml:space="preserve"> Перевод письма делового характера с английского языка на русский  Максимальное количество – 30 баллов</w:t>
      </w:r>
    </w:p>
    <w:tbl>
      <w:tblPr>
        <w:tblStyle w:val="a4"/>
        <w:tblW w:w="0" w:type="auto"/>
        <w:tblInd w:w="-567" w:type="dxa"/>
        <w:tblLook w:val="04A0"/>
      </w:tblPr>
      <w:tblGrid>
        <w:gridCol w:w="1700"/>
        <w:gridCol w:w="3106"/>
        <w:gridCol w:w="4927"/>
      </w:tblGrid>
      <w:tr w:rsidR="00A76B57" w:rsidRPr="0060570D" w:rsidTr="00A76B57">
        <w:tc>
          <w:tcPr>
            <w:tcW w:w="1538"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Оценочное средство</w:t>
            </w:r>
          </w:p>
        </w:tc>
        <w:tc>
          <w:tcPr>
            <w:tcW w:w="310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Критерии оценки</w:t>
            </w:r>
          </w:p>
        </w:tc>
        <w:tc>
          <w:tcPr>
            <w:tcW w:w="4927" w:type="dxa"/>
            <w:tcBorders>
              <w:bottom w:val="single" w:sz="4" w:space="0" w:color="auto"/>
            </w:tcBorders>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Шкала оценивания</w:t>
            </w:r>
          </w:p>
        </w:tc>
      </w:tr>
      <w:tr w:rsidR="00A76B57" w:rsidRPr="0060570D" w:rsidTr="00A76B57">
        <w:tc>
          <w:tcPr>
            <w:tcW w:w="1538"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Перевод письма делового характера с английского языка на русский</w:t>
            </w:r>
          </w:p>
        </w:tc>
        <w:tc>
          <w:tcPr>
            <w:tcW w:w="3106" w:type="dxa"/>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Уровень владения компетенцией</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ОПК-7</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Способность свободно выражать свои мысли, адекватно используя разнообразные языковые средства с целью выделения релевантной информации</w:t>
            </w:r>
          </w:p>
          <w:p w:rsidR="00A76B57" w:rsidRPr="0060570D" w:rsidRDefault="00A76B57" w:rsidP="00414B76">
            <w:pPr>
              <w:spacing w:line="276" w:lineRule="auto"/>
              <w:jc w:val="both"/>
              <w:rPr>
                <w:rFonts w:ascii="Times New Roman" w:hAnsi="Times New Roman"/>
                <w:sz w:val="28"/>
                <w:szCs w:val="28"/>
              </w:rPr>
            </w:pPr>
          </w:p>
          <w:p w:rsidR="000F1C8F" w:rsidRPr="0060570D" w:rsidRDefault="000F1C8F" w:rsidP="00414B76">
            <w:pPr>
              <w:spacing w:line="276" w:lineRule="auto"/>
              <w:ind w:firstLine="567"/>
              <w:jc w:val="both"/>
              <w:rPr>
                <w:rFonts w:ascii="Times New Roman" w:hAnsi="Times New Roman"/>
                <w:sz w:val="28"/>
                <w:szCs w:val="28"/>
              </w:rPr>
            </w:pPr>
            <w:r w:rsidRPr="0060570D">
              <w:rPr>
                <w:rFonts w:ascii="Times New Roman" w:hAnsi="Times New Roman"/>
                <w:b/>
                <w:sz w:val="28"/>
                <w:szCs w:val="28"/>
              </w:rPr>
              <w:t>ОПК-5</w:t>
            </w:r>
            <w:r w:rsidRPr="0060570D">
              <w:rPr>
                <w:rFonts w:ascii="Times New Roman" w:hAnsi="Times New Roman"/>
                <w:sz w:val="28"/>
                <w:szCs w:val="28"/>
              </w:rPr>
              <w:t xml:space="preserve"> Владение основными дискурсивными способами реализации коммуникативных целей высказывания </w:t>
            </w:r>
            <w:r w:rsidRPr="0060570D">
              <w:rPr>
                <w:rFonts w:ascii="Times New Roman" w:hAnsi="Times New Roman"/>
                <w:sz w:val="28"/>
                <w:szCs w:val="28"/>
              </w:rPr>
              <w:lastRenderedPageBreak/>
              <w:t>применительно к особенностям текущего коммуникативного контекста (время, место, цели и условия взаимодействия).</w:t>
            </w:r>
          </w:p>
          <w:p w:rsidR="000F1C8F" w:rsidRPr="0060570D" w:rsidRDefault="000F1C8F" w:rsidP="00414B76">
            <w:pPr>
              <w:spacing w:line="276" w:lineRule="auto"/>
              <w:ind w:firstLine="567"/>
              <w:jc w:val="both"/>
              <w:rPr>
                <w:rFonts w:ascii="Times New Roman" w:hAnsi="Times New Roman"/>
                <w:sz w:val="28"/>
                <w:szCs w:val="28"/>
              </w:rPr>
            </w:pPr>
            <w:r w:rsidRPr="0060570D">
              <w:rPr>
                <w:rFonts w:ascii="Times New Roman" w:hAnsi="Times New Roman"/>
                <w:b/>
                <w:sz w:val="28"/>
                <w:szCs w:val="28"/>
              </w:rPr>
              <w:t>ПК-17</w:t>
            </w:r>
            <w:r w:rsidRPr="0060570D">
              <w:rPr>
                <w:rFonts w:ascii="Times New Roman" w:hAnsi="Times New Roman"/>
                <w:sz w:val="28"/>
                <w:szCs w:val="28"/>
              </w:rPr>
              <w:t xml:space="preserve"> Способность моделировать возможные ситуации общения между представителями различных культур и социумов.</w:t>
            </w:r>
          </w:p>
          <w:p w:rsidR="00A76B57" w:rsidRPr="0060570D" w:rsidRDefault="00A76B57" w:rsidP="00414B76">
            <w:pPr>
              <w:spacing w:line="276" w:lineRule="auto"/>
              <w:jc w:val="both"/>
              <w:rPr>
                <w:rFonts w:ascii="Times New Roman" w:hAnsi="Times New Roman"/>
                <w:sz w:val="28"/>
                <w:szCs w:val="28"/>
              </w:rPr>
            </w:pPr>
          </w:p>
        </w:tc>
        <w:tc>
          <w:tcPr>
            <w:tcW w:w="4927" w:type="dxa"/>
            <w:tcBorders>
              <w:bottom w:val="single" w:sz="4" w:space="0" w:color="auto"/>
            </w:tcBorders>
          </w:tcPr>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b/>
                <w:sz w:val="28"/>
                <w:szCs w:val="28"/>
              </w:rPr>
              <w:lastRenderedPageBreak/>
              <w:t xml:space="preserve">«отлично» </w:t>
            </w:r>
            <w:r w:rsidRPr="0060570D">
              <w:rPr>
                <w:rFonts w:ascii="Times New Roman" w:hAnsi="Times New Roman"/>
                <w:sz w:val="28"/>
                <w:szCs w:val="28"/>
              </w:rPr>
              <w:t>(28-30 б.) -</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Перевод письма выполнен  в полном объеме; соблюдены грамматические нормы ИЯ; письмо оформлено стилистически верно; демонстрируется владение терминологией по заданной теме; отсутствуют орфографические и пунктуационные ошибки; совершены все необходимые переводческие трансформации; переводческие навыки проявлены в достаточной мере.</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b/>
                <w:sz w:val="28"/>
                <w:szCs w:val="28"/>
              </w:rPr>
              <w:t xml:space="preserve">«хорошо»  </w:t>
            </w:r>
            <w:r w:rsidRPr="0060570D">
              <w:rPr>
                <w:rFonts w:ascii="Times New Roman" w:hAnsi="Times New Roman"/>
                <w:sz w:val="28"/>
                <w:szCs w:val="28"/>
              </w:rPr>
              <w:t>(23-27 б.)</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b/>
                <w:sz w:val="28"/>
                <w:szCs w:val="28"/>
              </w:rPr>
              <w:t xml:space="preserve">- </w:t>
            </w:r>
            <w:r w:rsidRPr="0060570D">
              <w:rPr>
                <w:rFonts w:ascii="Times New Roman" w:hAnsi="Times New Roman"/>
                <w:sz w:val="28"/>
                <w:szCs w:val="28"/>
              </w:rPr>
              <w:t xml:space="preserve">Перевод письма выполнен  в полном объеме; допущены 2-3 незначительные ошибки при переводе, но в целом соблюдены грамматические нормы </w:t>
            </w:r>
            <w:r w:rsidRPr="0060570D">
              <w:rPr>
                <w:rFonts w:ascii="Times New Roman" w:hAnsi="Times New Roman"/>
                <w:sz w:val="28"/>
                <w:szCs w:val="28"/>
              </w:rPr>
              <w:lastRenderedPageBreak/>
              <w:t>ИЯ; письмо оформлено стилистически верно; термины в целом переведены верно; есть незначительные орфографические ошибки.</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b/>
                <w:sz w:val="28"/>
                <w:szCs w:val="28"/>
              </w:rPr>
              <w:t xml:space="preserve">«удовлетворительно» </w:t>
            </w:r>
            <w:r w:rsidRPr="0060570D">
              <w:rPr>
                <w:rFonts w:ascii="Times New Roman" w:hAnsi="Times New Roman"/>
                <w:sz w:val="28"/>
                <w:szCs w:val="28"/>
              </w:rPr>
              <w:t xml:space="preserve"> (16-22 б.) –</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Перевод письма выполнен не в полном объеме, с нарушением грамматических норм ИЯ; допущено 5-7 ошибок при переводе; есть серьезные стилистические нарушения, отсутствует владение терминологией по заданной теме; допущены орфографическиеошибки.</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b/>
                <w:sz w:val="28"/>
                <w:szCs w:val="28"/>
              </w:rPr>
              <w:t xml:space="preserve">«неудовлетворительно» </w:t>
            </w:r>
            <w:r w:rsidRPr="0060570D">
              <w:rPr>
                <w:rFonts w:ascii="Times New Roman" w:hAnsi="Times New Roman"/>
                <w:sz w:val="28"/>
                <w:szCs w:val="28"/>
              </w:rPr>
              <w:t>(15 и менее)-</w:t>
            </w:r>
          </w:p>
          <w:p w:rsidR="00A76B57" w:rsidRPr="0060570D" w:rsidRDefault="00A76B57"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перевод выполнен менее 50% от общего объема; есть серьезные нарушения грамматических норм ИЯ; допущено более 10 ошибок при переводе; демонстрируется незнание основной терминологии по данной теме.        </w:t>
            </w:r>
          </w:p>
        </w:tc>
      </w:tr>
    </w:tbl>
    <w:p w:rsidR="00A76B57" w:rsidRPr="0060570D" w:rsidRDefault="00A76B57" w:rsidP="0060570D">
      <w:pPr>
        <w:spacing w:after="0" w:line="360" w:lineRule="auto"/>
        <w:rPr>
          <w:rFonts w:ascii="Times New Roman" w:hAnsi="Times New Roman"/>
          <w:sz w:val="28"/>
          <w:szCs w:val="28"/>
        </w:rPr>
      </w:pPr>
    </w:p>
    <w:p w:rsidR="00A76B57" w:rsidRPr="0060570D" w:rsidRDefault="00A76B57" w:rsidP="0060570D">
      <w:pPr>
        <w:spacing w:after="0" w:line="360" w:lineRule="auto"/>
        <w:rPr>
          <w:rFonts w:ascii="Times New Roman" w:hAnsi="Times New Roman"/>
          <w:sz w:val="28"/>
          <w:szCs w:val="28"/>
        </w:rPr>
      </w:pPr>
    </w:p>
    <w:p w:rsidR="00A76B57" w:rsidRPr="00414B76" w:rsidRDefault="0040601A" w:rsidP="0060570D">
      <w:pPr>
        <w:spacing w:after="0" w:line="360" w:lineRule="auto"/>
        <w:jc w:val="both"/>
        <w:rPr>
          <w:rFonts w:ascii="Times New Roman" w:hAnsi="Times New Roman"/>
          <w:b/>
          <w:sz w:val="28"/>
          <w:szCs w:val="28"/>
        </w:rPr>
      </w:pPr>
      <w:r w:rsidRPr="00414B76">
        <w:rPr>
          <w:rFonts w:ascii="Times New Roman" w:hAnsi="Times New Roman"/>
          <w:b/>
          <w:sz w:val="28"/>
          <w:szCs w:val="28"/>
        </w:rPr>
        <w:t>9.</w:t>
      </w:r>
      <w:r w:rsidR="00414B76">
        <w:rPr>
          <w:rFonts w:ascii="Times New Roman" w:hAnsi="Times New Roman"/>
          <w:b/>
          <w:sz w:val="28"/>
          <w:szCs w:val="28"/>
        </w:rPr>
        <w:t>5.3</w:t>
      </w:r>
      <w:r w:rsidR="00A76B57" w:rsidRPr="00414B76">
        <w:rPr>
          <w:rFonts w:ascii="Times New Roman" w:hAnsi="Times New Roman"/>
          <w:b/>
          <w:sz w:val="28"/>
          <w:szCs w:val="28"/>
        </w:rPr>
        <w:t xml:space="preserve"> Уровень сформированности компетенций на третьем этапе</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1. Идентификация типа предложенного  делового письма и перевод его с английского на русский язык.</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2. Перевод делового письма по предложенной тематике с русского на английский язык.</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Максимальное количество – 40 баллов</w:t>
      </w:r>
    </w:p>
    <w:tbl>
      <w:tblPr>
        <w:tblStyle w:val="a4"/>
        <w:tblW w:w="0" w:type="auto"/>
        <w:tblInd w:w="-567" w:type="dxa"/>
        <w:tblLook w:val="04A0"/>
      </w:tblPr>
      <w:tblGrid>
        <w:gridCol w:w="1700"/>
        <w:gridCol w:w="3106"/>
        <w:gridCol w:w="4927"/>
      </w:tblGrid>
      <w:tr w:rsidR="00A76B57" w:rsidRPr="0060570D" w:rsidTr="00A76B57">
        <w:tc>
          <w:tcPr>
            <w:tcW w:w="1538" w:type="dxa"/>
          </w:tcPr>
          <w:p w:rsidR="00A76B57" w:rsidRPr="0060570D" w:rsidRDefault="00A76B57" w:rsidP="00414B76">
            <w:pPr>
              <w:spacing w:line="276" w:lineRule="auto"/>
              <w:rPr>
                <w:rFonts w:ascii="Times New Roman" w:hAnsi="Times New Roman"/>
                <w:sz w:val="28"/>
                <w:szCs w:val="28"/>
              </w:rPr>
            </w:pPr>
            <w:r w:rsidRPr="0060570D">
              <w:rPr>
                <w:rFonts w:ascii="Times New Roman" w:hAnsi="Times New Roman"/>
                <w:sz w:val="28"/>
                <w:szCs w:val="28"/>
              </w:rPr>
              <w:t>Оценочное средство</w:t>
            </w:r>
          </w:p>
        </w:tc>
        <w:tc>
          <w:tcPr>
            <w:tcW w:w="3106" w:type="dxa"/>
          </w:tcPr>
          <w:p w:rsidR="00A76B57" w:rsidRPr="0060570D" w:rsidRDefault="00A76B57" w:rsidP="00414B76">
            <w:pPr>
              <w:spacing w:line="276" w:lineRule="auto"/>
              <w:rPr>
                <w:rFonts w:ascii="Times New Roman" w:hAnsi="Times New Roman"/>
                <w:sz w:val="28"/>
                <w:szCs w:val="28"/>
              </w:rPr>
            </w:pPr>
            <w:r w:rsidRPr="0060570D">
              <w:rPr>
                <w:rFonts w:ascii="Times New Roman" w:hAnsi="Times New Roman"/>
                <w:sz w:val="28"/>
                <w:szCs w:val="28"/>
              </w:rPr>
              <w:t>Критерии оценки</w:t>
            </w:r>
          </w:p>
        </w:tc>
        <w:tc>
          <w:tcPr>
            <w:tcW w:w="4927" w:type="dxa"/>
          </w:tcPr>
          <w:p w:rsidR="00A76B57" w:rsidRPr="0060570D" w:rsidRDefault="00A76B57" w:rsidP="00414B76">
            <w:pPr>
              <w:spacing w:line="276" w:lineRule="auto"/>
              <w:rPr>
                <w:rFonts w:ascii="Times New Roman" w:hAnsi="Times New Roman"/>
                <w:sz w:val="28"/>
                <w:szCs w:val="28"/>
              </w:rPr>
            </w:pPr>
            <w:r w:rsidRPr="0060570D">
              <w:rPr>
                <w:rFonts w:ascii="Times New Roman" w:hAnsi="Times New Roman"/>
                <w:sz w:val="28"/>
                <w:szCs w:val="28"/>
              </w:rPr>
              <w:t>Шкала оценивания</w:t>
            </w:r>
          </w:p>
        </w:tc>
      </w:tr>
      <w:tr w:rsidR="00A76B57" w:rsidRPr="0060570D" w:rsidTr="00A76B57">
        <w:tc>
          <w:tcPr>
            <w:tcW w:w="1538" w:type="dxa"/>
          </w:tcPr>
          <w:p w:rsidR="00A76B57" w:rsidRPr="0060570D" w:rsidRDefault="00A76B57" w:rsidP="00414B76">
            <w:pPr>
              <w:spacing w:line="276" w:lineRule="auto"/>
              <w:rPr>
                <w:rFonts w:ascii="Times New Roman" w:hAnsi="Times New Roman"/>
                <w:sz w:val="28"/>
                <w:szCs w:val="28"/>
              </w:rPr>
            </w:pPr>
            <w:r w:rsidRPr="0060570D">
              <w:rPr>
                <w:rFonts w:ascii="Times New Roman" w:hAnsi="Times New Roman"/>
                <w:sz w:val="28"/>
                <w:szCs w:val="28"/>
              </w:rPr>
              <w:t xml:space="preserve">Перевод письма делового характера с английского </w:t>
            </w:r>
            <w:r w:rsidRPr="0060570D">
              <w:rPr>
                <w:rFonts w:ascii="Times New Roman" w:hAnsi="Times New Roman"/>
                <w:sz w:val="28"/>
                <w:szCs w:val="28"/>
              </w:rPr>
              <w:lastRenderedPageBreak/>
              <w:t>языка на русский</w:t>
            </w:r>
          </w:p>
        </w:tc>
        <w:tc>
          <w:tcPr>
            <w:tcW w:w="3106" w:type="dxa"/>
          </w:tcPr>
          <w:p w:rsidR="000F1C8F" w:rsidRPr="0060570D" w:rsidRDefault="000F1C8F" w:rsidP="00414B76">
            <w:pPr>
              <w:spacing w:line="276" w:lineRule="auto"/>
              <w:jc w:val="both"/>
              <w:rPr>
                <w:rFonts w:ascii="Times New Roman" w:hAnsi="Times New Roman"/>
                <w:sz w:val="28"/>
                <w:szCs w:val="28"/>
              </w:rPr>
            </w:pPr>
            <w:r w:rsidRPr="0060570D">
              <w:rPr>
                <w:rFonts w:ascii="Times New Roman" w:hAnsi="Times New Roman"/>
                <w:sz w:val="28"/>
                <w:szCs w:val="28"/>
              </w:rPr>
              <w:lastRenderedPageBreak/>
              <w:t>Уровень владения компетенцией</w:t>
            </w:r>
          </w:p>
          <w:p w:rsidR="000F1C8F" w:rsidRPr="0060570D" w:rsidRDefault="000F1C8F" w:rsidP="00414B76">
            <w:pPr>
              <w:spacing w:line="276" w:lineRule="auto"/>
              <w:jc w:val="both"/>
              <w:rPr>
                <w:rFonts w:ascii="Times New Roman" w:hAnsi="Times New Roman"/>
                <w:sz w:val="28"/>
                <w:szCs w:val="28"/>
              </w:rPr>
            </w:pPr>
            <w:r w:rsidRPr="0060570D">
              <w:rPr>
                <w:rFonts w:ascii="Times New Roman" w:hAnsi="Times New Roman"/>
                <w:sz w:val="28"/>
                <w:szCs w:val="28"/>
              </w:rPr>
              <w:t>ОПК-7</w:t>
            </w:r>
          </w:p>
          <w:p w:rsidR="000F1C8F" w:rsidRPr="0060570D" w:rsidRDefault="000F1C8F" w:rsidP="00414B76">
            <w:pPr>
              <w:spacing w:line="276" w:lineRule="auto"/>
              <w:jc w:val="both"/>
              <w:rPr>
                <w:rFonts w:ascii="Times New Roman" w:hAnsi="Times New Roman"/>
                <w:sz w:val="28"/>
                <w:szCs w:val="28"/>
              </w:rPr>
            </w:pPr>
            <w:r w:rsidRPr="0060570D">
              <w:rPr>
                <w:rFonts w:ascii="Times New Roman" w:hAnsi="Times New Roman"/>
                <w:sz w:val="28"/>
                <w:szCs w:val="28"/>
              </w:rPr>
              <w:t xml:space="preserve">Способность свободно выражать свои мысли, </w:t>
            </w:r>
            <w:r w:rsidRPr="0060570D">
              <w:rPr>
                <w:rFonts w:ascii="Times New Roman" w:hAnsi="Times New Roman"/>
                <w:sz w:val="28"/>
                <w:szCs w:val="28"/>
              </w:rPr>
              <w:lastRenderedPageBreak/>
              <w:t>адекватно используя разнообразные языковые средства с целью выделения релевантной информации</w:t>
            </w:r>
          </w:p>
          <w:p w:rsidR="000F1C8F" w:rsidRPr="0060570D" w:rsidRDefault="000F1C8F" w:rsidP="00414B76">
            <w:pPr>
              <w:spacing w:line="276" w:lineRule="auto"/>
              <w:jc w:val="both"/>
              <w:rPr>
                <w:rFonts w:ascii="Times New Roman" w:hAnsi="Times New Roman"/>
                <w:sz w:val="28"/>
                <w:szCs w:val="28"/>
              </w:rPr>
            </w:pPr>
          </w:p>
          <w:p w:rsidR="000F1C8F" w:rsidRPr="0060570D" w:rsidRDefault="000F1C8F" w:rsidP="00414B76">
            <w:pPr>
              <w:spacing w:line="276" w:lineRule="auto"/>
              <w:ind w:firstLine="567"/>
              <w:jc w:val="both"/>
              <w:rPr>
                <w:rFonts w:ascii="Times New Roman" w:hAnsi="Times New Roman"/>
                <w:sz w:val="28"/>
                <w:szCs w:val="28"/>
              </w:rPr>
            </w:pPr>
            <w:r w:rsidRPr="0060570D">
              <w:rPr>
                <w:rFonts w:ascii="Times New Roman" w:hAnsi="Times New Roman"/>
                <w:b/>
                <w:sz w:val="28"/>
                <w:szCs w:val="28"/>
              </w:rPr>
              <w:t>ОПК-5</w:t>
            </w:r>
            <w:r w:rsidRPr="0060570D">
              <w:rPr>
                <w:rFonts w:ascii="Times New Roman" w:hAnsi="Times New Roman"/>
                <w:sz w:val="28"/>
                <w:szCs w:val="28"/>
              </w:rPr>
              <w:t xml:space="preserve"> 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0F1C8F" w:rsidRPr="0060570D" w:rsidRDefault="000F1C8F" w:rsidP="00414B76">
            <w:pPr>
              <w:spacing w:line="276" w:lineRule="auto"/>
              <w:ind w:firstLine="567"/>
              <w:jc w:val="both"/>
              <w:rPr>
                <w:rFonts w:ascii="Times New Roman" w:hAnsi="Times New Roman"/>
                <w:sz w:val="28"/>
                <w:szCs w:val="28"/>
              </w:rPr>
            </w:pPr>
            <w:r w:rsidRPr="0060570D">
              <w:rPr>
                <w:rFonts w:ascii="Times New Roman" w:hAnsi="Times New Roman"/>
                <w:b/>
                <w:sz w:val="28"/>
                <w:szCs w:val="28"/>
              </w:rPr>
              <w:t>ПК-17</w:t>
            </w:r>
            <w:r w:rsidRPr="0060570D">
              <w:rPr>
                <w:rFonts w:ascii="Times New Roman" w:hAnsi="Times New Roman"/>
                <w:sz w:val="28"/>
                <w:szCs w:val="28"/>
              </w:rPr>
              <w:t xml:space="preserve"> Способность моделировать возможные ситуации общения между представителями различных культур и социумов.</w:t>
            </w:r>
          </w:p>
          <w:p w:rsidR="00A76B57" w:rsidRPr="0060570D" w:rsidRDefault="00A76B57" w:rsidP="00414B76">
            <w:pPr>
              <w:spacing w:line="276" w:lineRule="auto"/>
              <w:jc w:val="both"/>
              <w:rPr>
                <w:rFonts w:ascii="Times New Roman" w:hAnsi="Times New Roman"/>
                <w:sz w:val="28"/>
                <w:szCs w:val="28"/>
              </w:rPr>
            </w:pPr>
          </w:p>
        </w:tc>
        <w:tc>
          <w:tcPr>
            <w:tcW w:w="4927" w:type="dxa"/>
          </w:tcPr>
          <w:p w:rsidR="00A76B57" w:rsidRPr="0060570D" w:rsidRDefault="00A76B57" w:rsidP="00414B76">
            <w:pPr>
              <w:spacing w:line="276" w:lineRule="auto"/>
              <w:rPr>
                <w:rFonts w:ascii="Times New Roman" w:hAnsi="Times New Roman"/>
                <w:sz w:val="28"/>
                <w:szCs w:val="28"/>
              </w:rPr>
            </w:pPr>
            <w:r w:rsidRPr="0060570D">
              <w:rPr>
                <w:rFonts w:ascii="Times New Roman" w:hAnsi="Times New Roman"/>
                <w:b/>
                <w:sz w:val="28"/>
                <w:szCs w:val="28"/>
              </w:rPr>
              <w:lastRenderedPageBreak/>
              <w:t xml:space="preserve">«отлично» </w:t>
            </w:r>
            <w:r w:rsidRPr="0060570D">
              <w:rPr>
                <w:rFonts w:ascii="Times New Roman" w:hAnsi="Times New Roman"/>
                <w:sz w:val="28"/>
                <w:szCs w:val="28"/>
              </w:rPr>
              <w:t xml:space="preserve">(35-40 б.) Владеет навыками написания делового письма; владеет необходимой терминологией; выдерживает структуру, логику и последовательность в изложении </w:t>
            </w:r>
            <w:r w:rsidRPr="0060570D">
              <w:rPr>
                <w:rFonts w:ascii="Times New Roman" w:hAnsi="Times New Roman"/>
                <w:sz w:val="28"/>
                <w:szCs w:val="28"/>
              </w:rPr>
              <w:lastRenderedPageBreak/>
              <w:t>информации; учитывается стилистика исходного текста; при переводе обоснованно использует все необходимые клише; перевод выполнен в полном объеме;  совершены все необходимые переводческие трансформации. Переводческие навыки проявлены в достаточной мере. Языковые ошибки несущественны. Адекватно переданы функционально-стилистические особенности письма. Сочетаемость слов, характерная для переводящего языка (ПЯ), не нарушается. Значения слов в контексте правильно поняты и для них найдены удачные эквиваленты.</w:t>
            </w:r>
          </w:p>
          <w:p w:rsidR="00A76B57" w:rsidRPr="0060570D" w:rsidRDefault="00A76B57" w:rsidP="00414B76">
            <w:pPr>
              <w:spacing w:line="276" w:lineRule="auto"/>
              <w:rPr>
                <w:rFonts w:ascii="Times New Roman" w:hAnsi="Times New Roman"/>
                <w:sz w:val="28"/>
                <w:szCs w:val="28"/>
              </w:rPr>
            </w:pPr>
            <w:r w:rsidRPr="0060570D">
              <w:rPr>
                <w:rFonts w:ascii="Times New Roman" w:hAnsi="Times New Roman"/>
                <w:b/>
                <w:sz w:val="28"/>
                <w:szCs w:val="28"/>
              </w:rPr>
              <w:t xml:space="preserve">«хорошо» </w:t>
            </w:r>
            <w:r w:rsidRPr="0060570D">
              <w:rPr>
                <w:rFonts w:ascii="Times New Roman" w:hAnsi="Times New Roman"/>
                <w:sz w:val="28"/>
                <w:szCs w:val="28"/>
              </w:rPr>
              <w:t xml:space="preserve">(30-34 б.) </w:t>
            </w:r>
            <w:r w:rsidRPr="0060570D">
              <w:rPr>
                <w:rFonts w:ascii="Times New Roman" w:hAnsi="Times New Roman"/>
                <w:b/>
                <w:sz w:val="28"/>
                <w:szCs w:val="28"/>
              </w:rPr>
              <w:t xml:space="preserve">- </w:t>
            </w:r>
            <w:r w:rsidRPr="0060570D">
              <w:rPr>
                <w:rFonts w:ascii="Times New Roman" w:hAnsi="Times New Roman"/>
                <w:sz w:val="28"/>
                <w:szCs w:val="28"/>
              </w:rPr>
              <w:t>Переводческие навыки не проявлены в достаточной мере; коммуникативные задачиреализованы, ноне все переводческие трансформации совершены правильно. Достаточно связный текст, восприятие которого может быть затруднено в отдельных случаях из-за неправильно выбранного эквивалента, нарушения законов сочетаемости слов ПЯ или ошибочного понимания  отдельных элементов исходного текста (ИТ). Функционально-стилистические особенности текста в основном переданы.</w:t>
            </w:r>
          </w:p>
          <w:p w:rsidR="00A76B57" w:rsidRPr="0060570D" w:rsidRDefault="00A76B57" w:rsidP="00414B76">
            <w:pPr>
              <w:spacing w:line="276" w:lineRule="auto"/>
              <w:rPr>
                <w:rFonts w:ascii="Times New Roman" w:hAnsi="Times New Roman"/>
                <w:sz w:val="28"/>
                <w:szCs w:val="28"/>
              </w:rPr>
            </w:pPr>
            <w:r w:rsidRPr="0060570D">
              <w:rPr>
                <w:rFonts w:ascii="Times New Roman" w:hAnsi="Times New Roman"/>
                <w:b/>
                <w:sz w:val="28"/>
                <w:szCs w:val="28"/>
              </w:rPr>
              <w:t xml:space="preserve">«удовлетворительно» </w:t>
            </w:r>
            <w:r w:rsidRPr="0060570D">
              <w:rPr>
                <w:rFonts w:ascii="Times New Roman" w:hAnsi="Times New Roman"/>
                <w:sz w:val="28"/>
                <w:szCs w:val="28"/>
              </w:rPr>
              <w:t xml:space="preserve">(24-29 б.) –реализованы не все коммуникативные задачи или часть из них реализована неадекватно; перевод выполнен не в полном объеме. Переводческие </w:t>
            </w:r>
            <w:r w:rsidRPr="0060570D">
              <w:rPr>
                <w:rFonts w:ascii="Times New Roman" w:hAnsi="Times New Roman"/>
                <w:sz w:val="28"/>
                <w:szCs w:val="28"/>
              </w:rPr>
              <w:lastRenderedPageBreak/>
              <w:t>навыки неустойчивы. В тексте есть грубые грамматические или лексические ошибки, искажающие смысл предложений (не более 3). Структурный и лексический диапазоны заметно ограничены, связность текста нарушена. Отсутствует попытка передать функционально-стилистические особенности текста.</w:t>
            </w:r>
          </w:p>
          <w:p w:rsidR="00A76B57" w:rsidRPr="0060570D" w:rsidRDefault="00A76B57" w:rsidP="00414B76">
            <w:pPr>
              <w:spacing w:line="276" w:lineRule="auto"/>
              <w:rPr>
                <w:rFonts w:ascii="Times New Roman" w:hAnsi="Times New Roman"/>
                <w:sz w:val="28"/>
                <w:szCs w:val="28"/>
              </w:rPr>
            </w:pPr>
            <w:r w:rsidRPr="0060570D">
              <w:rPr>
                <w:rFonts w:ascii="Times New Roman" w:hAnsi="Times New Roman"/>
                <w:b/>
                <w:sz w:val="28"/>
                <w:szCs w:val="28"/>
              </w:rPr>
              <w:t xml:space="preserve">«неудовлетворительно» </w:t>
            </w:r>
            <w:r w:rsidRPr="0060570D">
              <w:rPr>
                <w:rFonts w:ascii="Times New Roman" w:hAnsi="Times New Roman"/>
                <w:sz w:val="28"/>
                <w:szCs w:val="28"/>
              </w:rPr>
              <w:t xml:space="preserve"> (20 и менее) - коммуникативные задачи в целом не реализованы. Перевод представляет собой бессмысленный текст. Отсутствуют навыки работы со словарём (неумение выбрать нужное по контексту слово). Переводческие навыки практически отсутствуют. Исходный текст студентом не понят. Неправильно передана структура предложений. Большое количество грубых лексико-грамматических ошибок, нарушения сочетаемости в ПЯ. Функционально-стилистические особенности текста студентом не осознаются и грубо нарушаются.</w:t>
            </w:r>
          </w:p>
        </w:tc>
      </w:tr>
    </w:tbl>
    <w:p w:rsidR="00A76B57" w:rsidRPr="0060570D" w:rsidRDefault="00A76B57" w:rsidP="0060570D">
      <w:pPr>
        <w:spacing w:after="0" w:line="360" w:lineRule="auto"/>
        <w:jc w:val="both"/>
        <w:rPr>
          <w:rFonts w:ascii="Times New Roman" w:hAnsi="Times New Roman"/>
          <w:sz w:val="28"/>
          <w:szCs w:val="28"/>
        </w:rPr>
      </w:pPr>
    </w:p>
    <w:p w:rsidR="00A76B57" w:rsidRPr="0060570D" w:rsidRDefault="00A76B57" w:rsidP="0060570D">
      <w:pPr>
        <w:spacing w:after="0" w:line="360" w:lineRule="auto"/>
        <w:jc w:val="center"/>
        <w:rPr>
          <w:rFonts w:ascii="Times New Roman" w:hAnsi="Times New Roman"/>
          <w:sz w:val="28"/>
          <w:szCs w:val="28"/>
        </w:rPr>
      </w:pPr>
    </w:p>
    <w:p w:rsidR="00A76B57" w:rsidRPr="00414B76" w:rsidRDefault="00414B76" w:rsidP="00414B76">
      <w:pPr>
        <w:pStyle w:val="af1"/>
        <w:spacing w:line="360" w:lineRule="auto"/>
        <w:ind w:left="0"/>
        <w:contextualSpacing w:val="0"/>
        <w:jc w:val="both"/>
        <w:rPr>
          <w:b/>
          <w:sz w:val="28"/>
          <w:szCs w:val="28"/>
        </w:rPr>
      </w:pPr>
      <w:r>
        <w:rPr>
          <w:b/>
          <w:sz w:val="28"/>
          <w:szCs w:val="28"/>
        </w:rPr>
        <w:t>9.6. Т</w:t>
      </w:r>
      <w:r w:rsidRPr="00414B76">
        <w:rPr>
          <w:b/>
          <w:sz w:val="28"/>
          <w:szCs w:val="28"/>
        </w:rPr>
        <w:t>иповые контрольные задания, необходимые для оценки знаний, умений и навыков, характеризующих этапы формирования компетенций в процессе освоения образовательной программы</w:t>
      </w:r>
    </w:p>
    <w:p w:rsidR="00A76B57" w:rsidRPr="0060570D" w:rsidRDefault="00A76B57" w:rsidP="0060570D">
      <w:pPr>
        <w:spacing w:after="0" w:line="360" w:lineRule="auto"/>
        <w:jc w:val="both"/>
        <w:rPr>
          <w:rFonts w:ascii="Times New Roman" w:hAnsi="Times New Roman"/>
          <w:b/>
          <w:sz w:val="28"/>
          <w:szCs w:val="28"/>
        </w:rPr>
      </w:pPr>
      <w:r w:rsidRPr="0060570D">
        <w:rPr>
          <w:rFonts w:ascii="Times New Roman" w:hAnsi="Times New Roman"/>
          <w:b/>
          <w:sz w:val="28"/>
          <w:szCs w:val="28"/>
          <w:lang w:val="en-US"/>
        </w:rPr>
        <w:t>I</w:t>
      </w:r>
      <w:r w:rsidRPr="0060570D">
        <w:rPr>
          <w:rFonts w:ascii="Times New Roman" w:hAnsi="Times New Roman"/>
          <w:b/>
          <w:sz w:val="28"/>
          <w:szCs w:val="28"/>
        </w:rPr>
        <w:t>.Текущий контроль:</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1. Устный/письменный опрос лексики по пройденным темам (30 клишированных фраз для запоминания):</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 Before we consider placing an order, we would like to know…;</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 We would like to have a trial of the items mentioned;</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lastRenderedPageBreak/>
        <w:t>3. Some of the items aroused our interest;</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4. We would appreciate a reply at an early date;</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5. This company is not listed in the Trade Register;</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6. Make enquiries as to the standing of the company;</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7. The company has always settled bills promptly;</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8. We have no reservation in recommending…;</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9. We have just launched a new product…;</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10. Further details can be obtained on request;</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11. We will send you our brochure by return;</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12. This new process is more economical and time-saving;</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13. Are these articles available for immediate delivery?</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14. This item is listed as number 2522 in your catalogue;</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15. We hope your current rates will continue to apply;</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16. This trial order will be followed by regular ones;</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17. These articles should reach us before 10 March;</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18. We shall have the goods shipped as soon as possible;</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19. Pallets will be charged at cost;</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20. We normally dispatch goods carriage forward;</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21. Please accept our apologies for the inconvenience caused;</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22. The premium is to be charged to the consignees;</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23. We wish to renew our floating policy No.  …on the same terms;</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24. I was interested to learn that your company is now recruiting a….;</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25. Mr. …of … has agreed to act as a referee;</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26.  I am married and am at present employed as … at…Ltd. Where I have been since …;</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27. Dear Sir, I wish to apply for the position of Product Manager which has recently advertised in the ….;</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28. … to learn that Pentafix S.A. has a vacancy for a …;</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29. I was pleased to note your advertisement for … this is a post for which I am particularly well qualified;</w:t>
      </w:r>
    </w:p>
    <w:p w:rsidR="00A76B57" w:rsidRPr="00414B76"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lastRenderedPageBreak/>
        <w:t>30. Full details of my career to date are set out on the attached curriculum vitae.</w:t>
      </w: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rPr>
        <w:t xml:space="preserve">2. Перевод письма делового характера с английского языка на русский  </w:t>
      </w:r>
    </w:p>
    <w:p w:rsidR="00A76B57" w:rsidRPr="00BF5B5E" w:rsidRDefault="00A76B57" w:rsidP="00414B76">
      <w:pPr>
        <w:spacing w:after="0" w:line="360" w:lineRule="auto"/>
        <w:jc w:val="center"/>
        <w:rPr>
          <w:rFonts w:ascii="Times New Roman" w:hAnsi="Times New Roman"/>
          <w:sz w:val="28"/>
          <w:szCs w:val="28"/>
          <w:lang w:val="en-US"/>
        </w:rPr>
      </w:pPr>
      <w:r w:rsidRPr="0060570D">
        <w:rPr>
          <w:rFonts w:ascii="Times New Roman" w:hAnsi="Times New Roman"/>
          <w:sz w:val="28"/>
          <w:szCs w:val="28"/>
          <w:lang w:val="en-US"/>
        </w:rPr>
        <w:t>(</w:t>
      </w:r>
      <w:r w:rsidRPr="0060570D">
        <w:rPr>
          <w:rFonts w:ascii="Times New Roman" w:hAnsi="Times New Roman"/>
          <w:sz w:val="28"/>
          <w:szCs w:val="28"/>
        </w:rPr>
        <w:t>примерные</w:t>
      </w:r>
      <w:r w:rsidRPr="0060570D">
        <w:rPr>
          <w:rFonts w:ascii="Times New Roman" w:hAnsi="Times New Roman"/>
          <w:sz w:val="28"/>
          <w:szCs w:val="28"/>
          <w:lang w:val="en-US"/>
        </w:rPr>
        <w:t xml:space="preserve"> </w:t>
      </w:r>
      <w:r w:rsidRPr="0060570D">
        <w:rPr>
          <w:rFonts w:ascii="Times New Roman" w:hAnsi="Times New Roman"/>
          <w:sz w:val="28"/>
          <w:szCs w:val="28"/>
        </w:rPr>
        <w:t>образцы</w:t>
      </w:r>
      <w:r w:rsidRPr="0060570D">
        <w:rPr>
          <w:rFonts w:ascii="Times New Roman" w:hAnsi="Times New Roman"/>
          <w:sz w:val="28"/>
          <w:szCs w:val="28"/>
          <w:lang w:val="en-US"/>
        </w:rPr>
        <w:t>):</w:t>
      </w: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rPr>
        <w:t>Письмо</w:t>
      </w:r>
      <w:r w:rsidRPr="0060570D">
        <w:rPr>
          <w:rFonts w:ascii="Times New Roman" w:hAnsi="Times New Roman"/>
          <w:sz w:val="28"/>
          <w:szCs w:val="28"/>
          <w:lang w:val="en-US"/>
        </w:rPr>
        <w:t xml:space="preserve"> 1.</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lang w:val="en-US"/>
        </w:rPr>
        <w:t>DearSir,</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lang w:val="en-US"/>
        </w:rPr>
        <w:t>In reply to your inquiry we are pleased to enclose literature on the products which attracted your attention.</w:t>
      </w: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lang w:val="en-US"/>
        </w:rPr>
        <w:t xml:space="preserve">   We will be happy to supply any additional information you may require about materials and prices.</w:t>
      </w: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lang w:val="en-US"/>
        </w:rPr>
        <w:t xml:space="preserve">   Thanking you for your interest in our products we remain, </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jc w:val="center"/>
        <w:rPr>
          <w:rFonts w:ascii="Times New Roman" w:hAnsi="Times New Roman"/>
          <w:sz w:val="28"/>
          <w:szCs w:val="28"/>
          <w:lang w:val="en-US"/>
        </w:rPr>
      </w:pPr>
      <w:r w:rsidRPr="0060570D">
        <w:rPr>
          <w:rFonts w:ascii="Times New Roman" w:hAnsi="Times New Roman"/>
          <w:sz w:val="28"/>
          <w:szCs w:val="28"/>
          <w:lang w:val="en-US"/>
        </w:rPr>
        <w:t xml:space="preserve">                                                                                  Yours faithfully,</w:t>
      </w: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lang w:val="en-US"/>
        </w:rPr>
        <w:t>Enc.</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rPr>
        <w:t>Письмо</w:t>
      </w:r>
      <w:r w:rsidRPr="0060570D">
        <w:rPr>
          <w:rFonts w:ascii="Times New Roman" w:hAnsi="Times New Roman"/>
          <w:sz w:val="28"/>
          <w:szCs w:val="28"/>
          <w:lang w:val="en-US"/>
        </w:rPr>
        <w:t xml:space="preserve"> 2.</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rPr>
          <w:rFonts w:ascii="Times New Roman" w:hAnsi="Times New Roman"/>
          <w:sz w:val="28"/>
          <w:szCs w:val="28"/>
          <w:lang w:val="en-US"/>
        </w:rPr>
      </w:pPr>
      <w:r w:rsidRPr="0060570D">
        <w:rPr>
          <w:rFonts w:ascii="Times New Roman" w:hAnsi="Times New Roman"/>
          <w:sz w:val="28"/>
          <w:szCs w:val="28"/>
          <w:lang w:val="en-US"/>
        </w:rPr>
        <w:t>Dear Mr. Pattison,</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 xml:space="preserve">   In reply to your letter of 17 March we send you herewith our latest catalogue.</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 xml:space="preserve">   It features the complete range of our current lines. The models you are interested in are presented on pages 16 to 23.</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 xml:space="preserve">   Should you wish to obtain more detailed information about any of these appliances, do not hesitate to contact us, by returning the enclosed reply-card. We will not fail to provide full particulars as soon as possible. </w:t>
      </w:r>
    </w:p>
    <w:p w:rsidR="00A76B57" w:rsidRPr="0060570D" w:rsidRDefault="00A76B57" w:rsidP="0060570D">
      <w:pPr>
        <w:spacing w:after="0" w:line="360" w:lineRule="auto"/>
        <w:rPr>
          <w:rFonts w:ascii="Times New Roman" w:hAnsi="Times New Roman"/>
          <w:sz w:val="28"/>
          <w:szCs w:val="28"/>
          <w:lang w:val="en-US"/>
        </w:rPr>
      </w:pPr>
    </w:p>
    <w:p w:rsidR="00A76B57" w:rsidRPr="0060570D" w:rsidRDefault="00A76B57" w:rsidP="0060570D">
      <w:pPr>
        <w:spacing w:after="0" w:line="360" w:lineRule="auto"/>
        <w:jc w:val="center"/>
        <w:rPr>
          <w:rFonts w:ascii="Times New Roman" w:hAnsi="Times New Roman"/>
          <w:sz w:val="28"/>
          <w:szCs w:val="28"/>
        </w:rPr>
      </w:pPr>
      <w:r w:rsidRPr="0060570D">
        <w:rPr>
          <w:rFonts w:ascii="Times New Roman" w:hAnsi="Times New Roman"/>
          <w:sz w:val="28"/>
          <w:szCs w:val="28"/>
          <w:lang w:val="en-US"/>
        </w:rPr>
        <w:t xml:space="preserve">                                                                                              Yourssincerely</w:t>
      </w:r>
      <w:r w:rsidRPr="0060570D">
        <w:rPr>
          <w:rFonts w:ascii="Times New Roman" w:hAnsi="Times New Roman"/>
          <w:sz w:val="28"/>
          <w:szCs w:val="28"/>
        </w:rPr>
        <w:t>,</w:t>
      </w:r>
    </w:p>
    <w:p w:rsidR="00A76B57" w:rsidRDefault="00A76B57" w:rsidP="0060570D">
      <w:pPr>
        <w:spacing w:after="0" w:line="360" w:lineRule="auto"/>
        <w:jc w:val="center"/>
        <w:rPr>
          <w:rFonts w:ascii="Times New Roman" w:hAnsi="Times New Roman"/>
          <w:b/>
          <w:sz w:val="28"/>
          <w:szCs w:val="28"/>
        </w:rPr>
      </w:pPr>
    </w:p>
    <w:p w:rsidR="00414B76" w:rsidRPr="0060570D" w:rsidRDefault="00414B76" w:rsidP="0060570D">
      <w:pPr>
        <w:spacing w:after="0" w:line="360" w:lineRule="auto"/>
        <w:jc w:val="center"/>
        <w:rPr>
          <w:rFonts w:ascii="Times New Roman" w:hAnsi="Times New Roman"/>
          <w:b/>
          <w:sz w:val="28"/>
          <w:szCs w:val="28"/>
        </w:rPr>
      </w:pPr>
    </w:p>
    <w:p w:rsidR="00A76B57" w:rsidRPr="00414B76" w:rsidRDefault="00A76B57" w:rsidP="0060570D">
      <w:pPr>
        <w:spacing w:after="0" w:line="360" w:lineRule="auto"/>
        <w:jc w:val="both"/>
        <w:rPr>
          <w:rFonts w:ascii="Times New Roman" w:hAnsi="Times New Roman"/>
          <w:b/>
          <w:sz w:val="28"/>
          <w:szCs w:val="28"/>
        </w:rPr>
      </w:pPr>
      <w:r w:rsidRPr="0060570D">
        <w:rPr>
          <w:rFonts w:ascii="Times New Roman" w:hAnsi="Times New Roman"/>
          <w:b/>
          <w:sz w:val="28"/>
          <w:szCs w:val="28"/>
          <w:lang w:val="en-US"/>
        </w:rPr>
        <w:lastRenderedPageBreak/>
        <w:t>II</w:t>
      </w:r>
      <w:r w:rsidRPr="0060570D">
        <w:rPr>
          <w:rFonts w:ascii="Times New Roman" w:hAnsi="Times New Roman"/>
          <w:b/>
          <w:sz w:val="28"/>
          <w:szCs w:val="28"/>
        </w:rPr>
        <w:t>. Промежуточный контроль:</w:t>
      </w:r>
    </w:p>
    <w:p w:rsidR="00A76B57" w:rsidRDefault="00A76B57" w:rsidP="0060570D">
      <w:pPr>
        <w:pStyle w:val="af1"/>
        <w:numPr>
          <w:ilvl w:val="0"/>
          <w:numId w:val="180"/>
        </w:numPr>
        <w:spacing w:line="360" w:lineRule="auto"/>
        <w:ind w:left="0"/>
        <w:contextualSpacing w:val="0"/>
        <w:jc w:val="both"/>
        <w:rPr>
          <w:sz w:val="28"/>
          <w:szCs w:val="28"/>
        </w:rPr>
      </w:pPr>
      <w:r w:rsidRPr="0060570D">
        <w:rPr>
          <w:sz w:val="28"/>
          <w:szCs w:val="28"/>
        </w:rPr>
        <w:t>Идентификация типа предложенного делового письма и перевод его с английского на русский язык.</w:t>
      </w:r>
    </w:p>
    <w:p w:rsidR="00414B76" w:rsidRPr="00414B76" w:rsidRDefault="00414B76" w:rsidP="00414B76">
      <w:pPr>
        <w:pStyle w:val="af1"/>
        <w:spacing w:line="360" w:lineRule="auto"/>
        <w:ind w:left="0"/>
        <w:contextualSpacing w:val="0"/>
        <w:jc w:val="both"/>
        <w:rPr>
          <w:sz w:val="28"/>
          <w:szCs w:val="28"/>
        </w:rPr>
      </w:pPr>
    </w:p>
    <w:p w:rsidR="00A76B57" w:rsidRPr="0060570D" w:rsidRDefault="00A76B57" w:rsidP="0060570D">
      <w:pPr>
        <w:spacing w:after="0" w:line="360" w:lineRule="auto"/>
        <w:jc w:val="center"/>
        <w:rPr>
          <w:rFonts w:ascii="Times New Roman" w:hAnsi="Times New Roman"/>
          <w:b/>
          <w:sz w:val="28"/>
          <w:szCs w:val="28"/>
          <w:lang w:val="en-US"/>
        </w:rPr>
      </w:pPr>
      <w:r w:rsidRPr="0060570D">
        <w:rPr>
          <w:rFonts w:ascii="Times New Roman" w:hAnsi="Times New Roman"/>
          <w:b/>
          <w:sz w:val="28"/>
          <w:szCs w:val="28"/>
          <w:lang w:val="en-US"/>
        </w:rPr>
        <w:t>Identify the type of the given letter and translate it into Russian:</w:t>
      </w:r>
    </w:p>
    <w:p w:rsidR="00A76B57" w:rsidRPr="0060570D" w:rsidRDefault="00A76B57" w:rsidP="0060570D">
      <w:pPr>
        <w:spacing w:after="0" w:line="360" w:lineRule="auto"/>
        <w:jc w:val="center"/>
        <w:rPr>
          <w:rFonts w:ascii="Times New Roman" w:hAnsi="Times New Roman"/>
          <w:sz w:val="28"/>
          <w:szCs w:val="28"/>
          <w:lang w:val="en-US"/>
        </w:rPr>
      </w:pP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CONFIDENTIAL</w:t>
      </w:r>
    </w:p>
    <w:p w:rsidR="00A76B57" w:rsidRPr="0060570D" w:rsidRDefault="00A76B57" w:rsidP="0060570D">
      <w:pPr>
        <w:spacing w:after="0" w:line="360" w:lineRule="auto"/>
        <w:jc w:val="both"/>
        <w:rPr>
          <w:rFonts w:ascii="Times New Roman" w:hAnsi="Times New Roman"/>
          <w:sz w:val="28"/>
          <w:szCs w:val="28"/>
          <w:lang w:val="en-US"/>
        </w:rPr>
      </w:pP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Dear Sir,</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 xml:space="preserve">   We have just received a large order from Messrs Alvarez &amp;Gomez. They refer us for the information as to their financial standing to their bankers Tucalpo Bank.</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 xml:space="preserve">    Since we have only recently begun establishing contacts with firms in their country we are ignorant as to local conditions.</w:t>
      </w:r>
    </w:p>
    <w:p w:rsidR="00A76B57" w:rsidRPr="0060570D" w:rsidRDefault="00A76B57" w:rsidP="0060570D">
      <w:pPr>
        <w:spacing w:after="0" w:line="360" w:lineRule="auto"/>
        <w:jc w:val="both"/>
        <w:rPr>
          <w:rFonts w:ascii="Times New Roman" w:hAnsi="Times New Roman"/>
          <w:sz w:val="28"/>
          <w:szCs w:val="28"/>
          <w:lang w:val="en-US"/>
        </w:rPr>
      </w:pPr>
      <w:r w:rsidRPr="0060570D">
        <w:rPr>
          <w:rFonts w:ascii="Times New Roman" w:hAnsi="Times New Roman"/>
          <w:sz w:val="28"/>
          <w:szCs w:val="28"/>
          <w:lang w:val="en-US"/>
        </w:rPr>
        <w:t xml:space="preserve">   We should therefore be obliged if you would write to the client’s banker for the required information. In particular we should like to determine whether the firm is considered to be in a strong financial position and whether we should be justified in letting them have goods on credit to the extent of $10,000at any one time.</w:t>
      </w:r>
    </w:p>
    <w:p w:rsidR="00A76B57" w:rsidRPr="0060570D" w:rsidRDefault="00A76B57" w:rsidP="0060570D">
      <w:pPr>
        <w:spacing w:after="0" w:line="360" w:lineRule="auto"/>
        <w:jc w:val="both"/>
        <w:rPr>
          <w:rFonts w:ascii="Times New Roman" w:hAnsi="Times New Roman"/>
          <w:sz w:val="28"/>
          <w:szCs w:val="28"/>
          <w:lang w:val="en-US"/>
        </w:rPr>
      </w:pPr>
    </w:p>
    <w:p w:rsidR="00A76B57" w:rsidRPr="0060570D" w:rsidRDefault="00A76B57" w:rsidP="0060570D">
      <w:pPr>
        <w:spacing w:after="0" w:line="360" w:lineRule="auto"/>
        <w:jc w:val="both"/>
        <w:rPr>
          <w:rFonts w:ascii="Times New Roman" w:hAnsi="Times New Roman"/>
          <w:sz w:val="28"/>
          <w:szCs w:val="28"/>
        </w:rPr>
      </w:pPr>
      <w:r w:rsidRPr="0060570D">
        <w:rPr>
          <w:rFonts w:ascii="Times New Roman" w:hAnsi="Times New Roman"/>
          <w:sz w:val="28"/>
          <w:szCs w:val="28"/>
          <w:lang w:val="en-US"/>
        </w:rPr>
        <w:t xml:space="preserve">                                                                                                  Yoursfaithfully</w:t>
      </w:r>
      <w:r w:rsidRPr="0060570D">
        <w:rPr>
          <w:rFonts w:ascii="Times New Roman" w:hAnsi="Times New Roman"/>
          <w:sz w:val="28"/>
          <w:szCs w:val="28"/>
        </w:rPr>
        <w:t>,</w:t>
      </w:r>
    </w:p>
    <w:p w:rsidR="00A76B57" w:rsidRPr="0060570D" w:rsidRDefault="00A76B57" w:rsidP="0060570D">
      <w:pPr>
        <w:spacing w:after="0" w:line="360" w:lineRule="auto"/>
        <w:jc w:val="both"/>
        <w:rPr>
          <w:rFonts w:ascii="Times New Roman" w:hAnsi="Times New Roman"/>
          <w:sz w:val="28"/>
          <w:szCs w:val="28"/>
        </w:rPr>
      </w:pPr>
    </w:p>
    <w:p w:rsidR="00A76B57" w:rsidRPr="0060570D" w:rsidRDefault="00A76B57" w:rsidP="0060570D">
      <w:pPr>
        <w:pStyle w:val="af1"/>
        <w:numPr>
          <w:ilvl w:val="0"/>
          <w:numId w:val="180"/>
        </w:numPr>
        <w:spacing w:line="360" w:lineRule="auto"/>
        <w:ind w:left="0"/>
        <w:contextualSpacing w:val="0"/>
        <w:jc w:val="both"/>
        <w:rPr>
          <w:sz w:val="28"/>
          <w:szCs w:val="28"/>
        </w:rPr>
      </w:pPr>
      <w:r w:rsidRPr="0060570D">
        <w:rPr>
          <w:sz w:val="28"/>
          <w:szCs w:val="28"/>
        </w:rPr>
        <w:t>Перевод делового письма по предложенной тематике с русского на английский язык.</w:t>
      </w:r>
    </w:p>
    <w:p w:rsidR="00A76B57" w:rsidRPr="0060570D" w:rsidRDefault="00A76B57" w:rsidP="0060570D">
      <w:pPr>
        <w:pStyle w:val="af1"/>
        <w:spacing w:line="360" w:lineRule="auto"/>
        <w:ind w:left="0"/>
        <w:contextualSpacing w:val="0"/>
        <w:jc w:val="both"/>
        <w:rPr>
          <w:sz w:val="28"/>
          <w:szCs w:val="28"/>
        </w:rPr>
      </w:pPr>
    </w:p>
    <w:p w:rsidR="00A76B57" w:rsidRPr="0060570D" w:rsidRDefault="00A76B57" w:rsidP="0060570D">
      <w:pPr>
        <w:pStyle w:val="af1"/>
        <w:spacing w:line="360" w:lineRule="auto"/>
        <w:ind w:left="0"/>
        <w:contextualSpacing w:val="0"/>
        <w:jc w:val="center"/>
        <w:rPr>
          <w:b/>
          <w:sz w:val="28"/>
          <w:szCs w:val="28"/>
          <w:lang w:val="en-US"/>
        </w:rPr>
      </w:pPr>
      <w:r w:rsidRPr="0060570D">
        <w:rPr>
          <w:b/>
          <w:sz w:val="28"/>
          <w:szCs w:val="28"/>
          <w:lang w:val="en-US"/>
        </w:rPr>
        <w:t>Translate the letter into English:</w:t>
      </w:r>
    </w:p>
    <w:p w:rsidR="00A76B57" w:rsidRPr="0060570D" w:rsidRDefault="00A76B57" w:rsidP="0060570D">
      <w:pPr>
        <w:spacing w:after="0" w:line="360" w:lineRule="auto"/>
        <w:jc w:val="center"/>
        <w:rPr>
          <w:rFonts w:ascii="Times New Roman" w:hAnsi="Times New Roman"/>
          <w:b/>
          <w:sz w:val="28"/>
          <w:szCs w:val="28"/>
          <w:lang w:val="en-US"/>
        </w:rPr>
      </w:pP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Уважаемые господа,</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Компания Сигма Клининг, ссылаясь на Вас, предложила нам свои услуги.</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Перед подписанием с ними твердого контракта мы бы хотели узнать Ваше мнение по поводу качества выполняемых ими работ и укладываются ли они в смету, а также выдерживают ли сроки выполнения работ.</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lastRenderedPageBreak/>
        <w:t>Мы были бы также благодарны, если Вы сообщите Ваше мнение по поводу качества их послепродажных услуг.</w:t>
      </w:r>
    </w:p>
    <w:p w:rsidR="00A76B57" w:rsidRPr="0060570D" w:rsidRDefault="00A76B57" w:rsidP="0060570D">
      <w:pPr>
        <w:spacing w:after="0" w:line="360" w:lineRule="auto"/>
        <w:rPr>
          <w:rFonts w:ascii="Times New Roman" w:hAnsi="Times New Roman"/>
          <w:sz w:val="28"/>
          <w:szCs w:val="28"/>
        </w:rPr>
      </w:pPr>
      <w:r w:rsidRPr="0060570D">
        <w:rPr>
          <w:rFonts w:ascii="Times New Roman" w:hAnsi="Times New Roman"/>
          <w:sz w:val="28"/>
          <w:szCs w:val="28"/>
        </w:rPr>
        <w:t>Вы можете быть уверены, что Ваше мнение мы будем рассматривать в качестве конфиденциального документа.</w:t>
      </w:r>
    </w:p>
    <w:p w:rsidR="00A76B57" w:rsidRPr="0060570D" w:rsidRDefault="00A76B57" w:rsidP="0060570D">
      <w:pPr>
        <w:spacing w:after="0" w:line="360" w:lineRule="auto"/>
        <w:jc w:val="right"/>
        <w:rPr>
          <w:rFonts w:ascii="Times New Roman" w:hAnsi="Times New Roman"/>
          <w:sz w:val="28"/>
          <w:szCs w:val="28"/>
        </w:rPr>
      </w:pPr>
      <w:r w:rsidRPr="0060570D">
        <w:rPr>
          <w:rFonts w:ascii="Times New Roman" w:hAnsi="Times New Roman"/>
          <w:sz w:val="28"/>
          <w:szCs w:val="28"/>
        </w:rPr>
        <w:t xml:space="preserve">Искренне Ваш,     </w:t>
      </w:r>
    </w:p>
    <w:p w:rsidR="00A76B57" w:rsidRPr="0039792F" w:rsidRDefault="00A76B57" w:rsidP="00A76B57">
      <w:pPr>
        <w:spacing w:after="0" w:line="240" w:lineRule="auto"/>
        <w:rPr>
          <w:rFonts w:ascii="Times New Roman" w:hAnsi="Times New Roman"/>
          <w:sz w:val="28"/>
          <w:szCs w:val="28"/>
        </w:rPr>
      </w:pPr>
    </w:p>
    <w:p w:rsidR="00A76B57" w:rsidRPr="0039792F" w:rsidRDefault="00175F05" w:rsidP="00A76B57">
      <w:pPr>
        <w:spacing w:after="0" w:line="240" w:lineRule="auto"/>
        <w:rPr>
          <w:rFonts w:ascii="Times New Roman" w:hAnsi="Times New Roman"/>
          <w:sz w:val="28"/>
          <w:szCs w:val="28"/>
        </w:rPr>
      </w:pPr>
      <w:r w:rsidRPr="0039792F">
        <w:rPr>
          <w:rFonts w:ascii="Times New Roman" w:hAnsi="Times New Roman"/>
          <w:sz w:val="28"/>
          <w:szCs w:val="28"/>
        </w:rPr>
        <w:object w:dxaOrig="8925" w:dyaOrig="12631">
          <v:shape id="_x0000_i1036" type="#_x0000_t75" style="width:491.25pt;height:695.25pt" o:ole="">
            <v:imagedata r:id="rId290" o:title=""/>
          </v:shape>
          <o:OLEObject Type="Embed" ProgID="AcroExch.Document.11" ShapeID="_x0000_i1036" DrawAspect="Content" ObjectID="_1677935790" r:id="rId291"/>
        </w:object>
      </w:r>
    </w:p>
    <w:p w:rsidR="00B07EE1" w:rsidRPr="0039792F" w:rsidRDefault="00A76B57" w:rsidP="00FC7FC3">
      <w:pPr>
        <w:jc w:val="center"/>
        <w:rPr>
          <w:rFonts w:ascii="Times New Roman" w:hAnsi="Times New Roman"/>
          <w:b/>
          <w:sz w:val="28"/>
          <w:szCs w:val="28"/>
        </w:rPr>
      </w:pPr>
      <w:r w:rsidRPr="0039792F">
        <w:rPr>
          <w:rFonts w:ascii="Times New Roman" w:hAnsi="Times New Roman"/>
          <w:b/>
          <w:noProof/>
          <w:sz w:val="28"/>
          <w:szCs w:val="28"/>
        </w:rPr>
        <w:lastRenderedPageBreak/>
        <w:drawing>
          <wp:inline distT="0" distB="0" distL="0" distR="0">
            <wp:extent cx="6158467" cy="882574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92" cstate="email"/>
                    <a:srcRect/>
                    <a:stretch>
                      <a:fillRect/>
                    </a:stretch>
                  </pic:blipFill>
                  <pic:spPr bwMode="auto">
                    <a:xfrm>
                      <a:off x="0" y="0"/>
                      <a:ext cx="6164446" cy="8834308"/>
                    </a:xfrm>
                    <a:prstGeom prst="rect">
                      <a:avLst/>
                    </a:prstGeom>
                    <a:noFill/>
                    <a:ln w="9525">
                      <a:noFill/>
                      <a:miter lim="800000"/>
                      <a:headEnd/>
                      <a:tailEnd/>
                    </a:ln>
                  </pic:spPr>
                </pic:pic>
              </a:graphicData>
            </a:graphic>
          </wp:inline>
        </w:drawing>
      </w:r>
    </w:p>
    <w:p w:rsidR="00EC306A" w:rsidRPr="0039792F" w:rsidRDefault="00EC306A" w:rsidP="00FC7FC3">
      <w:pPr>
        <w:spacing w:after="0" w:line="240" w:lineRule="auto"/>
        <w:jc w:val="center"/>
        <w:rPr>
          <w:rFonts w:ascii="Times New Roman" w:hAnsi="Times New Roman"/>
          <w:sz w:val="24"/>
          <w:szCs w:val="24"/>
        </w:rPr>
      </w:pPr>
    </w:p>
    <w:p w:rsidR="00FC7FC3" w:rsidRPr="00414B76" w:rsidRDefault="00FC7FC3" w:rsidP="00414B76">
      <w:pPr>
        <w:spacing w:after="0" w:line="360" w:lineRule="auto"/>
        <w:jc w:val="center"/>
        <w:rPr>
          <w:rFonts w:ascii="Times New Roman" w:hAnsi="Times New Roman"/>
          <w:sz w:val="28"/>
          <w:szCs w:val="28"/>
        </w:rPr>
      </w:pPr>
      <w:r w:rsidRPr="00414B76">
        <w:rPr>
          <w:rFonts w:ascii="Times New Roman" w:hAnsi="Times New Roman"/>
          <w:sz w:val="28"/>
          <w:szCs w:val="28"/>
        </w:rPr>
        <w:lastRenderedPageBreak/>
        <w:t>АННОТАЦИЯ</w:t>
      </w:r>
    </w:p>
    <w:p w:rsidR="00FC7FC3" w:rsidRPr="00414B76" w:rsidRDefault="00FC7FC3" w:rsidP="00414B76">
      <w:pPr>
        <w:spacing w:after="0" w:line="360" w:lineRule="auto"/>
        <w:jc w:val="center"/>
        <w:rPr>
          <w:rFonts w:ascii="Times New Roman" w:hAnsi="Times New Roman"/>
          <w:sz w:val="28"/>
          <w:szCs w:val="28"/>
        </w:rPr>
      </w:pPr>
      <w:r w:rsidRPr="00414B76">
        <w:rPr>
          <w:rFonts w:ascii="Times New Roman" w:hAnsi="Times New Roman"/>
          <w:sz w:val="28"/>
          <w:szCs w:val="28"/>
        </w:rPr>
        <w:t>к рабочей программе дисциплины</w:t>
      </w:r>
    </w:p>
    <w:p w:rsidR="00FC7FC3" w:rsidRPr="00414B76" w:rsidRDefault="00FC7FC3" w:rsidP="00414B76">
      <w:pPr>
        <w:spacing w:after="0" w:line="360" w:lineRule="auto"/>
        <w:jc w:val="center"/>
        <w:rPr>
          <w:rFonts w:ascii="Times New Roman" w:hAnsi="Times New Roman"/>
          <w:b/>
          <w:sz w:val="28"/>
          <w:szCs w:val="28"/>
        </w:rPr>
      </w:pPr>
      <w:r w:rsidRPr="00414B76">
        <w:rPr>
          <w:rFonts w:ascii="Times New Roman" w:hAnsi="Times New Roman"/>
          <w:b/>
          <w:sz w:val="28"/>
          <w:szCs w:val="28"/>
        </w:rPr>
        <w:t xml:space="preserve"> «Переводческая практика»</w:t>
      </w:r>
    </w:p>
    <w:p w:rsidR="00FC7FC3" w:rsidRPr="00414B76" w:rsidRDefault="00FC7FC3" w:rsidP="00414B76">
      <w:pPr>
        <w:spacing w:after="0" w:line="360" w:lineRule="auto"/>
        <w:jc w:val="center"/>
        <w:rPr>
          <w:rFonts w:ascii="Times New Roman" w:hAnsi="Times New Roman"/>
          <w:sz w:val="28"/>
          <w:szCs w:val="28"/>
        </w:rPr>
      </w:pPr>
      <w:r w:rsidRPr="00414B76">
        <w:rPr>
          <w:rFonts w:ascii="Times New Roman" w:hAnsi="Times New Roman"/>
          <w:sz w:val="28"/>
          <w:szCs w:val="28"/>
        </w:rPr>
        <w:t>профессиональной переподготовки</w:t>
      </w:r>
    </w:p>
    <w:p w:rsidR="00FC7FC3" w:rsidRPr="00414B76" w:rsidRDefault="00FC7FC3" w:rsidP="00414B76">
      <w:pPr>
        <w:spacing w:after="0" w:line="360" w:lineRule="auto"/>
        <w:jc w:val="center"/>
        <w:rPr>
          <w:rFonts w:ascii="Times New Roman" w:hAnsi="Times New Roman"/>
          <w:sz w:val="28"/>
          <w:szCs w:val="28"/>
        </w:rPr>
      </w:pPr>
      <w:r w:rsidRPr="00414B76">
        <w:rPr>
          <w:rFonts w:ascii="Times New Roman" w:hAnsi="Times New Roman"/>
          <w:sz w:val="28"/>
          <w:szCs w:val="28"/>
        </w:rPr>
        <w:t>по направлению «Переводчик в сфере профессиональной коммуникации»</w:t>
      </w:r>
    </w:p>
    <w:p w:rsidR="00FC7FC3" w:rsidRPr="00414B76" w:rsidRDefault="00FC7FC3" w:rsidP="00414B76">
      <w:pPr>
        <w:spacing w:after="0" w:line="360" w:lineRule="auto"/>
        <w:ind w:left="-567" w:firstLine="567"/>
        <w:jc w:val="both"/>
        <w:rPr>
          <w:rFonts w:ascii="Times New Roman" w:hAnsi="Times New Roman"/>
          <w:sz w:val="28"/>
          <w:szCs w:val="28"/>
        </w:rPr>
      </w:pPr>
      <w:r w:rsidRPr="00414B76">
        <w:rPr>
          <w:rFonts w:ascii="Times New Roman" w:hAnsi="Times New Roman"/>
          <w:b/>
          <w:sz w:val="28"/>
          <w:szCs w:val="28"/>
        </w:rPr>
        <w:t>Трудоемкость дисциплины</w:t>
      </w:r>
      <w:r w:rsidRPr="00414B76">
        <w:rPr>
          <w:rFonts w:ascii="Times New Roman" w:hAnsi="Times New Roman"/>
          <w:sz w:val="28"/>
          <w:szCs w:val="28"/>
        </w:rPr>
        <w:t xml:space="preserve"> составляет: 2 зач. ед., 72 часа. </w:t>
      </w:r>
    </w:p>
    <w:p w:rsidR="00FC7FC3" w:rsidRPr="00414B76" w:rsidRDefault="00FC7FC3" w:rsidP="00414B76">
      <w:pPr>
        <w:spacing w:after="0" w:line="360" w:lineRule="auto"/>
        <w:ind w:left="-567" w:firstLine="567"/>
        <w:jc w:val="both"/>
        <w:rPr>
          <w:rFonts w:ascii="Times New Roman" w:hAnsi="Times New Roman"/>
          <w:sz w:val="28"/>
          <w:szCs w:val="28"/>
        </w:rPr>
      </w:pPr>
      <w:r w:rsidRPr="00414B76">
        <w:rPr>
          <w:rFonts w:ascii="Times New Roman" w:hAnsi="Times New Roman"/>
          <w:b/>
          <w:sz w:val="28"/>
          <w:szCs w:val="28"/>
        </w:rPr>
        <w:t>Виды учебной работы</w:t>
      </w:r>
      <w:r w:rsidRPr="00414B76">
        <w:rPr>
          <w:rFonts w:ascii="Times New Roman" w:hAnsi="Times New Roman"/>
          <w:sz w:val="28"/>
          <w:szCs w:val="28"/>
        </w:rPr>
        <w:t xml:space="preserve">: самостоятельная работа студентов. </w:t>
      </w:r>
    </w:p>
    <w:p w:rsidR="00FC7FC3" w:rsidRPr="00414B76" w:rsidRDefault="00FC7FC3" w:rsidP="00414B76">
      <w:pPr>
        <w:spacing w:after="0" w:line="360" w:lineRule="auto"/>
        <w:ind w:left="-567" w:firstLine="567"/>
        <w:jc w:val="both"/>
        <w:rPr>
          <w:rFonts w:ascii="Times New Roman" w:hAnsi="Times New Roman"/>
          <w:sz w:val="28"/>
          <w:szCs w:val="28"/>
        </w:rPr>
      </w:pPr>
      <w:r w:rsidRPr="00414B76">
        <w:rPr>
          <w:rFonts w:ascii="Times New Roman" w:hAnsi="Times New Roman"/>
          <w:b/>
          <w:sz w:val="28"/>
          <w:szCs w:val="28"/>
        </w:rPr>
        <w:t xml:space="preserve">Целью практики </w:t>
      </w:r>
      <w:r w:rsidRPr="00414B76">
        <w:rPr>
          <w:rFonts w:ascii="Times New Roman" w:hAnsi="Times New Roman"/>
          <w:sz w:val="28"/>
          <w:szCs w:val="28"/>
        </w:rPr>
        <w:t>является закрепление теоретических знаний, полученных студентами в процессе обучения, приобретение первичных профессиональных умений, навыков и опыта практической работы по изучаемой специальности.</w:t>
      </w:r>
    </w:p>
    <w:p w:rsidR="00FC7FC3" w:rsidRPr="00414B76" w:rsidRDefault="00FC7FC3" w:rsidP="00414B76">
      <w:pPr>
        <w:spacing w:after="0" w:line="360" w:lineRule="auto"/>
        <w:jc w:val="both"/>
        <w:rPr>
          <w:rFonts w:ascii="Times New Roman" w:hAnsi="Times New Roman"/>
          <w:b/>
          <w:sz w:val="28"/>
          <w:szCs w:val="28"/>
        </w:rPr>
      </w:pPr>
      <w:r w:rsidRPr="00414B76">
        <w:rPr>
          <w:rFonts w:ascii="Times New Roman" w:hAnsi="Times New Roman"/>
          <w:b/>
          <w:sz w:val="28"/>
          <w:szCs w:val="28"/>
        </w:rPr>
        <w:t>Задачи практики:</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Адаптация студентов к реальным условиям переводческой деятельности в организациях;</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Закрепление знаний по теории перевода и получение навыков их практического применения;</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Формирование творческого подхода к переводческой деятельности;</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Приобретение практических навыков перевода различных видов текстов по различным специальностям;</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Выработка умения анализировать результаты своего труда (выполненный перевод) и обосновывать переводческие решения;</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Выработка умений реализовать свои переводческие решения с учетом имеющихся ограничений по времени и ресурсам;</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Приобретение навыков работы с клиентом и формирование этических норм переводческой профессии;</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Развитие навыков работы со словарями различных видов, а также использование справочно-информационной литературы и новейших информационных технологий в процессе перевода;</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t>Развитие умений выполнения окончательной правки текста перевода (стилистической, орфографической, пунктуационной);</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rFonts w:ascii="Times New Roman" w:hAnsi="Times New Roman"/>
          <w:sz w:val="28"/>
          <w:szCs w:val="28"/>
        </w:rPr>
      </w:pPr>
      <w:r w:rsidRPr="00414B76">
        <w:rPr>
          <w:rFonts w:ascii="Times New Roman" w:hAnsi="Times New Roman"/>
          <w:sz w:val="28"/>
          <w:szCs w:val="28"/>
        </w:rPr>
        <w:lastRenderedPageBreak/>
        <w:t xml:space="preserve"> Сбор, обработка и обобщение материалов исследовательского характера, необходимых для выполнения выпускной квалификационной работы;</w:t>
      </w:r>
    </w:p>
    <w:p w:rsidR="00FC7FC3" w:rsidRPr="00414B76" w:rsidRDefault="00FC7FC3" w:rsidP="00414B76">
      <w:pPr>
        <w:numPr>
          <w:ilvl w:val="0"/>
          <w:numId w:val="2"/>
        </w:numPr>
        <w:tabs>
          <w:tab w:val="clear" w:pos="928"/>
          <w:tab w:val="num" w:pos="502"/>
        </w:tabs>
        <w:autoSpaceDE w:val="0"/>
        <w:autoSpaceDN w:val="0"/>
        <w:adjustRightInd w:val="0"/>
        <w:spacing w:after="0" w:line="360" w:lineRule="auto"/>
        <w:ind w:left="-567" w:firstLine="567"/>
        <w:jc w:val="both"/>
        <w:rPr>
          <w:sz w:val="28"/>
          <w:szCs w:val="28"/>
        </w:rPr>
      </w:pPr>
      <w:r w:rsidRPr="00414B76">
        <w:rPr>
          <w:rFonts w:ascii="Times New Roman" w:hAnsi="Times New Roman"/>
          <w:sz w:val="28"/>
          <w:szCs w:val="28"/>
        </w:rPr>
        <w:t xml:space="preserve"> Формирование умений и навыков деятельности в соответствии с правилами переводческой этики.</w:t>
      </w:r>
    </w:p>
    <w:p w:rsidR="00FC7FC3" w:rsidRPr="00414B76" w:rsidRDefault="00FC7FC3" w:rsidP="00414B76">
      <w:pPr>
        <w:spacing w:after="0" w:line="360" w:lineRule="auto"/>
        <w:ind w:left="-567" w:firstLine="567"/>
        <w:jc w:val="both"/>
        <w:rPr>
          <w:rFonts w:ascii="Times New Roman" w:hAnsi="Times New Roman"/>
          <w:sz w:val="28"/>
          <w:szCs w:val="28"/>
        </w:rPr>
      </w:pPr>
      <w:r w:rsidRPr="00414B76">
        <w:rPr>
          <w:rFonts w:ascii="Times New Roman" w:hAnsi="Times New Roman"/>
          <w:b/>
          <w:sz w:val="28"/>
          <w:szCs w:val="28"/>
        </w:rPr>
        <w:t>Место практики в структуре</w:t>
      </w:r>
      <w:r w:rsidRPr="00414B76">
        <w:rPr>
          <w:rFonts w:ascii="Times New Roman" w:hAnsi="Times New Roman"/>
          <w:sz w:val="28"/>
          <w:szCs w:val="28"/>
        </w:rPr>
        <w:t>образовательной программы «Переводчик в сфере професси</w:t>
      </w:r>
      <w:r w:rsidR="00D001A7" w:rsidRPr="00414B76">
        <w:rPr>
          <w:rFonts w:ascii="Times New Roman" w:hAnsi="Times New Roman"/>
          <w:sz w:val="28"/>
          <w:szCs w:val="28"/>
        </w:rPr>
        <w:t>ональной коммуникации»: блок Практики</w:t>
      </w:r>
      <w:r w:rsidRPr="00414B76">
        <w:rPr>
          <w:rFonts w:ascii="Times New Roman" w:hAnsi="Times New Roman"/>
          <w:sz w:val="28"/>
          <w:szCs w:val="28"/>
        </w:rPr>
        <w:t>.</w:t>
      </w:r>
    </w:p>
    <w:p w:rsidR="00FC7FC3" w:rsidRPr="00414B76" w:rsidRDefault="00FC7FC3" w:rsidP="00414B76">
      <w:pPr>
        <w:spacing w:after="0" w:line="360" w:lineRule="auto"/>
        <w:ind w:left="-567" w:firstLine="567"/>
        <w:jc w:val="both"/>
        <w:rPr>
          <w:rFonts w:ascii="Times New Roman" w:hAnsi="Times New Roman"/>
          <w:sz w:val="28"/>
          <w:szCs w:val="28"/>
        </w:rPr>
      </w:pPr>
      <w:r w:rsidRPr="00414B76">
        <w:rPr>
          <w:rFonts w:ascii="Times New Roman" w:hAnsi="Times New Roman"/>
          <w:b/>
          <w:sz w:val="28"/>
          <w:szCs w:val="28"/>
        </w:rPr>
        <w:t>Базируется</w:t>
      </w:r>
      <w:r w:rsidRPr="00414B76">
        <w:rPr>
          <w:rFonts w:ascii="Times New Roman" w:hAnsi="Times New Roman"/>
          <w:sz w:val="28"/>
          <w:szCs w:val="28"/>
        </w:rPr>
        <w:t xml:space="preserve">на профессиональных компетенциях, определенных образовательной программой «Переводчик в сфере профессиональной коммуникации». Данная практика проходит в 5 семестре. </w:t>
      </w:r>
    </w:p>
    <w:p w:rsidR="00FC7FC3" w:rsidRPr="00414B76" w:rsidRDefault="00FC7FC3" w:rsidP="00414B76">
      <w:pPr>
        <w:spacing w:after="0" w:line="360" w:lineRule="auto"/>
        <w:ind w:left="-567" w:firstLine="567"/>
        <w:jc w:val="both"/>
        <w:rPr>
          <w:rFonts w:ascii="Times New Roman" w:hAnsi="Times New Roman"/>
          <w:b/>
          <w:sz w:val="28"/>
          <w:szCs w:val="28"/>
        </w:rPr>
      </w:pPr>
      <w:r w:rsidRPr="00414B76">
        <w:rPr>
          <w:rFonts w:ascii="Times New Roman" w:hAnsi="Times New Roman"/>
          <w:b/>
          <w:sz w:val="28"/>
          <w:szCs w:val="28"/>
        </w:rPr>
        <w:t>Процесс изучения дисциплины направлен на формирование следующих компетенций:</w:t>
      </w:r>
    </w:p>
    <w:p w:rsidR="00FC7FC3" w:rsidRPr="00414B76" w:rsidRDefault="00FC7FC3" w:rsidP="00414B76">
      <w:pPr>
        <w:spacing w:after="0" w:line="360" w:lineRule="auto"/>
        <w:ind w:left="-567" w:firstLine="567"/>
        <w:jc w:val="both"/>
        <w:rPr>
          <w:rFonts w:ascii="Times New Roman" w:hAnsi="Times New Roman"/>
          <w:b/>
          <w:sz w:val="28"/>
          <w:szCs w:val="28"/>
        </w:rPr>
      </w:pPr>
      <w:r w:rsidRPr="00414B76">
        <w:rPr>
          <w:rFonts w:ascii="Times New Roman" w:hAnsi="Times New Roman"/>
          <w:b/>
          <w:sz w:val="28"/>
          <w:szCs w:val="28"/>
        </w:rPr>
        <w:t>ПК-7</w:t>
      </w:r>
      <w:r w:rsidRPr="00414B76">
        <w:rPr>
          <w:rFonts w:ascii="Times New Roman" w:hAnsi="Times New Roman"/>
          <w:sz w:val="28"/>
          <w:szCs w:val="28"/>
        </w:rPr>
        <w:t xml:space="preserve"> владеет методикой предпереводческого анализа текста, способствующей точному восприятию исходного высказывания; </w:t>
      </w:r>
    </w:p>
    <w:p w:rsidR="00FC7FC3" w:rsidRPr="00414B76" w:rsidRDefault="00FC7FC3" w:rsidP="00414B76">
      <w:pPr>
        <w:spacing w:after="0" w:line="360" w:lineRule="auto"/>
        <w:ind w:left="-567" w:firstLine="567"/>
        <w:jc w:val="both"/>
        <w:rPr>
          <w:rFonts w:ascii="Times New Roman" w:hAnsi="Times New Roman"/>
          <w:b/>
          <w:sz w:val="28"/>
          <w:szCs w:val="28"/>
        </w:rPr>
      </w:pPr>
      <w:r w:rsidRPr="00414B76">
        <w:rPr>
          <w:rFonts w:ascii="Times New Roman" w:hAnsi="Times New Roman"/>
          <w:b/>
          <w:sz w:val="28"/>
          <w:szCs w:val="28"/>
        </w:rPr>
        <w:t xml:space="preserve">ПК-9 </w:t>
      </w:r>
      <w:r w:rsidRPr="00414B76">
        <w:rPr>
          <w:rStyle w:val="FontStyle34"/>
          <w:sz w:val="28"/>
          <w:szCs w:val="28"/>
        </w:rPr>
        <w:t xml:space="preserve">владеет </w:t>
      </w:r>
      <w:r w:rsidRPr="00414B76">
        <w:rPr>
          <w:rFonts w:ascii="Times New Roman" w:hAnsi="Times New Roman"/>
          <w:sz w:val="28"/>
          <w:szCs w:val="28"/>
        </w:rPr>
        <w:t>основными способами достижения эквивалентности в переводе и способностью применять основные приемы перевода</w:t>
      </w:r>
      <w:r w:rsidRPr="00414B76">
        <w:rPr>
          <w:rStyle w:val="FontStyle34"/>
          <w:sz w:val="28"/>
          <w:szCs w:val="28"/>
        </w:rPr>
        <w:t>.</w:t>
      </w:r>
    </w:p>
    <w:p w:rsidR="00B07EE1" w:rsidRPr="00414B76" w:rsidRDefault="00FC7FC3" w:rsidP="00414B76">
      <w:pPr>
        <w:spacing w:line="360" w:lineRule="auto"/>
        <w:rPr>
          <w:rFonts w:ascii="Times New Roman" w:hAnsi="Times New Roman"/>
          <w:b/>
          <w:sz w:val="28"/>
          <w:szCs w:val="28"/>
        </w:rPr>
      </w:pPr>
      <w:r w:rsidRPr="00414B76">
        <w:rPr>
          <w:rFonts w:ascii="Times New Roman" w:hAnsi="Times New Roman"/>
          <w:b/>
          <w:sz w:val="28"/>
          <w:szCs w:val="28"/>
        </w:rPr>
        <w:t>Промежуточная аттестация</w:t>
      </w:r>
      <w:r w:rsidRPr="00414B76">
        <w:rPr>
          <w:rFonts w:ascii="Times New Roman" w:hAnsi="Times New Roman"/>
          <w:sz w:val="28"/>
          <w:szCs w:val="28"/>
        </w:rPr>
        <w:t xml:space="preserve"> – зачет.</w:t>
      </w:r>
    </w:p>
    <w:p w:rsidR="00B07EE1" w:rsidRDefault="00B07EE1"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Default="00414B76" w:rsidP="00FC7FC3">
      <w:pPr>
        <w:rPr>
          <w:rFonts w:ascii="Times New Roman" w:hAnsi="Times New Roman"/>
          <w:b/>
          <w:sz w:val="28"/>
          <w:szCs w:val="28"/>
        </w:rPr>
      </w:pPr>
    </w:p>
    <w:p w:rsidR="00414B76" w:rsidRPr="0039792F" w:rsidRDefault="00414B76" w:rsidP="00FC7FC3">
      <w:pPr>
        <w:rPr>
          <w:rFonts w:ascii="Times New Roman" w:hAnsi="Times New Roman"/>
          <w:b/>
          <w:sz w:val="28"/>
          <w:szCs w:val="28"/>
        </w:rPr>
      </w:pPr>
    </w:p>
    <w:p w:rsidR="00A76B57" w:rsidRPr="00414B76" w:rsidRDefault="00A76B57" w:rsidP="00A76B57">
      <w:pPr>
        <w:spacing w:line="240" w:lineRule="auto"/>
        <w:jc w:val="center"/>
        <w:rPr>
          <w:rFonts w:ascii="Times New Roman" w:hAnsi="Times New Roman"/>
          <w:b/>
          <w:sz w:val="28"/>
          <w:szCs w:val="28"/>
        </w:rPr>
      </w:pPr>
      <w:r w:rsidRPr="00414B76">
        <w:rPr>
          <w:rFonts w:ascii="Times New Roman" w:hAnsi="Times New Roman"/>
          <w:b/>
          <w:sz w:val="28"/>
          <w:szCs w:val="28"/>
        </w:rPr>
        <w:lastRenderedPageBreak/>
        <w:t>СОДЕРЖАНИЕ</w:t>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bCs w:val="0"/>
          <w:sz w:val="28"/>
          <w:szCs w:val="28"/>
        </w:rPr>
        <w:t>1.</w:t>
      </w:r>
      <w:r w:rsidR="009D2BCA" w:rsidRPr="0039792F">
        <w:rPr>
          <w:rFonts w:ascii="Times New Roman" w:hAnsi="Times New Roman" w:cs="Times New Roman"/>
          <w:b w:val="0"/>
          <w:sz w:val="28"/>
          <w:szCs w:val="28"/>
        </w:rPr>
        <w:t xml:space="preserve"> Цели и </w:t>
      </w:r>
      <w:r w:rsidRPr="0039792F">
        <w:rPr>
          <w:rFonts w:ascii="Times New Roman" w:hAnsi="Times New Roman" w:cs="Times New Roman"/>
          <w:b w:val="0"/>
          <w:sz w:val="28"/>
          <w:szCs w:val="28"/>
        </w:rPr>
        <w:t xml:space="preserve">задачи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2. Место учебной (переводческой) практики в структуре ОП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3. Организация проведения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4. Формы проведения переводческой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5. Место и время проведения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6. Компетенции, формируемые в результате освоения дисциплины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7. Структура и содержание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8. Образовательные технологии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414B76">
      <w:pPr>
        <w:pStyle w:val="1"/>
        <w:spacing w:before="0" w:after="0"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9. Учебно-методическое обеспечение самостоятельной работы студентов   </w:t>
      </w:r>
    </w:p>
    <w:p w:rsidR="00A76B57" w:rsidRPr="0039792F" w:rsidRDefault="00A76B57" w:rsidP="00414B76">
      <w:pPr>
        <w:spacing w:after="0" w:line="360" w:lineRule="auto"/>
        <w:jc w:val="both"/>
        <w:rPr>
          <w:rFonts w:ascii="Times New Roman" w:hAnsi="Times New Roman"/>
          <w:sz w:val="28"/>
          <w:szCs w:val="28"/>
        </w:rPr>
      </w:pPr>
      <w:r w:rsidRPr="0039792F">
        <w:rPr>
          <w:rFonts w:ascii="Times New Roman" w:hAnsi="Times New Roman"/>
          <w:sz w:val="28"/>
          <w:szCs w:val="28"/>
        </w:rPr>
        <w:t xml:space="preserve">10. Формы промежуточной аттестации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414B76">
      <w:pPr>
        <w:spacing w:after="0" w:line="360" w:lineRule="auto"/>
        <w:jc w:val="both"/>
        <w:rPr>
          <w:rFonts w:ascii="Times New Roman" w:hAnsi="Times New Roman"/>
          <w:sz w:val="28"/>
          <w:szCs w:val="28"/>
        </w:rPr>
      </w:pPr>
      <w:r w:rsidRPr="0039792F">
        <w:rPr>
          <w:rFonts w:ascii="Times New Roman" w:hAnsi="Times New Roman"/>
          <w:sz w:val="28"/>
          <w:szCs w:val="28"/>
        </w:rPr>
        <w:t xml:space="preserve">10.1 Перечень планируемых результатов практики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414B76">
      <w:pPr>
        <w:spacing w:after="0" w:line="360" w:lineRule="auto"/>
        <w:jc w:val="both"/>
        <w:rPr>
          <w:rFonts w:ascii="Times New Roman" w:hAnsi="Times New Roman"/>
          <w:sz w:val="28"/>
          <w:szCs w:val="28"/>
        </w:rPr>
      </w:pPr>
      <w:r w:rsidRPr="0039792F">
        <w:rPr>
          <w:rFonts w:ascii="Times New Roman" w:hAnsi="Times New Roman"/>
          <w:sz w:val="28"/>
          <w:szCs w:val="28"/>
        </w:rPr>
        <w:t xml:space="preserve">10.2 Формы отчетности по практике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414B76">
      <w:pPr>
        <w:spacing w:after="0" w:line="360" w:lineRule="auto"/>
        <w:jc w:val="both"/>
        <w:rPr>
          <w:rFonts w:ascii="Times New Roman" w:hAnsi="Times New Roman"/>
          <w:sz w:val="28"/>
          <w:szCs w:val="28"/>
        </w:rPr>
      </w:pPr>
      <w:r w:rsidRPr="0039792F">
        <w:rPr>
          <w:rFonts w:ascii="Times New Roman" w:hAnsi="Times New Roman"/>
          <w:sz w:val="28"/>
          <w:szCs w:val="28"/>
        </w:rPr>
        <w:t xml:space="preserve">10.3 Лист экспертной оценки результатов переводческой практики обучающегося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414B76">
      <w:pPr>
        <w:spacing w:after="0" w:line="360" w:lineRule="auto"/>
        <w:jc w:val="both"/>
        <w:rPr>
          <w:rFonts w:ascii="Times New Roman" w:hAnsi="Times New Roman"/>
          <w:sz w:val="28"/>
          <w:szCs w:val="28"/>
        </w:rPr>
      </w:pPr>
      <w:r w:rsidRPr="0039792F">
        <w:rPr>
          <w:rFonts w:ascii="Times New Roman" w:hAnsi="Times New Roman"/>
          <w:sz w:val="28"/>
          <w:szCs w:val="28"/>
        </w:rPr>
        <w:t xml:space="preserve">11. Подведение итогов   </w:t>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A76B57" w:rsidRPr="0039792F" w:rsidRDefault="00A76B57" w:rsidP="00414B76">
      <w:pPr>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12. Учебно-методическое обеспечение учебной  дисциплины   </w:t>
      </w:r>
      <w:r w:rsidRPr="0039792F">
        <w:rPr>
          <w:rFonts w:ascii="Times New Roman" w:hAnsi="Times New Roman"/>
          <w:bCs/>
          <w:sz w:val="28"/>
          <w:szCs w:val="28"/>
        </w:rPr>
        <w:tab/>
      </w:r>
      <w:r w:rsidRPr="0039792F">
        <w:rPr>
          <w:rFonts w:ascii="Times New Roman" w:hAnsi="Times New Roman"/>
          <w:bCs/>
          <w:sz w:val="28"/>
          <w:szCs w:val="28"/>
        </w:rPr>
        <w:tab/>
      </w:r>
    </w:p>
    <w:p w:rsidR="00A76B57" w:rsidRPr="0039792F" w:rsidRDefault="00A76B57" w:rsidP="00414B76">
      <w:pPr>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12.1 Перечень основной литературы, необходимой для выполнения заданий по практике   </w:t>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A76B57" w:rsidRPr="0039792F" w:rsidRDefault="00A76B57" w:rsidP="00414B76">
      <w:pPr>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12.2 Перечень дополнительной учебной, методической, специальной литературы, необходимой для выполнения заданий по практике   </w:t>
      </w:r>
      <w:r w:rsidRPr="0039792F">
        <w:rPr>
          <w:rFonts w:ascii="Times New Roman" w:hAnsi="Times New Roman"/>
          <w:bCs/>
          <w:sz w:val="28"/>
          <w:szCs w:val="28"/>
        </w:rPr>
        <w:tab/>
      </w:r>
    </w:p>
    <w:p w:rsidR="00A76B57" w:rsidRPr="0039792F" w:rsidRDefault="00A76B57" w:rsidP="00414B76">
      <w:pPr>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12.3 Перечень ресурсов сети Интернет и информационно-справочных систем, необходимой для выполнения заданий по практике  </w:t>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A76B57" w:rsidRPr="0039792F" w:rsidRDefault="00A76B57" w:rsidP="00414B76">
      <w:pPr>
        <w:spacing w:after="0" w:line="360" w:lineRule="auto"/>
        <w:jc w:val="both"/>
        <w:rPr>
          <w:rFonts w:ascii="Times New Roman" w:hAnsi="Times New Roman"/>
          <w:bCs/>
          <w:sz w:val="28"/>
          <w:szCs w:val="28"/>
        </w:rPr>
      </w:pPr>
      <w:r w:rsidRPr="0039792F">
        <w:rPr>
          <w:rFonts w:ascii="Times New Roman" w:hAnsi="Times New Roman"/>
          <w:bCs/>
          <w:sz w:val="28"/>
          <w:szCs w:val="28"/>
        </w:rPr>
        <w:t xml:space="preserve">ПРИЛОЖЕНИЕ   </w:t>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414B76" w:rsidRDefault="00A76B57" w:rsidP="00A76B57">
      <w:pPr>
        <w:spacing w:after="0" w:line="360" w:lineRule="auto"/>
        <w:jc w:val="both"/>
        <w:rPr>
          <w:rFonts w:ascii="Times New Roman" w:hAnsi="Times New Roman"/>
          <w:bCs/>
          <w:sz w:val="28"/>
          <w:szCs w:val="28"/>
        </w:rPr>
      </w:pP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414B76" w:rsidRDefault="00414B76" w:rsidP="00A76B57">
      <w:pPr>
        <w:spacing w:after="0" w:line="360" w:lineRule="auto"/>
        <w:jc w:val="both"/>
        <w:rPr>
          <w:rFonts w:ascii="Times New Roman" w:hAnsi="Times New Roman"/>
          <w:bCs/>
          <w:sz w:val="28"/>
          <w:szCs w:val="28"/>
        </w:rPr>
      </w:pPr>
    </w:p>
    <w:p w:rsidR="00A76B57" w:rsidRPr="0039792F" w:rsidRDefault="00A76B57" w:rsidP="00A76B57">
      <w:pPr>
        <w:spacing w:after="0" w:line="360" w:lineRule="auto"/>
        <w:jc w:val="both"/>
        <w:rPr>
          <w:rFonts w:ascii="Times New Roman" w:hAnsi="Times New Roman"/>
          <w:bCs/>
          <w:sz w:val="28"/>
          <w:szCs w:val="28"/>
        </w:rPr>
      </w:pP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A76B57" w:rsidRPr="0039792F" w:rsidRDefault="00A76B57" w:rsidP="00A76B57">
      <w:pPr>
        <w:autoSpaceDE w:val="0"/>
        <w:autoSpaceDN w:val="0"/>
        <w:adjustRightInd w:val="0"/>
        <w:spacing w:line="360" w:lineRule="auto"/>
        <w:jc w:val="both"/>
        <w:rPr>
          <w:rFonts w:ascii="Times New Roman" w:hAnsi="Times New Roman"/>
          <w:sz w:val="28"/>
          <w:szCs w:val="28"/>
        </w:rPr>
      </w:pPr>
    </w:p>
    <w:p w:rsidR="00A76B57" w:rsidRPr="00414B76" w:rsidRDefault="009D2BCA" w:rsidP="00414B76">
      <w:pPr>
        <w:pStyle w:val="1"/>
        <w:numPr>
          <w:ilvl w:val="0"/>
          <w:numId w:val="181"/>
        </w:numPr>
        <w:spacing w:before="0" w:after="0" w:line="360" w:lineRule="auto"/>
        <w:ind w:left="0"/>
        <w:jc w:val="both"/>
        <w:rPr>
          <w:rFonts w:ascii="Times New Roman" w:hAnsi="Times New Roman" w:cs="Times New Roman"/>
          <w:sz w:val="28"/>
          <w:szCs w:val="28"/>
        </w:rPr>
      </w:pPr>
      <w:r w:rsidRPr="00414B76">
        <w:rPr>
          <w:rFonts w:ascii="Times New Roman" w:hAnsi="Times New Roman" w:cs="Times New Roman"/>
          <w:sz w:val="28"/>
          <w:szCs w:val="28"/>
        </w:rPr>
        <w:lastRenderedPageBreak/>
        <w:t xml:space="preserve">Цели и </w:t>
      </w:r>
      <w:r w:rsidR="00A76B57" w:rsidRPr="00414B76">
        <w:rPr>
          <w:rFonts w:ascii="Times New Roman" w:hAnsi="Times New Roman" w:cs="Times New Roman"/>
          <w:sz w:val="28"/>
          <w:szCs w:val="28"/>
        </w:rPr>
        <w:t>задачи практики</w:t>
      </w:r>
    </w:p>
    <w:p w:rsidR="00A76B57" w:rsidRPr="00414B76" w:rsidRDefault="00A76B57" w:rsidP="00414B76">
      <w:pPr>
        <w:autoSpaceDE w:val="0"/>
        <w:autoSpaceDN w:val="0"/>
        <w:adjustRightInd w:val="0"/>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Переводческая практика </w:t>
      </w:r>
      <w:r w:rsidR="00016FCB" w:rsidRPr="00414B76">
        <w:rPr>
          <w:rFonts w:ascii="Times New Roman" w:hAnsi="Times New Roman"/>
          <w:sz w:val="28"/>
          <w:szCs w:val="28"/>
        </w:rPr>
        <w:t>слушателей</w:t>
      </w:r>
      <w:r w:rsidRPr="00414B76">
        <w:rPr>
          <w:rFonts w:ascii="Times New Roman" w:hAnsi="Times New Roman"/>
          <w:sz w:val="28"/>
          <w:szCs w:val="28"/>
        </w:rPr>
        <w:t xml:space="preserve"> ФГБОУ ВО Ижевская ГСХА, проходящих профессиональную переподготовку «Переводчик в сфере профессиональной коммуникации», является составной частью образовательной программы</w:t>
      </w:r>
      <w:r w:rsidR="00016FCB" w:rsidRPr="00414B76">
        <w:rPr>
          <w:rFonts w:ascii="Times New Roman" w:hAnsi="Times New Roman"/>
          <w:sz w:val="28"/>
          <w:szCs w:val="28"/>
        </w:rPr>
        <w:t xml:space="preserve">. </w:t>
      </w:r>
      <w:r w:rsidRPr="00414B76">
        <w:rPr>
          <w:rFonts w:ascii="Times New Roman" w:hAnsi="Times New Roman"/>
          <w:sz w:val="28"/>
          <w:szCs w:val="28"/>
        </w:rPr>
        <w:t>Срок и порядок проведения практики определяются учебным планом профессиональной переподготовки  «Переводчик в сфере профессиональной коммуникации».</w:t>
      </w:r>
    </w:p>
    <w:p w:rsidR="00A76B57" w:rsidRPr="00414B76" w:rsidRDefault="00A76B57" w:rsidP="00414B76">
      <w:pPr>
        <w:autoSpaceDE w:val="0"/>
        <w:autoSpaceDN w:val="0"/>
        <w:adjustRightInd w:val="0"/>
        <w:spacing w:after="0" w:line="360" w:lineRule="auto"/>
        <w:ind w:firstLine="567"/>
        <w:jc w:val="both"/>
        <w:rPr>
          <w:rFonts w:ascii="Times New Roman" w:hAnsi="Times New Roman"/>
          <w:sz w:val="28"/>
          <w:szCs w:val="28"/>
        </w:rPr>
      </w:pPr>
      <w:r w:rsidRPr="00414B76">
        <w:rPr>
          <w:rFonts w:ascii="Times New Roman" w:hAnsi="Times New Roman"/>
          <w:b/>
          <w:sz w:val="28"/>
          <w:szCs w:val="28"/>
        </w:rPr>
        <w:t>Цель</w:t>
      </w:r>
      <w:r w:rsidRPr="00414B76">
        <w:rPr>
          <w:rFonts w:ascii="Times New Roman" w:hAnsi="Times New Roman"/>
          <w:sz w:val="28"/>
          <w:szCs w:val="28"/>
        </w:rPr>
        <w:t xml:space="preserve"> учебной (переводческой) практики – закрепление теоретических знаний, полученных студентами в процессе обучения, приобретение первичных профессиональных умений, навыков и опыта практической работы по изучаемой специальности.</w:t>
      </w:r>
    </w:p>
    <w:p w:rsidR="00A76B57" w:rsidRPr="00414B76" w:rsidRDefault="00A76B57" w:rsidP="00414B76">
      <w:pPr>
        <w:autoSpaceDE w:val="0"/>
        <w:autoSpaceDN w:val="0"/>
        <w:adjustRightInd w:val="0"/>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Практика перевода – важнейшая часть профессиональной подготовки переводчика – направлена на реализацию следующих </w:t>
      </w:r>
      <w:r w:rsidRPr="00414B76">
        <w:rPr>
          <w:rFonts w:ascii="Times New Roman" w:hAnsi="Times New Roman"/>
          <w:b/>
          <w:sz w:val="28"/>
          <w:szCs w:val="28"/>
        </w:rPr>
        <w:t>задач</w:t>
      </w:r>
      <w:r w:rsidRPr="00414B76">
        <w:rPr>
          <w:rFonts w:ascii="Times New Roman" w:hAnsi="Times New Roman"/>
          <w:sz w:val="28"/>
          <w:szCs w:val="28"/>
        </w:rPr>
        <w:t>:</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Адаптация студентов к реальным условиям переводческой деятельности в организациях;</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Закрепление знаний по теории перевода и получение навыков их практического применения;</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Формирование творческого подхода к переводческой деятельности;</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Приобретение практических навыков перевода различных видов текстов по различным специальностям;</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Выработка умения анализировать результаты своего труда (выполненный перевод) и обосновывать переводческие решения;</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Выработка умений реализовать свои переводческие решения с учетом имеющихся ограничений по времени и ресурсам;</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Приобретение навыков работы с клиентом и формирование этических норм переводческой профессии;</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Развитие навыков работы со словарями различных видов, а также использование справочно-информационной литературы и новейших информационных технологий в процессе перевода;</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lastRenderedPageBreak/>
        <w:t>Развитие умений выполнения окончательной правки текста перевода (стилистической, орфографической, пунктуационной);</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Сбор, обработка и обобщение материалов исследовательского характера, необходимых для выполнения выпускной квалификационной работы;</w:t>
      </w:r>
    </w:p>
    <w:p w:rsidR="00A76B57" w:rsidRPr="00414B76" w:rsidRDefault="00A76B57" w:rsidP="00414B76">
      <w:pPr>
        <w:pStyle w:val="af1"/>
        <w:numPr>
          <w:ilvl w:val="0"/>
          <w:numId w:val="188"/>
        </w:numPr>
        <w:autoSpaceDE w:val="0"/>
        <w:autoSpaceDN w:val="0"/>
        <w:adjustRightInd w:val="0"/>
        <w:spacing w:line="360" w:lineRule="auto"/>
        <w:ind w:left="0"/>
        <w:contextualSpacing w:val="0"/>
        <w:jc w:val="both"/>
        <w:rPr>
          <w:sz w:val="28"/>
          <w:szCs w:val="28"/>
        </w:rPr>
      </w:pPr>
      <w:r w:rsidRPr="00414B76">
        <w:rPr>
          <w:sz w:val="28"/>
          <w:szCs w:val="28"/>
        </w:rPr>
        <w:t>Формирование умений и навыков деятельности в соответствии с правилами переводческой этики.</w:t>
      </w:r>
    </w:p>
    <w:p w:rsidR="00B94F5F" w:rsidRPr="00414B76" w:rsidRDefault="00B94F5F" w:rsidP="00414B76">
      <w:pPr>
        <w:autoSpaceDE w:val="0"/>
        <w:autoSpaceDN w:val="0"/>
        <w:adjustRightInd w:val="0"/>
        <w:spacing w:after="0" w:line="360" w:lineRule="auto"/>
        <w:jc w:val="both"/>
        <w:rPr>
          <w:rFonts w:ascii="Times New Roman" w:hAnsi="Times New Roman"/>
          <w:sz w:val="28"/>
          <w:szCs w:val="28"/>
        </w:rPr>
      </w:pPr>
    </w:p>
    <w:p w:rsidR="00A76B57" w:rsidRPr="00414B76" w:rsidRDefault="00A76B57" w:rsidP="00414B76">
      <w:pPr>
        <w:pStyle w:val="1"/>
        <w:numPr>
          <w:ilvl w:val="0"/>
          <w:numId w:val="181"/>
        </w:numPr>
        <w:spacing w:before="0" w:after="0" w:line="360" w:lineRule="auto"/>
        <w:ind w:left="0"/>
        <w:jc w:val="both"/>
        <w:rPr>
          <w:rFonts w:ascii="Times New Roman" w:hAnsi="Times New Roman" w:cs="Times New Roman"/>
          <w:sz w:val="28"/>
          <w:szCs w:val="28"/>
        </w:rPr>
      </w:pPr>
      <w:r w:rsidRPr="00414B76">
        <w:rPr>
          <w:rFonts w:ascii="Times New Roman" w:hAnsi="Times New Roman" w:cs="Times New Roman"/>
          <w:sz w:val="28"/>
          <w:szCs w:val="28"/>
        </w:rPr>
        <w:t>Место переводческой практики в структуре ОП</w:t>
      </w:r>
    </w:p>
    <w:p w:rsidR="00A76B57" w:rsidRPr="00414B76" w:rsidRDefault="00A76B57" w:rsidP="00414B76">
      <w:pPr>
        <w:pStyle w:val="1"/>
        <w:spacing w:before="0" w:after="0" w:line="360" w:lineRule="auto"/>
        <w:ind w:firstLine="567"/>
        <w:jc w:val="both"/>
        <w:rPr>
          <w:rFonts w:ascii="Times New Roman" w:hAnsi="Times New Roman" w:cs="Times New Roman"/>
          <w:sz w:val="28"/>
          <w:szCs w:val="28"/>
        </w:rPr>
      </w:pPr>
      <w:r w:rsidRPr="00414B76">
        <w:rPr>
          <w:rFonts w:ascii="Times New Roman" w:hAnsi="Times New Roman" w:cs="Times New Roman"/>
          <w:b w:val="0"/>
          <w:sz w:val="28"/>
          <w:szCs w:val="28"/>
        </w:rPr>
        <w:t xml:space="preserve">Данный вид практики относится к блоку </w:t>
      </w:r>
      <w:r w:rsidRPr="00414B76">
        <w:rPr>
          <w:rFonts w:ascii="Times New Roman" w:hAnsi="Times New Roman" w:cs="Times New Roman"/>
          <w:sz w:val="28"/>
          <w:szCs w:val="28"/>
        </w:rPr>
        <w:t>П</w:t>
      </w:r>
      <w:r w:rsidRPr="00414B76">
        <w:rPr>
          <w:rFonts w:ascii="Times New Roman" w:hAnsi="Times New Roman" w:cs="Times New Roman"/>
          <w:b w:val="0"/>
          <w:sz w:val="28"/>
          <w:szCs w:val="28"/>
        </w:rPr>
        <w:t xml:space="preserve">(Практики). </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 Учебная (переводческая) практика базируется на знаниях, полученных студентами при изучении дисциплин  «Практический курс иностранного языка», «Основы теории изучаемого языка», «Теория перевода», «Практический курс профессионального перевода», «Деловое общение», «Перевод технических текстов», в результате изучения которых он должен обладать следующими профессиональными компетенциями:</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владеть орфографической, орфоэпической, лексической, грамматической и стилистической нормами иностранного языка;</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владеть навыками разговорно-бытовой речи и применять их для повседневного общения;</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понимать устную речь на бытовые, общественно-политические и специальные темы;</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письменно переводить общенаучные, специальные и общественно-политические тексты с иностранного языка на русский и с русского на иностранный язык;</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читать и понимать со словарем специальную литературу по широкому и узкому профилю специальности;</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владеть основами публичной речи – делать сообщения, доклады с предварительной подготовкой;</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переводить и оформлять документы в соответствии с требованиями русского и иностранного языков;</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lastRenderedPageBreak/>
        <w:t>- иметь представление о классификации переводов, понятиях межъязыковой и межкультурной коммуникации, адекватности и эквивалентности перевода;</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уметь профессионально пользоваться словарями, справочниками, базами данных и другими источниками дополнительной информации;</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уметь пользоваться при переводе новыми информационными технологиями.</w:t>
      </w:r>
    </w:p>
    <w:p w:rsidR="00A76B57" w:rsidRPr="00414B76" w:rsidRDefault="00A76B57" w:rsidP="00414B76">
      <w:pPr>
        <w:spacing w:after="0" w:line="360" w:lineRule="auto"/>
        <w:ind w:firstLine="567"/>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3. Организация проведения практики</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Переводческая практика проходит в течение 7 недель в пятом семестре без отрыва от учебных занятий.</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Перед началом практики преподаватель кафедры (руководитель практики) проводит установочную конференцию по переводческой практике, где знакомит студентов с настоящим положением.</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Для руководства практикой </w:t>
      </w:r>
      <w:r w:rsidR="00D32285" w:rsidRPr="00414B76">
        <w:rPr>
          <w:rFonts w:ascii="Times New Roman" w:hAnsi="Times New Roman"/>
          <w:sz w:val="28"/>
          <w:szCs w:val="28"/>
        </w:rPr>
        <w:t>слушателей</w:t>
      </w:r>
      <w:r w:rsidRPr="00414B76">
        <w:rPr>
          <w:rFonts w:ascii="Times New Roman" w:hAnsi="Times New Roman"/>
          <w:sz w:val="28"/>
          <w:szCs w:val="28"/>
        </w:rPr>
        <w:t xml:space="preserve"> начальником лингвистического отдела назначаются руководители, которые </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1) оказывают помощь студентам в соответствии с установленным графиком проведения консультаций;</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2) осуществляют контроль за:</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-соблюдением сроков практики;</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 xml:space="preserve">-ее содержанием; </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-формой отчетности;</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3) подводят итоги практики на студенческой конференции (с анализом типичных ошибок студентов)</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4) выставляют оценку («зачтено»/»не зачтено») за практику в зачетно-экзаменационную ведомость и зачетные книжки студентов;</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5) выступают с отчетом на заседании лингвистического отдела по итогам практики. </w:t>
      </w:r>
    </w:p>
    <w:p w:rsidR="00A76B57" w:rsidRPr="00414B76" w:rsidRDefault="00D32285" w:rsidP="00414B76">
      <w:pPr>
        <w:spacing w:after="0" w:line="360" w:lineRule="auto"/>
        <w:ind w:firstLine="567"/>
        <w:jc w:val="both"/>
        <w:rPr>
          <w:rFonts w:ascii="Times New Roman" w:hAnsi="Times New Roman"/>
          <w:b/>
          <w:sz w:val="28"/>
          <w:szCs w:val="28"/>
        </w:rPr>
      </w:pPr>
      <w:r w:rsidRPr="00414B76">
        <w:rPr>
          <w:rFonts w:ascii="Times New Roman" w:hAnsi="Times New Roman"/>
          <w:sz w:val="28"/>
          <w:szCs w:val="28"/>
        </w:rPr>
        <w:t>Слушатели</w:t>
      </w:r>
      <w:r w:rsidR="00A76B57" w:rsidRPr="00414B76">
        <w:rPr>
          <w:rFonts w:ascii="Times New Roman" w:hAnsi="Times New Roman"/>
          <w:sz w:val="28"/>
          <w:szCs w:val="28"/>
        </w:rPr>
        <w:t xml:space="preserve"> проходят практику по индивидуальному плану практики, который составляется совместно с руководителем практики. </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lastRenderedPageBreak/>
        <w:t>В индивидуальном плане определяется обязательный объем выполненных письменных переводов (6500 -7 000 печатных знаков еженедельно).</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Руководители практики проводят консультации для </w:t>
      </w:r>
      <w:r w:rsidR="00D32285" w:rsidRPr="00414B76">
        <w:rPr>
          <w:rFonts w:ascii="Times New Roman" w:hAnsi="Times New Roman"/>
          <w:sz w:val="28"/>
          <w:szCs w:val="28"/>
        </w:rPr>
        <w:t>слушателей</w:t>
      </w:r>
      <w:r w:rsidRPr="00414B76">
        <w:rPr>
          <w:rFonts w:ascii="Times New Roman" w:hAnsi="Times New Roman"/>
          <w:sz w:val="28"/>
          <w:szCs w:val="28"/>
        </w:rPr>
        <w:t xml:space="preserve"> по актуальным вопросам, возникающим в ходе  прохождения практики.</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xml:space="preserve">Во время практики </w:t>
      </w:r>
      <w:r w:rsidR="00D32285" w:rsidRPr="00414B76">
        <w:rPr>
          <w:rFonts w:ascii="Times New Roman" w:hAnsi="Times New Roman"/>
          <w:sz w:val="28"/>
          <w:szCs w:val="28"/>
        </w:rPr>
        <w:t>обучающиеся</w:t>
      </w:r>
      <w:r w:rsidRPr="00414B76">
        <w:rPr>
          <w:rFonts w:ascii="Times New Roman" w:hAnsi="Times New Roman"/>
          <w:sz w:val="28"/>
          <w:szCs w:val="28"/>
        </w:rPr>
        <w:t xml:space="preserve"> обязаны вести специальные </w:t>
      </w:r>
      <w:r w:rsidRPr="00414B76">
        <w:rPr>
          <w:rFonts w:ascii="Times New Roman" w:hAnsi="Times New Roman"/>
          <w:bCs/>
          <w:iCs/>
          <w:sz w:val="28"/>
          <w:szCs w:val="28"/>
        </w:rPr>
        <w:t>дневники практики</w:t>
      </w:r>
      <w:r w:rsidRPr="00414B76">
        <w:rPr>
          <w:rFonts w:ascii="Times New Roman" w:hAnsi="Times New Roman"/>
          <w:sz w:val="28"/>
          <w:szCs w:val="28"/>
        </w:rPr>
        <w:t>, в которых должны быть отражены:</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1. Названия переведенных статей и документов, их объем в страницах;</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2. Названия словарей и справочников, которыми студент пользовался в ходе работы;</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3. Отзыв руководителя практики о работе практиканта в заключительной части дневника;</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bCs/>
          <w:sz w:val="28"/>
          <w:szCs w:val="28"/>
        </w:rPr>
        <w:t xml:space="preserve">Итоги </w:t>
      </w:r>
      <w:r w:rsidRPr="00414B76">
        <w:rPr>
          <w:rFonts w:ascii="Times New Roman" w:hAnsi="Times New Roman"/>
          <w:sz w:val="28"/>
          <w:szCs w:val="28"/>
        </w:rPr>
        <w:t xml:space="preserve">практики сдаются студентами руководителю группы. </w:t>
      </w:r>
    </w:p>
    <w:p w:rsidR="00A76B57" w:rsidRPr="00414B76" w:rsidRDefault="00A76B57" w:rsidP="00414B76">
      <w:pPr>
        <w:spacing w:after="0" w:line="360" w:lineRule="auto"/>
        <w:ind w:firstLine="567"/>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4. Формы проведения переводческой практики</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Учебная (переводческая практика) является стационарной и непрерывной.</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Переводческая практика проводится в форме письменного перевода текстов по своей будущей специальности с английского на русский язык.</w:t>
      </w:r>
    </w:p>
    <w:p w:rsidR="00FC7FC3" w:rsidRPr="00414B76" w:rsidRDefault="00FC7FC3" w:rsidP="00414B76">
      <w:pPr>
        <w:spacing w:after="0" w:line="360" w:lineRule="auto"/>
        <w:ind w:firstLine="567"/>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5. Место и время проведения практики</w:t>
      </w:r>
    </w:p>
    <w:p w:rsidR="00A76B57" w:rsidRPr="00414B76" w:rsidRDefault="00A76B57" w:rsidP="00414B76">
      <w:pPr>
        <w:spacing w:after="0" w:line="360" w:lineRule="auto"/>
        <w:ind w:firstLine="567"/>
        <w:jc w:val="both"/>
        <w:rPr>
          <w:rFonts w:ascii="Times New Roman" w:hAnsi="Times New Roman"/>
          <w:bCs/>
          <w:sz w:val="28"/>
          <w:szCs w:val="28"/>
        </w:rPr>
      </w:pPr>
      <w:r w:rsidRPr="00414B76">
        <w:rPr>
          <w:rFonts w:ascii="Times New Roman" w:hAnsi="Times New Roman"/>
          <w:sz w:val="28"/>
          <w:szCs w:val="28"/>
        </w:rPr>
        <w:t xml:space="preserve">Учебная (переводческая практика) является стационарной и проводится на кафедре иностранных языков, </w:t>
      </w:r>
      <w:r w:rsidRPr="00414B76">
        <w:rPr>
          <w:rFonts w:ascii="Times New Roman" w:hAnsi="Times New Roman"/>
          <w:bCs/>
          <w:sz w:val="28"/>
          <w:szCs w:val="28"/>
        </w:rPr>
        <w:t>ФГБОУ ВО «Ижевская государственная сельскохозяйственная академия».</w:t>
      </w:r>
    </w:p>
    <w:p w:rsidR="00414B76" w:rsidRDefault="00A76B57" w:rsidP="00414B76">
      <w:pPr>
        <w:spacing w:after="0" w:line="360" w:lineRule="auto"/>
        <w:ind w:firstLine="567"/>
        <w:jc w:val="both"/>
        <w:rPr>
          <w:rFonts w:ascii="Times New Roman" w:hAnsi="Times New Roman"/>
          <w:bCs/>
          <w:sz w:val="28"/>
          <w:szCs w:val="28"/>
        </w:rPr>
      </w:pPr>
      <w:r w:rsidRPr="00414B76">
        <w:rPr>
          <w:rFonts w:ascii="Times New Roman" w:hAnsi="Times New Roman"/>
          <w:bCs/>
          <w:sz w:val="28"/>
          <w:szCs w:val="28"/>
        </w:rPr>
        <w:t>Практика проходит в 5 семестре, в течение 7 недель.</w:t>
      </w:r>
    </w:p>
    <w:p w:rsidR="00414B76" w:rsidRPr="00414B76" w:rsidRDefault="00414B76" w:rsidP="00414B76">
      <w:pPr>
        <w:spacing w:after="0" w:line="360" w:lineRule="auto"/>
        <w:ind w:firstLine="567"/>
        <w:jc w:val="both"/>
        <w:rPr>
          <w:rFonts w:ascii="Times New Roman" w:hAnsi="Times New Roman"/>
          <w:bCs/>
          <w:sz w:val="28"/>
          <w:szCs w:val="28"/>
        </w:rPr>
      </w:pPr>
    </w:p>
    <w:p w:rsidR="00A76B57" w:rsidRPr="00414B76" w:rsidRDefault="00A76B57" w:rsidP="00414B76">
      <w:pPr>
        <w:spacing w:after="0" w:line="360" w:lineRule="auto"/>
        <w:rPr>
          <w:rFonts w:ascii="Times New Roman" w:hAnsi="Times New Roman"/>
          <w:b/>
          <w:sz w:val="28"/>
          <w:szCs w:val="28"/>
        </w:rPr>
      </w:pPr>
      <w:r w:rsidRPr="00414B76">
        <w:rPr>
          <w:rFonts w:ascii="Times New Roman" w:hAnsi="Times New Roman"/>
          <w:b/>
          <w:sz w:val="28"/>
          <w:szCs w:val="28"/>
        </w:rPr>
        <w:t xml:space="preserve">6. Компетенции, формируемые в </w:t>
      </w:r>
      <w:r w:rsidR="00414B76">
        <w:rPr>
          <w:rFonts w:ascii="Times New Roman" w:hAnsi="Times New Roman"/>
          <w:b/>
          <w:sz w:val="28"/>
          <w:szCs w:val="28"/>
        </w:rPr>
        <w:t xml:space="preserve">результате освоения дисциплины </w:t>
      </w:r>
    </w:p>
    <w:p w:rsidR="00D32285" w:rsidRPr="00414B76" w:rsidRDefault="00D32285" w:rsidP="00414B76">
      <w:pPr>
        <w:pStyle w:val="Style18"/>
        <w:widowControl/>
        <w:spacing w:line="360" w:lineRule="auto"/>
        <w:ind w:firstLine="567"/>
        <w:rPr>
          <w:sz w:val="28"/>
          <w:szCs w:val="28"/>
        </w:rPr>
      </w:pPr>
      <w:r w:rsidRPr="00414B76">
        <w:rPr>
          <w:sz w:val="28"/>
          <w:szCs w:val="28"/>
        </w:rPr>
        <w:t>В результате прохождения данной практикиобучающийся должен обладать следующими компетенциями:</w:t>
      </w:r>
    </w:p>
    <w:p w:rsidR="00D32285" w:rsidRPr="00414B76" w:rsidRDefault="00D32285" w:rsidP="00414B76">
      <w:pPr>
        <w:pStyle w:val="Style18"/>
        <w:widowControl/>
        <w:spacing w:line="360" w:lineRule="auto"/>
        <w:ind w:firstLine="567"/>
        <w:rPr>
          <w:sz w:val="28"/>
          <w:szCs w:val="28"/>
        </w:rPr>
      </w:pPr>
      <w:r w:rsidRPr="00414B76">
        <w:rPr>
          <w:sz w:val="28"/>
          <w:szCs w:val="28"/>
        </w:rPr>
        <w:lastRenderedPageBreak/>
        <w:t>-владением методикой предпереводческого анализа текста, способствующей точному восприятию исходного высказывания (ПК-7);</w:t>
      </w:r>
    </w:p>
    <w:p w:rsidR="00D32285" w:rsidRPr="00414B76" w:rsidRDefault="00D32285" w:rsidP="00414B76">
      <w:pPr>
        <w:pStyle w:val="Style18"/>
        <w:widowControl/>
        <w:spacing w:line="360" w:lineRule="auto"/>
        <w:ind w:firstLine="567"/>
        <w:rPr>
          <w:sz w:val="28"/>
          <w:szCs w:val="28"/>
        </w:rPr>
      </w:pPr>
      <w:r w:rsidRPr="00414B76">
        <w:rPr>
          <w:sz w:val="28"/>
          <w:szCs w:val="28"/>
        </w:rPr>
        <w:t>- владением основными способами достижения эквивалентности в переводе и способностью применять основные приемы перевода (ПК-9).</w:t>
      </w:r>
    </w:p>
    <w:p w:rsidR="00D32285" w:rsidRPr="00414B76" w:rsidRDefault="00D32285"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О</w:t>
      </w:r>
      <w:r w:rsidR="00A76B57" w:rsidRPr="00414B76">
        <w:rPr>
          <w:rFonts w:ascii="Times New Roman" w:hAnsi="Times New Roman"/>
          <w:sz w:val="28"/>
          <w:szCs w:val="28"/>
        </w:rPr>
        <w:t>бучающийся должен</w:t>
      </w:r>
    </w:p>
    <w:p w:rsidR="00D32285" w:rsidRPr="00414B76" w:rsidRDefault="00D32285" w:rsidP="00414B76">
      <w:pPr>
        <w:spacing w:after="0" w:line="360" w:lineRule="auto"/>
        <w:ind w:firstLine="567"/>
        <w:jc w:val="both"/>
        <w:rPr>
          <w:rFonts w:ascii="Times New Roman" w:hAnsi="Times New Roman"/>
          <w:b/>
          <w:bCs/>
          <w:sz w:val="28"/>
          <w:szCs w:val="28"/>
        </w:rPr>
      </w:pPr>
      <w:r w:rsidRPr="00414B76">
        <w:rPr>
          <w:rFonts w:ascii="Times New Roman" w:hAnsi="Times New Roman"/>
          <w:b/>
          <w:bCs/>
          <w:sz w:val="28"/>
          <w:szCs w:val="28"/>
        </w:rPr>
        <w:t>ЗНАТЬ:</w:t>
      </w:r>
    </w:p>
    <w:p w:rsidR="00D32285" w:rsidRPr="00414B76" w:rsidRDefault="00D32285"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 теоретические основы перевода с одного языка на другой;</w:t>
      </w:r>
    </w:p>
    <w:p w:rsidR="00D32285" w:rsidRPr="00414B76" w:rsidRDefault="00D32285" w:rsidP="00414B76">
      <w:pPr>
        <w:spacing w:after="0" w:line="360" w:lineRule="auto"/>
        <w:ind w:firstLine="567"/>
        <w:jc w:val="both"/>
        <w:rPr>
          <w:rFonts w:ascii="Times New Roman" w:hAnsi="Times New Roman"/>
          <w:bCs/>
          <w:sz w:val="28"/>
          <w:szCs w:val="28"/>
        </w:rPr>
      </w:pPr>
      <w:r w:rsidRPr="00414B76">
        <w:rPr>
          <w:rFonts w:ascii="Times New Roman" w:hAnsi="Times New Roman"/>
          <w:sz w:val="28"/>
          <w:szCs w:val="28"/>
        </w:rPr>
        <w:t>- приемы, направленные на правильное понимание текста переводимого оригинала;</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лексические и грамматические трудности, экспрессивно-стилистические особенности текста;</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особенности привлечения прагматических аспектов в процессе перевода;</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особенности использования приема компенсации потерь как аналогичными, так и иными средствами;</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особенности передачи отсутствующего понятия при помощи различных средств компенсации;</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 приемы достижения эквивалентного перевода научно-технических и специальных текстов (при всех изменениях в плане выражения необходимо передавать неизменным план содержания). </w:t>
      </w:r>
    </w:p>
    <w:p w:rsidR="00A76B57" w:rsidRPr="00414B76" w:rsidRDefault="00A76B57" w:rsidP="00414B76">
      <w:pPr>
        <w:pStyle w:val="a5"/>
        <w:tabs>
          <w:tab w:val="clear" w:pos="720"/>
        </w:tabs>
        <w:spacing w:line="360" w:lineRule="auto"/>
        <w:ind w:left="0" w:firstLine="567"/>
        <w:rPr>
          <w:sz w:val="28"/>
          <w:szCs w:val="28"/>
        </w:rPr>
      </w:pPr>
    </w:p>
    <w:p w:rsidR="00A76B57" w:rsidRPr="00414B76" w:rsidRDefault="00D32285" w:rsidP="00414B76">
      <w:pPr>
        <w:pStyle w:val="a5"/>
        <w:tabs>
          <w:tab w:val="clear" w:pos="720"/>
        </w:tabs>
        <w:spacing w:line="360" w:lineRule="auto"/>
        <w:ind w:left="0" w:firstLine="567"/>
        <w:rPr>
          <w:b/>
          <w:sz w:val="28"/>
          <w:szCs w:val="28"/>
        </w:rPr>
      </w:pPr>
      <w:r w:rsidRPr="00414B76">
        <w:rPr>
          <w:b/>
          <w:caps/>
          <w:sz w:val="28"/>
          <w:szCs w:val="28"/>
        </w:rPr>
        <w:t>уметь</w:t>
      </w:r>
      <w:r w:rsidR="00A76B57" w:rsidRPr="00414B76">
        <w:rPr>
          <w:b/>
          <w:sz w:val="28"/>
          <w:szCs w:val="28"/>
        </w:rPr>
        <w:t>:</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извлекать информацию, заложенную в отдельных формах языковой структуры, а также дополнительную информацию, вытекающую из природы языковых единиц и их сочетаний, имея в виду, что комбинаторность единицы языка может обеспечить известную долю информации сверх той, которая заключена в ее содержании.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выделять главную мысль и основное содержание информации;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сокращать текст без утери информации: реферировать, аннотировать и давать перевод типа экспресс-информации;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lastRenderedPageBreak/>
        <w:t>- уметь стилистически обработать материал, подобрать отвечающие стилю речи и содержанию словосочетания, по возможности сохранить стилистические приемы и стилистические коннотации оригинала или компенсировать их, синтаксически и композиционно организовать текст;</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 </w:t>
      </w:r>
    </w:p>
    <w:p w:rsidR="00D32285" w:rsidRPr="00414B76" w:rsidRDefault="00D32285" w:rsidP="00414B76">
      <w:pPr>
        <w:spacing w:after="0" w:line="360" w:lineRule="auto"/>
        <w:ind w:firstLine="567"/>
        <w:jc w:val="both"/>
        <w:rPr>
          <w:rFonts w:ascii="Times New Roman" w:hAnsi="Times New Roman"/>
          <w:b/>
          <w:bCs/>
          <w:sz w:val="28"/>
          <w:szCs w:val="28"/>
        </w:rPr>
      </w:pPr>
      <w:r w:rsidRPr="00414B76">
        <w:rPr>
          <w:rFonts w:ascii="Times New Roman" w:hAnsi="Times New Roman"/>
          <w:b/>
          <w:bCs/>
          <w:sz w:val="28"/>
          <w:szCs w:val="28"/>
        </w:rPr>
        <w:t>ВЛАДЕТЬ:</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технологиями адекватного перевода научно-технических и специальных текстов;</w:t>
      </w:r>
    </w:p>
    <w:p w:rsidR="00D32285" w:rsidRPr="00414B76"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редактированием перевода, совершенствуя его с помощью синонимических замен, вставок, сокращений, изменения структуры предложений (редактирование перевода должно обеспечить реализацию значения стилистической структуры оригинала в переводе;</w:t>
      </w:r>
    </w:p>
    <w:p w:rsidR="00D32285" w:rsidRDefault="00D32285"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критическим отношением к собственному тексту, т. е. уметь смотреть на него глазами читающего, уметь оценить перевод не только с точки зрения близости к оригиналу, но и с точки зрения стилистических норм языка</w:t>
      </w:r>
      <w:r w:rsidR="00F946FA" w:rsidRPr="00414B76">
        <w:rPr>
          <w:rFonts w:cs="Times New Roman"/>
          <w:color w:val="auto"/>
          <w:sz w:val="28"/>
          <w:szCs w:val="28"/>
        </w:rPr>
        <w:t>.</w:t>
      </w:r>
    </w:p>
    <w:p w:rsidR="00414B76" w:rsidRPr="00414B76" w:rsidRDefault="00414B76" w:rsidP="00414B76">
      <w:pPr>
        <w:pStyle w:val="12"/>
        <w:spacing w:line="360" w:lineRule="auto"/>
        <w:ind w:firstLine="567"/>
        <w:jc w:val="both"/>
        <w:rPr>
          <w:rFonts w:cs="Times New Roman"/>
          <w:color w:val="auto"/>
          <w:sz w:val="28"/>
          <w:szCs w:val="28"/>
        </w:rPr>
      </w:pPr>
    </w:p>
    <w:p w:rsidR="00A76B57" w:rsidRPr="00414B76" w:rsidRDefault="00A76B57" w:rsidP="00414B76">
      <w:pPr>
        <w:pStyle w:val="1"/>
        <w:spacing w:before="0" w:after="0" w:line="360" w:lineRule="auto"/>
        <w:rPr>
          <w:rFonts w:ascii="Times New Roman" w:hAnsi="Times New Roman" w:cs="Times New Roman"/>
          <w:sz w:val="28"/>
          <w:szCs w:val="28"/>
        </w:rPr>
      </w:pPr>
      <w:r w:rsidRPr="00414B76">
        <w:rPr>
          <w:rFonts w:ascii="Times New Roman" w:hAnsi="Times New Roman" w:cs="Times New Roman"/>
          <w:sz w:val="28"/>
          <w:szCs w:val="28"/>
        </w:rPr>
        <w:t>7. Структура и содержание практики</w:t>
      </w:r>
    </w:p>
    <w:p w:rsidR="00A76B57" w:rsidRPr="00414B76" w:rsidRDefault="00A76B57" w:rsidP="00414B76">
      <w:pPr>
        <w:pStyle w:val="a5"/>
        <w:tabs>
          <w:tab w:val="clear" w:pos="720"/>
        </w:tabs>
        <w:spacing w:line="360" w:lineRule="auto"/>
        <w:ind w:left="0" w:firstLine="0"/>
        <w:rPr>
          <w:b/>
          <w:bCs/>
          <w:sz w:val="28"/>
          <w:szCs w:val="28"/>
        </w:rPr>
      </w:pPr>
      <w:r w:rsidRPr="00414B76">
        <w:rPr>
          <w:iCs/>
          <w:sz w:val="28"/>
          <w:szCs w:val="28"/>
        </w:rPr>
        <w:tab/>
        <w:t>Общая трудоемкость учебной практики составляет 2</w:t>
      </w:r>
      <w:r w:rsidR="00A75CEF" w:rsidRPr="00414B76">
        <w:rPr>
          <w:iCs/>
          <w:sz w:val="28"/>
          <w:szCs w:val="28"/>
        </w:rPr>
        <w:t xml:space="preserve"> зачетные</w:t>
      </w:r>
      <w:r w:rsidR="00B94F5F" w:rsidRPr="00414B76">
        <w:rPr>
          <w:iCs/>
          <w:sz w:val="28"/>
          <w:szCs w:val="28"/>
        </w:rPr>
        <w:t xml:space="preserve"> единицы,72 часа</w:t>
      </w:r>
      <w:r w:rsidRPr="00414B76">
        <w:rPr>
          <w:iCs/>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7"/>
        <w:gridCol w:w="3871"/>
        <w:gridCol w:w="2513"/>
        <w:gridCol w:w="2590"/>
      </w:tblGrid>
      <w:tr w:rsidR="00A76B57" w:rsidRPr="00414B76" w:rsidTr="00A76B57">
        <w:tc>
          <w:tcPr>
            <w:tcW w:w="625"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 п/п</w:t>
            </w:r>
          </w:p>
        </w:tc>
        <w:tc>
          <w:tcPr>
            <w:tcW w:w="2407"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caps/>
                <w:sz w:val="28"/>
                <w:szCs w:val="28"/>
              </w:rPr>
              <w:t>р</w:t>
            </w:r>
            <w:r w:rsidRPr="00414B76">
              <w:rPr>
                <w:rFonts w:ascii="Times New Roman" w:hAnsi="Times New Roman"/>
                <w:sz w:val="28"/>
                <w:szCs w:val="28"/>
              </w:rPr>
              <w:t>азделы (этапы) практики</w:t>
            </w:r>
          </w:p>
        </w:tc>
        <w:tc>
          <w:tcPr>
            <w:tcW w:w="4548"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Виды учебной работы, включая самостоятельную работу студентов и трудоемкость (в часах)</w:t>
            </w:r>
          </w:p>
        </w:tc>
        <w:tc>
          <w:tcPr>
            <w:tcW w:w="2251"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Формы текущего контроля</w:t>
            </w:r>
          </w:p>
        </w:tc>
      </w:tr>
      <w:tr w:rsidR="00A76B57" w:rsidRPr="00414B76" w:rsidTr="00A76B57">
        <w:tc>
          <w:tcPr>
            <w:tcW w:w="625"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1.</w:t>
            </w:r>
          </w:p>
        </w:tc>
        <w:tc>
          <w:tcPr>
            <w:tcW w:w="2407" w:type="dxa"/>
          </w:tcPr>
          <w:p w:rsidR="00A76B57" w:rsidRPr="00414B76" w:rsidRDefault="00A76B57" w:rsidP="00414B76">
            <w:pPr>
              <w:spacing w:after="0" w:line="360" w:lineRule="auto"/>
              <w:jc w:val="both"/>
              <w:rPr>
                <w:rFonts w:ascii="Times New Roman" w:hAnsi="Times New Roman"/>
                <w:bCs/>
                <w:sz w:val="28"/>
                <w:szCs w:val="28"/>
              </w:rPr>
            </w:pPr>
            <w:r w:rsidRPr="00414B76">
              <w:rPr>
                <w:rFonts w:ascii="Times New Roman" w:hAnsi="Times New Roman"/>
                <w:bCs/>
                <w:sz w:val="28"/>
                <w:szCs w:val="28"/>
              </w:rPr>
              <w:t xml:space="preserve">Подготовительный этап проведения УПП </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 xml:space="preserve">Составление терминологическогоглоссария </w:t>
            </w:r>
            <w:r w:rsidRPr="00414B76">
              <w:rPr>
                <w:rFonts w:ascii="Times New Roman" w:hAnsi="Times New Roman"/>
                <w:sz w:val="28"/>
                <w:szCs w:val="28"/>
              </w:rPr>
              <w:lastRenderedPageBreak/>
              <w:t>по текстам</w:t>
            </w:r>
          </w:p>
        </w:tc>
        <w:tc>
          <w:tcPr>
            <w:tcW w:w="4548"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lastRenderedPageBreak/>
              <w:t>Знакомство с программой и материалами практики</w:t>
            </w:r>
          </w:p>
          <w:p w:rsidR="00A76B57" w:rsidRPr="00414B76" w:rsidRDefault="00A76B57" w:rsidP="00414B76">
            <w:pPr>
              <w:spacing w:after="0" w:line="360" w:lineRule="auto"/>
              <w:jc w:val="both"/>
              <w:rPr>
                <w:rFonts w:ascii="Times New Roman" w:hAnsi="Times New Roman"/>
                <w:sz w:val="28"/>
                <w:szCs w:val="28"/>
              </w:rPr>
            </w:pPr>
          </w:p>
        </w:tc>
        <w:tc>
          <w:tcPr>
            <w:tcW w:w="2251"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lastRenderedPageBreak/>
              <w:t>терминологический</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глоссарий</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(проверка знания терминов)</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lastRenderedPageBreak/>
              <w:t>(1-2 неделя)</w:t>
            </w:r>
          </w:p>
        </w:tc>
      </w:tr>
      <w:tr w:rsidR="00A76B57" w:rsidRPr="00414B76" w:rsidTr="00A76B57">
        <w:tc>
          <w:tcPr>
            <w:tcW w:w="625"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lastRenderedPageBreak/>
              <w:t>2.</w:t>
            </w:r>
          </w:p>
        </w:tc>
        <w:tc>
          <w:tcPr>
            <w:tcW w:w="2407"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Основной этап</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Письменный перевод текстов</w:t>
            </w:r>
          </w:p>
        </w:tc>
        <w:tc>
          <w:tcPr>
            <w:tcW w:w="4548"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Сбор, обработка и систематизация фактического материала для перевода</w:t>
            </w:r>
          </w:p>
        </w:tc>
        <w:tc>
          <w:tcPr>
            <w:tcW w:w="2251"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Текущий отчет о проделанной работе руководителю  практики</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(3–6  недели)</w:t>
            </w:r>
          </w:p>
        </w:tc>
      </w:tr>
      <w:tr w:rsidR="00A76B57" w:rsidRPr="00414B76" w:rsidTr="00A76B57">
        <w:tc>
          <w:tcPr>
            <w:tcW w:w="625" w:type="dxa"/>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3</w:t>
            </w:r>
          </w:p>
        </w:tc>
        <w:tc>
          <w:tcPr>
            <w:tcW w:w="2407"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Итоговый этап</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Подготовка отчета по практике</w:t>
            </w:r>
          </w:p>
        </w:tc>
        <w:tc>
          <w:tcPr>
            <w:tcW w:w="4548"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Собеседование с руководителем практики; анализ перевода;</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Итоговый отчет</w:t>
            </w:r>
          </w:p>
        </w:tc>
        <w:tc>
          <w:tcPr>
            <w:tcW w:w="2251"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Итоговый отчет,</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Дневник практики;</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Лист экспертной оценки по практике)</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(7 неделя)</w:t>
            </w:r>
          </w:p>
        </w:tc>
      </w:tr>
    </w:tbl>
    <w:p w:rsidR="00A76B57" w:rsidRPr="00414B76" w:rsidRDefault="00A76B57" w:rsidP="00414B76">
      <w:pPr>
        <w:spacing w:after="0" w:line="360" w:lineRule="auto"/>
        <w:jc w:val="both"/>
        <w:rPr>
          <w:rFonts w:ascii="Times New Roman" w:hAnsi="Times New Roman"/>
          <w:b/>
          <w:bCs/>
          <w:sz w:val="28"/>
          <w:szCs w:val="28"/>
          <w:highlight w:val="yellow"/>
        </w:rPr>
      </w:pPr>
    </w:p>
    <w:p w:rsidR="00175F05" w:rsidRPr="00414B76" w:rsidRDefault="00175F05" w:rsidP="00414B76">
      <w:pPr>
        <w:spacing w:after="0" w:line="360" w:lineRule="auto"/>
        <w:jc w:val="both"/>
        <w:rPr>
          <w:rFonts w:ascii="Times New Roman" w:hAnsi="Times New Roman"/>
          <w:b/>
          <w:bCs/>
          <w:sz w:val="28"/>
          <w:szCs w:val="28"/>
          <w:highlight w:val="yellow"/>
        </w:rPr>
      </w:pPr>
    </w:p>
    <w:p w:rsidR="00175F05" w:rsidRPr="00414B76" w:rsidRDefault="00414B76" w:rsidP="00414B76">
      <w:pPr>
        <w:spacing w:after="0" w:line="360" w:lineRule="auto"/>
        <w:jc w:val="center"/>
        <w:rPr>
          <w:rFonts w:ascii="Times New Roman" w:hAnsi="Times New Roman"/>
          <w:b/>
          <w:bCs/>
          <w:sz w:val="28"/>
          <w:szCs w:val="28"/>
        </w:rPr>
      </w:pPr>
      <w:r w:rsidRPr="00414B76">
        <w:rPr>
          <w:rFonts w:ascii="Times New Roman" w:hAnsi="Times New Roman"/>
          <w:b/>
          <w:sz w:val="28"/>
          <w:szCs w:val="28"/>
        </w:rPr>
        <w:t>8. </w:t>
      </w:r>
      <w:r>
        <w:rPr>
          <w:rFonts w:ascii="Times New Roman" w:hAnsi="Times New Roman"/>
          <w:b/>
          <w:bCs/>
          <w:sz w:val="28"/>
          <w:szCs w:val="28"/>
        </w:rPr>
        <w:t>М</w:t>
      </w:r>
      <w:r w:rsidRPr="00414B76">
        <w:rPr>
          <w:rFonts w:ascii="Times New Roman" w:hAnsi="Times New Roman"/>
          <w:b/>
          <w:bCs/>
          <w:sz w:val="28"/>
          <w:szCs w:val="28"/>
        </w:rPr>
        <w:t>атериально-техническое обеспечение дисциплины</w:t>
      </w:r>
    </w:p>
    <w:p w:rsidR="00175F05" w:rsidRPr="00414B76" w:rsidRDefault="00175F05" w:rsidP="00414B76">
      <w:pPr>
        <w:shd w:val="clear" w:color="auto" w:fill="FFFFFF"/>
        <w:spacing w:after="0" w:line="360" w:lineRule="auto"/>
        <w:jc w:val="both"/>
        <w:rPr>
          <w:rFonts w:ascii="Times New Roman" w:hAnsi="Times New Roman"/>
          <w:sz w:val="28"/>
          <w:szCs w:val="28"/>
        </w:rPr>
      </w:pPr>
      <w:r w:rsidRPr="00414B76">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175F05" w:rsidRPr="00414B76" w:rsidRDefault="00175F05" w:rsidP="00414B76">
      <w:pPr>
        <w:shd w:val="clear" w:color="auto" w:fill="FFFFFF"/>
        <w:spacing w:after="0" w:line="360" w:lineRule="auto"/>
        <w:jc w:val="both"/>
        <w:rPr>
          <w:rFonts w:ascii="Times New Roman" w:hAnsi="Times New Roman"/>
          <w:sz w:val="28"/>
          <w:szCs w:val="28"/>
        </w:rPr>
      </w:pPr>
      <w:r w:rsidRPr="00414B76">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175F05" w:rsidRPr="00414B76" w:rsidRDefault="00175F05" w:rsidP="00414B76">
      <w:pPr>
        <w:shd w:val="clear" w:color="auto" w:fill="FFFFFF"/>
        <w:spacing w:after="0" w:line="360" w:lineRule="auto"/>
        <w:jc w:val="both"/>
        <w:rPr>
          <w:rFonts w:ascii="Times New Roman" w:hAnsi="Times New Roman"/>
          <w:sz w:val="28"/>
          <w:szCs w:val="28"/>
        </w:rPr>
      </w:pPr>
      <w:r w:rsidRPr="00414B76">
        <w:rPr>
          <w:rFonts w:ascii="Times New Roman" w:hAnsi="Times New Roman"/>
          <w:sz w:val="28"/>
          <w:szCs w:val="28"/>
        </w:rPr>
        <w:t>3. Помещения для хранения и профилактического обслуживания учебного оборудования.</w:t>
      </w:r>
    </w:p>
    <w:p w:rsidR="00A76B57" w:rsidRPr="00414B76" w:rsidRDefault="00A76B57" w:rsidP="00414B76">
      <w:pPr>
        <w:spacing w:after="0" w:line="360" w:lineRule="auto"/>
        <w:jc w:val="both"/>
        <w:rPr>
          <w:rFonts w:ascii="Times New Roman" w:hAnsi="Times New Roman"/>
          <w:b/>
          <w:bCs/>
          <w:sz w:val="28"/>
          <w:szCs w:val="28"/>
        </w:rPr>
      </w:pPr>
    </w:p>
    <w:p w:rsidR="00A76B57" w:rsidRPr="00414B76" w:rsidRDefault="00A76B57" w:rsidP="00414B76">
      <w:pPr>
        <w:pStyle w:val="1"/>
        <w:spacing w:before="0" w:after="0" w:line="360" w:lineRule="auto"/>
        <w:rPr>
          <w:rFonts w:ascii="Times New Roman" w:hAnsi="Times New Roman" w:cs="Times New Roman"/>
          <w:sz w:val="28"/>
          <w:szCs w:val="28"/>
        </w:rPr>
      </w:pPr>
      <w:r w:rsidRPr="00414B76">
        <w:rPr>
          <w:rFonts w:ascii="Times New Roman" w:hAnsi="Times New Roman" w:cs="Times New Roman"/>
          <w:sz w:val="28"/>
          <w:szCs w:val="28"/>
        </w:rPr>
        <w:lastRenderedPageBreak/>
        <w:t>9. Учебно-методическое обеспечение самостоятельной работы студентов</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Самостоятельная работа студентов на переводческой практике включает систему заданий, предпереводческую работу, письменный и контрольный перевод, их анализ, тренировку в области точности и полноты передачи смыслового содержания исходного текста и задания по стилистическому редактированию текста перевода.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Общий объем письменного перевода текстов общегуманитарной, технической и специальной направленности должен составлять до 40 000 знаков. Контрольный перевод составляет 2 500 – 3 000 знаков с русского на иностранный язык с защитой собственной переводческой стратегии. Анализ исходного текста проводится в аспекте целостности смысловых, текстовых, культурологических, специальных параметров.</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Перевод – распределенный во времени, многоступенчатый процесс, складывающийся из анализа и синтеза, т. е. понимания текста на языке оригинала и порождения текста на языке перевода. Прежде чем приступить к его выполнению, переводчик обязан тщательно ознакомиться со всем текстом, с тем, чтобы сосредоточить внимание на целом. Переводя его, студент-практикант должен помнить, что соблюдение точности передачи оригинала в отношении содержания и формы не допускает «отсебятины», с одной стороны, и «буквализма» – с другой. Русский перевод должен звучать по-русски, т. е. не содержать в себе оборотов, а также словосочетаний, чуждых русской литературной речи. Необходимо сочетать максимальную точность с наилучшим литературным оформлением.</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Одна из наиболее ярко выраженных особенностей научного стиля – использование специальной терминологии. Многие слова, выражающие специальные научные понятия, являются интернационализмами, перевод которых не представляет трудностей и не требует обращения к словарю. Однако следует учитывать то, что в ряде случаев термины, схожие по написанию и произношению, не полностью или вообще не совпадают в разных языках по значению. Поэтому их нельзя переводить, как обычные </w:t>
      </w:r>
      <w:r w:rsidRPr="00414B76">
        <w:rPr>
          <w:rFonts w:cs="Times New Roman"/>
          <w:color w:val="auto"/>
          <w:sz w:val="28"/>
          <w:szCs w:val="28"/>
        </w:rPr>
        <w:lastRenderedPageBreak/>
        <w:t>слова; к ним нужно подыскивать эквиваленты, прибегая в необходимых случаях к словарям (общим и специальным).</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 процессе перевода сложных слов-терминов студент должен уметь применять переводческие трансформации, к которым относятся перестановки, добавления, опущения и перефразирования.</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 процессе перевода следует строго соблюдать единообразие терминов, использовать определенный стиль. Если встречается новый или «неустановившийся» термин, дается его смысловой перевод, а в скобках при первом упоминании приводится термин на иностранном языке.</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При переводе важно учитывать расхождения в смысловой структуре слов, обозначающих одно и то же понятие в разных языках. Переводчик должен уметь выйти из трудного положения, когда на языке перевода отсутствует идеальный эквивалент тому или иному слову или понятию оригинала. В современном переводоведении все возможные соответствия между выражениями оригинала и перевода принято классифицировать следующим образом: эквивалент, аналог и адекватная замена.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Эквивалент – это слово или словосочетание, полностью совпадающее со словом или словосочетанием оригинала.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Аналог – это слово или словосочетание, довольно близкое слову или словосочетанию оригинала. Его обычно находят путем анализа синонимического ряда, в результате чего останавливаются на слове, наиболее соответствующем контексту.</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Адекватная замена подразумевает три приема: логическое развитие понятия, объяснительный перевод (или интерпретацию), антонимический перевод с помощью противоположного по форме оборота и, наконец, компенсация, или выражение той же мысли с помощью иных, чем в оригинале, средств. Необходимо помнить, что стилистическая особенность специальной научно-технической литературы в отличие от художественной состоит в том, что слово или сочетание слов, однажды употребленное в научном труде, может в дальнейшем иметь только то же значение, так как </w:t>
      </w:r>
      <w:r w:rsidRPr="00414B76">
        <w:rPr>
          <w:rFonts w:cs="Times New Roman"/>
          <w:color w:val="auto"/>
          <w:sz w:val="28"/>
          <w:szCs w:val="28"/>
        </w:rPr>
        <w:lastRenderedPageBreak/>
        <w:t>соблюдается принцип однозначности лексических единиц в пределах данного научного труда (или многих трудов по специальности).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Важно особенно тщательно работать с неологизмами и неосемами (новыми значениями существующих слов). Для уяснения значения неологизмов переводчику нужно хорошо знать основные способы их создания, а также помнить, что новое в языке иногда возникает благодаря применению усеченных форм слов, которые становятся языковой нормой. </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Переводчик обязан уделять особое внимание правильному написанию собственных имен и географических названий.</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Переводчику необходимо знать сокращения особенно часто употребляемых слов и терминов. В ряде случаев можно догадаться о значении сокращений по контексту (например, сокращений некоторых обозначений мер и весов, названий общеизвестных химических элементов и т. п.). В остальных случаях нужно обращаться к словарю.</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 научной литературе и особенно часто в инструкциях встречается опущение одного из элементов производных или сложных слов, выступающих в функции однородных членов предложения. Объясняется это требованиями краткости, экономии языковых средств и стремлением выделить какой-либо элемент слова.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 каждом конкретном случае переводчик должен уметь определить целевую установку автора и передать этот прием соответствующим образом на языке перевода.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С точки зрения теории актуального членения в предложении различаются тема и рема: тема как нечто данное, то, из чего говорящий исходит, а рема как новая информация, то, что говорящий сообщает об исходной точке высказывания.</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При переводе с одного языка на другой студент-практикант обязан помимо сохранения общего смысла сообщения и представления содержащейся в нем совокупности идей и понятий отразить его </w:t>
      </w:r>
      <w:r w:rsidRPr="00414B76">
        <w:rPr>
          <w:rFonts w:cs="Times New Roman"/>
          <w:color w:val="auto"/>
          <w:sz w:val="28"/>
          <w:szCs w:val="28"/>
        </w:rPr>
        <w:lastRenderedPageBreak/>
        <w:t>коммуникативную направленность и по возможности точно передать его логические акценты.</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Порядок прохождения УПП:</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организационное собрание;</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знакомство с программой, целями, задачами, материалами практики;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консультации с целью получения рекомендаций по переводу;</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защита контрольного перевода;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итоговый отчет.</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Организационное собрание по УПП проводится групповым руководителем в первый день практики. На собрании студенты получают полный пакет материалов практики (программу, материал для самостоятельного и контрольного переводов, график аудиторных занятий, график индивидуальной защиты контрольных переводов).</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Знакомство студентов с этими материалами происходит с пояснениями группового руководителя, нацеливающего их на успешное прохождение УПП.</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Посещение аудиторных занятий студентами в данном виде практики считается обязательным. Непосещение может служить основанием для выставления им неудовлетворительной оценки за УПП.</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Защита контрольных переводов происходит индивидуально в соответствии с предложенным руководителем УПП графиком. Материалом контрольного перевода служит специальный текст на русском языке объемом 2 000 - 3 000 знаков.</w:t>
      </w:r>
    </w:p>
    <w:p w:rsidR="00A76B57" w:rsidRPr="00414B76" w:rsidRDefault="00A76B57" w:rsidP="00414B76">
      <w:pPr>
        <w:spacing w:after="0" w:line="360" w:lineRule="auto"/>
        <w:ind w:firstLine="567"/>
        <w:jc w:val="both"/>
        <w:rPr>
          <w:rFonts w:ascii="Times New Roman" w:hAnsi="Times New Roman"/>
          <w:sz w:val="28"/>
          <w:szCs w:val="28"/>
        </w:rPr>
      </w:pPr>
      <w:r w:rsidRPr="00414B76">
        <w:rPr>
          <w:rFonts w:ascii="Times New Roman" w:hAnsi="Times New Roman"/>
          <w:sz w:val="28"/>
          <w:szCs w:val="28"/>
        </w:rPr>
        <w:t>Содержание самостоятельной работы практики включает обязательноевыполнение студентами различных видов работ и индивидуальных заданий.</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Изучение специальной терминологии, составление глоссариев.</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Выполнение различных вариантов перевода.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Проведение анализа работы над переводом.</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lastRenderedPageBreak/>
        <w:t>Сравнение языковых и изобразительных средств, употребленных в оригинале и в тексте перевода.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Самостоятельный контрольный перевод с иностранного языка на русский и с русского на иностранныйязык.</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Подготовка и защита отчета по переводческой практике.</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Студент обязан:</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Ознакомиться с программой УПП;</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Выполнить содержательную часть программы УПП:</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а) познакомиться с методикой проведения УПП;</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б) вовремя отчитаться перед руководителем о проделанной работе.</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 оформить тексты перевода в соответствии с требованиями, предъявляемыми к работам подобного рода (нормы и стандарты ПТ, единство терминологии, сокращения, оформление).</w:t>
      </w:r>
    </w:p>
    <w:p w:rsidR="00A76B57" w:rsidRPr="00414B76" w:rsidRDefault="00A76B57" w:rsidP="00414B76">
      <w:pPr>
        <w:pStyle w:val="12"/>
        <w:spacing w:line="360" w:lineRule="auto"/>
        <w:ind w:firstLine="567"/>
        <w:jc w:val="both"/>
        <w:rPr>
          <w:rFonts w:cs="Times New Roman"/>
          <w:color w:val="auto"/>
          <w:sz w:val="28"/>
          <w:szCs w:val="28"/>
        </w:rPr>
      </w:pP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b/>
          <w:sz w:val="28"/>
          <w:szCs w:val="28"/>
        </w:rPr>
        <w:t>10. Формы промежуточной аттестации</w:t>
      </w:r>
    </w:p>
    <w:p w:rsidR="00A76B57" w:rsidRPr="00414B76" w:rsidRDefault="00A76B57" w:rsidP="00414B76">
      <w:pPr>
        <w:spacing w:after="0" w:line="360" w:lineRule="auto"/>
        <w:ind w:firstLine="567"/>
        <w:jc w:val="both"/>
        <w:rPr>
          <w:rFonts w:ascii="Times New Roman" w:hAnsi="Times New Roman"/>
          <w:b/>
          <w:sz w:val="28"/>
          <w:szCs w:val="28"/>
        </w:rPr>
      </w:pPr>
      <w:r w:rsidRPr="00414B76">
        <w:rPr>
          <w:rFonts w:ascii="Times New Roman" w:hAnsi="Times New Roman"/>
          <w:b/>
          <w:sz w:val="28"/>
          <w:szCs w:val="28"/>
        </w:rPr>
        <w:t>10.1 Перечень планируемых результатов практики</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835"/>
        <w:gridCol w:w="2127"/>
        <w:gridCol w:w="2126"/>
        <w:gridCol w:w="2126"/>
      </w:tblGrid>
      <w:tr w:rsidR="00A76B57" w:rsidRPr="00414B76" w:rsidTr="00A76B57">
        <w:tc>
          <w:tcPr>
            <w:tcW w:w="567" w:type="dxa"/>
            <w:vMerge w:val="restart"/>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 п/п</w:t>
            </w:r>
          </w:p>
        </w:tc>
        <w:tc>
          <w:tcPr>
            <w:tcW w:w="2835" w:type="dxa"/>
            <w:vMerge w:val="restart"/>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Компетенция (содержание и обозначение в соответствии с ФГОС и ОП)</w:t>
            </w:r>
          </w:p>
        </w:tc>
        <w:tc>
          <w:tcPr>
            <w:tcW w:w="6379" w:type="dxa"/>
            <w:gridSpan w:val="3"/>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bCs/>
                <w:sz w:val="28"/>
                <w:szCs w:val="28"/>
              </w:rPr>
            </w:pPr>
            <w:r w:rsidRPr="00414B76">
              <w:rPr>
                <w:rFonts w:ascii="Times New Roman" w:hAnsi="Times New Roman"/>
                <w:sz w:val="28"/>
                <w:szCs w:val="28"/>
              </w:rPr>
              <w:t>Планируемые результаты (конкретизированные цели)</w:t>
            </w:r>
          </w:p>
        </w:tc>
      </w:tr>
      <w:tr w:rsidR="00A76B57" w:rsidRPr="00414B76" w:rsidTr="00A76B57">
        <w:tc>
          <w:tcPr>
            <w:tcW w:w="567" w:type="dxa"/>
            <w:vMerge/>
            <w:tcBorders>
              <w:top w:val="single" w:sz="4" w:space="0" w:color="auto"/>
              <w:left w:val="single" w:sz="4" w:space="0" w:color="auto"/>
              <w:bottom w:val="single" w:sz="4" w:space="0" w:color="auto"/>
              <w:right w:val="single" w:sz="4" w:space="0" w:color="auto"/>
            </w:tcBorders>
            <w:vAlign w:val="center"/>
            <w:hideMark/>
          </w:tcPr>
          <w:p w:rsidR="00A76B57" w:rsidRPr="00414B76" w:rsidRDefault="00A76B57" w:rsidP="00414B76">
            <w:pPr>
              <w:spacing w:after="0"/>
              <w:jc w:val="center"/>
              <w:rPr>
                <w:rFonts w:ascii="Times New Roman" w:hAnsi="Times New Roman"/>
                <w:sz w:val="28"/>
                <w:szCs w:val="28"/>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rsidR="00A76B57" w:rsidRPr="00414B76" w:rsidRDefault="00A76B57" w:rsidP="00414B76">
            <w:pPr>
              <w:spacing w:after="0"/>
              <w:jc w:val="center"/>
              <w:rPr>
                <w:rFonts w:ascii="Times New Roman" w:hAnsi="Times New Roman"/>
                <w:sz w:val="28"/>
                <w:szCs w:val="28"/>
              </w:rPr>
            </w:pPr>
          </w:p>
        </w:tc>
        <w:tc>
          <w:tcPr>
            <w:tcW w:w="2127"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Знать (1 этап)</w:t>
            </w:r>
          </w:p>
        </w:tc>
        <w:tc>
          <w:tcPr>
            <w:tcW w:w="2126"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Уметь (2 этап)</w:t>
            </w:r>
          </w:p>
        </w:tc>
        <w:tc>
          <w:tcPr>
            <w:tcW w:w="2126"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Владеть (3 этап)</w:t>
            </w:r>
          </w:p>
        </w:tc>
      </w:tr>
      <w:tr w:rsidR="00A76B57" w:rsidRPr="00414B76" w:rsidTr="00A76B57">
        <w:tc>
          <w:tcPr>
            <w:tcW w:w="567"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1</w:t>
            </w:r>
          </w:p>
        </w:tc>
        <w:tc>
          <w:tcPr>
            <w:tcW w:w="2835"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2</w:t>
            </w:r>
          </w:p>
        </w:tc>
        <w:tc>
          <w:tcPr>
            <w:tcW w:w="2127"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4</w:t>
            </w:r>
          </w:p>
        </w:tc>
        <w:tc>
          <w:tcPr>
            <w:tcW w:w="2126"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5</w:t>
            </w:r>
          </w:p>
        </w:tc>
        <w:tc>
          <w:tcPr>
            <w:tcW w:w="2126" w:type="dxa"/>
            <w:tcBorders>
              <w:top w:val="single" w:sz="4" w:space="0" w:color="auto"/>
              <w:left w:val="single" w:sz="4" w:space="0" w:color="auto"/>
              <w:bottom w:val="single" w:sz="4" w:space="0" w:color="auto"/>
              <w:right w:val="single" w:sz="4" w:space="0" w:color="auto"/>
            </w:tcBorders>
            <w:hideMark/>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t>6</w:t>
            </w:r>
          </w:p>
        </w:tc>
      </w:tr>
      <w:tr w:rsidR="00352AC2" w:rsidRPr="00414B76" w:rsidTr="00A76B57">
        <w:trPr>
          <w:trHeight w:val="3315"/>
        </w:trPr>
        <w:tc>
          <w:tcPr>
            <w:tcW w:w="567" w:type="dxa"/>
            <w:tcBorders>
              <w:top w:val="single" w:sz="4" w:space="0" w:color="auto"/>
              <w:left w:val="single" w:sz="4" w:space="0" w:color="auto"/>
              <w:bottom w:val="single" w:sz="4" w:space="0" w:color="auto"/>
              <w:right w:val="single" w:sz="4" w:space="0" w:color="auto"/>
            </w:tcBorders>
            <w:hideMark/>
          </w:tcPr>
          <w:p w:rsidR="00352AC2" w:rsidRPr="00414B76" w:rsidRDefault="00352AC2" w:rsidP="00414B76">
            <w:pPr>
              <w:spacing w:after="0"/>
              <w:jc w:val="center"/>
              <w:rPr>
                <w:rFonts w:ascii="Times New Roman" w:hAnsi="Times New Roman"/>
                <w:sz w:val="28"/>
                <w:szCs w:val="28"/>
              </w:rPr>
            </w:pPr>
            <w:r w:rsidRPr="00414B76">
              <w:rPr>
                <w:rFonts w:ascii="Times New Roman" w:hAnsi="Times New Roman"/>
                <w:sz w:val="28"/>
                <w:szCs w:val="28"/>
              </w:rPr>
              <w:t>1</w:t>
            </w:r>
          </w:p>
        </w:tc>
        <w:tc>
          <w:tcPr>
            <w:tcW w:w="2835" w:type="dxa"/>
            <w:tcBorders>
              <w:top w:val="single" w:sz="4" w:space="0" w:color="auto"/>
              <w:left w:val="single" w:sz="4" w:space="0" w:color="auto"/>
              <w:bottom w:val="single" w:sz="4" w:space="0" w:color="auto"/>
              <w:right w:val="single" w:sz="4" w:space="0" w:color="auto"/>
            </w:tcBorders>
            <w:hideMark/>
          </w:tcPr>
          <w:p w:rsidR="00352AC2" w:rsidRPr="00414B76" w:rsidRDefault="00352AC2" w:rsidP="00414B76">
            <w:pPr>
              <w:pStyle w:val="Style18"/>
              <w:spacing w:line="276" w:lineRule="auto"/>
              <w:ind w:firstLine="0"/>
              <w:rPr>
                <w:sz w:val="28"/>
                <w:szCs w:val="28"/>
                <w:highlight w:val="yellow"/>
              </w:rPr>
            </w:pPr>
            <w:r w:rsidRPr="00414B76">
              <w:rPr>
                <w:rStyle w:val="FontStyle34"/>
                <w:sz w:val="28"/>
                <w:szCs w:val="28"/>
              </w:rPr>
              <w:t>-владеет основными способами достижения эквивалентности в переводе и способностью применять основные приемы перевода (ПК-9);</w:t>
            </w:r>
          </w:p>
        </w:tc>
        <w:tc>
          <w:tcPr>
            <w:tcW w:w="2127" w:type="dxa"/>
            <w:tcBorders>
              <w:top w:val="single" w:sz="4" w:space="0" w:color="auto"/>
              <w:left w:val="single" w:sz="4" w:space="0" w:color="auto"/>
              <w:bottom w:val="single" w:sz="4" w:space="0" w:color="auto"/>
              <w:right w:val="single" w:sz="4" w:space="0" w:color="auto"/>
            </w:tcBorders>
            <w:hideMark/>
          </w:tcPr>
          <w:p w:rsidR="00352AC2" w:rsidRPr="00414B76" w:rsidRDefault="00352AC2" w:rsidP="00414B76">
            <w:pPr>
              <w:spacing w:after="0"/>
              <w:rPr>
                <w:rFonts w:ascii="Times New Roman" w:hAnsi="Times New Roman"/>
                <w:sz w:val="28"/>
                <w:szCs w:val="28"/>
              </w:rPr>
            </w:pPr>
            <w:r w:rsidRPr="00414B76">
              <w:rPr>
                <w:rFonts w:ascii="Times New Roman" w:hAnsi="Times New Roman"/>
                <w:sz w:val="28"/>
                <w:szCs w:val="28"/>
              </w:rPr>
              <w:t>Классификацию видов перевода и других форм языкового посредничества, иметь представление об основных моделях перевода</w:t>
            </w:r>
          </w:p>
          <w:p w:rsidR="00352AC2" w:rsidRPr="00414B76" w:rsidRDefault="00352AC2" w:rsidP="00414B76">
            <w:pPr>
              <w:spacing w:after="0"/>
              <w:rPr>
                <w:rFonts w:ascii="Times New Roman" w:hAnsi="Times New Roman"/>
                <w:bCs/>
                <w:sz w:val="28"/>
                <w:szCs w:val="28"/>
              </w:rPr>
            </w:pPr>
            <w:r w:rsidRPr="00414B76">
              <w:rPr>
                <w:rFonts w:ascii="Times New Roman" w:hAnsi="Times New Roman"/>
                <w:bCs/>
                <w:sz w:val="28"/>
                <w:szCs w:val="28"/>
              </w:rPr>
              <w:t xml:space="preserve">Основные </w:t>
            </w:r>
            <w:r w:rsidRPr="00414B76">
              <w:rPr>
                <w:rFonts w:ascii="Times New Roman" w:hAnsi="Times New Roman"/>
                <w:bCs/>
                <w:sz w:val="28"/>
                <w:szCs w:val="28"/>
              </w:rPr>
              <w:lastRenderedPageBreak/>
              <w:t>приемы перевода</w:t>
            </w:r>
          </w:p>
        </w:tc>
        <w:tc>
          <w:tcPr>
            <w:tcW w:w="2126" w:type="dxa"/>
            <w:tcBorders>
              <w:top w:val="single" w:sz="4" w:space="0" w:color="auto"/>
              <w:left w:val="single" w:sz="4" w:space="0" w:color="auto"/>
              <w:bottom w:val="single" w:sz="4" w:space="0" w:color="auto"/>
              <w:right w:val="single" w:sz="4" w:space="0" w:color="auto"/>
            </w:tcBorders>
            <w:hideMark/>
          </w:tcPr>
          <w:p w:rsidR="00352AC2" w:rsidRPr="00414B76" w:rsidRDefault="00352AC2" w:rsidP="00414B76">
            <w:pPr>
              <w:spacing w:after="0"/>
              <w:rPr>
                <w:rFonts w:ascii="Times New Roman" w:hAnsi="Times New Roman"/>
                <w:bCs/>
                <w:sz w:val="28"/>
                <w:szCs w:val="28"/>
              </w:rPr>
            </w:pPr>
            <w:r w:rsidRPr="00414B76">
              <w:rPr>
                <w:rFonts w:ascii="Times New Roman" w:hAnsi="Times New Roman"/>
                <w:sz w:val="28"/>
                <w:szCs w:val="28"/>
              </w:rPr>
              <w:lastRenderedPageBreak/>
              <w:t xml:space="preserve">Определять степень и уровень эквивалентности перевода при его сопоставлении с оригиналом; аргументированно обосновывать свои </w:t>
            </w:r>
            <w:r w:rsidRPr="00414B76">
              <w:rPr>
                <w:rFonts w:ascii="Times New Roman" w:hAnsi="Times New Roman"/>
                <w:sz w:val="28"/>
                <w:szCs w:val="28"/>
              </w:rPr>
              <w:lastRenderedPageBreak/>
              <w:t>переводческие решения.</w:t>
            </w:r>
          </w:p>
        </w:tc>
        <w:tc>
          <w:tcPr>
            <w:tcW w:w="2126" w:type="dxa"/>
            <w:tcBorders>
              <w:top w:val="single" w:sz="4" w:space="0" w:color="auto"/>
              <w:left w:val="single" w:sz="4" w:space="0" w:color="auto"/>
              <w:bottom w:val="single" w:sz="4" w:space="0" w:color="auto"/>
              <w:right w:val="single" w:sz="4" w:space="0" w:color="auto"/>
            </w:tcBorders>
            <w:hideMark/>
          </w:tcPr>
          <w:p w:rsidR="00352AC2" w:rsidRPr="00414B76" w:rsidRDefault="00352AC2" w:rsidP="00414B76">
            <w:pPr>
              <w:spacing w:after="0"/>
              <w:jc w:val="both"/>
              <w:rPr>
                <w:rFonts w:ascii="Times New Roman" w:hAnsi="Times New Roman"/>
                <w:sz w:val="28"/>
                <w:szCs w:val="28"/>
              </w:rPr>
            </w:pPr>
            <w:r w:rsidRPr="00414B76">
              <w:rPr>
                <w:rFonts w:ascii="Times New Roman" w:hAnsi="Times New Roman"/>
                <w:sz w:val="28"/>
                <w:szCs w:val="28"/>
              </w:rPr>
              <w:lastRenderedPageBreak/>
              <w:t xml:space="preserve">Владеть понятием эквивалентности перевода и уровней эквивалентности; </w:t>
            </w:r>
          </w:p>
          <w:p w:rsidR="00352AC2" w:rsidRPr="00414B76" w:rsidRDefault="00352AC2" w:rsidP="00414B76">
            <w:pPr>
              <w:spacing w:after="0"/>
              <w:jc w:val="both"/>
              <w:rPr>
                <w:rFonts w:ascii="Times New Roman" w:hAnsi="Times New Roman"/>
                <w:sz w:val="28"/>
                <w:szCs w:val="28"/>
              </w:rPr>
            </w:pPr>
            <w:r w:rsidRPr="00414B76">
              <w:rPr>
                <w:rFonts w:ascii="Times New Roman" w:hAnsi="Times New Roman"/>
                <w:sz w:val="28"/>
                <w:szCs w:val="28"/>
              </w:rPr>
              <w:t>Владеть основными приемами перевода и переводческим</w:t>
            </w:r>
            <w:r w:rsidRPr="00414B76">
              <w:rPr>
                <w:rFonts w:ascii="Times New Roman" w:hAnsi="Times New Roman"/>
                <w:sz w:val="28"/>
                <w:szCs w:val="28"/>
              </w:rPr>
              <w:lastRenderedPageBreak/>
              <w:t xml:space="preserve">и  трансформациями </w:t>
            </w:r>
          </w:p>
          <w:p w:rsidR="00352AC2" w:rsidRPr="00414B76" w:rsidRDefault="00352AC2" w:rsidP="00414B76">
            <w:pPr>
              <w:spacing w:after="0"/>
              <w:jc w:val="both"/>
              <w:rPr>
                <w:rFonts w:ascii="Times New Roman" w:hAnsi="Times New Roman"/>
                <w:bCs/>
                <w:sz w:val="28"/>
                <w:szCs w:val="28"/>
              </w:rPr>
            </w:pPr>
          </w:p>
        </w:tc>
      </w:tr>
      <w:tr w:rsidR="00A76B57" w:rsidRPr="00414B76" w:rsidTr="00A76B57">
        <w:trPr>
          <w:trHeight w:val="1650"/>
        </w:trPr>
        <w:tc>
          <w:tcPr>
            <w:tcW w:w="567" w:type="dxa"/>
            <w:tcBorders>
              <w:top w:val="single" w:sz="4" w:space="0" w:color="auto"/>
              <w:left w:val="single" w:sz="4" w:space="0" w:color="auto"/>
              <w:bottom w:val="single" w:sz="4" w:space="0" w:color="auto"/>
              <w:right w:val="single" w:sz="4" w:space="0" w:color="auto"/>
            </w:tcBorders>
          </w:tcPr>
          <w:p w:rsidR="00A76B57" w:rsidRPr="00414B76" w:rsidRDefault="00A76B57" w:rsidP="00414B76">
            <w:pPr>
              <w:spacing w:after="0"/>
              <w:jc w:val="center"/>
              <w:rPr>
                <w:rFonts w:ascii="Times New Roman" w:hAnsi="Times New Roman"/>
                <w:sz w:val="28"/>
                <w:szCs w:val="28"/>
              </w:rPr>
            </w:pPr>
            <w:r w:rsidRPr="00414B76">
              <w:rPr>
                <w:rFonts w:ascii="Times New Roman" w:hAnsi="Times New Roman"/>
                <w:sz w:val="28"/>
                <w:szCs w:val="28"/>
              </w:rPr>
              <w:lastRenderedPageBreak/>
              <w:t>2</w:t>
            </w:r>
          </w:p>
        </w:tc>
        <w:tc>
          <w:tcPr>
            <w:tcW w:w="2835" w:type="dxa"/>
            <w:tcBorders>
              <w:top w:val="single" w:sz="4" w:space="0" w:color="auto"/>
              <w:left w:val="single" w:sz="4" w:space="0" w:color="auto"/>
              <w:bottom w:val="single" w:sz="4" w:space="0" w:color="auto"/>
              <w:right w:val="single" w:sz="4" w:space="0" w:color="auto"/>
            </w:tcBorders>
          </w:tcPr>
          <w:p w:rsidR="00A76B57" w:rsidRPr="00414B76" w:rsidRDefault="00A76B57" w:rsidP="00414B76">
            <w:pPr>
              <w:pStyle w:val="Style18"/>
              <w:spacing w:line="276" w:lineRule="auto"/>
              <w:ind w:firstLine="0"/>
              <w:rPr>
                <w:rStyle w:val="FontStyle34"/>
                <w:sz w:val="28"/>
                <w:szCs w:val="28"/>
              </w:rPr>
            </w:pPr>
            <w:r w:rsidRPr="00414B76">
              <w:rPr>
                <w:rStyle w:val="FontStyle34"/>
                <w:sz w:val="28"/>
                <w:szCs w:val="28"/>
              </w:rPr>
              <w:t>-владеет методикой предпереводческого анализа текста, способствующей точному восприятию исходного высказывания (ПК-</w:t>
            </w:r>
            <w:r w:rsidR="00A75CEF" w:rsidRPr="00414B76">
              <w:rPr>
                <w:rStyle w:val="FontStyle34"/>
                <w:sz w:val="28"/>
                <w:szCs w:val="28"/>
              </w:rPr>
              <w:t>7</w:t>
            </w:r>
            <w:r w:rsidRPr="00414B76">
              <w:rPr>
                <w:rStyle w:val="FontStyle34"/>
                <w:sz w:val="28"/>
                <w:szCs w:val="28"/>
              </w:rPr>
              <w:t>);</w:t>
            </w:r>
          </w:p>
        </w:tc>
        <w:tc>
          <w:tcPr>
            <w:tcW w:w="2127" w:type="dxa"/>
            <w:tcBorders>
              <w:top w:val="single" w:sz="4" w:space="0" w:color="auto"/>
              <w:left w:val="single" w:sz="4" w:space="0" w:color="auto"/>
              <w:bottom w:val="single" w:sz="4" w:space="0" w:color="auto"/>
              <w:right w:val="single" w:sz="4" w:space="0" w:color="auto"/>
            </w:tcBorders>
          </w:tcPr>
          <w:p w:rsidR="00A76B57" w:rsidRPr="00414B76" w:rsidRDefault="00A76B57" w:rsidP="00414B76">
            <w:pPr>
              <w:spacing w:after="0"/>
              <w:jc w:val="both"/>
              <w:rPr>
                <w:rFonts w:ascii="Times New Roman" w:hAnsi="Times New Roman"/>
                <w:sz w:val="28"/>
                <w:szCs w:val="28"/>
              </w:rPr>
            </w:pPr>
            <w:r w:rsidRPr="00414B76">
              <w:rPr>
                <w:rFonts w:ascii="Times New Roman" w:hAnsi="Times New Roman"/>
                <w:sz w:val="28"/>
                <w:szCs w:val="28"/>
              </w:rPr>
              <w:t>-основные методики работы с переводом теста на иностранном языке</w:t>
            </w:r>
          </w:p>
        </w:tc>
        <w:tc>
          <w:tcPr>
            <w:tcW w:w="2126" w:type="dxa"/>
            <w:tcBorders>
              <w:top w:val="single" w:sz="4" w:space="0" w:color="auto"/>
              <w:left w:val="single" w:sz="4" w:space="0" w:color="auto"/>
              <w:bottom w:val="single" w:sz="4" w:space="0" w:color="auto"/>
              <w:right w:val="single" w:sz="4" w:space="0" w:color="auto"/>
            </w:tcBorders>
          </w:tcPr>
          <w:p w:rsidR="00A76B57" w:rsidRPr="00414B76" w:rsidRDefault="00A76B57" w:rsidP="00414B76">
            <w:pPr>
              <w:spacing w:after="0"/>
              <w:jc w:val="both"/>
              <w:rPr>
                <w:rFonts w:ascii="Times New Roman" w:hAnsi="Times New Roman"/>
                <w:sz w:val="28"/>
                <w:szCs w:val="28"/>
              </w:rPr>
            </w:pPr>
            <w:r w:rsidRPr="00414B76">
              <w:rPr>
                <w:rFonts w:ascii="Times New Roman" w:hAnsi="Times New Roman"/>
                <w:sz w:val="28"/>
                <w:szCs w:val="28"/>
              </w:rPr>
              <w:t>-применять знания предпереводческого анализа текста на практике</w:t>
            </w:r>
          </w:p>
        </w:tc>
        <w:tc>
          <w:tcPr>
            <w:tcW w:w="2126" w:type="dxa"/>
            <w:tcBorders>
              <w:top w:val="single" w:sz="4" w:space="0" w:color="auto"/>
              <w:left w:val="single" w:sz="4" w:space="0" w:color="auto"/>
              <w:bottom w:val="single" w:sz="4" w:space="0" w:color="auto"/>
              <w:right w:val="single" w:sz="4" w:space="0" w:color="auto"/>
            </w:tcBorders>
          </w:tcPr>
          <w:p w:rsidR="00A76B57" w:rsidRPr="00414B76" w:rsidRDefault="00A76B57" w:rsidP="00414B76">
            <w:pPr>
              <w:spacing w:after="0"/>
              <w:jc w:val="both"/>
              <w:rPr>
                <w:rFonts w:ascii="Times New Roman" w:hAnsi="Times New Roman"/>
                <w:sz w:val="28"/>
                <w:szCs w:val="28"/>
              </w:rPr>
            </w:pPr>
            <w:r w:rsidRPr="00414B76">
              <w:rPr>
                <w:rFonts w:ascii="Times New Roman" w:hAnsi="Times New Roman"/>
                <w:sz w:val="28"/>
                <w:szCs w:val="28"/>
              </w:rPr>
              <w:t>-методикой предпереводческого анализа текста</w:t>
            </w:r>
          </w:p>
        </w:tc>
      </w:tr>
    </w:tbl>
    <w:p w:rsidR="00A76B57" w:rsidRPr="00414B76" w:rsidRDefault="00A76B57" w:rsidP="00414B76">
      <w:pPr>
        <w:pStyle w:val="af1"/>
        <w:spacing w:line="360" w:lineRule="auto"/>
        <w:ind w:left="0"/>
        <w:contextualSpacing w:val="0"/>
        <w:jc w:val="both"/>
        <w:rPr>
          <w:b/>
          <w:sz w:val="28"/>
          <w:szCs w:val="28"/>
        </w:rPr>
      </w:pPr>
    </w:p>
    <w:p w:rsidR="00A76B57" w:rsidRPr="00414B76" w:rsidRDefault="00A76B57" w:rsidP="00414B76">
      <w:pPr>
        <w:pStyle w:val="af1"/>
        <w:spacing w:line="360" w:lineRule="auto"/>
        <w:ind w:left="0"/>
        <w:contextualSpacing w:val="0"/>
        <w:jc w:val="both"/>
        <w:rPr>
          <w:b/>
          <w:sz w:val="28"/>
          <w:szCs w:val="28"/>
        </w:rPr>
      </w:pPr>
      <w:r w:rsidRPr="00414B76">
        <w:rPr>
          <w:b/>
          <w:sz w:val="28"/>
          <w:szCs w:val="28"/>
        </w:rPr>
        <w:t>10.2 Формы отчетности по практике</w:t>
      </w:r>
    </w:p>
    <w:p w:rsidR="00A76B57" w:rsidRPr="00414B76" w:rsidRDefault="00A76B57" w:rsidP="00414B76">
      <w:pPr>
        <w:spacing w:after="0" w:line="360" w:lineRule="auto"/>
        <w:jc w:val="both"/>
        <w:rPr>
          <w:rFonts w:ascii="Times New Roman" w:hAnsi="Times New Roman"/>
          <w:b/>
          <w:sz w:val="28"/>
          <w:szCs w:val="28"/>
        </w:rPr>
      </w:pPr>
      <w:r w:rsidRPr="00414B76">
        <w:rPr>
          <w:rFonts w:ascii="Times New Roman" w:hAnsi="Times New Roman"/>
          <w:b/>
          <w:sz w:val="28"/>
          <w:szCs w:val="28"/>
        </w:rPr>
        <w:t>Отчетная документация по практике</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2693"/>
        <w:gridCol w:w="4155"/>
        <w:gridCol w:w="2224"/>
      </w:tblGrid>
      <w:tr w:rsidR="00A76B57" w:rsidRPr="00414B76" w:rsidTr="00A76B57">
        <w:tc>
          <w:tcPr>
            <w:tcW w:w="709"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 п/п</w:t>
            </w:r>
          </w:p>
        </w:tc>
        <w:tc>
          <w:tcPr>
            <w:tcW w:w="2693"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Перечень отчетной документации</w:t>
            </w:r>
          </w:p>
          <w:p w:rsidR="00A76B57" w:rsidRPr="00414B76" w:rsidRDefault="00A76B57" w:rsidP="00414B76">
            <w:pPr>
              <w:pStyle w:val="af1"/>
              <w:spacing w:line="360" w:lineRule="auto"/>
              <w:ind w:left="0"/>
              <w:contextualSpacing w:val="0"/>
              <w:jc w:val="center"/>
              <w:rPr>
                <w:sz w:val="28"/>
                <w:szCs w:val="28"/>
              </w:rPr>
            </w:pPr>
            <w:r w:rsidRPr="00414B76">
              <w:rPr>
                <w:sz w:val="28"/>
                <w:szCs w:val="28"/>
              </w:rPr>
              <w:t>(форма предоставления отчета)</w:t>
            </w:r>
          </w:p>
        </w:tc>
        <w:tc>
          <w:tcPr>
            <w:tcW w:w="4155"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Требования к содержанию</w:t>
            </w:r>
          </w:p>
        </w:tc>
        <w:tc>
          <w:tcPr>
            <w:tcW w:w="2224"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Сроки отчета</w:t>
            </w:r>
          </w:p>
        </w:tc>
      </w:tr>
      <w:tr w:rsidR="00A76B57" w:rsidRPr="00414B76" w:rsidTr="00A76B57">
        <w:tc>
          <w:tcPr>
            <w:tcW w:w="709"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1</w:t>
            </w:r>
          </w:p>
        </w:tc>
        <w:tc>
          <w:tcPr>
            <w:tcW w:w="2693"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2</w:t>
            </w:r>
          </w:p>
        </w:tc>
        <w:tc>
          <w:tcPr>
            <w:tcW w:w="4155" w:type="dxa"/>
            <w:vAlign w:val="center"/>
          </w:tcPr>
          <w:p w:rsidR="00A76B57" w:rsidRPr="00414B76" w:rsidRDefault="00A76B57" w:rsidP="00414B76">
            <w:pPr>
              <w:pStyle w:val="af1"/>
              <w:spacing w:line="360" w:lineRule="auto"/>
              <w:ind w:left="0"/>
              <w:contextualSpacing w:val="0"/>
              <w:jc w:val="center"/>
              <w:rPr>
                <w:sz w:val="28"/>
                <w:szCs w:val="28"/>
              </w:rPr>
            </w:pPr>
            <w:r w:rsidRPr="00414B76">
              <w:rPr>
                <w:sz w:val="28"/>
                <w:szCs w:val="28"/>
              </w:rPr>
              <w:t>3</w:t>
            </w:r>
          </w:p>
        </w:tc>
        <w:tc>
          <w:tcPr>
            <w:tcW w:w="2224" w:type="dxa"/>
          </w:tcPr>
          <w:p w:rsidR="00A76B57" w:rsidRPr="00414B76" w:rsidRDefault="00A76B57" w:rsidP="00414B76">
            <w:pPr>
              <w:pStyle w:val="af1"/>
              <w:spacing w:line="360" w:lineRule="auto"/>
              <w:ind w:left="0"/>
              <w:contextualSpacing w:val="0"/>
              <w:jc w:val="center"/>
              <w:rPr>
                <w:sz w:val="28"/>
                <w:szCs w:val="28"/>
              </w:rPr>
            </w:pPr>
            <w:r w:rsidRPr="00414B76">
              <w:rPr>
                <w:sz w:val="28"/>
                <w:szCs w:val="28"/>
              </w:rPr>
              <w:t>4</w:t>
            </w:r>
          </w:p>
        </w:tc>
      </w:tr>
      <w:tr w:rsidR="00A76B57" w:rsidRPr="00414B76" w:rsidTr="00A76B57">
        <w:tc>
          <w:tcPr>
            <w:tcW w:w="709" w:type="dxa"/>
          </w:tcPr>
          <w:p w:rsidR="00A76B57" w:rsidRPr="00414B76" w:rsidRDefault="00A76B57" w:rsidP="00414B76">
            <w:pPr>
              <w:pStyle w:val="af1"/>
              <w:spacing w:line="360" w:lineRule="auto"/>
              <w:ind w:left="0"/>
              <w:contextualSpacing w:val="0"/>
              <w:jc w:val="center"/>
              <w:rPr>
                <w:sz w:val="28"/>
                <w:szCs w:val="28"/>
              </w:rPr>
            </w:pPr>
            <w:r w:rsidRPr="00414B76">
              <w:rPr>
                <w:sz w:val="28"/>
                <w:szCs w:val="28"/>
              </w:rPr>
              <w:t>1.</w:t>
            </w:r>
          </w:p>
        </w:tc>
        <w:tc>
          <w:tcPr>
            <w:tcW w:w="2693"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Индивидуальный план переводческой практики</w:t>
            </w:r>
          </w:p>
        </w:tc>
        <w:tc>
          <w:tcPr>
            <w:tcW w:w="4155" w:type="dxa"/>
            <w:shd w:val="clear" w:color="auto" w:fill="auto"/>
          </w:tcPr>
          <w:p w:rsidR="00A76B57" w:rsidRPr="00414B76" w:rsidRDefault="00A76B57" w:rsidP="00414B76">
            <w:pPr>
              <w:pStyle w:val="af1"/>
              <w:numPr>
                <w:ilvl w:val="0"/>
                <w:numId w:val="182"/>
              </w:numPr>
              <w:tabs>
                <w:tab w:val="left" w:pos="232"/>
              </w:tabs>
              <w:spacing w:line="360" w:lineRule="auto"/>
              <w:ind w:left="0" w:firstLine="0"/>
              <w:contextualSpacing w:val="0"/>
              <w:jc w:val="both"/>
              <w:rPr>
                <w:sz w:val="28"/>
                <w:szCs w:val="28"/>
              </w:rPr>
            </w:pPr>
            <w:r w:rsidRPr="00414B76">
              <w:rPr>
                <w:sz w:val="28"/>
                <w:szCs w:val="28"/>
              </w:rPr>
              <w:t>общий план работы, в т.ч. перечень и объем выполненных работ, сроки выполнения и форма отчетности</w:t>
            </w:r>
          </w:p>
        </w:tc>
        <w:tc>
          <w:tcPr>
            <w:tcW w:w="2224" w:type="dxa"/>
          </w:tcPr>
          <w:p w:rsidR="00A76B57" w:rsidRPr="00414B76" w:rsidRDefault="00A76B57" w:rsidP="00414B76">
            <w:pPr>
              <w:pStyle w:val="af1"/>
              <w:spacing w:line="360" w:lineRule="auto"/>
              <w:ind w:left="0"/>
              <w:contextualSpacing w:val="0"/>
              <w:jc w:val="both"/>
              <w:rPr>
                <w:sz w:val="28"/>
                <w:szCs w:val="28"/>
              </w:rPr>
            </w:pPr>
            <w:r w:rsidRPr="00414B76">
              <w:rPr>
                <w:sz w:val="28"/>
                <w:szCs w:val="28"/>
              </w:rPr>
              <w:t>2 дня после окончания практики</w:t>
            </w:r>
          </w:p>
        </w:tc>
      </w:tr>
      <w:tr w:rsidR="00A76B57" w:rsidRPr="00414B76" w:rsidTr="00A76B57">
        <w:tc>
          <w:tcPr>
            <w:tcW w:w="709" w:type="dxa"/>
          </w:tcPr>
          <w:p w:rsidR="00A76B57" w:rsidRPr="00414B76" w:rsidRDefault="00A76B57" w:rsidP="00414B76">
            <w:pPr>
              <w:pStyle w:val="af1"/>
              <w:spacing w:line="360" w:lineRule="auto"/>
              <w:ind w:left="0"/>
              <w:contextualSpacing w:val="0"/>
              <w:jc w:val="center"/>
              <w:rPr>
                <w:sz w:val="28"/>
                <w:szCs w:val="28"/>
              </w:rPr>
            </w:pPr>
            <w:r w:rsidRPr="00414B76">
              <w:rPr>
                <w:sz w:val="28"/>
                <w:szCs w:val="28"/>
              </w:rPr>
              <w:t>2.</w:t>
            </w:r>
          </w:p>
        </w:tc>
        <w:tc>
          <w:tcPr>
            <w:tcW w:w="2693" w:type="dxa"/>
          </w:tcPr>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Дневник переводческой практики студента</w:t>
            </w:r>
          </w:p>
        </w:tc>
        <w:tc>
          <w:tcPr>
            <w:tcW w:w="4155" w:type="dxa"/>
          </w:tcPr>
          <w:p w:rsidR="00A76B57" w:rsidRPr="00414B76" w:rsidRDefault="00A76B57" w:rsidP="00414B76">
            <w:pPr>
              <w:pStyle w:val="af1"/>
              <w:numPr>
                <w:ilvl w:val="0"/>
                <w:numId w:val="182"/>
              </w:numPr>
              <w:tabs>
                <w:tab w:val="left" w:pos="232"/>
              </w:tabs>
              <w:spacing w:line="360" w:lineRule="auto"/>
              <w:ind w:left="0" w:firstLine="0"/>
              <w:contextualSpacing w:val="0"/>
              <w:jc w:val="both"/>
              <w:rPr>
                <w:sz w:val="28"/>
                <w:szCs w:val="28"/>
              </w:rPr>
            </w:pPr>
            <w:r w:rsidRPr="00414B76">
              <w:rPr>
                <w:sz w:val="28"/>
                <w:szCs w:val="28"/>
              </w:rPr>
              <w:t>вид выполняемой работы;</w:t>
            </w:r>
          </w:p>
          <w:p w:rsidR="00A76B57" w:rsidRPr="00414B76" w:rsidRDefault="00A76B57" w:rsidP="00414B76">
            <w:pPr>
              <w:pStyle w:val="af1"/>
              <w:numPr>
                <w:ilvl w:val="0"/>
                <w:numId w:val="182"/>
              </w:numPr>
              <w:tabs>
                <w:tab w:val="left" w:pos="232"/>
              </w:tabs>
              <w:spacing w:line="360" w:lineRule="auto"/>
              <w:ind w:left="0" w:firstLine="0"/>
              <w:contextualSpacing w:val="0"/>
              <w:jc w:val="both"/>
              <w:rPr>
                <w:sz w:val="28"/>
                <w:szCs w:val="28"/>
              </w:rPr>
            </w:pPr>
            <w:r w:rsidRPr="00414B76">
              <w:rPr>
                <w:sz w:val="28"/>
                <w:szCs w:val="28"/>
              </w:rPr>
              <w:t>отметка о выполнении работы</w:t>
            </w:r>
          </w:p>
          <w:p w:rsidR="00A76B57" w:rsidRPr="00414B76" w:rsidRDefault="00A76B57" w:rsidP="00414B76">
            <w:pPr>
              <w:pStyle w:val="af1"/>
              <w:tabs>
                <w:tab w:val="left" w:pos="232"/>
              </w:tabs>
              <w:spacing w:line="360" w:lineRule="auto"/>
              <w:ind w:left="0"/>
              <w:contextualSpacing w:val="0"/>
              <w:jc w:val="both"/>
              <w:rPr>
                <w:sz w:val="28"/>
                <w:szCs w:val="28"/>
              </w:rPr>
            </w:pPr>
            <w:r w:rsidRPr="00414B76">
              <w:rPr>
                <w:sz w:val="28"/>
                <w:szCs w:val="28"/>
              </w:rPr>
              <w:t xml:space="preserve">- замечания руководителя </w:t>
            </w:r>
          </w:p>
        </w:tc>
        <w:tc>
          <w:tcPr>
            <w:tcW w:w="2224" w:type="dxa"/>
          </w:tcPr>
          <w:p w:rsidR="00A76B57" w:rsidRPr="00414B76" w:rsidRDefault="00A76B57" w:rsidP="00414B76">
            <w:pPr>
              <w:pStyle w:val="af1"/>
              <w:spacing w:line="360" w:lineRule="auto"/>
              <w:ind w:left="0"/>
              <w:contextualSpacing w:val="0"/>
              <w:jc w:val="both"/>
              <w:rPr>
                <w:sz w:val="28"/>
                <w:szCs w:val="28"/>
              </w:rPr>
            </w:pPr>
            <w:r w:rsidRPr="00414B76">
              <w:rPr>
                <w:sz w:val="28"/>
                <w:szCs w:val="28"/>
              </w:rPr>
              <w:t>2 дня после окончания практики</w:t>
            </w:r>
          </w:p>
        </w:tc>
      </w:tr>
      <w:tr w:rsidR="00A76B57" w:rsidRPr="00414B76" w:rsidTr="00A76B57">
        <w:tc>
          <w:tcPr>
            <w:tcW w:w="709" w:type="dxa"/>
          </w:tcPr>
          <w:p w:rsidR="00A76B57" w:rsidRPr="00414B76" w:rsidRDefault="00A76B57" w:rsidP="00414B76">
            <w:pPr>
              <w:pStyle w:val="af1"/>
              <w:spacing w:line="360" w:lineRule="auto"/>
              <w:ind w:left="0"/>
              <w:contextualSpacing w:val="0"/>
              <w:jc w:val="center"/>
              <w:rPr>
                <w:sz w:val="28"/>
                <w:szCs w:val="28"/>
              </w:rPr>
            </w:pPr>
            <w:r w:rsidRPr="00414B76">
              <w:rPr>
                <w:sz w:val="28"/>
                <w:szCs w:val="28"/>
              </w:rPr>
              <w:lastRenderedPageBreak/>
              <w:t>3.</w:t>
            </w:r>
          </w:p>
        </w:tc>
        <w:tc>
          <w:tcPr>
            <w:tcW w:w="2693" w:type="dxa"/>
          </w:tcPr>
          <w:p w:rsidR="00A76B57" w:rsidRPr="00414B76" w:rsidRDefault="00A76B57" w:rsidP="00414B76">
            <w:pPr>
              <w:pStyle w:val="af1"/>
              <w:spacing w:line="360" w:lineRule="auto"/>
              <w:ind w:left="0"/>
              <w:contextualSpacing w:val="0"/>
              <w:jc w:val="both"/>
              <w:rPr>
                <w:sz w:val="28"/>
                <w:szCs w:val="28"/>
              </w:rPr>
            </w:pPr>
            <w:r w:rsidRPr="00414B76">
              <w:rPr>
                <w:sz w:val="28"/>
                <w:szCs w:val="28"/>
              </w:rPr>
              <w:t>Лист экспертной оценки результатов практики обучающегося</w:t>
            </w:r>
          </w:p>
        </w:tc>
        <w:tc>
          <w:tcPr>
            <w:tcW w:w="4155" w:type="dxa"/>
          </w:tcPr>
          <w:p w:rsidR="00A76B57" w:rsidRPr="00414B76" w:rsidRDefault="00A76B57" w:rsidP="00414B76">
            <w:pPr>
              <w:pStyle w:val="af1"/>
              <w:spacing w:line="360" w:lineRule="auto"/>
              <w:ind w:left="0"/>
              <w:contextualSpacing w:val="0"/>
              <w:jc w:val="both"/>
              <w:rPr>
                <w:sz w:val="28"/>
                <w:szCs w:val="28"/>
              </w:rPr>
            </w:pPr>
            <w:r w:rsidRPr="00414B76">
              <w:rPr>
                <w:sz w:val="28"/>
                <w:szCs w:val="28"/>
              </w:rPr>
              <w:t>- оценка выставляется руководителем практики</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 оценка выставляется по всем проверяемым компетенциям (форма листа экспертной оценки прилагается)</w:t>
            </w:r>
          </w:p>
        </w:tc>
        <w:tc>
          <w:tcPr>
            <w:tcW w:w="2224" w:type="dxa"/>
            <w:shd w:val="clear" w:color="auto" w:fill="auto"/>
          </w:tcPr>
          <w:p w:rsidR="00A76B57" w:rsidRPr="00414B76" w:rsidRDefault="00A76B57" w:rsidP="00414B76">
            <w:pPr>
              <w:pStyle w:val="af1"/>
              <w:spacing w:line="360" w:lineRule="auto"/>
              <w:ind w:left="0"/>
              <w:contextualSpacing w:val="0"/>
              <w:jc w:val="both"/>
              <w:rPr>
                <w:sz w:val="28"/>
                <w:szCs w:val="28"/>
              </w:rPr>
            </w:pPr>
            <w:r w:rsidRPr="00414B76">
              <w:rPr>
                <w:sz w:val="28"/>
                <w:szCs w:val="28"/>
              </w:rPr>
              <w:t>1неделя  после окончания практики</w:t>
            </w:r>
          </w:p>
        </w:tc>
      </w:tr>
    </w:tbl>
    <w:p w:rsidR="00A76B57" w:rsidRPr="00414B76" w:rsidRDefault="00A76B57" w:rsidP="00414B76">
      <w:pPr>
        <w:spacing w:after="0" w:line="360" w:lineRule="auto"/>
        <w:jc w:val="both"/>
        <w:rPr>
          <w:rFonts w:ascii="Times New Roman" w:hAnsi="Times New Roman"/>
          <w:b/>
          <w:sz w:val="28"/>
          <w:szCs w:val="28"/>
        </w:rPr>
      </w:pPr>
    </w:p>
    <w:p w:rsidR="00A76B57" w:rsidRPr="00414B76" w:rsidRDefault="00A76B57" w:rsidP="00414B76">
      <w:pPr>
        <w:spacing w:after="0" w:line="360" w:lineRule="auto"/>
        <w:jc w:val="both"/>
        <w:rPr>
          <w:rFonts w:ascii="Times New Roman" w:hAnsi="Times New Roman"/>
          <w:b/>
          <w:sz w:val="28"/>
          <w:szCs w:val="28"/>
        </w:rPr>
      </w:pPr>
    </w:p>
    <w:p w:rsidR="00A76B57" w:rsidRPr="00414B76" w:rsidRDefault="00A76B57" w:rsidP="00414B76">
      <w:pPr>
        <w:pStyle w:val="af1"/>
        <w:tabs>
          <w:tab w:val="left" w:pos="408"/>
        </w:tabs>
        <w:spacing w:line="360" w:lineRule="auto"/>
        <w:ind w:left="0"/>
        <w:contextualSpacing w:val="0"/>
        <w:jc w:val="center"/>
        <w:rPr>
          <w:sz w:val="28"/>
          <w:szCs w:val="28"/>
        </w:rPr>
      </w:pPr>
    </w:p>
    <w:p w:rsidR="00A76B57" w:rsidRPr="00414B76" w:rsidRDefault="00A76B57" w:rsidP="00414B76">
      <w:pPr>
        <w:pStyle w:val="af1"/>
        <w:tabs>
          <w:tab w:val="left" w:pos="408"/>
        </w:tabs>
        <w:spacing w:line="360" w:lineRule="auto"/>
        <w:ind w:left="0"/>
        <w:contextualSpacing w:val="0"/>
        <w:jc w:val="both"/>
        <w:rPr>
          <w:b/>
          <w:sz w:val="28"/>
          <w:szCs w:val="28"/>
        </w:rPr>
      </w:pPr>
      <w:r w:rsidRPr="00414B76">
        <w:rPr>
          <w:b/>
          <w:sz w:val="28"/>
          <w:szCs w:val="28"/>
        </w:rPr>
        <w:t>10.3 Лист экспертной оценки результатов переводческой  практики обучающегося</w:t>
      </w:r>
    </w:p>
    <w:p w:rsidR="00A76B57" w:rsidRPr="00414B76" w:rsidRDefault="00A76B57" w:rsidP="00414B76">
      <w:pPr>
        <w:pStyle w:val="af1"/>
        <w:tabs>
          <w:tab w:val="left" w:pos="408"/>
        </w:tabs>
        <w:spacing w:line="360" w:lineRule="auto"/>
        <w:ind w:left="0"/>
        <w:contextualSpacing w:val="0"/>
        <w:jc w:val="both"/>
        <w:rPr>
          <w:b/>
          <w:sz w:val="28"/>
          <w:szCs w:val="28"/>
        </w:rPr>
      </w:pPr>
    </w:p>
    <w:p w:rsidR="00A76B57" w:rsidRPr="00414B76" w:rsidRDefault="00A76B57" w:rsidP="00414B76">
      <w:pPr>
        <w:pStyle w:val="af1"/>
        <w:tabs>
          <w:tab w:val="left" w:pos="408"/>
        </w:tabs>
        <w:spacing w:line="360" w:lineRule="auto"/>
        <w:ind w:left="0"/>
        <w:contextualSpacing w:val="0"/>
        <w:jc w:val="both"/>
        <w:rPr>
          <w:sz w:val="28"/>
          <w:szCs w:val="28"/>
        </w:rPr>
      </w:pPr>
      <w:r w:rsidRPr="00414B76">
        <w:rPr>
          <w:sz w:val="28"/>
          <w:szCs w:val="28"/>
        </w:rPr>
        <w:t>Ф.И.О. обучающегося _____________________________________________</w:t>
      </w:r>
    </w:p>
    <w:p w:rsidR="00A76B57" w:rsidRPr="00414B76" w:rsidRDefault="00A76B57" w:rsidP="00414B76">
      <w:pPr>
        <w:pStyle w:val="af1"/>
        <w:tabs>
          <w:tab w:val="left" w:pos="408"/>
        </w:tabs>
        <w:spacing w:line="360" w:lineRule="auto"/>
        <w:ind w:left="0"/>
        <w:contextualSpacing w:val="0"/>
        <w:jc w:val="both"/>
        <w:rPr>
          <w:sz w:val="28"/>
          <w:szCs w:val="28"/>
        </w:rPr>
      </w:pPr>
      <w:r w:rsidRPr="00414B76">
        <w:rPr>
          <w:sz w:val="28"/>
          <w:szCs w:val="28"/>
        </w:rPr>
        <w:t>Группа _______________________________________</w:t>
      </w:r>
    </w:p>
    <w:p w:rsidR="00A76B57" w:rsidRPr="00414B76" w:rsidRDefault="00A76B57" w:rsidP="00414B76">
      <w:pPr>
        <w:pStyle w:val="af1"/>
        <w:tabs>
          <w:tab w:val="left" w:pos="408"/>
        </w:tabs>
        <w:spacing w:line="360" w:lineRule="auto"/>
        <w:ind w:left="0"/>
        <w:contextualSpacing w:val="0"/>
        <w:jc w:val="both"/>
        <w:rPr>
          <w:sz w:val="28"/>
          <w:szCs w:val="28"/>
        </w:rPr>
      </w:pPr>
    </w:p>
    <w:tbl>
      <w:tblPr>
        <w:tblW w:w="9714"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67"/>
        <w:gridCol w:w="567"/>
        <w:gridCol w:w="2410"/>
        <w:gridCol w:w="3402"/>
        <w:gridCol w:w="2268"/>
      </w:tblGrid>
      <w:tr w:rsidR="00A76B57" w:rsidRPr="00414B76" w:rsidTr="00A76B57">
        <w:trPr>
          <w:trHeight w:val="511"/>
        </w:trPr>
        <w:tc>
          <w:tcPr>
            <w:tcW w:w="1634" w:type="dxa"/>
            <w:gridSpan w:val="2"/>
            <w:vMerge w:val="restart"/>
            <w:vAlign w:val="center"/>
          </w:tcPr>
          <w:p w:rsidR="00A76B57" w:rsidRPr="00414B76" w:rsidRDefault="00A76B57" w:rsidP="00414B76">
            <w:pPr>
              <w:pStyle w:val="af1"/>
              <w:tabs>
                <w:tab w:val="left" w:pos="408"/>
              </w:tabs>
              <w:spacing w:line="360" w:lineRule="auto"/>
              <w:ind w:left="0"/>
              <w:contextualSpacing w:val="0"/>
              <w:jc w:val="center"/>
              <w:rPr>
                <w:sz w:val="28"/>
                <w:szCs w:val="28"/>
                <w:vertAlign w:val="superscript"/>
              </w:rPr>
            </w:pPr>
            <w:r w:rsidRPr="00414B76">
              <w:rPr>
                <w:sz w:val="28"/>
                <w:szCs w:val="28"/>
              </w:rPr>
              <w:t>Компетенции</w:t>
            </w:r>
          </w:p>
          <w:p w:rsidR="00A76B57" w:rsidRPr="00414B76" w:rsidRDefault="00A76B57" w:rsidP="00414B76">
            <w:pPr>
              <w:pStyle w:val="af1"/>
              <w:tabs>
                <w:tab w:val="left" w:pos="408"/>
              </w:tabs>
              <w:spacing w:line="360" w:lineRule="auto"/>
              <w:ind w:left="0"/>
              <w:contextualSpacing w:val="0"/>
              <w:jc w:val="center"/>
              <w:rPr>
                <w:sz w:val="28"/>
                <w:szCs w:val="28"/>
              </w:rPr>
            </w:pPr>
            <w:r w:rsidRPr="00414B76">
              <w:rPr>
                <w:sz w:val="28"/>
                <w:szCs w:val="28"/>
              </w:rPr>
              <w:t>/ показатели (ЗУВ)</w:t>
            </w:r>
          </w:p>
        </w:tc>
        <w:tc>
          <w:tcPr>
            <w:tcW w:w="2410" w:type="dxa"/>
            <w:vMerge w:val="restart"/>
            <w:vAlign w:val="center"/>
          </w:tcPr>
          <w:p w:rsidR="00A76B57" w:rsidRPr="00414B76" w:rsidRDefault="00A76B57" w:rsidP="00414B76">
            <w:pPr>
              <w:pStyle w:val="af1"/>
              <w:tabs>
                <w:tab w:val="left" w:pos="408"/>
              </w:tabs>
              <w:spacing w:line="360" w:lineRule="auto"/>
              <w:ind w:left="0"/>
              <w:contextualSpacing w:val="0"/>
              <w:jc w:val="center"/>
              <w:rPr>
                <w:sz w:val="28"/>
                <w:szCs w:val="28"/>
              </w:rPr>
            </w:pPr>
            <w:r w:rsidRPr="00414B76">
              <w:rPr>
                <w:sz w:val="28"/>
                <w:szCs w:val="28"/>
              </w:rPr>
              <w:t>Задания для проверки / отчетность</w:t>
            </w:r>
          </w:p>
        </w:tc>
        <w:tc>
          <w:tcPr>
            <w:tcW w:w="5670" w:type="dxa"/>
            <w:gridSpan w:val="2"/>
            <w:vAlign w:val="center"/>
          </w:tcPr>
          <w:p w:rsidR="00A76B57" w:rsidRPr="00414B76" w:rsidRDefault="00A76B57" w:rsidP="00414B76">
            <w:pPr>
              <w:pStyle w:val="af1"/>
              <w:tabs>
                <w:tab w:val="left" w:pos="408"/>
              </w:tabs>
              <w:spacing w:line="360" w:lineRule="auto"/>
              <w:ind w:left="0"/>
              <w:contextualSpacing w:val="0"/>
              <w:jc w:val="both"/>
              <w:rPr>
                <w:sz w:val="28"/>
                <w:szCs w:val="28"/>
              </w:rPr>
            </w:pPr>
            <w:r w:rsidRPr="00414B76">
              <w:rPr>
                <w:sz w:val="28"/>
                <w:szCs w:val="28"/>
              </w:rPr>
              <w:t>Оценка результатов практики (0 баллов – показатель не выражен; 2-3 балла –слабо выражен; 4-5 баллов –ярко выражен)</w:t>
            </w:r>
          </w:p>
        </w:tc>
      </w:tr>
      <w:tr w:rsidR="00A76B57" w:rsidRPr="00414B76" w:rsidTr="00A76B57">
        <w:trPr>
          <w:trHeight w:val="705"/>
        </w:trPr>
        <w:tc>
          <w:tcPr>
            <w:tcW w:w="1634" w:type="dxa"/>
            <w:gridSpan w:val="2"/>
            <w:vMerge/>
            <w:vAlign w:val="center"/>
          </w:tcPr>
          <w:p w:rsidR="00A76B57" w:rsidRPr="00414B76" w:rsidRDefault="00A76B57" w:rsidP="00414B76">
            <w:pPr>
              <w:tabs>
                <w:tab w:val="left" w:pos="408"/>
              </w:tabs>
              <w:spacing w:after="0" w:line="360" w:lineRule="auto"/>
              <w:jc w:val="both"/>
              <w:rPr>
                <w:rFonts w:ascii="Times New Roman" w:hAnsi="Times New Roman"/>
                <w:sz w:val="28"/>
                <w:szCs w:val="28"/>
              </w:rPr>
            </w:pPr>
          </w:p>
        </w:tc>
        <w:tc>
          <w:tcPr>
            <w:tcW w:w="2410" w:type="dxa"/>
            <w:vMerge/>
          </w:tcPr>
          <w:p w:rsidR="00A76B57" w:rsidRPr="00414B76" w:rsidRDefault="00A76B57" w:rsidP="00414B76">
            <w:pPr>
              <w:pStyle w:val="af1"/>
              <w:tabs>
                <w:tab w:val="left" w:pos="408"/>
              </w:tabs>
              <w:spacing w:line="360" w:lineRule="auto"/>
              <w:ind w:left="0"/>
              <w:contextualSpacing w:val="0"/>
              <w:jc w:val="both"/>
              <w:rPr>
                <w:sz w:val="28"/>
                <w:szCs w:val="28"/>
              </w:rPr>
            </w:pP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center"/>
              <w:rPr>
                <w:sz w:val="28"/>
                <w:szCs w:val="28"/>
              </w:rPr>
            </w:pPr>
            <w:r w:rsidRPr="00414B76">
              <w:rPr>
                <w:sz w:val="28"/>
                <w:szCs w:val="28"/>
              </w:rPr>
              <w:t>Руководитель практики</w:t>
            </w: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center"/>
              <w:rPr>
                <w:sz w:val="28"/>
                <w:szCs w:val="28"/>
              </w:rPr>
            </w:pPr>
            <w:r w:rsidRPr="00414B76">
              <w:rPr>
                <w:sz w:val="28"/>
                <w:szCs w:val="28"/>
              </w:rPr>
              <w:t>Средний балл</w:t>
            </w:r>
          </w:p>
        </w:tc>
      </w:tr>
      <w:tr w:rsidR="00A76B57" w:rsidRPr="00414B76" w:rsidTr="00A76B57">
        <w:trPr>
          <w:trHeight w:val="431"/>
        </w:trPr>
        <w:tc>
          <w:tcPr>
            <w:tcW w:w="1067" w:type="dxa"/>
            <w:vMerge w:val="restart"/>
            <w:tcBorders>
              <w:tl2br w:val="nil"/>
            </w:tcBorders>
            <w:vAlign w:val="center"/>
          </w:tcPr>
          <w:p w:rsidR="00A76B57" w:rsidRPr="00414B76" w:rsidRDefault="00A76B57" w:rsidP="00414B76">
            <w:pPr>
              <w:pStyle w:val="af1"/>
              <w:tabs>
                <w:tab w:val="left" w:pos="408"/>
              </w:tabs>
              <w:spacing w:line="360" w:lineRule="auto"/>
              <w:ind w:left="0"/>
              <w:contextualSpacing w:val="0"/>
              <w:jc w:val="center"/>
              <w:rPr>
                <w:sz w:val="28"/>
                <w:szCs w:val="28"/>
              </w:rPr>
            </w:pPr>
            <w:r w:rsidRPr="00414B76">
              <w:rPr>
                <w:sz w:val="28"/>
                <w:szCs w:val="28"/>
              </w:rPr>
              <w:t>ПК-</w:t>
            </w:r>
            <w:r w:rsidR="00016FCB" w:rsidRPr="00414B76">
              <w:rPr>
                <w:sz w:val="28"/>
                <w:szCs w:val="28"/>
              </w:rPr>
              <w:t>7</w:t>
            </w:r>
          </w:p>
          <w:p w:rsidR="00A76B57" w:rsidRPr="00414B76" w:rsidRDefault="00A76B57" w:rsidP="00414B76">
            <w:pPr>
              <w:pStyle w:val="af1"/>
              <w:tabs>
                <w:tab w:val="left" w:pos="408"/>
              </w:tabs>
              <w:spacing w:line="360" w:lineRule="auto"/>
              <w:ind w:left="0"/>
              <w:contextualSpacing w:val="0"/>
              <w:jc w:val="center"/>
              <w:rPr>
                <w:sz w:val="28"/>
                <w:szCs w:val="28"/>
              </w:rPr>
            </w:pPr>
          </w:p>
        </w:tc>
        <w:tc>
          <w:tcPr>
            <w:tcW w:w="567" w:type="dxa"/>
            <w:tcBorders>
              <w:tl2br w:val="nil"/>
            </w:tcBorders>
            <w:vAlign w:val="center"/>
          </w:tcPr>
          <w:p w:rsidR="00A76B57" w:rsidRPr="00414B76" w:rsidRDefault="00016FCB" w:rsidP="00414B76">
            <w:pPr>
              <w:tabs>
                <w:tab w:val="left" w:pos="408"/>
              </w:tabs>
              <w:spacing w:after="0" w:line="360" w:lineRule="auto"/>
              <w:jc w:val="both"/>
              <w:rPr>
                <w:rFonts w:ascii="Times New Roman" w:hAnsi="Times New Roman"/>
                <w:sz w:val="28"/>
                <w:szCs w:val="28"/>
              </w:rPr>
            </w:pPr>
            <w:r w:rsidRPr="00414B76">
              <w:rPr>
                <w:rFonts w:ascii="Times New Roman" w:hAnsi="Times New Roman"/>
                <w:sz w:val="28"/>
                <w:szCs w:val="28"/>
              </w:rPr>
              <w:t>З.1</w:t>
            </w:r>
          </w:p>
        </w:tc>
        <w:tc>
          <w:tcPr>
            <w:tcW w:w="2410" w:type="dxa"/>
            <w:vMerge w:val="restart"/>
            <w:tcBorders>
              <w:tl2br w:val="nil"/>
            </w:tcBorders>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Отчет по практике</w:t>
            </w:r>
          </w:p>
          <w:p w:rsidR="00A76B57" w:rsidRPr="00414B76" w:rsidRDefault="00A76B57" w:rsidP="00414B76">
            <w:pPr>
              <w:spacing w:after="0" w:line="360" w:lineRule="auto"/>
              <w:rPr>
                <w:rFonts w:ascii="Times New Roman" w:hAnsi="Times New Roman"/>
                <w:sz w:val="28"/>
                <w:szCs w:val="28"/>
              </w:rPr>
            </w:pPr>
            <w:r w:rsidRPr="00414B76">
              <w:rPr>
                <w:rFonts w:ascii="Times New Roman" w:hAnsi="Times New Roman"/>
                <w:sz w:val="28"/>
                <w:szCs w:val="28"/>
              </w:rPr>
              <w:t>см. Перечень планируемых результатов</w:t>
            </w: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r>
      <w:tr w:rsidR="00A76B57" w:rsidRPr="00414B76" w:rsidTr="00A76B57">
        <w:trPr>
          <w:trHeight w:val="367"/>
        </w:trPr>
        <w:tc>
          <w:tcPr>
            <w:tcW w:w="1067" w:type="dxa"/>
            <w:vMerge/>
            <w:tcBorders>
              <w:tl2br w:val="nil"/>
            </w:tcBorders>
            <w:vAlign w:val="center"/>
          </w:tcPr>
          <w:p w:rsidR="00A76B57" w:rsidRPr="00414B76" w:rsidRDefault="00A76B57" w:rsidP="00414B76">
            <w:pPr>
              <w:pStyle w:val="af1"/>
              <w:tabs>
                <w:tab w:val="left" w:pos="408"/>
              </w:tabs>
              <w:spacing w:line="360" w:lineRule="auto"/>
              <w:ind w:left="0"/>
              <w:contextualSpacing w:val="0"/>
              <w:jc w:val="center"/>
              <w:rPr>
                <w:sz w:val="28"/>
                <w:szCs w:val="28"/>
              </w:rPr>
            </w:pPr>
          </w:p>
        </w:tc>
        <w:tc>
          <w:tcPr>
            <w:tcW w:w="567"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r w:rsidRPr="00414B76">
              <w:rPr>
                <w:sz w:val="28"/>
                <w:szCs w:val="28"/>
              </w:rPr>
              <w:t>У.1</w:t>
            </w:r>
          </w:p>
        </w:tc>
        <w:tc>
          <w:tcPr>
            <w:tcW w:w="2410" w:type="dxa"/>
            <w:vMerge/>
            <w:tcBorders>
              <w:tl2br w:val="nil"/>
            </w:tcBorders>
          </w:tcPr>
          <w:p w:rsidR="00A76B57" w:rsidRPr="00414B76" w:rsidRDefault="00A76B57" w:rsidP="00414B76">
            <w:pPr>
              <w:pStyle w:val="af1"/>
              <w:tabs>
                <w:tab w:val="left" w:pos="408"/>
              </w:tabs>
              <w:spacing w:line="360" w:lineRule="auto"/>
              <w:ind w:left="0"/>
              <w:contextualSpacing w:val="0"/>
              <w:jc w:val="center"/>
              <w:rPr>
                <w:sz w:val="28"/>
                <w:szCs w:val="28"/>
              </w:rPr>
            </w:pP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r>
      <w:tr w:rsidR="00A76B57" w:rsidRPr="00414B76" w:rsidTr="00A76B57">
        <w:trPr>
          <w:trHeight w:val="361"/>
        </w:trPr>
        <w:tc>
          <w:tcPr>
            <w:tcW w:w="1067" w:type="dxa"/>
            <w:vMerge/>
            <w:tcBorders>
              <w:tl2br w:val="nil"/>
            </w:tcBorders>
            <w:vAlign w:val="center"/>
          </w:tcPr>
          <w:p w:rsidR="00A76B57" w:rsidRPr="00414B76" w:rsidRDefault="00A76B57" w:rsidP="00414B76">
            <w:pPr>
              <w:pStyle w:val="af1"/>
              <w:tabs>
                <w:tab w:val="left" w:pos="408"/>
              </w:tabs>
              <w:spacing w:line="360" w:lineRule="auto"/>
              <w:ind w:left="0"/>
              <w:contextualSpacing w:val="0"/>
              <w:jc w:val="center"/>
              <w:rPr>
                <w:sz w:val="28"/>
                <w:szCs w:val="28"/>
              </w:rPr>
            </w:pPr>
          </w:p>
        </w:tc>
        <w:tc>
          <w:tcPr>
            <w:tcW w:w="567" w:type="dxa"/>
            <w:tcBorders>
              <w:tl2br w:val="nil"/>
            </w:tcBorders>
            <w:vAlign w:val="center"/>
          </w:tcPr>
          <w:p w:rsidR="00A76B57" w:rsidRPr="00414B76" w:rsidRDefault="00A76B57" w:rsidP="00414B76">
            <w:pPr>
              <w:tabs>
                <w:tab w:val="left" w:pos="408"/>
              </w:tabs>
              <w:spacing w:after="0" w:line="360" w:lineRule="auto"/>
              <w:jc w:val="both"/>
              <w:rPr>
                <w:rFonts w:ascii="Times New Roman" w:hAnsi="Times New Roman"/>
                <w:sz w:val="28"/>
                <w:szCs w:val="28"/>
              </w:rPr>
            </w:pPr>
            <w:r w:rsidRPr="00414B76">
              <w:rPr>
                <w:rFonts w:ascii="Times New Roman" w:hAnsi="Times New Roman"/>
                <w:sz w:val="28"/>
                <w:szCs w:val="28"/>
              </w:rPr>
              <w:t>В.1</w:t>
            </w:r>
          </w:p>
        </w:tc>
        <w:tc>
          <w:tcPr>
            <w:tcW w:w="2410" w:type="dxa"/>
            <w:vMerge/>
            <w:tcBorders>
              <w:tl2br w:val="nil"/>
            </w:tcBorders>
          </w:tcPr>
          <w:p w:rsidR="00A76B57" w:rsidRPr="00414B76" w:rsidRDefault="00A76B57" w:rsidP="00414B76">
            <w:pPr>
              <w:pStyle w:val="af1"/>
              <w:tabs>
                <w:tab w:val="left" w:pos="408"/>
              </w:tabs>
              <w:spacing w:line="360" w:lineRule="auto"/>
              <w:ind w:left="0"/>
              <w:contextualSpacing w:val="0"/>
              <w:jc w:val="center"/>
              <w:rPr>
                <w:sz w:val="28"/>
                <w:szCs w:val="28"/>
              </w:rPr>
            </w:pP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r>
      <w:tr w:rsidR="00A76B57" w:rsidRPr="00414B76" w:rsidTr="00A76B57">
        <w:trPr>
          <w:trHeight w:val="557"/>
        </w:trPr>
        <w:tc>
          <w:tcPr>
            <w:tcW w:w="1067" w:type="dxa"/>
            <w:vMerge w:val="restart"/>
            <w:tcBorders>
              <w:tl2br w:val="nil"/>
            </w:tcBorders>
            <w:vAlign w:val="center"/>
          </w:tcPr>
          <w:p w:rsidR="00A76B57" w:rsidRPr="00414B76" w:rsidRDefault="00016FCB" w:rsidP="00414B76">
            <w:pPr>
              <w:pStyle w:val="af1"/>
              <w:tabs>
                <w:tab w:val="left" w:pos="408"/>
              </w:tabs>
              <w:spacing w:line="360" w:lineRule="auto"/>
              <w:ind w:left="0"/>
              <w:contextualSpacing w:val="0"/>
              <w:rPr>
                <w:sz w:val="28"/>
                <w:szCs w:val="28"/>
              </w:rPr>
            </w:pPr>
            <w:r w:rsidRPr="00414B76">
              <w:rPr>
                <w:sz w:val="28"/>
                <w:szCs w:val="28"/>
              </w:rPr>
              <w:t>ПК - 9</w:t>
            </w:r>
          </w:p>
        </w:tc>
        <w:tc>
          <w:tcPr>
            <w:tcW w:w="567" w:type="dxa"/>
            <w:tcBorders>
              <w:tl2br w:val="nil"/>
            </w:tcBorders>
            <w:vAlign w:val="center"/>
          </w:tcPr>
          <w:p w:rsidR="00A76B57" w:rsidRPr="00414B76" w:rsidRDefault="00A76B57" w:rsidP="00414B76">
            <w:pPr>
              <w:tabs>
                <w:tab w:val="left" w:pos="408"/>
              </w:tabs>
              <w:spacing w:after="0" w:line="360" w:lineRule="auto"/>
              <w:jc w:val="both"/>
              <w:rPr>
                <w:rFonts w:ascii="Times New Roman" w:hAnsi="Times New Roman"/>
                <w:sz w:val="28"/>
                <w:szCs w:val="28"/>
              </w:rPr>
            </w:pPr>
            <w:r w:rsidRPr="00414B76">
              <w:rPr>
                <w:rFonts w:ascii="Times New Roman" w:hAnsi="Times New Roman"/>
                <w:sz w:val="28"/>
                <w:szCs w:val="28"/>
              </w:rPr>
              <w:t>З.2</w:t>
            </w:r>
          </w:p>
        </w:tc>
        <w:tc>
          <w:tcPr>
            <w:tcW w:w="2410" w:type="dxa"/>
            <w:vMerge w:val="restart"/>
            <w:tcBorders>
              <w:tl2br w:val="nil"/>
            </w:tcBorders>
          </w:tcPr>
          <w:p w:rsidR="00A76B57" w:rsidRPr="00414B76" w:rsidRDefault="00A76B57" w:rsidP="00414B76">
            <w:pPr>
              <w:spacing w:after="0" w:line="360" w:lineRule="auto"/>
              <w:jc w:val="center"/>
              <w:rPr>
                <w:rFonts w:ascii="Times New Roman" w:hAnsi="Times New Roman"/>
                <w:sz w:val="28"/>
                <w:szCs w:val="28"/>
              </w:rPr>
            </w:pPr>
            <w:r w:rsidRPr="00414B76">
              <w:rPr>
                <w:rFonts w:ascii="Times New Roman" w:hAnsi="Times New Roman"/>
                <w:sz w:val="28"/>
                <w:szCs w:val="28"/>
              </w:rPr>
              <w:t>- Отчет по практике</w:t>
            </w:r>
          </w:p>
          <w:p w:rsidR="00A76B57" w:rsidRPr="00414B76" w:rsidRDefault="00A76B57" w:rsidP="00414B76">
            <w:pPr>
              <w:spacing w:after="0" w:line="360" w:lineRule="auto"/>
              <w:rPr>
                <w:rFonts w:ascii="Times New Roman" w:hAnsi="Times New Roman"/>
                <w:sz w:val="28"/>
                <w:szCs w:val="28"/>
              </w:rPr>
            </w:pPr>
            <w:r w:rsidRPr="00414B76">
              <w:rPr>
                <w:rFonts w:ascii="Times New Roman" w:hAnsi="Times New Roman"/>
                <w:sz w:val="28"/>
                <w:szCs w:val="28"/>
              </w:rPr>
              <w:t xml:space="preserve">см. Формы отчетности </w:t>
            </w: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b/>
                <w:sz w:val="28"/>
                <w:szCs w:val="28"/>
              </w:rPr>
            </w:pPr>
          </w:p>
        </w:tc>
      </w:tr>
      <w:tr w:rsidR="00A76B57" w:rsidRPr="00414B76" w:rsidTr="00A76B57">
        <w:trPr>
          <w:trHeight w:val="557"/>
        </w:trPr>
        <w:tc>
          <w:tcPr>
            <w:tcW w:w="1067" w:type="dxa"/>
            <w:vMerge/>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567"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r w:rsidRPr="00414B76">
              <w:rPr>
                <w:sz w:val="28"/>
                <w:szCs w:val="28"/>
              </w:rPr>
              <w:t>У.2</w:t>
            </w:r>
          </w:p>
        </w:tc>
        <w:tc>
          <w:tcPr>
            <w:tcW w:w="2410" w:type="dxa"/>
            <w:vMerge/>
            <w:tcBorders>
              <w:tl2br w:val="nil"/>
            </w:tcBorders>
          </w:tcPr>
          <w:p w:rsidR="00A76B57" w:rsidRPr="00414B76" w:rsidRDefault="00A76B57" w:rsidP="00414B76">
            <w:pPr>
              <w:pStyle w:val="af1"/>
              <w:tabs>
                <w:tab w:val="left" w:pos="408"/>
              </w:tabs>
              <w:spacing w:line="360" w:lineRule="auto"/>
              <w:ind w:left="0"/>
              <w:contextualSpacing w:val="0"/>
              <w:jc w:val="both"/>
              <w:rPr>
                <w:sz w:val="28"/>
                <w:szCs w:val="28"/>
                <w:highlight w:val="yellow"/>
              </w:rPr>
            </w:pP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b/>
                <w:sz w:val="28"/>
                <w:szCs w:val="28"/>
              </w:rPr>
            </w:pPr>
          </w:p>
        </w:tc>
      </w:tr>
      <w:tr w:rsidR="00A76B57" w:rsidRPr="00414B76" w:rsidTr="00A76B57">
        <w:trPr>
          <w:trHeight w:val="557"/>
        </w:trPr>
        <w:tc>
          <w:tcPr>
            <w:tcW w:w="1067" w:type="dxa"/>
            <w:vMerge/>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567" w:type="dxa"/>
            <w:tcBorders>
              <w:tl2br w:val="nil"/>
            </w:tcBorders>
            <w:vAlign w:val="center"/>
          </w:tcPr>
          <w:p w:rsidR="00A76B57" w:rsidRPr="00414B76" w:rsidRDefault="00A76B57" w:rsidP="00414B76">
            <w:pPr>
              <w:tabs>
                <w:tab w:val="left" w:pos="408"/>
              </w:tabs>
              <w:spacing w:after="0" w:line="360" w:lineRule="auto"/>
              <w:jc w:val="both"/>
              <w:rPr>
                <w:rFonts w:ascii="Times New Roman" w:hAnsi="Times New Roman"/>
                <w:sz w:val="28"/>
                <w:szCs w:val="28"/>
              </w:rPr>
            </w:pPr>
            <w:r w:rsidRPr="00414B76">
              <w:rPr>
                <w:rFonts w:ascii="Times New Roman" w:hAnsi="Times New Roman"/>
                <w:sz w:val="28"/>
                <w:szCs w:val="28"/>
              </w:rPr>
              <w:t>В.</w:t>
            </w:r>
            <w:r w:rsidRPr="00414B76">
              <w:rPr>
                <w:rFonts w:ascii="Times New Roman" w:hAnsi="Times New Roman"/>
                <w:sz w:val="28"/>
                <w:szCs w:val="28"/>
              </w:rPr>
              <w:lastRenderedPageBreak/>
              <w:t>2</w:t>
            </w:r>
          </w:p>
        </w:tc>
        <w:tc>
          <w:tcPr>
            <w:tcW w:w="2410" w:type="dxa"/>
            <w:vMerge/>
            <w:tcBorders>
              <w:tl2br w:val="nil"/>
            </w:tcBorders>
          </w:tcPr>
          <w:p w:rsidR="00A76B57" w:rsidRPr="00414B76" w:rsidRDefault="00A76B57" w:rsidP="00414B76">
            <w:pPr>
              <w:pStyle w:val="af1"/>
              <w:tabs>
                <w:tab w:val="left" w:pos="408"/>
              </w:tabs>
              <w:spacing w:line="360" w:lineRule="auto"/>
              <w:ind w:left="0"/>
              <w:contextualSpacing w:val="0"/>
              <w:jc w:val="both"/>
              <w:rPr>
                <w:sz w:val="28"/>
                <w:szCs w:val="28"/>
                <w:highlight w:val="yellow"/>
              </w:rPr>
            </w:pPr>
          </w:p>
        </w:tc>
        <w:tc>
          <w:tcPr>
            <w:tcW w:w="3402"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sz w:val="28"/>
                <w:szCs w:val="28"/>
              </w:rPr>
            </w:pPr>
          </w:p>
        </w:tc>
        <w:tc>
          <w:tcPr>
            <w:tcW w:w="2268" w:type="dxa"/>
            <w:tcBorders>
              <w:tl2br w:val="nil"/>
            </w:tcBorders>
            <w:vAlign w:val="center"/>
          </w:tcPr>
          <w:p w:rsidR="00A76B57" w:rsidRPr="00414B76" w:rsidRDefault="00A76B57" w:rsidP="00414B76">
            <w:pPr>
              <w:pStyle w:val="af1"/>
              <w:tabs>
                <w:tab w:val="left" w:pos="408"/>
              </w:tabs>
              <w:spacing w:line="360" w:lineRule="auto"/>
              <w:ind w:left="0"/>
              <w:contextualSpacing w:val="0"/>
              <w:jc w:val="both"/>
              <w:rPr>
                <w:b/>
                <w:sz w:val="28"/>
                <w:szCs w:val="28"/>
              </w:rPr>
            </w:pPr>
          </w:p>
        </w:tc>
      </w:tr>
    </w:tbl>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ind w:firstLine="708"/>
        <w:jc w:val="both"/>
        <w:rPr>
          <w:rFonts w:ascii="Times New Roman" w:hAnsi="Times New Roman"/>
          <w:sz w:val="28"/>
          <w:szCs w:val="28"/>
        </w:rPr>
      </w:pPr>
      <w:r w:rsidRPr="00414B76">
        <w:rPr>
          <w:rFonts w:ascii="Times New Roman" w:hAnsi="Times New Roman"/>
          <w:sz w:val="28"/>
          <w:szCs w:val="28"/>
        </w:rPr>
        <w:t>Руководитель _____________ / __________________________Ф.И.О.</w:t>
      </w:r>
    </w:p>
    <w:p w:rsidR="00A76B57" w:rsidRPr="00414B76" w:rsidRDefault="00A76B57" w:rsidP="00414B76">
      <w:pPr>
        <w:spacing w:after="0" w:line="360" w:lineRule="auto"/>
        <w:ind w:firstLine="708"/>
        <w:jc w:val="both"/>
        <w:rPr>
          <w:rFonts w:ascii="Times New Roman" w:hAnsi="Times New Roman"/>
          <w:sz w:val="28"/>
          <w:szCs w:val="28"/>
        </w:rPr>
      </w:pPr>
      <w:r w:rsidRPr="00414B76">
        <w:rPr>
          <w:rFonts w:ascii="Times New Roman" w:hAnsi="Times New Roman"/>
          <w:sz w:val="28"/>
          <w:szCs w:val="28"/>
        </w:rPr>
        <w:t>Дата ___________</w:t>
      </w:r>
    </w:p>
    <w:p w:rsidR="00A76B57" w:rsidRPr="00414B76" w:rsidRDefault="00A76B57" w:rsidP="00414B76">
      <w:pPr>
        <w:spacing w:after="0" w:line="360" w:lineRule="auto"/>
        <w:ind w:firstLine="708"/>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b/>
          <w:sz w:val="28"/>
          <w:szCs w:val="28"/>
        </w:rPr>
        <w:t>11. Подведение итогов</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По окончании переводческой практики </w:t>
      </w:r>
      <w:r w:rsidR="00F946FA" w:rsidRPr="00414B76">
        <w:rPr>
          <w:rFonts w:cs="Times New Roman"/>
          <w:color w:val="auto"/>
          <w:sz w:val="28"/>
          <w:szCs w:val="28"/>
        </w:rPr>
        <w:t>обучающийся</w:t>
      </w:r>
      <w:r w:rsidRPr="00414B76">
        <w:rPr>
          <w:rFonts w:cs="Times New Roman"/>
          <w:color w:val="auto"/>
          <w:sz w:val="28"/>
          <w:szCs w:val="28"/>
        </w:rPr>
        <w:t xml:space="preserve"> составляет и сдает </w:t>
      </w:r>
      <w:r w:rsidR="00F946FA" w:rsidRPr="00414B76">
        <w:rPr>
          <w:rFonts w:cs="Times New Roman"/>
          <w:color w:val="auto"/>
          <w:sz w:val="28"/>
          <w:szCs w:val="28"/>
        </w:rPr>
        <w:t>в отдел по лингвистическому образованию</w:t>
      </w:r>
      <w:r w:rsidRPr="00414B76">
        <w:rPr>
          <w:rFonts w:cs="Times New Roman"/>
          <w:color w:val="auto"/>
          <w:sz w:val="28"/>
          <w:szCs w:val="28"/>
        </w:rPr>
        <w:t xml:space="preserve"> письменный отчет, подписанный руководителем практики. Отчет должен содержать сведения о выполненной в период практики работе, ее объеме, характере, трудностях, а также описание цеха, отдела, бюро, лаборатории и организации, их деятельности, выводы, предложения и замечания.</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Для оформления отчета </w:t>
      </w:r>
      <w:r w:rsidR="00F946FA" w:rsidRPr="00414B76">
        <w:rPr>
          <w:rFonts w:cs="Times New Roman"/>
          <w:color w:val="auto"/>
          <w:sz w:val="28"/>
          <w:szCs w:val="28"/>
        </w:rPr>
        <w:t>слушателю</w:t>
      </w:r>
      <w:r w:rsidRPr="00414B76">
        <w:rPr>
          <w:rFonts w:cs="Times New Roman"/>
          <w:color w:val="auto"/>
          <w:sz w:val="28"/>
          <w:szCs w:val="28"/>
        </w:rPr>
        <w:t xml:space="preserve"> выделяется в конце практики 2 – 3  дня.</w:t>
      </w:r>
    </w:p>
    <w:p w:rsidR="00A76B57" w:rsidRPr="00414B76" w:rsidRDefault="00F946FA"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xml:space="preserve">Слушатель </w:t>
      </w:r>
      <w:r w:rsidR="00A76B57" w:rsidRPr="00414B76">
        <w:rPr>
          <w:rFonts w:cs="Times New Roman"/>
          <w:color w:val="auto"/>
          <w:sz w:val="28"/>
          <w:szCs w:val="28"/>
        </w:rPr>
        <w:t xml:space="preserve">сдает контрольный перевод с иностранного языка на русский (2 тыс. знаков), причем, оценивая работу, </w:t>
      </w:r>
      <w:r w:rsidRPr="00414B76">
        <w:rPr>
          <w:rFonts w:cs="Times New Roman"/>
          <w:color w:val="auto"/>
          <w:sz w:val="28"/>
          <w:szCs w:val="28"/>
        </w:rPr>
        <w:t>руководитель</w:t>
      </w:r>
      <w:r w:rsidR="00A76B57" w:rsidRPr="00414B76">
        <w:rPr>
          <w:rFonts w:cs="Times New Roman"/>
          <w:color w:val="auto"/>
          <w:sz w:val="28"/>
          <w:szCs w:val="28"/>
        </w:rPr>
        <w:t xml:space="preserve"> учитывает:</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степень эквивалентности перевода оригиналу;</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степень сложности задач, решаемых переводчиком при достижении эквивалентности.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Каждый вид переводческой деятельности студента-практиканта учитывается при оценке его работы.</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Выделяются следующие моменты учета, контроля и оценки деятельности студентов в период переводческой практики: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деятельность студента в качестве переводчика;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общественно-политическая практика;</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 отчетная документация и качество ее оформления.</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Оценки по указанным аспектам предоставляют возможность дать общую оценку всей работы студента за период практики.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b/>
          <w:color w:val="auto"/>
          <w:sz w:val="28"/>
          <w:szCs w:val="28"/>
        </w:rPr>
        <w:t>Итоговая оценка</w:t>
      </w:r>
      <w:r w:rsidRPr="00414B76">
        <w:rPr>
          <w:rFonts w:cs="Times New Roman"/>
          <w:color w:val="auto"/>
          <w:sz w:val="28"/>
          <w:szCs w:val="28"/>
        </w:rPr>
        <w:t xml:space="preserve"> УПП складывается с учетом нескольких показателей: оценки за самостоятельно выполненный письменный перевод текста с </w:t>
      </w:r>
      <w:r w:rsidRPr="00414B76">
        <w:rPr>
          <w:rFonts w:cs="Times New Roman"/>
          <w:color w:val="auto"/>
          <w:sz w:val="28"/>
          <w:szCs w:val="28"/>
        </w:rPr>
        <w:lastRenderedPageBreak/>
        <w:t>иностранного на русский язык, оценки за успешное усвоение переводческих навыков и умений, оценки уровня подготовки к профессиональной деятельности.</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color w:val="auto"/>
          <w:sz w:val="28"/>
          <w:szCs w:val="28"/>
        </w:rPr>
        <w:t>Результаты УПП определяются оценками «зачтено»/ «не зачтено» по следующим критериям:</w:t>
      </w:r>
    </w:p>
    <w:p w:rsidR="00A76B57" w:rsidRPr="00414B76" w:rsidRDefault="00A76B57" w:rsidP="00414B76">
      <w:pPr>
        <w:pStyle w:val="12"/>
        <w:spacing w:line="360" w:lineRule="auto"/>
        <w:ind w:firstLine="567"/>
        <w:jc w:val="both"/>
        <w:rPr>
          <w:rFonts w:cs="Times New Roman"/>
          <w:color w:val="auto"/>
          <w:sz w:val="28"/>
          <w:szCs w:val="28"/>
        </w:rPr>
      </w:pPr>
      <w:r w:rsidRPr="00414B76">
        <w:rPr>
          <w:rFonts w:cs="Times New Roman"/>
          <w:b/>
          <w:color w:val="auto"/>
          <w:sz w:val="28"/>
          <w:szCs w:val="28"/>
        </w:rPr>
        <w:t>«зачтено»</w:t>
      </w:r>
      <w:r w:rsidRPr="00414B76">
        <w:rPr>
          <w:rFonts w:cs="Times New Roman"/>
          <w:color w:val="auto"/>
          <w:sz w:val="28"/>
          <w:szCs w:val="28"/>
        </w:rPr>
        <w:t>- правильно выполненный перевод (в смысловом, коммуникативном, прагматическом, стилистическом аспектах), допущено 2-3 смысловые неточности, приводящие к искажению смысла отдельных отрывков текста; умение ясно и грамотно излагать свою мысль; выполненный в полном объеме самостоятельный перевод;</w:t>
      </w:r>
    </w:p>
    <w:p w:rsidR="00A76B57" w:rsidRPr="00414B76" w:rsidRDefault="00A76B57" w:rsidP="00414B76">
      <w:pPr>
        <w:pStyle w:val="12"/>
        <w:spacing w:line="360" w:lineRule="auto"/>
        <w:ind w:firstLine="360"/>
        <w:jc w:val="both"/>
        <w:rPr>
          <w:rFonts w:cs="Times New Roman"/>
          <w:color w:val="auto"/>
          <w:sz w:val="28"/>
          <w:szCs w:val="28"/>
        </w:rPr>
      </w:pPr>
      <w:r w:rsidRPr="00414B76">
        <w:rPr>
          <w:rFonts w:cs="Times New Roman"/>
          <w:b/>
          <w:iCs/>
          <w:color w:val="auto"/>
          <w:sz w:val="28"/>
          <w:szCs w:val="28"/>
        </w:rPr>
        <w:t>«не зачтено»</w:t>
      </w:r>
      <w:r w:rsidRPr="00414B76">
        <w:rPr>
          <w:rFonts w:cs="Times New Roman"/>
          <w:iCs/>
          <w:color w:val="auto"/>
          <w:sz w:val="28"/>
          <w:szCs w:val="28"/>
        </w:rPr>
        <w:t xml:space="preserve"> - перевод выполнен некачественно </w:t>
      </w:r>
      <w:r w:rsidRPr="00414B76">
        <w:rPr>
          <w:rFonts w:cs="Times New Roman"/>
          <w:color w:val="auto"/>
          <w:sz w:val="28"/>
          <w:szCs w:val="28"/>
        </w:rPr>
        <w:t>(в смысловом, коммуникативном, прагматическом, стилистическом аспектах), допущено множество неточностей, искажающих смысл исходного текста; перевод выполнен не в полном объеме; отсутствует  умение применять теоретические и практические знания в области переводоведения в полной мере; неумение ясно и грамотно излагать свою мысль.</w:t>
      </w:r>
    </w:p>
    <w:p w:rsidR="00C02BBB" w:rsidRPr="00414B76" w:rsidRDefault="00C02BBB" w:rsidP="00414B76">
      <w:pPr>
        <w:pStyle w:val="12"/>
        <w:spacing w:line="360" w:lineRule="auto"/>
        <w:ind w:firstLine="567"/>
        <w:jc w:val="both"/>
        <w:rPr>
          <w:rFonts w:cs="Times New Roman"/>
          <w:color w:val="auto"/>
          <w:sz w:val="28"/>
          <w:szCs w:val="28"/>
        </w:rPr>
      </w:pPr>
    </w:p>
    <w:p w:rsidR="00A76B57" w:rsidRPr="00414B76" w:rsidRDefault="00A76B57" w:rsidP="00414B76">
      <w:pPr>
        <w:spacing w:after="0" w:line="360" w:lineRule="auto"/>
        <w:jc w:val="both"/>
        <w:rPr>
          <w:rFonts w:ascii="Times New Roman" w:hAnsi="Times New Roman"/>
          <w:b/>
          <w:bCs/>
          <w:sz w:val="28"/>
          <w:szCs w:val="28"/>
        </w:rPr>
      </w:pPr>
      <w:r w:rsidRPr="00414B76">
        <w:rPr>
          <w:rFonts w:ascii="Times New Roman" w:hAnsi="Times New Roman"/>
          <w:b/>
          <w:bCs/>
          <w:sz w:val="28"/>
          <w:szCs w:val="28"/>
        </w:rPr>
        <w:t>12. Учебно-методическое обеспечение</w:t>
      </w:r>
      <w:r w:rsidR="00AE5167" w:rsidRPr="00414B76">
        <w:rPr>
          <w:rFonts w:ascii="Times New Roman" w:hAnsi="Times New Roman"/>
          <w:b/>
          <w:bCs/>
          <w:sz w:val="28"/>
          <w:szCs w:val="28"/>
        </w:rPr>
        <w:t xml:space="preserve"> практики</w:t>
      </w:r>
    </w:p>
    <w:p w:rsidR="00A76B57" w:rsidRPr="00414B76" w:rsidRDefault="00A76B57" w:rsidP="00414B76">
      <w:pPr>
        <w:adjustRightInd w:val="0"/>
        <w:spacing w:after="0" w:line="360" w:lineRule="auto"/>
        <w:jc w:val="both"/>
        <w:rPr>
          <w:rFonts w:ascii="Times New Roman" w:hAnsi="Times New Roman"/>
          <w:b/>
          <w:sz w:val="28"/>
          <w:szCs w:val="28"/>
        </w:rPr>
      </w:pPr>
      <w:r w:rsidRPr="00414B76">
        <w:rPr>
          <w:rFonts w:ascii="Times New Roman" w:hAnsi="Times New Roman"/>
          <w:b/>
          <w:sz w:val="28"/>
          <w:szCs w:val="28"/>
        </w:rPr>
        <w:t>12.1 Перечень основной литературы, необходимой для выполнения заданий по практике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65"/>
        <w:gridCol w:w="3013"/>
        <w:gridCol w:w="1447"/>
        <w:gridCol w:w="1955"/>
        <w:gridCol w:w="2555"/>
      </w:tblGrid>
      <w:tr w:rsidR="00C02BBB" w:rsidRPr="00414B76" w:rsidTr="00C02BBB">
        <w:trPr>
          <w:trHeight w:val="1362"/>
          <w:jc w:val="center"/>
        </w:trPr>
        <w:tc>
          <w:tcPr>
            <w:tcW w:w="30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 п/п</w:t>
            </w:r>
          </w:p>
        </w:tc>
        <w:tc>
          <w:tcPr>
            <w:tcW w:w="165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Наименование</w:t>
            </w:r>
          </w:p>
        </w:tc>
        <w:tc>
          <w:tcPr>
            <w:tcW w:w="737"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Автор(ы)</w:t>
            </w:r>
          </w:p>
        </w:tc>
        <w:tc>
          <w:tcPr>
            <w:tcW w:w="89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Год и место издания</w:t>
            </w:r>
          </w:p>
        </w:tc>
        <w:tc>
          <w:tcPr>
            <w:tcW w:w="1411" w:type="pct"/>
            <w:tcBorders>
              <w:top w:val="single" w:sz="4" w:space="0" w:color="auto"/>
              <w:left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Количество экземпляров</w:t>
            </w:r>
          </w:p>
        </w:tc>
      </w:tr>
      <w:tr w:rsidR="00C02BBB" w:rsidRPr="00414B76" w:rsidTr="00C02BBB">
        <w:trPr>
          <w:trHeight w:val="36"/>
          <w:jc w:val="center"/>
        </w:trPr>
        <w:tc>
          <w:tcPr>
            <w:tcW w:w="30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1.</w:t>
            </w:r>
          </w:p>
        </w:tc>
        <w:tc>
          <w:tcPr>
            <w:tcW w:w="165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iCs/>
                <w:sz w:val="28"/>
                <w:szCs w:val="28"/>
              </w:rPr>
              <w:t>Английский язык: учебник устного перевода</w:t>
            </w:r>
          </w:p>
        </w:tc>
        <w:tc>
          <w:tcPr>
            <w:tcW w:w="0" w:type="auto"/>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iCs/>
                <w:sz w:val="28"/>
                <w:szCs w:val="28"/>
              </w:rPr>
              <w:t>Миньяр-Белоручева А.П.</w:t>
            </w:r>
          </w:p>
        </w:tc>
        <w:tc>
          <w:tcPr>
            <w:tcW w:w="89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lang w:val="en-US"/>
              </w:rPr>
            </w:pPr>
            <w:r w:rsidRPr="00414B76">
              <w:rPr>
                <w:rFonts w:ascii="Times New Roman" w:hAnsi="Times New Roman"/>
                <w:bCs/>
                <w:iCs/>
                <w:sz w:val="28"/>
                <w:szCs w:val="28"/>
              </w:rPr>
              <w:t>2008, Москва</w:t>
            </w:r>
          </w:p>
          <w:p w:rsidR="00C02BBB" w:rsidRPr="00414B76" w:rsidRDefault="00C02BBB" w:rsidP="00414B76">
            <w:pPr>
              <w:spacing w:after="0"/>
              <w:jc w:val="center"/>
              <w:rPr>
                <w:rFonts w:ascii="Times New Roman" w:hAnsi="Times New Roman"/>
                <w:sz w:val="28"/>
                <w:szCs w:val="28"/>
              </w:rPr>
            </w:pPr>
          </w:p>
        </w:tc>
        <w:tc>
          <w:tcPr>
            <w:tcW w:w="1411"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13</w:t>
            </w:r>
          </w:p>
        </w:tc>
      </w:tr>
      <w:tr w:rsidR="00C02BBB" w:rsidRPr="00414B76" w:rsidTr="00C02BBB">
        <w:trPr>
          <w:trHeight w:val="36"/>
          <w:jc w:val="center"/>
        </w:trPr>
        <w:tc>
          <w:tcPr>
            <w:tcW w:w="30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2.</w:t>
            </w:r>
          </w:p>
        </w:tc>
        <w:tc>
          <w:tcPr>
            <w:tcW w:w="165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lang w:val="en-US"/>
              </w:rPr>
            </w:pPr>
            <w:r w:rsidRPr="00414B76">
              <w:rPr>
                <w:rFonts w:ascii="Times New Roman" w:hAnsi="Times New Roman"/>
                <w:sz w:val="28"/>
                <w:szCs w:val="28"/>
                <w:lang w:val="en-US"/>
              </w:rPr>
              <w:t>Test your English Vocabulary in use</w:t>
            </w:r>
          </w:p>
        </w:tc>
        <w:tc>
          <w:tcPr>
            <w:tcW w:w="737"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lang w:val="en-US"/>
              </w:rPr>
              <w:t>S.Redman, R.Gaims</w:t>
            </w:r>
          </w:p>
        </w:tc>
        <w:tc>
          <w:tcPr>
            <w:tcW w:w="89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lang w:val="en-US"/>
              </w:rPr>
              <w:t>2007</w:t>
            </w:r>
            <w:r w:rsidRPr="00414B76">
              <w:rPr>
                <w:rFonts w:ascii="Times New Roman" w:hAnsi="Times New Roman"/>
                <w:sz w:val="28"/>
                <w:szCs w:val="28"/>
              </w:rPr>
              <w:t>,</w:t>
            </w:r>
            <w:r w:rsidRPr="00414B76">
              <w:rPr>
                <w:rFonts w:ascii="Times New Roman" w:hAnsi="Times New Roman"/>
                <w:sz w:val="28"/>
                <w:szCs w:val="28"/>
                <w:lang w:val="en-US"/>
              </w:rPr>
              <w:t>Cambridge</w:t>
            </w:r>
          </w:p>
        </w:tc>
        <w:tc>
          <w:tcPr>
            <w:tcW w:w="1411"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20</w:t>
            </w:r>
          </w:p>
        </w:tc>
      </w:tr>
    </w:tbl>
    <w:p w:rsidR="00A76B57" w:rsidRPr="00414B76" w:rsidRDefault="00A76B57" w:rsidP="00414B76">
      <w:pPr>
        <w:pStyle w:val="af1"/>
        <w:adjustRightInd w:val="0"/>
        <w:spacing w:line="360" w:lineRule="auto"/>
        <w:ind w:left="0"/>
        <w:contextualSpacing w:val="0"/>
        <w:jc w:val="both"/>
        <w:rPr>
          <w:sz w:val="28"/>
          <w:szCs w:val="28"/>
        </w:rPr>
      </w:pPr>
    </w:p>
    <w:p w:rsidR="00C02BBB" w:rsidRPr="00414B76" w:rsidRDefault="00C02BBB" w:rsidP="00414B76">
      <w:pPr>
        <w:pStyle w:val="af1"/>
        <w:adjustRightInd w:val="0"/>
        <w:spacing w:line="360" w:lineRule="auto"/>
        <w:ind w:left="0"/>
        <w:contextualSpacing w:val="0"/>
        <w:jc w:val="both"/>
        <w:rPr>
          <w:sz w:val="28"/>
          <w:szCs w:val="28"/>
        </w:rPr>
      </w:pPr>
    </w:p>
    <w:p w:rsidR="00A76B57" w:rsidRPr="00414B76" w:rsidRDefault="00A76B57" w:rsidP="00414B76">
      <w:pPr>
        <w:pStyle w:val="af1"/>
        <w:adjustRightInd w:val="0"/>
        <w:spacing w:line="360" w:lineRule="auto"/>
        <w:ind w:left="0"/>
        <w:contextualSpacing w:val="0"/>
        <w:jc w:val="both"/>
        <w:rPr>
          <w:b/>
          <w:sz w:val="28"/>
          <w:szCs w:val="28"/>
        </w:rPr>
      </w:pPr>
      <w:r w:rsidRPr="00414B76">
        <w:rPr>
          <w:b/>
          <w:sz w:val="28"/>
          <w:szCs w:val="28"/>
        </w:rPr>
        <w:lastRenderedPageBreak/>
        <w:t>12.2 Перечень дополнительной учебной, методической, специальной литературы, необходимой для выполнения заданий по практике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27"/>
        <w:gridCol w:w="239"/>
        <w:gridCol w:w="207"/>
        <w:gridCol w:w="2991"/>
        <w:gridCol w:w="1406"/>
        <w:gridCol w:w="1492"/>
        <w:gridCol w:w="2526"/>
        <w:gridCol w:w="547"/>
      </w:tblGrid>
      <w:tr w:rsidR="00C02BBB" w:rsidRPr="00414B76" w:rsidTr="00414B76">
        <w:trPr>
          <w:gridAfter w:val="1"/>
          <w:wAfter w:w="294" w:type="pct"/>
          <w:trHeight w:val="1362"/>
          <w:jc w:val="center"/>
        </w:trPr>
        <w:tc>
          <w:tcPr>
            <w:tcW w:w="261" w:type="pct"/>
            <w:gridSpan w:val="3"/>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 п/п</w:t>
            </w:r>
          </w:p>
        </w:tc>
        <w:tc>
          <w:tcPr>
            <w:tcW w:w="1588"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Наименование</w:t>
            </w:r>
          </w:p>
        </w:tc>
        <w:tc>
          <w:tcPr>
            <w:tcW w:w="722"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Автор(ы)</w:t>
            </w:r>
          </w:p>
        </w:tc>
        <w:tc>
          <w:tcPr>
            <w:tcW w:w="79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Год и место издания</w:t>
            </w:r>
          </w:p>
        </w:tc>
        <w:tc>
          <w:tcPr>
            <w:tcW w:w="1342" w:type="pct"/>
            <w:tcBorders>
              <w:top w:val="single" w:sz="4" w:space="0" w:color="auto"/>
              <w:left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bCs/>
                <w:sz w:val="28"/>
                <w:szCs w:val="28"/>
              </w:rPr>
              <w:t>Количество экземпляров</w:t>
            </w:r>
          </w:p>
        </w:tc>
      </w:tr>
      <w:tr w:rsidR="00C02BBB" w:rsidRPr="00414B76" w:rsidTr="00414B76">
        <w:trPr>
          <w:gridAfter w:val="1"/>
          <w:wAfter w:w="294" w:type="pct"/>
          <w:trHeight w:val="36"/>
          <w:jc w:val="center"/>
        </w:trPr>
        <w:tc>
          <w:tcPr>
            <w:tcW w:w="261" w:type="pct"/>
            <w:gridSpan w:val="3"/>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1.</w:t>
            </w:r>
          </w:p>
        </w:tc>
        <w:tc>
          <w:tcPr>
            <w:tcW w:w="1588"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rPr>
                <w:rFonts w:ascii="Times New Roman" w:hAnsi="Times New Roman"/>
                <w:sz w:val="28"/>
                <w:szCs w:val="28"/>
              </w:rPr>
            </w:pPr>
            <w:r w:rsidRPr="00414B76">
              <w:rPr>
                <w:rFonts w:ascii="Times New Roman" w:hAnsi="Times New Roman"/>
                <w:bCs/>
                <w:iCs/>
                <w:sz w:val="28"/>
                <w:szCs w:val="28"/>
              </w:rPr>
              <w:t xml:space="preserve">Английский язык. Чтение, письменная и устная практика: учебник </w:t>
            </w:r>
          </w:p>
        </w:tc>
        <w:tc>
          <w:tcPr>
            <w:tcW w:w="722"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Меркулова Е.М.</w:t>
            </w:r>
          </w:p>
        </w:tc>
        <w:tc>
          <w:tcPr>
            <w:tcW w:w="79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bCs/>
                <w:iCs/>
                <w:sz w:val="28"/>
                <w:szCs w:val="28"/>
              </w:rPr>
            </w:pPr>
            <w:r w:rsidRPr="00414B76">
              <w:rPr>
                <w:rFonts w:ascii="Times New Roman" w:hAnsi="Times New Roman"/>
                <w:bCs/>
                <w:iCs/>
                <w:sz w:val="28"/>
                <w:szCs w:val="28"/>
              </w:rPr>
              <w:t xml:space="preserve">2007, </w:t>
            </w:r>
          </w:p>
          <w:p w:rsidR="00C02BBB" w:rsidRPr="00414B76" w:rsidRDefault="00C02BBB" w:rsidP="00414B76">
            <w:pPr>
              <w:spacing w:after="0"/>
              <w:jc w:val="center"/>
              <w:rPr>
                <w:rFonts w:ascii="Times New Roman" w:hAnsi="Times New Roman"/>
                <w:bCs/>
                <w:iCs/>
                <w:sz w:val="28"/>
                <w:szCs w:val="28"/>
              </w:rPr>
            </w:pPr>
            <w:r w:rsidRPr="00414B76">
              <w:rPr>
                <w:rFonts w:ascii="Times New Roman" w:hAnsi="Times New Roman"/>
                <w:bCs/>
                <w:iCs/>
                <w:sz w:val="28"/>
                <w:szCs w:val="28"/>
              </w:rPr>
              <w:t>Москва</w:t>
            </w:r>
          </w:p>
        </w:tc>
        <w:tc>
          <w:tcPr>
            <w:tcW w:w="1342"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25</w:t>
            </w:r>
          </w:p>
        </w:tc>
      </w:tr>
      <w:tr w:rsidR="00C02BBB" w:rsidRPr="00414B76" w:rsidTr="00414B76">
        <w:trPr>
          <w:gridAfter w:val="1"/>
          <w:wAfter w:w="294" w:type="pct"/>
          <w:trHeight w:val="36"/>
          <w:jc w:val="center"/>
        </w:trPr>
        <w:tc>
          <w:tcPr>
            <w:tcW w:w="261" w:type="pct"/>
            <w:gridSpan w:val="3"/>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2.</w:t>
            </w:r>
          </w:p>
        </w:tc>
        <w:tc>
          <w:tcPr>
            <w:tcW w:w="1588"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lang w:val="en-US"/>
              </w:rPr>
            </w:pPr>
            <w:r w:rsidRPr="00414B76">
              <w:rPr>
                <w:rFonts w:ascii="Times New Roman" w:hAnsi="Times New Roman"/>
                <w:sz w:val="28"/>
                <w:szCs w:val="28"/>
                <w:lang w:val="en-US"/>
              </w:rPr>
              <w:t>English Grammar in Use: A self- study reference and practice book for intermediate studentsof English</w:t>
            </w:r>
          </w:p>
        </w:tc>
        <w:tc>
          <w:tcPr>
            <w:tcW w:w="722"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lang w:val="en-US"/>
              </w:rPr>
              <w:t>R.Murphy</w:t>
            </w:r>
          </w:p>
        </w:tc>
        <w:tc>
          <w:tcPr>
            <w:tcW w:w="794"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 xml:space="preserve">2007, </w:t>
            </w:r>
            <w:r w:rsidRPr="00414B76">
              <w:rPr>
                <w:rFonts w:ascii="Times New Roman" w:hAnsi="Times New Roman"/>
                <w:sz w:val="28"/>
                <w:szCs w:val="28"/>
                <w:lang w:val="en-US"/>
              </w:rPr>
              <w:t>Cambridge</w:t>
            </w:r>
          </w:p>
        </w:tc>
        <w:tc>
          <w:tcPr>
            <w:tcW w:w="1342" w:type="pct"/>
            <w:tcBorders>
              <w:top w:val="single" w:sz="4" w:space="0" w:color="auto"/>
              <w:left w:val="single" w:sz="4" w:space="0" w:color="auto"/>
              <w:bottom w:val="single" w:sz="4" w:space="0" w:color="auto"/>
              <w:right w:val="single" w:sz="4" w:space="0" w:color="auto"/>
            </w:tcBorders>
            <w:vAlign w:val="center"/>
          </w:tcPr>
          <w:p w:rsidR="00C02BBB" w:rsidRPr="00414B76" w:rsidRDefault="00C02BBB" w:rsidP="00414B76">
            <w:pPr>
              <w:spacing w:after="0"/>
              <w:jc w:val="center"/>
              <w:rPr>
                <w:rFonts w:ascii="Times New Roman" w:hAnsi="Times New Roman"/>
                <w:sz w:val="28"/>
                <w:szCs w:val="28"/>
              </w:rPr>
            </w:pPr>
            <w:r w:rsidRPr="00414B76">
              <w:rPr>
                <w:rFonts w:ascii="Times New Roman" w:hAnsi="Times New Roman"/>
                <w:sz w:val="28"/>
                <w:szCs w:val="28"/>
              </w:rPr>
              <w:t>20</w:t>
            </w:r>
          </w:p>
        </w:tc>
      </w:tr>
      <w:tr w:rsidR="00A76B57" w:rsidRPr="00414B76" w:rsidTr="00414B76">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gridBefore w:val="1"/>
          <w:wBefore w:w="15" w:type="pct"/>
          <w:cantSplit/>
          <w:trHeight w:val="6177"/>
        </w:trPr>
        <w:tc>
          <w:tcPr>
            <w:tcW w:w="133" w:type="pct"/>
            <w:vAlign w:val="bottom"/>
          </w:tcPr>
          <w:p w:rsidR="00A76B57" w:rsidRPr="00414B76" w:rsidRDefault="00A76B57" w:rsidP="00414B76">
            <w:pPr>
              <w:spacing w:after="0" w:line="360" w:lineRule="auto"/>
              <w:ind w:firstLine="567"/>
              <w:jc w:val="both"/>
              <w:rPr>
                <w:rFonts w:ascii="Times New Roman" w:hAnsi="Times New Roman"/>
                <w:sz w:val="28"/>
                <w:szCs w:val="28"/>
              </w:rPr>
            </w:pPr>
          </w:p>
        </w:tc>
        <w:tc>
          <w:tcPr>
            <w:tcW w:w="4852" w:type="pct"/>
            <w:gridSpan w:val="6"/>
          </w:tcPr>
          <w:p w:rsidR="00A76B57" w:rsidRPr="00414B76" w:rsidRDefault="00A76B57" w:rsidP="00414B76">
            <w:pPr>
              <w:pStyle w:val="af1"/>
              <w:tabs>
                <w:tab w:val="left" w:pos="0"/>
              </w:tabs>
              <w:adjustRightInd w:val="0"/>
              <w:spacing w:line="360" w:lineRule="auto"/>
              <w:ind w:left="0"/>
              <w:contextualSpacing w:val="0"/>
              <w:jc w:val="both"/>
              <w:rPr>
                <w:b/>
                <w:sz w:val="28"/>
                <w:szCs w:val="28"/>
              </w:rPr>
            </w:pPr>
            <w:r w:rsidRPr="00414B76">
              <w:rPr>
                <w:b/>
                <w:sz w:val="28"/>
                <w:szCs w:val="28"/>
              </w:rPr>
              <w:t>12.3 Перечень ресурсов сети Интернет и информационно-справочных систем (далее – сеть Интернет), необходимых для выполнения заданий по практике</w:t>
            </w:r>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 xml:space="preserve">1. </w:t>
            </w:r>
            <w:hyperlink r:id="rId293" w:history="1">
              <w:r w:rsidRPr="00414B76">
                <w:rPr>
                  <w:rStyle w:val="a9"/>
                  <w:rFonts w:ascii="Times New Roman" w:hAnsi="Times New Roman"/>
                  <w:color w:val="auto"/>
                  <w:sz w:val="28"/>
                  <w:szCs w:val="28"/>
                  <w:u w:val="none"/>
                  <w:lang w:val="en-US"/>
                </w:rPr>
                <w:t>www</w:t>
              </w:r>
              <w:r w:rsidRPr="00414B76">
                <w:rPr>
                  <w:rStyle w:val="a9"/>
                  <w:rFonts w:ascii="Times New Roman" w:hAnsi="Times New Roman"/>
                  <w:color w:val="auto"/>
                  <w:sz w:val="28"/>
                  <w:szCs w:val="28"/>
                  <w:u w:val="none"/>
                </w:rPr>
                <w:t>.</w:t>
              </w:r>
              <w:r w:rsidRPr="00414B76">
                <w:rPr>
                  <w:rStyle w:val="a9"/>
                  <w:rFonts w:ascii="Times New Roman" w:hAnsi="Times New Roman"/>
                  <w:color w:val="auto"/>
                  <w:sz w:val="28"/>
                  <w:szCs w:val="28"/>
                  <w:u w:val="none"/>
                  <w:lang w:val="en-US"/>
                </w:rPr>
                <w:t>multitran</w:t>
              </w:r>
              <w:r w:rsidRPr="00414B76">
                <w:rPr>
                  <w:rStyle w:val="a9"/>
                  <w:rFonts w:ascii="Times New Roman" w:hAnsi="Times New Roman"/>
                  <w:color w:val="auto"/>
                  <w:sz w:val="28"/>
                  <w:szCs w:val="28"/>
                  <w:u w:val="none"/>
                </w:rPr>
                <w:t>.</w:t>
              </w:r>
              <w:r w:rsidRPr="00414B76">
                <w:rPr>
                  <w:rStyle w:val="a9"/>
                  <w:rFonts w:ascii="Times New Roman" w:hAnsi="Times New Roman"/>
                  <w:color w:val="auto"/>
                  <w:sz w:val="28"/>
                  <w:szCs w:val="28"/>
                  <w:u w:val="none"/>
                  <w:lang w:val="en-US"/>
                </w:rPr>
                <w:t>ru</w:t>
              </w:r>
            </w:hyperlink>
          </w:p>
          <w:p w:rsidR="00A76B57" w:rsidRPr="00414B76" w:rsidRDefault="00A76B57" w:rsidP="00414B76">
            <w:pPr>
              <w:spacing w:after="0" w:line="360" w:lineRule="auto"/>
              <w:jc w:val="both"/>
              <w:rPr>
                <w:rFonts w:ascii="Times New Roman" w:hAnsi="Times New Roman"/>
                <w:sz w:val="28"/>
                <w:szCs w:val="28"/>
              </w:rPr>
            </w:pPr>
            <w:r w:rsidRPr="00414B76">
              <w:rPr>
                <w:rFonts w:ascii="Times New Roman" w:hAnsi="Times New Roman"/>
                <w:sz w:val="28"/>
                <w:szCs w:val="28"/>
              </w:rPr>
              <w:t xml:space="preserve">2. </w:t>
            </w:r>
            <w:hyperlink r:id="rId294" w:history="1">
              <w:r w:rsidRPr="00414B76">
                <w:rPr>
                  <w:rStyle w:val="a9"/>
                  <w:rFonts w:ascii="Times New Roman" w:hAnsi="Times New Roman"/>
                  <w:color w:val="auto"/>
                  <w:sz w:val="28"/>
                  <w:szCs w:val="28"/>
                  <w:u w:val="none"/>
                  <w:lang w:val="en-US"/>
                </w:rPr>
                <w:t>www</w:t>
              </w:r>
              <w:r w:rsidRPr="00414B76">
                <w:rPr>
                  <w:rStyle w:val="a9"/>
                  <w:rFonts w:ascii="Times New Roman" w:hAnsi="Times New Roman"/>
                  <w:color w:val="auto"/>
                  <w:sz w:val="28"/>
                  <w:szCs w:val="28"/>
                  <w:u w:val="none"/>
                </w:rPr>
                <w:t>.</w:t>
              </w:r>
              <w:r w:rsidRPr="00414B76">
                <w:rPr>
                  <w:rStyle w:val="a9"/>
                  <w:rFonts w:ascii="Times New Roman" w:hAnsi="Times New Roman"/>
                  <w:color w:val="auto"/>
                  <w:sz w:val="28"/>
                  <w:szCs w:val="28"/>
                  <w:u w:val="none"/>
                  <w:lang w:val="en-US"/>
                </w:rPr>
                <w:t>google</w:t>
              </w:r>
              <w:r w:rsidRPr="00414B76">
                <w:rPr>
                  <w:rStyle w:val="a9"/>
                  <w:rFonts w:ascii="Times New Roman" w:hAnsi="Times New Roman"/>
                  <w:color w:val="auto"/>
                  <w:sz w:val="28"/>
                  <w:szCs w:val="28"/>
                  <w:u w:val="none"/>
                </w:rPr>
                <w:t>.</w:t>
              </w:r>
              <w:r w:rsidRPr="00414B76">
                <w:rPr>
                  <w:rStyle w:val="a9"/>
                  <w:rFonts w:ascii="Times New Roman" w:hAnsi="Times New Roman"/>
                  <w:color w:val="auto"/>
                  <w:sz w:val="28"/>
                  <w:szCs w:val="28"/>
                  <w:u w:val="none"/>
                  <w:lang w:val="en-US"/>
                </w:rPr>
                <w:t>com</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3. </w:t>
            </w:r>
            <w:hyperlink r:id="rId295"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britannica</w:t>
              </w:r>
              <w:r w:rsidRPr="00414B76">
                <w:rPr>
                  <w:rFonts w:ascii="Times New Roman" w:hAnsi="Times New Roman"/>
                  <w:bCs/>
                  <w:sz w:val="28"/>
                  <w:szCs w:val="28"/>
                </w:rPr>
                <w:t>.</w:t>
              </w:r>
              <w:r w:rsidRPr="00414B76">
                <w:rPr>
                  <w:rFonts w:ascii="Times New Roman" w:hAnsi="Times New Roman"/>
                  <w:bCs/>
                  <w:sz w:val="28"/>
                  <w:szCs w:val="28"/>
                  <w:lang w:val="en-US"/>
                </w:rPr>
                <w:t>com</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4.  </w:t>
            </w:r>
            <w:hyperlink r:id="rId296"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ozhegov</w:t>
              </w:r>
              <w:r w:rsidRPr="00414B76">
                <w:rPr>
                  <w:rFonts w:ascii="Times New Roman" w:hAnsi="Times New Roman"/>
                  <w:bCs/>
                  <w:sz w:val="28"/>
                  <w:szCs w:val="28"/>
                </w:rPr>
                <w:t>.</w:t>
              </w:r>
              <w:r w:rsidRPr="00414B76">
                <w:rPr>
                  <w:rFonts w:ascii="Times New Roman" w:hAnsi="Times New Roman"/>
                  <w:bCs/>
                  <w:sz w:val="28"/>
                  <w:szCs w:val="28"/>
                  <w:lang w:val="en-US"/>
                </w:rPr>
                <w:t>org</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5. </w:t>
            </w:r>
            <w:hyperlink r:id="rId297"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randomhouse</w:t>
              </w:r>
              <w:r w:rsidRPr="00414B76">
                <w:rPr>
                  <w:rFonts w:ascii="Times New Roman" w:hAnsi="Times New Roman"/>
                  <w:bCs/>
                  <w:sz w:val="28"/>
                  <w:szCs w:val="28"/>
                </w:rPr>
                <w:t>.</w:t>
              </w:r>
              <w:r w:rsidRPr="00414B76">
                <w:rPr>
                  <w:rFonts w:ascii="Times New Roman" w:hAnsi="Times New Roman"/>
                  <w:bCs/>
                  <w:sz w:val="28"/>
                  <w:szCs w:val="28"/>
                  <w:lang w:val="en-US"/>
                </w:rPr>
                <w:t>com</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6. </w:t>
            </w:r>
            <w:hyperlink r:id="rId298"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cobuild</w:t>
              </w:r>
              <w:r w:rsidRPr="00414B76">
                <w:rPr>
                  <w:rFonts w:ascii="Times New Roman" w:hAnsi="Times New Roman"/>
                  <w:bCs/>
                  <w:sz w:val="28"/>
                  <w:szCs w:val="28"/>
                </w:rPr>
                <w:t>.</w:t>
              </w:r>
              <w:r w:rsidRPr="00414B76">
                <w:rPr>
                  <w:rFonts w:ascii="Times New Roman" w:hAnsi="Times New Roman"/>
                  <w:bCs/>
                  <w:sz w:val="28"/>
                  <w:szCs w:val="28"/>
                  <w:lang w:val="en-US"/>
                </w:rPr>
                <w:t>collins</w:t>
              </w:r>
              <w:r w:rsidRPr="00414B76">
                <w:rPr>
                  <w:rFonts w:ascii="Times New Roman" w:hAnsi="Times New Roman"/>
                  <w:bCs/>
                  <w:sz w:val="28"/>
                  <w:szCs w:val="28"/>
                </w:rPr>
                <w:t>.</w:t>
              </w:r>
              <w:r w:rsidRPr="00414B76">
                <w:rPr>
                  <w:rFonts w:ascii="Times New Roman" w:hAnsi="Times New Roman"/>
                  <w:bCs/>
                  <w:sz w:val="28"/>
                  <w:szCs w:val="28"/>
                  <w:lang w:val="en-US"/>
                </w:rPr>
                <w:t>co</w:t>
              </w:r>
              <w:r w:rsidRPr="00414B76">
                <w:rPr>
                  <w:rFonts w:ascii="Times New Roman" w:hAnsi="Times New Roman"/>
                  <w:bCs/>
                  <w:sz w:val="28"/>
                  <w:szCs w:val="28"/>
                </w:rPr>
                <w:t>.</w:t>
              </w:r>
              <w:r w:rsidRPr="00414B76">
                <w:rPr>
                  <w:rFonts w:ascii="Times New Roman" w:hAnsi="Times New Roman"/>
                  <w:bCs/>
                  <w:sz w:val="28"/>
                  <w:szCs w:val="28"/>
                  <w:lang w:val="en-US"/>
                </w:rPr>
                <w:t>uk</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7. </w:t>
            </w:r>
            <w:hyperlink r:id="rId299"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cup</w:t>
              </w:r>
              <w:r w:rsidRPr="00414B76">
                <w:rPr>
                  <w:rFonts w:ascii="Times New Roman" w:hAnsi="Times New Roman"/>
                  <w:bCs/>
                  <w:sz w:val="28"/>
                  <w:szCs w:val="28"/>
                </w:rPr>
                <w:t>.</w:t>
              </w:r>
              <w:r w:rsidRPr="00414B76">
                <w:rPr>
                  <w:rFonts w:ascii="Times New Roman" w:hAnsi="Times New Roman"/>
                  <w:bCs/>
                  <w:sz w:val="28"/>
                  <w:szCs w:val="28"/>
                  <w:lang w:val="en-US"/>
                </w:rPr>
                <w:t>cam</w:t>
              </w:r>
              <w:r w:rsidRPr="00414B76">
                <w:rPr>
                  <w:rFonts w:ascii="Times New Roman" w:hAnsi="Times New Roman"/>
                  <w:bCs/>
                  <w:sz w:val="28"/>
                  <w:szCs w:val="28"/>
                </w:rPr>
                <w:t>.</w:t>
              </w:r>
              <w:r w:rsidRPr="00414B76">
                <w:rPr>
                  <w:rFonts w:ascii="Times New Roman" w:hAnsi="Times New Roman"/>
                  <w:bCs/>
                  <w:sz w:val="28"/>
                  <w:szCs w:val="28"/>
                  <w:lang w:val="en-US"/>
                </w:rPr>
                <w:t>ac</w:t>
              </w:r>
              <w:r w:rsidRPr="00414B76">
                <w:rPr>
                  <w:rFonts w:ascii="Times New Roman" w:hAnsi="Times New Roman"/>
                  <w:bCs/>
                  <w:sz w:val="28"/>
                  <w:szCs w:val="28"/>
                </w:rPr>
                <w:t>.</w:t>
              </w:r>
              <w:r w:rsidRPr="00414B76">
                <w:rPr>
                  <w:rFonts w:ascii="Times New Roman" w:hAnsi="Times New Roman"/>
                  <w:bCs/>
                  <w:sz w:val="28"/>
                  <w:szCs w:val="28"/>
                  <w:lang w:val="en-US"/>
                </w:rPr>
                <w:t>uk</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8. </w:t>
            </w:r>
            <w:hyperlink r:id="rId300"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multilex</w:t>
              </w:r>
              <w:r w:rsidRPr="00414B76">
                <w:rPr>
                  <w:rFonts w:ascii="Times New Roman" w:hAnsi="Times New Roman"/>
                  <w:bCs/>
                  <w:sz w:val="28"/>
                  <w:szCs w:val="28"/>
                </w:rPr>
                <w:t>.</w:t>
              </w:r>
              <w:r w:rsidRPr="00414B76">
                <w:rPr>
                  <w:rFonts w:ascii="Times New Roman" w:hAnsi="Times New Roman"/>
                  <w:bCs/>
                  <w:sz w:val="28"/>
                  <w:szCs w:val="28"/>
                  <w:lang w:val="en-US"/>
                </w:rPr>
                <w:t>ru</w:t>
              </w:r>
              <w:r w:rsidRPr="00414B76">
                <w:rPr>
                  <w:rFonts w:ascii="Times New Roman" w:hAnsi="Times New Roman"/>
                  <w:bCs/>
                  <w:sz w:val="28"/>
                  <w:szCs w:val="28"/>
                </w:rPr>
                <w:t>/</w:t>
              </w:r>
              <w:r w:rsidRPr="00414B76">
                <w:rPr>
                  <w:rFonts w:ascii="Times New Roman" w:hAnsi="Times New Roman"/>
                  <w:bCs/>
                  <w:sz w:val="28"/>
                  <w:szCs w:val="28"/>
                  <w:lang w:val="en-US"/>
                </w:rPr>
                <w:t>slovari</w:t>
              </w:r>
              <w:r w:rsidRPr="00414B76">
                <w:rPr>
                  <w:rFonts w:ascii="Times New Roman" w:hAnsi="Times New Roman"/>
                  <w:bCs/>
                  <w:sz w:val="28"/>
                  <w:szCs w:val="28"/>
                </w:rPr>
                <w:t>.</w:t>
              </w:r>
              <w:r w:rsidRPr="00414B76">
                <w:rPr>
                  <w:rFonts w:ascii="Times New Roman" w:hAnsi="Times New Roman"/>
                  <w:bCs/>
                  <w:sz w:val="28"/>
                  <w:szCs w:val="28"/>
                  <w:lang w:val="en-US"/>
                </w:rPr>
                <w:t>htm</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9. </w:t>
            </w:r>
            <w:hyperlink r:id="rId301"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natcorp</w:t>
              </w:r>
              <w:r w:rsidRPr="00414B76">
                <w:rPr>
                  <w:rFonts w:ascii="Times New Roman" w:hAnsi="Times New Roman"/>
                  <w:bCs/>
                  <w:sz w:val="28"/>
                  <w:szCs w:val="28"/>
                </w:rPr>
                <w:t>.</w:t>
              </w:r>
              <w:r w:rsidRPr="00414B76">
                <w:rPr>
                  <w:rFonts w:ascii="Times New Roman" w:hAnsi="Times New Roman"/>
                  <w:bCs/>
                  <w:sz w:val="28"/>
                  <w:szCs w:val="28"/>
                  <w:lang w:val="en-US"/>
                </w:rPr>
                <w:t>ox</w:t>
              </w:r>
              <w:r w:rsidRPr="00414B76">
                <w:rPr>
                  <w:rFonts w:ascii="Times New Roman" w:hAnsi="Times New Roman"/>
                  <w:bCs/>
                  <w:sz w:val="28"/>
                  <w:szCs w:val="28"/>
                </w:rPr>
                <w:t>.</w:t>
              </w:r>
              <w:r w:rsidRPr="00414B76">
                <w:rPr>
                  <w:rFonts w:ascii="Times New Roman" w:hAnsi="Times New Roman"/>
                  <w:bCs/>
                  <w:sz w:val="28"/>
                  <w:szCs w:val="28"/>
                  <w:lang w:val="en-US"/>
                </w:rPr>
                <w:t>ac</w:t>
              </w:r>
              <w:r w:rsidRPr="00414B76">
                <w:rPr>
                  <w:rFonts w:ascii="Times New Roman" w:hAnsi="Times New Roman"/>
                  <w:bCs/>
                  <w:sz w:val="28"/>
                  <w:szCs w:val="28"/>
                </w:rPr>
                <w:t>.</w:t>
              </w:r>
              <w:r w:rsidRPr="00414B76">
                <w:rPr>
                  <w:rFonts w:ascii="Times New Roman" w:hAnsi="Times New Roman"/>
                  <w:bCs/>
                  <w:sz w:val="28"/>
                  <w:szCs w:val="28"/>
                  <w:lang w:val="en-US"/>
                </w:rPr>
                <w:t>uk</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10. </w:t>
            </w:r>
            <w:hyperlink r:id="rId302"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vusnet</w:t>
              </w:r>
              <w:r w:rsidRPr="00414B76">
                <w:rPr>
                  <w:rFonts w:ascii="Times New Roman" w:hAnsi="Times New Roman"/>
                  <w:bCs/>
                  <w:sz w:val="28"/>
                  <w:szCs w:val="28"/>
                </w:rPr>
                <w:t>.</w:t>
              </w:r>
              <w:r w:rsidRPr="00414B76">
                <w:rPr>
                  <w:rFonts w:ascii="Times New Roman" w:hAnsi="Times New Roman"/>
                  <w:bCs/>
                  <w:sz w:val="28"/>
                  <w:szCs w:val="28"/>
                  <w:lang w:val="en-US"/>
                </w:rPr>
                <w:t>ru</w:t>
              </w:r>
              <w:r w:rsidRPr="00414B76">
                <w:rPr>
                  <w:rFonts w:ascii="Times New Roman" w:hAnsi="Times New Roman"/>
                  <w:bCs/>
                  <w:sz w:val="28"/>
                  <w:szCs w:val="28"/>
                </w:rPr>
                <w:t>/</w:t>
              </w:r>
              <w:r w:rsidRPr="00414B76">
                <w:rPr>
                  <w:rFonts w:ascii="Times New Roman" w:hAnsi="Times New Roman"/>
                  <w:bCs/>
                  <w:sz w:val="28"/>
                  <w:szCs w:val="28"/>
                  <w:lang w:val="en-US"/>
                </w:rPr>
                <w:t>bibliotranslations</w:t>
              </w:r>
              <w:r w:rsidRPr="00414B76">
                <w:rPr>
                  <w:rFonts w:ascii="Times New Roman" w:hAnsi="Times New Roman"/>
                  <w:bCs/>
                  <w:sz w:val="28"/>
                  <w:szCs w:val="28"/>
                </w:rPr>
                <w:t>.</w:t>
              </w:r>
              <w:r w:rsidRPr="00414B76">
                <w:rPr>
                  <w:rFonts w:ascii="Times New Roman" w:hAnsi="Times New Roman"/>
                  <w:bCs/>
                  <w:sz w:val="28"/>
                  <w:szCs w:val="28"/>
                  <w:lang w:val="en-US"/>
                </w:rPr>
                <w:t>web</w:t>
              </w:r>
              <w:r w:rsidRPr="00414B76">
                <w:rPr>
                  <w:rFonts w:ascii="Times New Roman" w:hAnsi="Times New Roman"/>
                  <w:bCs/>
                  <w:sz w:val="28"/>
                  <w:szCs w:val="28"/>
                </w:rPr>
                <w:t>-3.</w:t>
              </w:r>
              <w:r w:rsidRPr="00414B76">
                <w:rPr>
                  <w:rFonts w:ascii="Times New Roman" w:hAnsi="Times New Roman"/>
                  <w:bCs/>
                  <w:sz w:val="28"/>
                  <w:szCs w:val="28"/>
                  <w:lang w:val="en-US"/>
                </w:rPr>
                <w:t>ru</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11. </w:t>
            </w:r>
            <w:hyperlink r:id="rId303"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trworkshop</w:t>
              </w:r>
              <w:r w:rsidRPr="00414B76">
                <w:rPr>
                  <w:rFonts w:ascii="Times New Roman" w:hAnsi="Times New Roman"/>
                  <w:bCs/>
                  <w:sz w:val="28"/>
                  <w:szCs w:val="28"/>
                </w:rPr>
                <w:t>.</w:t>
              </w:r>
              <w:r w:rsidRPr="00414B76">
                <w:rPr>
                  <w:rFonts w:ascii="Times New Roman" w:hAnsi="Times New Roman"/>
                  <w:bCs/>
                  <w:sz w:val="28"/>
                  <w:szCs w:val="28"/>
                  <w:lang w:val="en-US"/>
                </w:rPr>
                <w:t>net</w:t>
              </w:r>
            </w:hyperlink>
          </w:p>
          <w:p w:rsidR="00A76B57" w:rsidRPr="00414B76" w:rsidRDefault="00A76B57" w:rsidP="00414B76">
            <w:pPr>
              <w:autoSpaceDE w:val="0"/>
              <w:autoSpaceDN w:val="0"/>
              <w:adjustRightInd w:val="0"/>
              <w:spacing w:after="0" w:line="360" w:lineRule="auto"/>
              <w:jc w:val="both"/>
              <w:rPr>
                <w:rFonts w:ascii="Times New Roman" w:hAnsi="Times New Roman"/>
                <w:bCs/>
                <w:sz w:val="28"/>
                <w:szCs w:val="28"/>
              </w:rPr>
            </w:pPr>
            <w:r w:rsidRPr="00414B76">
              <w:rPr>
                <w:rFonts w:ascii="Times New Roman" w:hAnsi="Times New Roman"/>
                <w:sz w:val="28"/>
                <w:szCs w:val="28"/>
              </w:rPr>
              <w:t xml:space="preserve">12. </w:t>
            </w:r>
            <w:hyperlink r:id="rId304" w:history="1">
              <w:r w:rsidRPr="00414B76">
                <w:rPr>
                  <w:rFonts w:ascii="Times New Roman" w:hAnsi="Times New Roman"/>
                  <w:bCs/>
                  <w:sz w:val="28"/>
                  <w:szCs w:val="28"/>
                  <w:lang w:val="en-US"/>
                </w:rPr>
                <w:t>www</w:t>
              </w:r>
              <w:r w:rsidRPr="00414B76">
                <w:rPr>
                  <w:rFonts w:ascii="Times New Roman" w:hAnsi="Times New Roman"/>
                  <w:bCs/>
                  <w:sz w:val="28"/>
                  <w:szCs w:val="28"/>
                </w:rPr>
                <w:t>.</w:t>
              </w:r>
              <w:r w:rsidRPr="00414B76">
                <w:rPr>
                  <w:rFonts w:ascii="Times New Roman" w:hAnsi="Times New Roman"/>
                  <w:bCs/>
                  <w:sz w:val="28"/>
                  <w:szCs w:val="28"/>
                  <w:lang w:val="en-US"/>
                </w:rPr>
                <w:t>lingvoda</w:t>
              </w:r>
              <w:r w:rsidRPr="00414B76">
                <w:rPr>
                  <w:rFonts w:ascii="Times New Roman" w:hAnsi="Times New Roman"/>
                  <w:bCs/>
                  <w:sz w:val="28"/>
                  <w:szCs w:val="28"/>
                </w:rPr>
                <w:t>.</w:t>
              </w:r>
              <w:r w:rsidRPr="00414B76">
                <w:rPr>
                  <w:rFonts w:ascii="Times New Roman" w:hAnsi="Times New Roman"/>
                  <w:bCs/>
                  <w:sz w:val="28"/>
                  <w:szCs w:val="28"/>
                  <w:lang w:val="en-US"/>
                </w:rPr>
                <w:t>ru</w:t>
              </w:r>
            </w:hyperlink>
          </w:p>
          <w:p w:rsidR="00A76B57" w:rsidRPr="00414B76" w:rsidRDefault="00A76B57" w:rsidP="00414B76">
            <w:pPr>
              <w:adjustRightInd w:val="0"/>
              <w:spacing w:after="0" w:line="360" w:lineRule="auto"/>
              <w:jc w:val="both"/>
              <w:rPr>
                <w:rFonts w:ascii="Times New Roman" w:hAnsi="Times New Roman"/>
                <w:sz w:val="28"/>
                <w:szCs w:val="28"/>
              </w:rPr>
            </w:pPr>
            <w:r w:rsidRPr="00414B76">
              <w:rPr>
                <w:rFonts w:ascii="Times New Roman" w:hAnsi="Times New Roman"/>
                <w:sz w:val="28"/>
                <w:szCs w:val="28"/>
              </w:rPr>
              <w:t>13.www.acronymfinder.com</w:t>
            </w:r>
          </w:p>
          <w:p w:rsidR="00A76B57" w:rsidRPr="00414B76" w:rsidRDefault="00A76B57" w:rsidP="00414B76">
            <w:pPr>
              <w:adjustRightInd w:val="0"/>
              <w:spacing w:after="0" w:line="360" w:lineRule="auto"/>
              <w:jc w:val="both"/>
              <w:rPr>
                <w:rFonts w:ascii="Times New Roman" w:hAnsi="Times New Roman"/>
                <w:sz w:val="28"/>
                <w:szCs w:val="28"/>
              </w:rPr>
            </w:pPr>
            <w:r w:rsidRPr="00414B76">
              <w:rPr>
                <w:rFonts w:ascii="Times New Roman" w:hAnsi="Times New Roman"/>
                <w:sz w:val="28"/>
                <w:szCs w:val="28"/>
              </w:rPr>
              <w:t>14.www.answers.com</w:t>
            </w:r>
          </w:p>
          <w:p w:rsidR="00A76B57" w:rsidRPr="00414B76" w:rsidRDefault="00A76B57" w:rsidP="00414B76">
            <w:pPr>
              <w:adjustRightInd w:val="0"/>
              <w:spacing w:after="0" w:line="360" w:lineRule="auto"/>
              <w:jc w:val="both"/>
              <w:rPr>
                <w:rFonts w:ascii="Times New Roman" w:hAnsi="Times New Roman"/>
                <w:sz w:val="28"/>
                <w:szCs w:val="28"/>
              </w:rPr>
            </w:pPr>
            <w:r w:rsidRPr="00414B76">
              <w:rPr>
                <w:rFonts w:ascii="Times New Roman" w:hAnsi="Times New Roman"/>
                <w:sz w:val="28"/>
                <w:szCs w:val="28"/>
              </w:rPr>
              <w:t>1</w:t>
            </w:r>
            <w:r w:rsidRPr="00414B76">
              <w:rPr>
                <w:rFonts w:ascii="Times New Roman" w:hAnsi="Times New Roman"/>
                <w:sz w:val="28"/>
                <w:szCs w:val="28"/>
                <w:lang w:val="en-US"/>
              </w:rPr>
              <w:t>5</w:t>
            </w:r>
            <w:r w:rsidRPr="00414B76">
              <w:rPr>
                <w:rFonts w:ascii="Times New Roman" w:hAnsi="Times New Roman"/>
                <w:sz w:val="28"/>
                <w:szCs w:val="28"/>
              </w:rPr>
              <w:t xml:space="preserve">. </w:t>
            </w:r>
            <w:r w:rsidRPr="00414B76">
              <w:rPr>
                <w:rFonts w:ascii="Times New Roman" w:hAnsi="Times New Roman"/>
                <w:sz w:val="28"/>
                <w:szCs w:val="28"/>
                <w:lang w:val="en-US"/>
              </w:rPr>
              <w:t>www</w:t>
            </w:r>
            <w:r w:rsidRPr="00414B76">
              <w:rPr>
                <w:rFonts w:ascii="Times New Roman" w:hAnsi="Times New Roman"/>
                <w:sz w:val="28"/>
                <w:szCs w:val="28"/>
              </w:rPr>
              <w:t>://</w:t>
            </w:r>
            <w:r w:rsidRPr="00414B76">
              <w:rPr>
                <w:rFonts w:ascii="Times New Roman" w:hAnsi="Times New Roman"/>
                <w:sz w:val="28"/>
                <w:szCs w:val="28"/>
                <w:lang w:val="en-US"/>
              </w:rPr>
              <w:t>twirpx</w:t>
            </w:r>
            <w:r w:rsidRPr="00414B76">
              <w:rPr>
                <w:rFonts w:ascii="Times New Roman" w:hAnsi="Times New Roman"/>
                <w:sz w:val="28"/>
                <w:szCs w:val="28"/>
              </w:rPr>
              <w:t>.</w:t>
            </w:r>
            <w:r w:rsidRPr="00414B76">
              <w:rPr>
                <w:rFonts w:ascii="Times New Roman" w:hAnsi="Times New Roman"/>
                <w:sz w:val="28"/>
                <w:szCs w:val="28"/>
                <w:lang w:val="en-US"/>
              </w:rPr>
              <w:t>com</w:t>
            </w:r>
          </w:p>
          <w:p w:rsidR="00A76B57" w:rsidRPr="00414B76" w:rsidRDefault="00A76B57" w:rsidP="00414B76">
            <w:pPr>
              <w:pStyle w:val="12"/>
              <w:snapToGrid w:val="0"/>
              <w:spacing w:line="360" w:lineRule="auto"/>
              <w:ind w:firstLine="567"/>
              <w:jc w:val="both"/>
              <w:rPr>
                <w:rFonts w:cs="Times New Roman"/>
                <w:color w:val="auto"/>
                <w:sz w:val="28"/>
                <w:szCs w:val="28"/>
              </w:rPr>
            </w:pPr>
          </w:p>
        </w:tc>
      </w:tr>
    </w:tbl>
    <w:p w:rsidR="00A76B57" w:rsidRPr="00414B76" w:rsidRDefault="00A76B57" w:rsidP="00414B76">
      <w:pPr>
        <w:autoSpaceDE w:val="0"/>
        <w:autoSpaceDN w:val="0"/>
        <w:adjustRightInd w:val="0"/>
        <w:spacing w:after="0" w:line="360" w:lineRule="auto"/>
        <w:ind w:firstLine="567"/>
        <w:jc w:val="both"/>
        <w:rPr>
          <w:rFonts w:ascii="Times New Roman" w:hAnsi="Times New Roman"/>
          <w:b/>
          <w:bCs/>
          <w:sz w:val="28"/>
          <w:szCs w:val="28"/>
          <w:u w:val="single"/>
        </w:rPr>
      </w:pPr>
    </w:p>
    <w:p w:rsidR="00A76B57" w:rsidRPr="00414B76" w:rsidRDefault="00A76B57" w:rsidP="00414B76">
      <w:pPr>
        <w:pStyle w:val="12"/>
        <w:spacing w:line="360" w:lineRule="auto"/>
        <w:ind w:firstLine="567"/>
        <w:jc w:val="both"/>
        <w:rPr>
          <w:rFonts w:cs="Times New Roman"/>
          <w:color w:val="auto"/>
          <w:sz w:val="28"/>
          <w:szCs w:val="28"/>
        </w:rPr>
      </w:pPr>
    </w:p>
    <w:p w:rsidR="00C02BBB" w:rsidRPr="00414B76" w:rsidRDefault="00C02BBB" w:rsidP="00414B76">
      <w:pPr>
        <w:spacing w:after="0" w:line="360" w:lineRule="auto"/>
        <w:jc w:val="right"/>
        <w:rPr>
          <w:rFonts w:ascii="Times New Roman" w:hAnsi="Times New Roman"/>
          <w:sz w:val="28"/>
          <w:szCs w:val="28"/>
        </w:rPr>
      </w:pPr>
    </w:p>
    <w:p w:rsidR="00C02BBB" w:rsidRDefault="00C02BBB" w:rsidP="00414B76">
      <w:pPr>
        <w:spacing w:after="0" w:line="360" w:lineRule="auto"/>
        <w:jc w:val="right"/>
        <w:rPr>
          <w:rFonts w:ascii="Times New Roman" w:hAnsi="Times New Roman"/>
          <w:sz w:val="28"/>
          <w:szCs w:val="28"/>
        </w:rPr>
      </w:pPr>
    </w:p>
    <w:p w:rsidR="00414B76" w:rsidRDefault="00414B76" w:rsidP="00414B76">
      <w:pPr>
        <w:spacing w:after="0" w:line="360" w:lineRule="auto"/>
        <w:jc w:val="right"/>
        <w:rPr>
          <w:rFonts w:ascii="Times New Roman" w:hAnsi="Times New Roman"/>
          <w:sz w:val="28"/>
          <w:szCs w:val="28"/>
        </w:rPr>
      </w:pPr>
    </w:p>
    <w:p w:rsidR="00414B76" w:rsidRDefault="00414B76" w:rsidP="00414B76">
      <w:pPr>
        <w:spacing w:after="0" w:line="360" w:lineRule="auto"/>
        <w:jc w:val="right"/>
        <w:rPr>
          <w:rFonts w:ascii="Times New Roman" w:hAnsi="Times New Roman"/>
          <w:sz w:val="28"/>
          <w:szCs w:val="28"/>
        </w:rPr>
      </w:pPr>
    </w:p>
    <w:p w:rsidR="00414B76" w:rsidRDefault="00414B76" w:rsidP="00414B76">
      <w:pPr>
        <w:spacing w:after="0" w:line="360" w:lineRule="auto"/>
        <w:jc w:val="right"/>
        <w:rPr>
          <w:rFonts w:ascii="Times New Roman" w:hAnsi="Times New Roman"/>
          <w:sz w:val="28"/>
          <w:szCs w:val="28"/>
        </w:rPr>
      </w:pPr>
    </w:p>
    <w:p w:rsidR="00414B76" w:rsidRDefault="00414B76" w:rsidP="00414B76">
      <w:pPr>
        <w:spacing w:after="0" w:line="360" w:lineRule="auto"/>
        <w:jc w:val="right"/>
        <w:rPr>
          <w:rFonts w:ascii="Times New Roman" w:hAnsi="Times New Roman"/>
          <w:sz w:val="28"/>
          <w:szCs w:val="28"/>
        </w:rPr>
      </w:pPr>
    </w:p>
    <w:p w:rsidR="00414B76" w:rsidRDefault="00414B76" w:rsidP="00414B76">
      <w:pPr>
        <w:spacing w:after="0" w:line="360" w:lineRule="auto"/>
        <w:jc w:val="right"/>
        <w:rPr>
          <w:rFonts w:ascii="Times New Roman" w:hAnsi="Times New Roman"/>
          <w:sz w:val="28"/>
          <w:szCs w:val="28"/>
        </w:rPr>
      </w:pPr>
    </w:p>
    <w:p w:rsidR="00414B76" w:rsidRPr="00414B76" w:rsidRDefault="00414B76" w:rsidP="00414B76">
      <w:pPr>
        <w:spacing w:after="0" w:line="360" w:lineRule="auto"/>
        <w:jc w:val="right"/>
        <w:rPr>
          <w:rFonts w:ascii="Times New Roman" w:hAnsi="Times New Roman"/>
          <w:sz w:val="28"/>
          <w:szCs w:val="28"/>
        </w:rPr>
      </w:pPr>
    </w:p>
    <w:p w:rsidR="00C02BBB" w:rsidRPr="00414B76" w:rsidRDefault="00C02BBB" w:rsidP="00414B76">
      <w:pPr>
        <w:spacing w:after="0" w:line="360" w:lineRule="auto"/>
        <w:jc w:val="right"/>
        <w:rPr>
          <w:rFonts w:ascii="Times New Roman" w:hAnsi="Times New Roman"/>
          <w:sz w:val="28"/>
          <w:szCs w:val="28"/>
        </w:rPr>
      </w:pPr>
    </w:p>
    <w:p w:rsidR="00A76B57" w:rsidRPr="00414B76" w:rsidRDefault="00A76B57" w:rsidP="00414B76">
      <w:pPr>
        <w:spacing w:after="0" w:line="360" w:lineRule="auto"/>
        <w:jc w:val="right"/>
        <w:rPr>
          <w:rFonts w:ascii="Times New Roman" w:hAnsi="Times New Roman"/>
          <w:sz w:val="28"/>
          <w:szCs w:val="28"/>
        </w:rPr>
      </w:pPr>
      <w:r w:rsidRPr="00414B76">
        <w:rPr>
          <w:rFonts w:ascii="Times New Roman" w:hAnsi="Times New Roman"/>
          <w:sz w:val="28"/>
          <w:szCs w:val="28"/>
        </w:rPr>
        <w:lastRenderedPageBreak/>
        <w:t>ПРИЛОЖЕНИЕ</w:t>
      </w:r>
    </w:p>
    <w:p w:rsidR="00A76B57" w:rsidRPr="00414B76" w:rsidRDefault="00A76B57" w:rsidP="00414B76">
      <w:pPr>
        <w:autoSpaceDE w:val="0"/>
        <w:autoSpaceDN w:val="0"/>
        <w:adjustRightInd w:val="0"/>
        <w:spacing w:after="0" w:line="360" w:lineRule="auto"/>
        <w:rPr>
          <w:rFonts w:ascii="Times New Roman" w:hAnsi="Times New Roman"/>
          <w:b/>
          <w:bCs/>
          <w:sz w:val="28"/>
          <w:szCs w:val="28"/>
        </w:rPr>
      </w:pPr>
    </w:p>
    <w:p w:rsidR="00A76B57" w:rsidRPr="00414B76" w:rsidRDefault="00A76B57" w:rsidP="00414B76">
      <w:pPr>
        <w:autoSpaceDE w:val="0"/>
        <w:autoSpaceDN w:val="0"/>
        <w:adjustRightInd w:val="0"/>
        <w:spacing w:after="0" w:line="360" w:lineRule="auto"/>
        <w:jc w:val="center"/>
        <w:rPr>
          <w:rFonts w:ascii="Times New Roman" w:hAnsi="Times New Roman"/>
          <w:b/>
          <w:bCs/>
          <w:sz w:val="28"/>
          <w:szCs w:val="28"/>
        </w:rPr>
      </w:pPr>
      <w:r w:rsidRPr="00414B76">
        <w:rPr>
          <w:rFonts w:ascii="Times New Roman" w:hAnsi="Times New Roman"/>
          <w:b/>
          <w:bCs/>
          <w:sz w:val="28"/>
          <w:szCs w:val="28"/>
        </w:rPr>
        <w:t>ДНЕВНИК</w:t>
      </w:r>
    </w:p>
    <w:p w:rsidR="00A76B57" w:rsidRPr="00414B76" w:rsidRDefault="00A76B57" w:rsidP="00414B76">
      <w:pPr>
        <w:autoSpaceDE w:val="0"/>
        <w:autoSpaceDN w:val="0"/>
        <w:adjustRightInd w:val="0"/>
        <w:spacing w:after="0" w:line="360" w:lineRule="auto"/>
        <w:jc w:val="center"/>
        <w:rPr>
          <w:rFonts w:ascii="Times New Roman" w:hAnsi="Times New Roman"/>
          <w:b/>
          <w:bCs/>
          <w:sz w:val="28"/>
          <w:szCs w:val="28"/>
        </w:rPr>
      </w:pPr>
      <w:r w:rsidRPr="00414B76">
        <w:rPr>
          <w:rFonts w:ascii="Times New Roman" w:hAnsi="Times New Roman"/>
          <w:b/>
          <w:bCs/>
          <w:sz w:val="28"/>
          <w:szCs w:val="28"/>
        </w:rPr>
        <w:t>переводческой практики студента образовательной</w:t>
      </w:r>
    </w:p>
    <w:p w:rsidR="00A76B57" w:rsidRPr="00414B76" w:rsidRDefault="00A76B57" w:rsidP="00414B76">
      <w:pPr>
        <w:autoSpaceDE w:val="0"/>
        <w:autoSpaceDN w:val="0"/>
        <w:adjustRightInd w:val="0"/>
        <w:spacing w:after="0" w:line="360" w:lineRule="auto"/>
        <w:jc w:val="center"/>
        <w:rPr>
          <w:rFonts w:ascii="Times New Roman" w:hAnsi="Times New Roman"/>
          <w:b/>
          <w:bCs/>
          <w:sz w:val="28"/>
          <w:szCs w:val="28"/>
        </w:rPr>
      </w:pPr>
      <w:r w:rsidRPr="00414B76">
        <w:rPr>
          <w:rFonts w:ascii="Times New Roman" w:hAnsi="Times New Roman"/>
          <w:b/>
          <w:bCs/>
          <w:sz w:val="28"/>
          <w:szCs w:val="28"/>
        </w:rPr>
        <w:t>профессиональной программы для получения</w:t>
      </w:r>
    </w:p>
    <w:p w:rsidR="00A76B57" w:rsidRPr="00414B76" w:rsidRDefault="00A76B57" w:rsidP="00414B76">
      <w:pPr>
        <w:autoSpaceDE w:val="0"/>
        <w:autoSpaceDN w:val="0"/>
        <w:adjustRightInd w:val="0"/>
        <w:spacing w:after="0" w:line="360" w:lineRule="auto"/>
        <w:jc w:val="center"/>
        <w:rPr>
          <w:rFonts w:ascii="Times New Roman" w:hAnsi="Times New Roman"/>
          <w:b/>
          <w:bCs/>
          <w:sz w:val="28"/>
          <w:szCs w:val="28"/>
        </w:rPr>
      </w:pPr>
      <w:r w:rsidRPr="00414B76">
        <w:rPr>
          <w:rFonts w:ascii="Times New Roman" w:hAnsi="Times New Roman"/>
          <w:b/>
          <w:bCs/>
          <w:sz w:val="28"/>
          <w:szCs w:val="28"/>
        </w:rPr>
        <w:t>дополнительной квалификации</w:t>
      </w:r>
    </w:p>
    <w:p w:rsidR="00A76B57" w:rsidRPr="00414B76" w:rsidRDefault="00A76B57" w:rsidP="00414B76">
      <w:pPr>
        <w:autoSpaceDE w:val="0"/>
        <w:autoSpaceDN w:val="0"/>
        <w:adjustRightInd w:val="0"/>
        <w:spacing w:after="0" w:line="360" w:lineRule="auto"/>
        <w:jc w:val="center"/>
        <w:rPr>
          <w:rFonts w:ascii="Times New Roman" w:hAnsi="Times New Roman"/>
          <w:b/>
          <w:bCs/>
          <w:sz w:val="28"/>
          <w:szCs w:val="28"/>
        </w:rPr>
      </w:pPr>
      <w:r w:rsidRPr="00414B76">
        <w:rPr>
          <w:rFonts w:ascii="Times New Roman" w:hAnsi="Times New Roman"/>
          <w:b/>
          <w:bCs/>
          <w:sz w:val="28"/>
          <w:szCs w:val="28"/>
        </w:rPr>
        <w:t>«Переводчик в сфере профессиональной</w:t>
      </w:r>
    </w:p>
    <w:p w:rsidR="00A76B57" w:rsidRPr="00414B76" w:rsidRDefault="00A76B57" w:rsidP="00414B76">
      <w:pPr>
        <w:autoSpaceDE w:val="0"/>
        <w:autoSpaceDN w:val="0"/>
        <w:adjustRightInd w:val="0"/>
        <w:spacing w:after="0" w:line="360" w:lineRule="auto"/>
        <w:jc w:val="center"/>
        <w:rPr>
          <w:rFonts w:ascii="Times New Roman" w:hAnsi="Times New Roman"/>
          <w:b/>
          <w:bCs/>
          <w:sz w:val="28"/>
          <w:szCs w:val="28"/>
        </w:rPr>
      </w:pPr>
      <w:r w:rsidRPr="00414B76">
        <w:rPr>
          <w:rFonts w:ascii="Times New Roman" w:hAnsi="Times New Roman"/>
          <w:b/>
          <w:bCs/>
          <w:sz w:val="28"/>
          <w:szCs w:val="28"/>
        </w:rPr>
        <w:t>коммуникации»</w:t>
      </w:r>
    </w:p>
    <w:p w:rsidR="00A76B57" w:rsidRPr="00414B76" w:rsidRDefault="00A76B57" w:rsidP="00414B76">
      <w:pPr>
        <w:autoSpaceDE w:val="0"/>
        <w:autoSpaceDN w:val="0"/>
        <w:adjustRightInd w:val="0"/>
        <w:spacing w:after="0" w:line="360" w:lineRule="auto"/>
        <w:jc w:val="both"/>
        <w:rPr>
          <w:rFonts w:ascii="Times New Roman" w:hAnsi="Times New Roman"/>
          <w:b/>
          <w:bCs/>
          <w:sz w:val="28"/>
          <w:szCs w:val="28"/>
        </w:rPr>
      </w:pPr>
    </w:p>
    <w:p w:rsidR="00A76B57" w:rsidRPr="00414B76" w:rsidRDefault="00A76B57" w:rsidP="00414B76">
      <w:pPr>
        <w:autoSpaceDE w:val="0"/>
        <w:autoSpaceDN w:val="0"/>
        <w:adjustRightInd w:val="0"/>
        <w:spacing w:after="0" w:line="360" w:lineRule="auto"/>
        <w:jc w:val="both"/>
        <w:rPr>
          <w:rFonts w:ascii="Times New Roman" w:hAnsi="Times New Roman"/>
          <w:b/>
          <w:bCs/>
          <w:sz w:val="28"/>
          <w:szCs w:val="28"/>
        </w:rPr>
      </w:pPr>
    </w:p>
    <w:p w:rsidR="00A76B57" w:rsidRPr="00414B76" w:rsidRDefault="00A76B57" w:rsidP="00414B76">
      <w:pPr>
        <w:autoSpaceDE w:val="0"/>
        <w:autoSpaceDN w:val="0"/>
        <w:adjustRightInd w:val="0"/>
        <w:spacing w:after="0" w:line="360" w:lineRule="auto"/>
        <w:jc w:val="both"/>
        <w:rPr>
          <w:rFonts w:ascii="Times New Roman" w:hAnsi="Times New Roman"/>
          <w:b/>
          <w:bCs/>
          <w:sz w:val="28"/>
          <w:szCs w:val="28"/>
          <w:lang w:val="en-US"/>
        </w:rPr>
      </w:pPr>
      <w:r w:rsidRPr="00414B76">
        <w:rPr>
          <w:rFonts w:ascii="Times New Roman" w:hAnsi="Times New Roman"/>
          <w:b/>
          <w:bCs/>
          <w:sz w:val="28"/>
          <w:szCs w:val="28"/>
        </w:rPr>
        <w:t>Выполнение практической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3060"/>
        <w:gridCol w:w="5683"/>
      </w:tblGrid>
      <w:tr w:rsidR="00A76B57" w:rsidRPr="00414B76" w:rsidTr="00A76B57">
        <w:trPr>
          <w:trHeight w:val="1390"/>
        </w:trPr>
        <w:tc>
          <w:tcPr>
            <w:tcW w:w="828" w:type="dxa"/>
          </w:tcPr>
          <w:p w:rsidR="00A76B57" w:rsidRPr="00414B76" w:rsidRDefault="00A76B57" w:rsidP="00414B76">
            <w:pPr>
              <w:autoSpaceDE w:val="0"/>
              <w:autoSpaceDN w:val="0"/>
              <w:adjustRightInd w:val="0"/>
              <w:spacing w:after="0" w:line="360" w:lineRule="auto"/>
              <w:jc w:val="center"/>
              <w:rPr>
                <w:rFonts w:ascii="Times New Roman" w:hAnsi="Times New Roman"/>
                <w:sz w:val="28"/>
                <w:szCs w:val="28"/>
                <w:lang w:val="en-US"/>
              </w:rPr>
            </w:pPr>
            <w:r w:rsidRPr="00414B76">
              <w:rPr>
                <w:rFonts w:ascii="Times New Roman" w:hAnsi="Times New Roman"/>
                <w:sz w:val="28"/>
                <w:szCs w:val="28"/>
                <w:lang w:val="en-US"/>
              </w:rPr>
              <w:t>№</w:t>
            </w:r>
          </w:p>
          <w:p w:rsidR="00A76B57" w:rsidRPr="00414B76" w:rsidRDefault="00A76B57" w:rsidP="00414B76">
            <w:pPr>
              <w:autoSpaceDE w:val="0"/>
              <w:autoSpaceDN w:val="0"/>
              <w:adjustRightInd w:val="0"/>
              <w:spacing w:after="0" w:line="360" w:lineRule="auto"/>
              <w:jc w:val="center"/>
              <w:rPr>
                <w:rFonts w:ascii="Times New Roman" w:hAnsi="Times New Roman"/>
                <w:sz w:val="28"/>
                <w:szCs w:val="28"/>
                <w:lang w:val="en-US"/>
              </w:rPr>
            </w:pPr>
            <w:r w:rsidRPr="00414B76">
              <w:rPr>
                <w:rFonts w:ascii="Times New Roman" w:hAnsi="Times New Roman"/>
                <w:sz w:val="28"/>
                <w:szCs w:val="28"/>
              </w:rPr>
              <w:t>п</w:t>
            </w:r>
            <w:r w:rsidRPr="00414B76">
              <w:rPr>
                <w:rFonts w:ascii="Times New Roman" w:hAnsi="Times New Roman"/>
                <w:sz w:val="28"/>
                <w:szCs w:val="28"/>
                <w:lang w:val="en-US"/>
              </w:rPr>
              <w:t>/</w:t>
            </w:r>
            <w:r w:rsidRPr="00414B76">
              <w:rPr>
                <w:rFonts w:ascii="Times New Roman" w:hAnsi="Times New Roman"/>
                <w:sz w:val="28"/>
                <w:szCs w:val="28"/>
              </w:rPr>
              <w:t>п</w:t>
            </w:r>
            <w:r w:rsidRPr="00414B76">
              <w:rPr>
                <w:rFonts w:ascii="Times New Roman" w:hAnsi="Times New Roman"/>
                <w:sz w:val="28"/>
                <w:szCs w:val="28"/>
                <w:lang w:val="en-US"/>
              </w:rPr>
              <w:t>,</w:t>
            </w:r>
          </w:p>
          <w:p w:rsidR="00A76B57" w:rsidRPr="00414B76" w:rsidRDefault="00A76B57" w:rsidP="00414B76">
            <w:pPr>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дата</w:t>
            </w:r>
          </w:p>
        </w:tc>
        <w:tc>
          <w:tcPr>
            <w:tcW w:w="3060" w:type="dxa"/>
          </w:tcPr>
          <w:p w:rsidR="00A76B57" w:rsidRPr="00414B76" w:rsidRDefault="00A76B57" w:rsidP="00414B76">
            <w:pPr>
              <w:autoSpaceDE w:val="0"/>
              <w:autoSpaceDN w:val="0"/>
              <w:adjustRightInd w:val="0"/>
              <w:spacing w:after="0" w:line="360" w:lineRule="auto"/>
              <w:jc w:val="center"/>
              <w:rPr>
                <w:rFonts w:ascii="Times New Roman" w:hAnsi="Times New Roman"/>
                <w:sz w:val="28"/>
                <w:szCs w:val="28"/>
                <w:lang w:val="en-US"/>
              </w:rPr>
            </w:pPr>
            <w:r w:rsidRPr="00414B76">
              <w:rPr>
                <w:rFonts w:ascii="Times New Roman" w:hAnsi="Times New Roman"/>
                <w:sz w:val="28"/>
                <w:szCs w:val="28"/>
              </w:rPr>
              <w:t>Вид выполняемой работы</w:t>
            </w:r>
          </w:p>
          <w:p w:rsidR="00A76B57" w:rsidRPr="00414B76" w:rsidRDefault="00A76B57" w:rsidP="00414B76">
            <w:pPr>
              <w:autoSpaceDE w:val="0"/>
              <w:autoSpaceDN w:val="0"/>
              <w:adjustRightInd w:val="0"/>
              <w:spacing w:after="0" w:line="360" w:lineRule="auto"/>
              <w:jc w:val="center"/>
              <w:rPr>
                <w:rFonts w:ascii="Times New Roman" w:hAnsi="Times New Roman"/>
                <w:sz w:val="28"/>
                <w:szCs w:val="28"/>
              </w:rPr>
            </w:pPr>
          </w:p>
        </w:tc>
        <w:tc>
          <w:tcPr>
            <w:tcW w:w="5683" w:type="dxa"/>
          </w:tcPr>
          <w:p w:rsidR="00A76B57" w:rsidRPr="00414B76" w:rsidRDefault="00A76B57" w:rsidP="00414B76">
            <w:pPr>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Отметка о выполнении</w:t>
            </w:r>
          </w:p>
          <w:p w:rsidR="00A76B57" w:rsidRPr="00414B76" w:rsidRDefault="00A76B57" w:rsidP="00414B76">
            <w:pPr>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Замечания</w:t>
            </w:r>
          </w:p>
          <w:p w:rsidR="00A76B57" w:rsidRPr="00414B76" w:rsidRDefault="00A76B57" w:rsidP="00414B76">
            <w:pPr>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руководителя</w:t>
            </w:r>
          </w:p>
          <w:p w:rsidR="00A76B57" w:rsidRPr="00414B76" w:rsidRDefault="00A76B57" w:rsidP="00414B76">
            <w:pPr>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практики</w:t>
            </w:r>
          </w:p>
        </w:tc>
      </w:tr>
      <w:tr w:rsidR="00A76B57" w:rsidRPr="00414B76" w:rsidTr="00A76B57">
        <w:tc>
          <w:tcPr>
            <w:tcW w:w="828"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3060"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5683"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r>
      <w:tr w:rsidR="00A76B57" w:rsidRPr="00414B76" w:rsidTr="00A76B57">
        <w:tc>
          <w:tcPr>
            <w:tcW w:w="828"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3060"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5683"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r>
      <w:tr w:rsidR="00A76B57" w:rsidRPr="00414B76" w:rsidTr="00A76B57">
        <w:tc>
          <w:tcPr>
            <w:tcW w:w="828"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3060"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5683"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r>
      <w:tr w:rsidR="00A76B57" w:rsidRPr="00414B76" w:rsidTr="00A76B57">
        <w:tc>
          <w:tcPr>
            <w:tcW w:w="828"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3060"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c>
          <w:tcPr>
            <w:tcW w:w="5683" w:type="dxa"/>
          </w:tcPr>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tc>
      </w:tr>
    </w:tbl>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p w:rsidR="00A76B57" w:rsidRPr="00414B76" w:rsidRDefault="00A76B57" w:rsidP="00414B76">
      <w:pPr>
        <w:pStyle w:val="19"/>
        <w:spacing w:line="360" w:lineRule="auto"/>
        <w:jc w:val="both"/>
        <w:outlineLvl w:val="0"/>
        <w:rPr>
          <w:b/>
          <w:noProof/>
          <w:spacing w:val="60"/>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spacing w:after="0" w:line="360" w:lineRule="auto"/>
        <w:jc w:val="both"/>
        <w:rPr>
          <w:rFonts w:ascii="Times New Roman" w:hAnsi="Times New Roman"/>
          <w:sz w:val="28"/>
          <w:szCs w:val="28"/>
        </w:rPr>
      </w:pPr>
    </w:p>
    <w:p w:rsidR="00A76B57" w:rsidRPr="00414B76" w:rsidRDefault="00A76B57" w:rsidP="00414B76">
      <w:pPr>
        <w:widowControl w:val="0"/>
        <w:autoSpaceDE w:val="0"/>
        <w:autoSpaceDN w:val="0"/>
        <w:adjustRightInd w:val="0"/>
        <w:spacing w:after="0" w:line="360" w:lineRule="auto"/>
        <w:rPr>
          <w:rFonts w:ascii="Times New Roman" w:hAnsi="Times New Roman"/>
          <w:sz w:val="28"/>
          <w:szCs w:val="28"/>
        </w:rPr>
      </w:pPr>
    </w:p>
    <w:p w:rsidR="00A76B57" w:rsidRPr="00414B76" w:rsidRDefault="00A76B57" w:rsidP="00414B76">
      <w:pPr>
        <w:widowControl w:val="0"/>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lastRenderedPageBreak/>
        <w:t>Министерство сельского хозяйства РФ</w:t>
      </w:r>
    </w:p>
    <w:p w:rsidR="00A76B57" w:rsidRPr="00414B76" w:rsidRDefault="00A76B57" w:rsidP="00414B76">
      <w:pPr>
        <w:widowControl w:val="0"/>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Федеральное государственное бюджетное образовательное учреждение</w:t>
      </w:r>
    </w:p>
    <w:p w:rsidR="00A76B57" w:rsidRPr="00414B76" w:rsidRDefault="00A76B57" w:rsidP="00414B76">
      <w:pPr>
        <w:widowControl w:val="0"/>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высшего  образования</w:t>
      </w:r>
    </w:p>
    <w:p w:rsidR="00A76B57" w:rsidRPr="00414B76" w:rsidRDefault="00A76B57" w:rsidP="00414B76">
      <w:pPr>
        <w:widowControl w:val="0"/>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ФГБОУ ВО «Ижевская государственная сельскохозяйственная академия»</w:t>
      </w:r>
    </w:p>
    <w:p w:rsidR="00A76B57" w:rsidRPr="00414B76" w:rsidRDefault="00A76B57" w:rsidP="00414B76">
      <w:pPr>
        <w:widowControl w:val="0"/>
        <w:autoSpaceDE w:val="0"/>
        <w:autoSpaceDN w:val="0"/>
        <w:adjustRightInd w:val="0"/>
        <w:spacing w:after="0" w:line="360" w:lineRule="auto"/>
        <w:jc w:val="center"/>
        <w:rPr>
          <w:rFonts w:ascii="Times New Roman" w:hAnsi="Times New Roman"/>
          <w:sz w:val="28"/>
          <w:szCs w:val="28"/>
        </w:rPr>
      </w:pPr>
      <w:r w:rsidRPr="00414B76">
        <w:rPr>
          <w:rFonts w:ascii="Times New Roman" w:hAnsi="Times New Roman"/>
          <w:sz w:val="28"/>
          <w:szCs w:val="28"/>
        </w:rPr>
        <w:t>Отдел по лингвистическому образованию</w:t>
      </w:r>
    </w:p>
    <w:p w:rsidR="00A76B57" w:rsidRPr="00414B76" w:rsidRDefault="00A76B57" w:rsidP="00414B76">
      <w:pPr>
        <w:widowControl w:val="0"/>
        <w:autoSpaceDE w:val="0"/>
        <w:autoSpaceDN w:val="0"/>
        <w:adjustRightInd w:val="0"/>
        <w:spacing w:after="0" w:line="360" w:lineRule="auto"/>
        <w:jc w:val="both"/>
        <w:rPr>
          <w:rFonts w:ascii="Times New Roman" w:hAnsi="Times New Roman"/>
          <w:sz w:val="28"/>
          <w:szCs w:val="28"/>
        </w:rPr>
      </w:pP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i/>
          <w:iCs/>
          <w:szCs w:val="28"/>
        </w:rPr>
      </w:pP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i/>
          <w:iCs/>
          <w:szCs w:val="28"/>
        </w:rPr>
      </w:pPr>
    </w:p>
    <w:p w:rsidR="00A76B57" w:rsidRPr="00414B76" w:rsidRDefault="00A76B57" w:rsidP="00414B76">
      <w:pPr>
        <w:pStyle w:val="afc"/>
        <w:pBdr>
          <w:bottom w:val="single" w:sz="12" w:space="31" w:color="auto"/>
        </w:pBdr>
        <w:spacing w:after="0" w:line="360" w:lineRule="auto"/>
        <w:jc w:val="center"/>
        <w:rPr>
          <w:rFonts w:ascii="Times New Roman" w:hAnsi="Times New Roman" w:cs="Times New Roman"/>
          <w:b/>
          <w:szCs w:val="28"/>
        </w:rPr>
      </w:pPr>
      <w:r w:rsidRPr="00414B76">
        <w:rPr>
          <w:rFonts w:ascii="Times New Roman" w:hAnsi="Times New Roman" w:cs="Times New Roman"/>
          <w:b/>
          <w:szCs w:val="28"/>
        </w:rPr>
        <w:t xml:space="preserve">ИНДИВИДУАЛЬНЫЙ ПЛАН </w:t>
      </w:r>
      <w:r w:rsidRPr="00414B76">
        <w:rPr>
          <w:rFonts w:ascii="Times New Roman" w:hAnsi="Times New Roman" w:cs="Times New Roman"/>
          <w:b/>
          <w:caps/>
          <w:szCs w:val="28"/>
        </w:rPr>
        <w:t>переводческой практики</w:t>
      </w: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b/>
          <w:szCs w:val="28"/>
        </w:rPr>
      </w:pP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szCs w:val="28"/>
        </w:rPr>
      </w:pPr>
      <w:r w:rsidRPr="00414B76">
        <w:rPr>
          <w:rFonts w:ascii="Times New Roman" w:hAnsi="Times New Roman" w:cs="Times New Roman"/>
          <w:szCs w:val="28"/>
        </w:rPr>
        <w:t>Фамилия,имя,отчество__________________</w:t>
      </w:r>
      <w:r w:rsidR="005A0CBB">
        <w:rPr>
          <w:rFonts w:ascii="Times New Roman" w:hAnsi="Times New Roman" w:cs="Times New Roman"/>
          <w:szCs w:val="28"/>
        </w:rPr>
        <w:t>_____________________________</w:t>
      </w: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szCs w:val="28"/>
        </w:rPr>
      </w:pPr>
    </w:p>
    <w:p w:rsidR="00A76B57" w:rsidRPr="00414B76" w:rsidRDefault="00A76B57" w:rsidP="00414B76">
      <w:pPr>
        <w:pStyle w:val="afc"/>
        <w:pBdr>
          <w:bottom w:val="single" w:sz="12" w:space="31" w:color="auto"/>
        </w:pBdr>
        <w:spacing w:after="0" w:line="360" w:lineRule="auto"/>
        <w:jc w:val="center"/>
        <w:rPr>
          <w:rFonts w:ascii="Times New Roman" w:hAnsi="Times New Roman" w:cs="Times New Roman"/>
          <w:szCs w:val="28"/>
        </w:rPr>
      </w:pPr>
      <w:r w:rsidRPr="00414B76">
        <w:rPr>
          <w:rFonts w:ascii="Times New Roman" w:hAnsi="Times New Roman" w:cs="Times New Roman"/>
          <w:szCs w:val="28"/>
        </w:rPr>
        <w:t>Общий план работы</w:t>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68"/>
        <w:gridCol w:w="3211"/>
        <w:gridCol w:w="2004"/>
        <w:gridCol w:w="1754"/>
      </w:tblGrid>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r w:rsidRPr="00414B76">
              <w:rPr>
                <w:rFonts w:ascii="Times New Roman" w:hAnsi="Times New Roman"/>
                <w:b/>
                <w:bCs/>
                <w:sz w:val="28"/>
                <w:szCs w:val="28"/>
              </w:rPr>
              <w:t>Наименование работы</w:t>
            </w: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r w:rsidRPr="00414B76">
              <w:rPr>
                <w:rFonts w:ascii="Times New Roman" w:hAnsi="Times New Roman"/>
                <w:b/>
                <w:bCs/>
                <w:sz w:val="28"/>
                <w:szCs w:val="28"/>
              </w:rPr>
              <w:t>Объем и краткое содержание</w:t>
            </w: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r w:rsidRPr="00414B76">
              <w:rPr>
                <w:rFonts w:ascii="Times New Roman" w:hAnsi="Times New Roman"/>
                <w:b/>
                <w:bCs/>
                <w:sz w:val="28"/>
                <w:szCs w:val="28"/>
              </w:rPr>
              <w:t>Срок выполнения</w:t>
            </w: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r w:rsidRPr="00414B76">
              <w:rPr>
                <w:rFonts w:ascii="Times New Roman" w:hAnsi="Times New Roman"/>
                <w:b/>
                <w:bCs/>
                <w:sz w:val="28"/>
                <w:szCs w:val="28"/>
              </w:rPr>
              <w:t>Форма отчетности</w:t>
            </w:r>
          </w:p>
        </w:tc>
      </w:tr>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r>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r>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r>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r>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r>
      <w:tr w:rsidR="00A76B57" w:rsidRPr="00414B76" w:rsidTr="00A76B57">
        <w:tc>
          <w:tcPr>
            <w:tcW w:w="3168"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3211"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200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c>
          <w:tcPr>
            <w:tcW w:w="1754" w:type="dxa"/>
            <w:tcBorders>
              <w:bottom w:val="single" w:sz="4" w:space="0" w:color="auto"/>
            </w:tcBorders>
          </w:tcPr>
          <w:p w:rsidR="00A76B57" w:rsidRPr="00414B76" w:rsidRDefault="00A76B57" w:rsidP="00414B76">
            <w:pPr>
              <w:spacing w:after="0" w:line="360" w:lineRule="auto"/>
              <w:jc w:val="both"/>
              <w:rPr>
                <w:rFonts w:ascii="Times New Roman" w:hAnsi="Times New Roman"/>
                <w:b/>
                <w:bCs/>
                <w:sz w:val="28"/>
                <w:szCs w:val="28"/>
              </w:rPr>
            </w:pPr>
          </w:p>
        </w:tc>
      </w:tr>
    </w:tbl>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p w:rsidR="00A76B57" w:rsidRPr="00414B76" w:rsidRDefault="00A76B57" w:rsidP="00414B76">
      <w:pPr>
        <w:autoSpaceDE w:val="0"/>
        <w:autoSpaceDN w:val="0"/>
        <w:adjustRightInd w:val="0"/>
        <w:spacing w:after="0" w:line="360" w:lineRule="auto"/>
        <w:jc w:val="both"/>
        <w:rPr>
          <w:rFonts w:ascii="Times New Roman" w:hAnsi="Times New Roman"/>
          <w:sz w:val="28"/>
          <w:szCs w:val="28"/>
        </w:rPr>
      </w:pP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szCs w:val="28"/>
        </w:rPr>
      </w:pPr>
      <w:r w:rsidRPr="00414B76">
        <w:rPr>
          <w:rFonts w:ascii="Times New Roman" w:hAnsi="Times New Roman" w:cs="Times New Roman"/>
          <w:szCs w:val="28"/>
        </w:rPr>
        <w:t>Утверждено</w:t>
      </w: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szCs w:val="28"/>
        </w:rPr>
      </w:pP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szCs w:val="28"/>
        </w:rPr>
      </w:pPr>
      <w:r w:rsidRPr="00414B76">
        <w:rPr>
          <w:rFonts w:ascii="Times New Roman" w:hAnsi="Times New Roman" w:cs="Times New Roman"/>
          <w:szCs w:val="28"/>
        </w:rPr>
        <w:t>Руководитель практики________________________</w:t>
      </w:r>
    </w:p>
    <w:p w:rsidR="00A76B57" w:rsidRPr="00414B76" w:rsidRDefault="00A76B57" w:rsidP="00414B76">
      <w:pPr>
        <w:pStyle w:val="afc"/>
        <w:pBdr>
          <w:bottom w:val="single" w:sz="12" w:space="31" w:color="auto"/>
        </w:pBdr>
        <w:spacing w:after="0" w:line="360" w:lineRule="auto"/>
        <w:jc w:val="both"/>
        <w:rPr>
          <w:rFonts w:ascii="Times New Roman" w:hAnsi="Times New Roman" w:cs="Times New Roman"/>
          <w:szCs w:val="28"/>
        </w:rPr>
      </w:pPr>
      <w:r w:rsidRPr="00414B76">
        <w:rPr>
          <w:rFonts w:ascii="Times New Roman" w:hAnsi="Times New Roman" w:cs="Times New Roman"/>
          <w:szCs w:val="28"/>
        </w:rPr>
        <w:t xml:space="preserve">                                                                 (подпись, ф.и.о.)</w:t>
      </w:r>
    </w:p>
    <w:p w:rsidR="00A76B57" w:rsidRPr="0039792F" w:rsidRDefault="0071591F" w:rsidP="00A76B57">
      <w:pPr>
        <w:autoSpaceDE w:val="0"/>
        <w:autoSpaceDN w:val="0"/>
        <w:adjustRightInd w:val="0"/>
        <w:spacing w:line="240" w:lineRule="auto"/>
        <w:jc w:val="both"/>
        <w:rPr>
          <w:rFonts w:ascii="Times New Roman" w:hAnsi="Times New Roman"/>
          <w:sz w:val="28"/>
          <w:szCs w:val="28"/>
        </w:rPr>
      </w:pPr>
      <w:r w:rsidRPr="0039792F">
        <w:rPr>
          <w:rFonts w:ascii="Times New Roman" w:hAnsi="Times New Roman"/>
          <w:sz w:val="28"/>
          <w:szCs w:val="28"/>
        </w:rPr>
        <w:object w:dxaOrig="8925" w:dyaOrig="12631">
          <v:shape id="_x0000_i1037" type="#_x0000_t75" style="width:492.75pt;height:697.5pt" o:ole="">
            <v:imagedata r:id="rId305" o:title=""/>
          </v:shape>
          <o:OLEObject Type="Embed" ProgID="AcroExch.Document.11" ShapeID="_x0000_i1037" DrawAspect="Content" ObjectID="_1677935791" r:id="rId306"/>
        </w:object>
      </w:r>
    </w:p>
    <w:p w:rsidR="00A76B57" w:rsidRPr="0039792F" w:rsidRDefault="00A76B57" w:rsidP="00A76B57">
      <w:pPr>
        <w:spacing w:before="120"/>
        <w:jc w:val="center"/>
        <w:rPr>
          <w:rFonts w:ascii="Times New Roman" w:hAnsi="Times New Roman"/>
          <w:sz w:val="28"/>
          <w:szCs w:val="28"/>
        </w:rPr>
      </w:pPr>
      <w:r w:rsidRPr="0039792F">
        <w:rPr>
          <w:rFonts w:ascii="Times New Roman" w:hAnsi="Times New Roman"/>
          <w:noProof/>
          <w:sz w:val="28"/>
          <w:szCs w:val="28"/>
        </w:rPr>
        <w:lastRenderedPageBreak/>
        <w:drawing>
          <wp:inline distT="0" distB="0" distL="0" distR="0">
            <wp:extent cx="6252948" cy="905894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07" cstate="email"/>
                    <a:srcRect/>
                    <a:stretch>
                      <a:fillRect/>
                    </a:stretch>
                  </pic:blipFill>
                  <pic:spPr bwMode="auto">
                    <a:xfrm>
                      <a:off x="0" y="0"/>
                      <a:ext cx="6252950" cy="9058943"/>
                    </a:xfrm>
                    <a:prstGeom prst="rect">
                      <a:avLst/>
                    </a:prstGeom>
                    <a:noFill/>
                    <a:ln w="9525">
                      <a:noFill/>
                      <a:miter lim="800000"/>
                      <a:headEnd/>
                      <a:tailEnd/>
                    </a:ln>
                  </pic:spPr>
                </pic:pic>
              </a:graphicData>
            </a:graphic>
          </wp:inline>
        </w:drawing>
      </w:r>
    </w:p>
    <w:p w:rsidR="00FC7FC3" w:rsidRPr="005A0CBB" w:rsidRDefault="00FC7FC3" w:rsidP="005A0CBB">
      <w:pPr>
        <w:spacing w:after="0" w:line="360" w:lineRule="auto"/>
        <w:jc w:val="center"/>
        <w:rPr>
          <w:rFonts w:ascii="Times New Roman" w:hAnsi="Times New Roman"/>
          <w:sz w:val="28"/>
          <w:szCs w:val="28"/>
        </w:rPr>
      </w:pPr>
      <w:r w:rsidRPr="005A0CBB">
        <w:rPr>
          <w:rFonts w:ascii="Times New Roman" w:hAnsi="Times New Roman"/>
          <w:sz w:val="28"/>
          <w:szCs w:val="28"/>
        </w:rPr>
        <w:lastRenderedPageBreak/>
        <w:t>АННОТАЦИЯ</w:t>
      </w:r>
    </w:p>
    <w:p w:rsidR="00FC7FC3" w:rsidRPr="005A0CBB" w:rsidRDefault="00FC7FC3" w:rsidP="005A0CBB">
      <w:pPr>
        <w:spacing w:after="0" w:line="360" w:lineRule="auto"/>
        <w:jc w:val="center"/>
        <w:rPr>
          <w:rFonts w:ascii="Times New Roman" w:hAnsi="Times New Roman"/>
          <w:sz w:val="28"/>
          <w:szCs w:val="28"/>
        </w:rPr>
      </w:pPr>
      <w:r w:rsidRPr="005A0CBB">
        <w:rPr>
          <w:rFonts w:ascii="Times New Roman" w:hAnsi="Times New Roman"/>
          <w:sz w:val="28"/>
          <w:szCs w:val="28"/>
        </w:rPr>
        <w:t>к рабочей программе дисциплины</w:t>
      </w:r>
    </w:p>
    <w:p w:rsidR="00FC7FC3" w:rsidRPr="005A0CBB" w:rsidRDefault="00FC7FC3" w:rsidP="005A0CBB">
      <w:pPr>
        <w:spacing w:after="0" w:line="360" w:lineRule="auto"/>
        <w:jc w:val="center"/>
        <w:rPr>
          <w:rFonts w:ascii="Times New Roman" w:hAnsi="Times New Roman"/>
          <w:b/>
          <w:sz w:val="28"/>
          <w:szCs w:val="28"/>
        </w:rPr>
      </w:pPr>
      <w:r w:rsidRPr="005A0CBB">
        <w:rPr>
          <w:rFonts w:ascii="Times New Roman" w:hAnsi="Times New Roman"/>
          <w:b/>
          <w:sz w:val="28"/>
          <w:szCs w:val="28"/>
        </w:rPr>
        <w:t xml:space="preserve"> «Преддипломная практика»</w:t>
      </w:r>
    </w:p>
    <w:p w:rsidR="00FC7FC3" w:rsidRPr="005A0CBB" w:rsidRDefault="00FC7FC3" w:rsidP="005A0CBB">
      <w:pPr>
        <w:spacing w:after="0" w:line="360" w:lineRule="auto"/>
        <w:jc w:val="center"/>
        <w:rPr>
          <w:rFonts w:ascii="Times New Roman" w:hAnsi="Times New Roman"/>
          <w:sz w:val="28"/>
          <w:szCs w:val="28"/>
        </w:rPr>
      </w:pPr>
      <w:r w:rsidRPr="005A0CBB">
        <w:rPr>
          <w:rFonts w:ascii="Times New Roman" w:hAnsi="Times New Roman"/>
          <w:sz w:val="28"/>
          <w:szCs w:val="28"/>
        </w:rPr>
        <w:t>профессиональной переподготовки</w:t>
      </w:r>
    </w:p>
    <w:p w:rsidR="00FC7FC3" w:rsidRPr="005A0CBB" w:rsidRDefault="00FC7FC3" w:rsidP="005A0CBB">
      <w:pPr>
        <w:spacing w:after="0" w:line="360" w:lineRule="auto"/>
        <w:jc w:val="center"/>
        <w:rPr>
          <w:rFonts w:ascii="Times New Roman" w:hAnsi="Times New Roman"/>
          <w:sz w:val="28"/>
          <w:szCs w:val="28"/>
        </w:rPr>
      </w:pPr>
      <w:r w:rsidRPr="005A0CBB">
        <w:rPr>
          <w:rFonts w:ascii="Times New Roman" w:hAnsi="Times New Roman"/>
          <w:sz w:val="28"/>
          <w:szCs w:val="28"/>
        </w:rPr>
        <w:t>по направлению «Переводчик в сфере профессиональной коммуникации»</w:t>
      </w:r>
    </w:p>
    <w:p w:rsidR="00FC7FC3" w:rsidRPr="005A0CBB" w:rsidRDefault="00FC7FC3" w:rsidP="005A0CBB">
      <w:pPr>
        <w:spacing w:after="0" w:line="360" w:lineRule="auto"/>
        <w:jc w:val="center"/>
        <w:rPr>
          <w:rFonts w:ascii="Times New Roman" w:hAnsi="Times New Roman"/>
          <w:sz w:val="28"/>
          <w:szCs w:val="28"/>
        </w:rPr>
      </w:pPr>
    </w:p>
    <w:p w:rsidR="00FC7FC3" w:rsidRPr="005A0CBB" w:rsidRDefault="00FC7FC3"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Трудоемкость дисциплины</w:t>
      </w:r>
      <w:r w:rsidRPr="005A0CBB">
        <w:rPr>
          <w:rFonts w:ascii="Times New Roman" w:hAnsi="Times New Roman"/>
          <w:sz w:val="28"/>
          <w:szCs w:val="28"/>
        </w:rPr>
        <w:t xml:space="preserve"> составляет: 2 зач. ед., 72 часа. </w:t>
      </w:r>
    </w:p>
    <w:p w:rsidR="00FC7FC3" w:rsidRPr="005A0CBB" w:rsidRDefault="00FC7FC3"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Виды учебной работы</w:t>
      </w:r>
      <w:r w:rsidRPr="005A0CBB">
        <w:rPr>
          <w:rFonts w:ascii="Times New Roman" w:hAnsi="Times New Roman"/>
          <w:sz w:val="28"/>
          <w:szCs w:val="28"/>
        </w:rPr>
        <w:t xml:space="preserve">: самостоятельная работа студентов. </w:t>
      </w:r>
    </w:p>
    <w:p w:rsidR="00FC7FC3" w:rsidRPr="005A0CBB" w:rsidRDefault="00FC7FC3" w:rsidP="005A0CBB">
      <w:pPr>
        <w:pStyle w:val="af1"/>
        <w:shd w:val="clear" w:color="auto" w:fill="FFFFFF"/>
        <w:spacing w:line="360" w:lineRule="auto"/>
        <w:ind w:left="-567" w:firstLine="567"/>
        <w:jc w:val="both"/>
        <w:rPr>
          <w:sz w:val="28"/>
          <w:szCs w:val="28"/>
        </w:rPr>
      </w:pPr>
      <w:r w:rsidRPr="005A0CBB">
        <w:rPr>
          <w:b/>
          <w:sz w:val="28"/>
          <w:szCs w:val="28"/>
        </w:rPr>
        <w:t xml:space="preserve">Целью практики </w:t>
      </w:r>
      <w:r w:rsidRPr="005A0CBB">
        <w:rPr>
          <w:sz w:val="28"/>
          <w:szCs w:val="28"/>
        </w:rPr>
        <w:t>является завершение работы над выпускной квалификационной работой (ВКР); формулировка положений для процедуры защиты и подготовка презентации на защиту.</w:t>
      </w:r>
    </w:p>
    <w:p w:rsidR="00FC7FC3" w:rsidRPr="005A0CBB" w:rsidRDefault="00FC7FC3" w:rsidP="005A0CBB">
      <w:pPr>
        <w:pStyle w:val="af1"/>
        <w:shd w:val="clear" w:color="auto" w:fill="FFFFFF"/>
        <w:spacing w:line="360" w:lineRule="auto"/>
        <w:ind w:left="-567" w:firstLine="567"/>
        <w:jc w:val="both"/>
        <w:rPr>
          <w:sz w:val="28"/>
          <w:szCs w:val="28"/>
        </w:rPr>
      </w:pPr>
      <w:r w:rsidRPr="005A0CBB">
        <w:rPr>
          <w:b/>
          <w:sz w:val="28"/>
          <w:szCs w:val="28"/>
        </w:rPr>
        <w:t>Задачи практики:</w:t>
      </w:r>
    </w:p>
    <w:p w:rsidR="00FC7FC3" w:rsidRPr="005A0CBB" w:rsidRDefault="00FC7FC3" w:rsidP="005A0CBB">
      <w:pPr>
        <w:spacing w:after="0" w:line="360" w:lineRule="auto"/>
        <w:ind w:left="-567" w:firstLine="567"/>
        <w:jc w:val="both"/>
        <w:rPr>
          <w:rFonts w:ascii="Times New Roman" w:hAnsi="Times New Roman"/>
          <w:bCs/>
          <w:sz w:val="28"/>
          <w:szCs w:val="28"/>
        </w:rPr>
      </w:pPr>
      <w:r w:rsidRPr="005A0CBB">
        <w:rPr>
          <w:rFonts w:ascii="Times New Roman" w:hAnsi="Times New Roman"/>
          <w:bCs/>
          <w:sz w:val="28"/>
          <w:szCs w:val="28"/>
        </w:rPr>
        <w:t xml:space="preserve">- сопоставление результатов исследования с гипотезой и задачами, сформулированными в методологическом аппарате работы; </w:t>
      </w:r>
    </w:p>
    <w:p w:rsidR="00FC7FC3" w:rsidRPr="005A0CBB" w:rsidRDefault="00FC7FC3" w:rsidP="005A0CBB">
      <w:pPr>
        <w:spacing w:after="0" w:line="360" w:lineRule="auto"/>
        <w:ind w:left="-567" w:firstLine="567"/>
        <w:jc w:val="both"/>
        <w:rPr>
          <w:rFonts w:ascii="Times New Roman" w:hAnsi="Times New Roman"/>
          <w:bCs/>
          <w:sz w:val="28"/>
          <w:szCs w:val="28"/>
        </w:rPr>
      </w:pPr>
      <w:r w:rsidRPr="005A0CBB">
        <w:rPr>
          <w:rFonts w:ascii="Times New Roman" w:hAnsi="Times New Roman"/>
          <w:bCs/>
          <w:sz w:val="28"/>
          <w:szCs w:val="28"/>
        </w:rPr>
        <w:t>- окончательная проверка и корректировка ранее выдвинутой гипотезы;</w:t>
      </w:r>
    </w:p>
    <w:p w:rsidR="00FC7FC3" w:rsidRPr="005A0CBB" w:rsidRDefault="00FC7FC3" w:rsidP="005A0CBB">
      <w:pPr>
        <w:spacing w:after="0" w:line="360" w:lineRule="auto"/>
        <w:ind w:left="-567" w:firstLine="567"/>
        <w:jc w:val="both"/>
        <w:rPr>
          <w:rFonts w:ascii="Times New Roman" w:hAnsi="Times New Roman"/>
          <w:bCs/>
          <w:sz w:val="28"/>
          <w:szCs w:val="28"/>
        </w:rPr>
      </w:pPr>
      <w:r w:rsidRPr="005A0CBB">
        <w:rPr>
          <w:rFonts w:ascii="Times New Roman" w:hAnsi="Times New Roman"/>
          <w:bCs/>
          <w:sz w:val="28"/>
          <w:szCs w:val="28"/>
        </w:rPr>
        <w:t>- анализ и обработка материала исследования как лингвистическими методами, так и методами математической статистики с представлением результатов в виде таблиц, схем, диаграмм;</w:t>
      </w:r>
    </w:p>
    <w:p w:rsidR="00FC7FC3" w:rsidRPr="005A0CBB" w:rsidRDefault="00FC7FC3" w:rsidP="005A0CBB">
      <w:pPr>
        <w:spacing w:after="0" w:line="360" w:lineRule="auto"/>
        <w:ind w:left="-567" w:firstLine="567"/>
        <w:jc w:val="both"/>
        <w:rPr>
          <w:rFonts w:ascii="Times New Roman" w:hAnsi="Times New Roman"/>
          <w:bCs/>
          <w:sz w:val="28"/>
          <w:szCs w:val="28"/>
        </w:rPr>
      </w:pPr>
      <w:r w:rsidRPr="005A0CBB">
        <w:rPr>
          <w:rFonts w:ascii="Times New Roman" w:hAnsi="Times New Roman"/>
          <w:bCs/>
          <w:sz w:val="28"/>
          <w:szCs w:val="28"/>
        </w:rPr>
        <w:t xml:space="preserve">- написание заключения по выпускной квалификационной работе; </w:t>
      </w:r>
    </w:p>
    <w:p w:rsidR="00FC7FC3" w:rsidRPr="005A0CBB" w:rsidRDefault="00FC7FC3" w:rsidP="005A0CBB">
      <w:pPr>
        <w:spacing w:after="0" w:line="360" w:lineRule="auto"/>
        <w:ind w:left="-567" w:firstLine="567"/>
        <w:jc w:val="both"/>
        <w:rPr>
          <w:rFonts w:ascii="Times New Roman" w:hAnsi="Times New Roman"/>
          <w:b/>
          <w:sz w:val="28"/>
          <w:szCs w:val="28"/>
        </w:rPr>
      </w:pPr>
      <w:r w:rsidRPr="005A0CBB">
        <w:rPr>
          <w:rFonts w:ascii="Times New Roman" w:hAnsi="Times New Roman"/>
          <w:bCs/>
          <w:sz w:val="28"/>
          <w:szCs w:val="28"/>
        </w:rPr>
        <w:t>- подготовка аналитических материалов по результатам практики.</w:t>
      </w:r>
    </w:p>
    <w:p w:rsidR="00FC7FC3" w:rsidRPr="005A0CBB" w:rsidRDefault="00FC7FC3"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Место практики в структуре</w:t>
      </w:r>
      <w:r w:rsidRPr="005A0CBB">
        <w:rPr>
          <w:rFonts w:ascii="Times New Roman" w:hAnsi="Times New Roman"/>
          <w:sz w:val="28"/>
          <w:szCs w:val="28"/>
        </w:rPr>
        <w:t xml:space="preserve"> образовательной программы «Переводчик в сфере професси</w:t>
      </w:r>
      <w:r w:rsidR="00B83EB7" w:rsidRPr="005A0CBB">
        <w:rPr>
          <w:rFonts w:ascii="Times New Roman" w:hAnsi="Times New Roman"/>
          <w:sz w:val="28"/>
          <w:szCs w:val="28"/>
        </w:rPr>
        <w:t>ональной коммуникации»: блок Практики</w:t>
      </w:r>
      <w:r w:rsidRPr="005A0CBB">
        <w:rPr>
          <w:rFonts w:ascii="Times New Roman" w:hAnsi="Times New Roman"/>
          <w:sz w:val="28"/>
          <w:szCs w:val="28"/>
        </w:rPr>
        <w:t>.</w:t>
      </w:r>
    </w:p>
    <w:p w:rsidR="00FC7FC3" w:rsidRPr="005A0CBB" w:rsidRDefault="00FC7FC3"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Базируется</w:t>
      </w:r>
      <w:r w:rsidRPr="005A0CBB">
        <w:rPr>
          <w:rFonts w:ascii="Times New Roman" w:hAnsi="Times New Roman"/>
          <w:sz w:val="28"/>
          <w:szCs w:val="28"/>
        </w:rPr>
        <w:t xml:space="preserve">на общепрофессиональных и профессиональных компетенциях, определенных образовательной программой «Переводчик в сфере профессиональной коммуникации». Данная практика проходит в 5 семестре. </w:t>
      </w:r>
    </w:p>
    <w:p w:rsidR="00877F41" w:rsidRPr="005A0CBB" w:rsidRDefault="00FC7FC3"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Процесс изучения дисциплины направлен на формирование следующих компетенций:</w:t>
      </w:r>
    </w:p>
    <w:p w:rsidR="00877F41" w:rsidRPr="005A0CBB" w:rsidRDefault="00877F41"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ОПК-5</w:t>
      </w:r>
      <w:r w:rsidRPr="005A0CBB">
        <w:rPr>
          <w:rFonts w:ascii="Times New Roman" w:hAnsi="Times New Roman"/>
          <w:sz w:val="28"/>
          <w:szCs w:val="28"/>
        </w:rPr>
        <w:t>-владение</w:t>
      </w:r>
      <w:r w:rsidR="00FC7FC3" w:rsidRPr="005A0CBB">
        <w:rPr>
          <w:rFonts w:ascii="Times New Roman" w:hAnsi="Times New Roman"/>
          <w:sz w:val="28"/>
          <w:szCs w:val="28"/>
        </w:rPr>
        <w:t xml:space="preserve">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w:t>
      </w:r>
      <w:r w:rsidRPr="005A0CBB">
        <w:rPr>
          <w:rFonts w:ascii="Times New Roman" w:hAnsi="Times New Roman"/>
          <w:sz w:val="28"/>
          <w:szCs w:val="28"/>
        </w:rPr>
        <w:t>цели и условия взаимодействия)</w:t>
      </w:r>
      <w:r w:rsidR="00FC7FC3" w:rsidRPr="005A0CBB">
        <w:rPr>
          <w:rFonts w:ascii="Times New Roman" w:hAnsi="Times New Roman"/>
          <w:sz w:val="28"/>
          <w:szCs w:val="28"/>
        </w:rPr>
        <w:t>;</w:t>
      </w:r>
    </w:p>
    <w:p w:rsidR="00877F41" w:rsidRPr="005A0CBB" w:rsidRDefault="00877F41"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lastRenderedPageBreak/>
        <w:t>ПК-7</w:t>
      </w:r>
      <w:r w:rsidRPr="005A0CBB">
        <w:rPr>
          <w:rFonts w:ascii="Times New Roman" w:hAnsi="Times New Roman"/>
          <w:sz w:val="28"/>
          <w:szCs w:val="28"/>
        </w:rPr>
        <w:t xml:space="preserve">-владение методикой предпереводческого анализа текста, способствующей точному восприятию исходного высказывания; </w:t>
      </w:r>
    </w:p>
    <w:p w:rsidR="00877F41" w:rsidRPr="005A0CBB" w:rsidRDefault="00877F41" w:rsidP="005A0CBB">
      <w:pPr>
        <w:spacing w:after="0" w:line="360" w:lineRule="auto"/>
        <w:ind w:left="-567" w:firstLine="567"/>
        <w:jc w:val="both"/>
        <w:rPr>
          <w:rFonts w:ascii="Times New Roman" w:hAnsi="Times New Roman"/>
          <w:sz w:val="28"/>
          <w:szCs w:val="28"/>
        </w:rPr>
      </w:pPr>
      <w:r w:rsidRPr="005A0CBB">
        <w:rPr>
          <w:rFonts w:ascii="Times New Roman" w:hAnsi="Times New Roman"/>
          <w:b/>
          <w:sz w:val="28"/>
          <w:szCs w:val="28"/>
        </w:rPr>
        <w:t>ПК-9</w:t>
      </w:r>
      <w:r w:rsidRPr="005A0CBB">
        <w:rPr>
          <w:rFonts w:ascii="Times New Roman" w:hAnsi="Times New Roman"/>
          <w:sz w:val="28"/>
          <w:szCs w:val="28"/>
        </w:rPr>
        <w:t>-владение основными способами достижения эквивалентности в переводе и способностью применять основные приемы перевода.</w:t>
      </w:r>
    </w:p>
    <w:p w:rsidR="00FC7FC3" w:rsidRPr="005A0CBB" w:rsidRDefault="00FC7FC3" w:rsidP="005A0CBB">
      <w:pPr>
        <w:spacing w:after="0" w:line="360" w:lineRule="auto"/>
        <w:ind w:left="-567" w:firstLine="567"/>
        <w:jc w:val="both"/>
        <w:rPr>
          <w:rFonts w:ascii="Times New Roman" w:hAnsi="Times New Roman"/>
          <w:b/>
          <w:sz w:val="28"/>
          <w:szCs w:val="28"/>
        </w:rPr>
      </w:pPr>
      <w:r w:rsidRPr="005A0CBB">
        <w:rPr>
          <w:rFonts w:ascii="Times New Roman" w:hAnsi="Times New Roman"/>
          <w:b/>
          <w:sz w:val="28"/>
          <w:szCs w:val="28"/>
        </w:rPr>
        <w:t>Промежуточная аттестация</w:t>
      </w:r>
      <w:r w:rsidRPr="005A0CBB">
        <w:rPr>
          <w:rFonts w:ascii="Times New Roman" w:hAnsi="Times New Roman"/>
          <w:sz w:val="28"/>
          <w:szCs w:val="28"/>
        </w:rPr>
        <w:t xml:space="preserve"> – зачет.</w:t>
      </w:r>
    </w:p>
    <w:p w:rsidR="00B07EE1" w:rsidRPr="005A0CBB" w:rsidRDefault="00B07EE1" w:rsidP="005A0CBB">
      <w:pPr>
        <w:spacing w:line="360" w:lineRule="auto"/>
        <w:jc w:val="center"/>
        <w:rPr>
          <w:rFonts w:ascii="Times New Roman" w:hAnsi="Times New Roman"/>
          <w:b/>
          <w:sz w:val="28"/>
          <w:szCs w:val="28"/>
        </w:rPr>
      </w:pPr>
    </w:p>
    <w:p w:rsidR="00B07EE1" w:rsidRPr="0039792F" w:rsidRDefault="00B07EE1" w:rsidP="00B07EE1">
      <w:pPr>
        <w:jc w:val="center"/>
        <w:rPr>
          <w:rFonts w:ascii="Times New Roman" w:hAnsi="Times New Roman"/>
          <w:b/>
          <w:sz w:val="28"/>
          <w:szCs w:val="28"/>
        </w:rPr>
      </w:pPr>
    </w:p>
    <w:p w:rsidR="00877F41" w:rsidRPr="0039792F" w:rsidRDefault="00877F41" w:rsidP="00B07EE1">
      <w:pPr>
        <w:jc w:val="center"/>
        <w:rPr>
          <w:rFonts w:ascii="Times New Roman" w:hAnsi="Times New Roman"/>
          <w:b/>
          <w:sz w:val="28"/>
          <w:szCs w:val="28"/>
        </w:rPr>
      </w:pPr>
    </w:p>
    <w:p w:rsidR="00877F41" w:rsidRPr="0039792F" w:rsidRDefault="00877F41" w:rsidP="00B07EE1">
      <w:pPr>
        <w:jc w:val="center"/>
        <w:rPr>
          <w:rFonts w:ascii="Times New Roman" w:hAnsi="Times New Roman"/>
          <w:b/>
          <w:sz w:val="28"/>
          <w:szCs w:val="28"/>
        </w:rPr>
      </w:pPr>
    </w:p>
    <w:p w:rsidR="00877F41" w:rsidRPr="0039792F" w:rsidRDefault="00877F41" w:rsidP="00B07EE1">
      <w:pPr>
        <w:jc w:val="center"/>
        <w:rPr>
          <w:rFonts w:ascii="Times New Roman" w:hAnsi="Times New Roman"/>
          <w:b/>
          <w:sz w:val="28"/>
          <w:szCs w:val="28"/>
        </w:rPr>
      </w:pPr>
    </w:p>
    <w:p w:rsidR="00877F41" w:rsidRPr="0039792F" w:rsidRDefault="00877F41" w:rsidP="00B07EE1">
      <w:pPr>
        <w:jc w:val="center"/>
        <w:rPr>
          <w:rFonts w:ascii="Times New Roman" w:hAnsi="Times New Roman"/>
          <w:b/>
          <w:sz w:val="28"/>
          <w:szCs w:val="28"/>
        </w:rPr>
      </w:pPr>
    </w:p>
    <w:p w:rsidR="00877F41" w:rsidRDefault="00877F41"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Default="005A0CBB" w:rsidP="00B07EE1">
      <w:pPr>
        <w:jc w:val="center"/>
        <w:rPr>
          <w:rFonts w:ascii="Times New Roman" w:hAnsi="Times New Roman"/>
          <w:b/>
          <w:sz w:val="28"/>
          <w:szCs w:val="28"/>
        </w:rPr>
      </w:pPr>
    </w:p>
    <w:p w:rsidR="005A0CBB" w:rsidRPr="0039792F" w:rsidRDefault="005A0CBB" w:rsidP="00B07EE1">
      <w:pPr>
        <w:jc w:val="center"/>
        <w:rPr>
          <w:rFonts w:ascii="Times New Roman" w:hAnsi="Times New Roman"/>
          <w:b/>
          <w:sz w:val="28"/>
          <w:szCs w:val="28"/>
        </w:rPr>
      </w:pPr>
    </w:p>
    <w:p w:rsidR="00A76B57" w:rsidRPr="005A0CBB" w:rsidRDefault="00A76B57" w:rsidP="00A76B57">
      <w:pPr>
        <w:jc w:val="center"/>
        <w:rPr>
          <w:rFonts w:ascii="Times New Roman" w:hAnsi="Times New Roman"/>
          <w:b/>
          <w:sz w:val="28"/>
          <w:szCs w:val="28"/>
        </w:rPr>
      </w:pPr>
      <w:r w:rsidRPr="005A0CBB">
        <w:rPr>
          <w:rFonts w:ascii="Times New Roman" w:hAnsi="Times New Roman"/>
          <w:b/>
          <w:sz w:val="28"/>
          <w:szCs w:val="28"/>
        </w:rPr>
        <w:lastRenderedPageBreak/>
        <w:t>СОДЕРЖАНИЕ</w:t>
      </w:r>
    </w:p>
    <w:p w:rsidR="00A76B57" w:rsidRPr="0039792F" w:rsidRDefault="00A76B57"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bCs w:val="0"/>
          <w:sz w:val="28"/>
          <w:szCs w:val="28"/>
        </w:rPr>
        <w:t>1.</w:t>
      </w:r>
      <w:r w:rsidR="009D2BCA" w:rsidRPr="0039792F">
        <w:rPr>
          <w:rFonts w:ascii="Times New Roman" w:hAnsi="Times New Roman" w:cs="Times New Roman"/>
          <w:b w:val="0"/>
          <w:sz w:val="28"/>
          <w:szCs w:val="28"/>
        </w:rPr>
        <w:t xml:space="preserve"> Цели и задачи</w:t>
      </w:r>
      <w:r w:rsidRPr="0039792F">
        <w:rPr>
          <w:rFonts w:ascii="Times New Roman" w:hAnsi="Times New Roman" w:cs="Times New Roman"/>
          <w:b w:val="0"/>
          <w:sz w:val="28"/>
          <w:szCs w:val="28"/>
        </w:rPr>
        <w:t xml:space="preserve">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2. Место производственной (преддипломной) практики в структуре ОП    </w:t>
      </w:r>
      <w:r w:rsidRPr="0039792F">
        <w:rPr>
          <w:rFonts w:ascii="Times New Roman" w:hAnsi="Times New Roman" w:cs="Times New Roman"/>
          <w:b w:val="0"/>
          <w:sz w:val="28"/>
          <w:szCs w:val="28"/>
        </w:rPr>
        <w:tab/>
      </w:r>
    </w:p>
    <w:p w:rsidR="00A76B57" w:rsidRPr="0039792F" w:rsidRDefault="00A76B57"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3. Организация проведения практики    </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4. Содержание и структура практики</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5. Перечень планируемых результатов практики</w:t>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9D2BCA">
      <w:pPr>
        <w:pStyle w:val="1"/>
        <w:spacing w:line="360" w:lineRule="auto"/>
        <w:ind w:right="-285"/>
        <w:jc w:val="both"/>
        <w:rPr>
          <w:rFonts w:ascii="Times New Roman" w:hAnsi="Times New Roman" w:cs="Times New Roman"/>
          <w:b w:val="0"/>
          <w:sz w:val="28"/>
          <w:szCs w:val="28"/>
        </w:rPr>
      </w:pPr>
      <w:r w:rsidRPr="0039792F">
        <w:rPr>
          <w:rFonts w:ascii="Times New Roman" w:hAnsi="Times New Roman" w:cs="Times New Roman"/>
          <w:b w:val="0"/>
          <w:sz w:val="28"/>
          <w:szCs w:val="28"/>
        </w:rPr>
        <w:t xml:space="preserve">6. </w:t>
      </w:r>
      <w:r w:rsidR="009D2BCA" w:rsidRPr="0039792F">
        <w:rPr>
          <w:rFonts w:ascii="Times New Roman" w:hAnsi="Times New Roman" w:cs="Times New Roman"/>
          <w:b w:val="0"/>
          <w:sz w:val="28"/>
          <w:szCs w:val="28"/>
        </w:rPr>
        <w:t>Оценочные средства для текущего контроля успеваемости, промежуточной аттестации по итогам практики</w:t>
      </w:r>
      <w:r w:rsidR="009D2BCA" w:rsidRPr="0039792F">
        <w:rPr>
          <w:rFonts w:ascii="Times New Roman" w:hAnsi="Times New Roman" w:cs="Times New Roman"/>
          <w:b w:val="0"/>
          <w:sz w:val="28"/>
          <w:szCs w:val="28"/>
        </w:rPr>
        <w:tab/>
      </w:r>
      <w:r w:rsidR="009D2BCA" w:rsidRPr="0039792F">
        <w:rPr>
          <w:rFonts w:ascii="Times New Roman" w:hAnsi="Times New Roman" w:cs="Times New Roman"/>
          <w:b w:val="0"/>
          <w:sz w:val="28"/>
          <w:szCs w:val="28"/>
        </w:rPr>
        <w:tab/>
      </w:r>
      <w:r w:rsidR="009D2BCA" w:rsidRPr="0039792F">
        <w:rPr>
          <w:rFonts w:ascii="Times New Roman" w:hAnsi="Times New Roman" w:cs="Times New Roman"/>
          <w:b w:val="0"/>
          <w:sz w:val="28"/>
          <w:szCs w:val="28"/>
        </w:rPr>
        <w:tab/>
      </w:r>
      <w:r w:rsidR="009D2BCA" w:rsidRPr="0039792F">
        <w:rPr>
          <w:rFonts w:ascii="Times New Roman" w:hAnsi="Times New Roman" w:cs="Times New Roman"/>
          <w:b w:val="0"/>
          <w:sz w:val="28"/>
          <w:szCs w:val="28"/>
        </w:rPr>
        <w:tab/>
      </w:r>
      <w:r w:rsidR="009D2BCA" w:rsidRPr="0039792F">
        <w:rPr>
          <w:rFonts w:ascii="Times New Roman" w:hAnsi="Times New Roman" w:cs="Times New Roman"/>
          <w:b w:val="0"/>
          <w:sz w:val="28"/>
          <w:szCs w:val="28"/>
        </w:rPr>
        <w:tab/>
      </w:r>
      <w:r w:rsidR="009D2BCA" w:rsidRPr="0039792F">
        <w:rPr>
          <w:rFonts w:ascii="Times New Roman" w:hAnsi="Times New Roman" w:cs="Times New Roman"/>
          <w:b w:val="0"/>
          <w:sz w:val="28"/>
          <w:szCs w:val="28"/>
        </w:rPr>
        <w:tab/>
      </w:r>
      <w:r w:rsidR="009D2BCA"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9D2BCA" w:rsidRPr="0039792F" w:rsidRDefault="009D2BCA"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7</w:t>
      </w:r>
      <w:r w:rsidR="00A76B57" w:rsidRPr="0039792F">
        <w:rPr>
          <w:rFonts w:ascii="Times New Roman" w:hAnsi="Times New Roman" w:cs="Times New Roman"/>
          <w:b w:val="0"/>
          <w:sz w:val="28"/>
          <w:szCs w:val="28"/>
        </w:rPr>
        <w:t xml:space="preserve">. Учебно-методическое </w:t>
      </w:r>
      <w:r w:rsidRPr="0039792F">
        <w:rPr>
          <w:rFonts w:ascii="Times New Roman" w:hAnsi="Times New Roman" w:cs="Times New Roman"/>
          <w:b w:val="0"/>
          <w:sz w:val="28"/>
          <w:szCs w:val="28"/>
        </w:rPr>
        <w:t>и информационное обеспечение практики</w:t>
      </w:r>
      <w:r w:rsidRPr="0039792F">
        <w:rPr>
          <w:rFonts w:ascii="Times New Roman" w:hAnsi="Times New Roman" w:cs="Times New Roman"/>
          <w:b w:val="0"/>
          <w:sz w:val="28"/>
          <w:szCs w:val="28"/>
        </w:rPr>
        <w:tab/>
      </w:r>
    </w:p>
    <w:p w:rsidR="009D2BCA" w:rsidRPr="0039792F" w:rsidRDefault="009D2BCA"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8. Материально-техническое и информационное обеспечение практики</w:t>
      </w:r>
    </w:p>
    <w:p w:rsidR="00A76B57" w:rsidRPr="0039792F" w:rsidRDefault="009D2BCA"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9. Фонд оценочных средств</w:t>
      </w:r>
      <w:r w:rsidR="00A76B57" w:rsidRPr="0039792F">
        <w:rPr>
          <w:rFonts w:ascii="Times New Roman" w:hAnsi="Times New Roman" w:cs="Times New Roman"/>
          <w:b w:val="0"/>
          <w:sz w:val="28"/>
          <w:szCs w:val="28"/>
        </w:rPr>
        <w:tab/>
      </w:r>
      <w:r w:rsidR="00A76B57" w:rsidRPr="0039792F">
        <w:rPr>
          <w:rFonts w:ascii="Times New Roman" w:hAnsi="Times New Roman" w:cs="Times New Roman"/>
          <w:b w:val="0"/>
          <w:sz w:val="28"/>
          <w:szCs w:val="28"/>
        </w:rPr>
        <w:tab/>
      </w:r>
      <w:r w:rsidR="00A76B57" w:rsidRPr="0039792F">
        <w:rPr>
          <w:rFonts w:ascii="Times New Roman" w:hAnsi="Times New Roman" w:cs="Times New Roman"/>
          <w:b w:val="0"/>
          <w:sz w:val="28"/>
          <w:szCs w:val="28"/>
        </w:rPr>
        <w:tab/>
      </w:r>
    </w:p>
    <w:p w:rsidR="00A76B57" w:rsidRPr="0039792F" w:rsidRDefault="00A76B57" w:rsidP="00A76B57">
      <w:pPr>
        <w:pStyle w:val="1"/>
        <w:spacing w:line="360" w:lineRule="auto"/>
        <w:jc w:val="both"/>
        <w:rPr>
          <w:rFonts w:ascii="Times New Roman" w:hAnsi="Times New Roman" w:cs="Times New Roman"/>
          <w:b w:val="0"/>
          <w:sz w:val="28"/>
          <w:szCs w:val="28"/>
        </w:rPr>
      </w:pP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r w:rsidRPr="0039792F">
        <w:rPr>
          <w:rFonts w:ascii="Times New Roman" w:hAnsi="Times New Roman" w:cs="Times New Roman"/>
          <w:b w:val="0"/>
          <w:sz w:val="28"/>
          <w:szCs w:val="28"/>
        </w:rPr>
        <w:tab/>
      </w:r>
    </w:p>
    <w:p w:rsidR="00A76B57" w:rsidRPr="0039792F" w:rsidRDefault="00A76B57" w:rsidP="00A76B57">
      <w:pPr>
        <w:spacing w:line="360" w:lineRule="auto"/>
        <w:jc w:val="both"/>
        <w:rPr>
          <w:rFonts w:ascii="Times New Roman" w:hAnsi="Times New Roman"/>
          <w:sz w:val="28"/>
          <w:szCs w:val="28"/>
        </w:rPr>
      </w:pP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r w:rsidRPr="0039792F">
        <w:rPr>
          <w:rFonts w:ascii="Times New Roman" w:hAnsi="Times New Roman"/>
          <w:sz w:val="28"/>
          <w:szCs w:val="28"/>
        </w:rPr>
        <w:tab/>
      </w:r>
    </w:p>
    <w:p w:rsidR="009D2BCA" w:rsidRPr="0039792F" w:rsidRDefault="009D2BCA" w:rsidP="00A76B57">
      <w:pPr>
        <w:spacing w:line="360" w:lineRule="auto"/>
        <w:jc w:val="both"/>
        <w:rPr>
          <w:rFonts w:ascii="Times New Roman" w:hAnsi="Times New Roman"/>
          <w:bCs/>
          <w:sz w:val="28"/>
          <w:szCs w:val="28"/>
        </w:rPr>
      </w:pPr>
    </w:p>
    <w:p w:rsidR="00A76B57" w:rsidRPr="0039792F" w:rsidRDefault="00A76B57" w:rsidP="00A76B57">
      <w:pPr>
        <w:spacing w:line="360" w:lineRule="auto"/>
        <w:jc w:val="both"/>
        <w:rPr>
          <w:rFonts w:ascii="Times New Roman" w:hAnsi="Times New Roman"/>
          <w:sz w:val="28"/>
          <w:szCs w:val="28"/>
        </w:rPr>
      </w:pP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r w:rsidRPr="0039792F">
        <w:rPr>
          <w:rFonts w:ascii="Times New Roman" w:hAnsi="Times New Roman"/>
          <w:bCs/>
          <w:sz w:val="28"/>
          <w:szCs w:val="28"/>
        </w:rPr>
        <w:tab/>
      </w:r>
    </w:p>
    <w:p w:rsidR="00A76B57" w:rsidRPr="0039792F" w:rsidRDefault="00A76B57" w:rsidP="00A76B57">
      <w:pPr>
        <w:autoSpaceDE w:val="0"/>
        <w:autoSpaceDN w:val="0"/>
        <w:adjustRightInd w:val="0"/>
        <w:spacing w:line="360" w:lineRule="auto"/>
        <w:jc w:val="both"/>
        <w:rPr>
          <w:rFonts w:ascii="Times New Roman" w:hAnsi="Times New Roman"/>
          <w:sz w:val="28"/>
          <w:szCs w:val="28"/>
        </w:rPr>
      </w:pPr>
    </w:p>
    <w:p w:rsidR="00A76B57" w:rsidRPr="0039792F" w:rsidRDefault="00A76B57" w:rsidP="00A76B57">
      <w:pPr>
        <w:pStyle w:val="af1"/>
        <w:jc w:val="both"/>
        <w:rPr>
          <w:sz w:val="28"/>
          <w:szCs w:val="28"/>
        </w:rPr>
      </w:pPr>
    </w:p>
    <w:p w:rsidR="00A76B57" w:rsidRPr="0039792F" w:rsidRDefault="00A76B57" w:rsidP="00A76B57">
      <w:pPr>
        <w:spacing w:line="360" w:lineRule="auto"/>
        <w:jc w:val="both"/>
        <w:rPr>
          <w:rFonts w:ascii="Times New Roman" w:hAnsi="Times New Roman"/>
          <w:sz w:val="28"/>
          <w:szCs w:val="28"/>
        </w:rPr>
      </w:pPr>
    </w:p>
    <w:p w:rsidR="00A76B57" w:rsidRPr="0039792F" w:rsidRDefault="00A76B57" w:rsidP="00A76B57">
      <w:pPr>
        <w:spacing w:line="360" w:lineRule="auto"/>
        <w:jc w:val="both"/>
        <w:rPr>
          <w:rFonts w:ascii="Times New Roman" w:hAnsi="Times New Roman"/>
          <w:sz w:val="28"/>
          <w:szCs w:val="28"/>
        </w:rPr>
      </w:pPr>
    </w:p>
    <w:p w:rsidR="009D2BCA" w:rsidRPr="0039792F" w:rsidRDefault="009D2BCA" w:rsidP="00A76B57">
      <w:pPr>
        <w:spacing w:line="360" w:lineRule="auto"/>
        <w:jc w:val="both"/>
        <w:rPr>
          <w:rFonts w:ascii="Times New Roman" w:hAnsi="Times New Roman"/>
          <w:sz w:val="28"/>
          <w:szCs w:val="28"/>
        </w:rPr>
      </w:pPr>
    </w:p>
    <w:p w:rsidR="00A76B57" w:rsidRPr="0039792F" w:rsidRDefault="00A76B57" w:rsidP="00A76B57">
      <w:pPr>
        <w:spacing w:line="360" w:lineRule="auto"/>
        <w:jc w:val="both"/>
        <w:rPr>
          <w:rFonts w:ascii="Times New Roman" w:hAnsi="Times New Roman"/>
          <w:sz w:val="28"/>
          <w:szCs w:val="28"/>
        </w:rPr>
      </w:pPr>
    </w:p>
    <w:p w:rsidR="00A76B57" w:rsidRPr="005A0CBB" w:rsidRDefault="00A76B57" w:rsidP="005A0CBB">
      <w:pPr>
        <w:pStyle w:val="1"/>
        <w:numPr>
          <w:ilvl w:val="0"/>
          <w:numId w:val="185"/>
        </w:numPr>
        <w:spacing w:before="0" w:after="0" w:line="360" w:lineRule="auto"/>
        <w:ind w:left="0"/>
        <w:jc w:val="both"/>
        <w:rPr>
          <w:rFonts w:ascii="Times New Roman" w:hAnsi="Times New Roman" w:cs="Times New Roman"/>
          <w:sz w:val="28"/>
          <w:szCs w:val="28"/>
        </w:rPr>
      </w:pPr>
      <w:r w:rsidRPr="005A0CBB">
        <w:rPr>
          <w:rFonts w:ascii="Times New Roman" w:hAnsi="Times New Roman" w:cs="Times New Roman"/>
          <w:sz w:val="28"/>
          <w:szCs w:val="28"/>
        </w:rPr>
        <w:lastRenderedPageBreak/>
        <w:t>Цел</w:t>
      </w:r>
      <w:r w:rsidR="009D2BCA" w:rsidRPr="005A0CBB">
        <w:rPr>
          <w:rFonts w:ascii="Times New Roman" w:hAnsi="Times New Roman" w:cs="Times New Roman"/>
          <w:sz w:val="28"/>
          <w:szCs w:val="28"/>
        </w:rPr>
        <w:t>и</w:t>
      </w:r>
      <w:r w:rsidRPr="005A0CBB">
        <w:rPr>
          <w:rFonts w:ascii="Times New Roman" w:hAnsi="Times New Roman" w:cs="Times New Roman"/>
          <w:sz w:val="28"/>
          <w:szCs w:val="28"/>
        </w:rPr>
        <w:t xml:space="preserve"> и задачи практики</w:t>
      </w:r>
    </w:p>
    <w:p w:rsidR="00A76B57" w:rsidRPr="005A0CBB" w:rsidRDefault="00A76B57" w:rsidP="005A0CBB">
      <w:pPr>
        <w:pStyle w:val="af1"/>
        <w:shd w:val="clear" w:color="auto" w:fill="FFFFFF"/>
        <w:spacing w:line="360" w:lineRule="auto"/>
        <w:ind w:left="0" w:firstLine="567"/>
        <w:contextualSpacing w:val="0"/>
        <w:jc w:val="both"/>
        <w:rPr>
          <w:sz w:val="28"/>
          <w:szCs w:val="28"/>
        </w:rPr>
      </w:pPr>
      <w:r w:rsidRPr="005A0CBB">
        <w:rPr>
          <w:sz w:val="28"/>
          <w:szCs w:val="28"/>
        </w:rPr>
        <w:t>Место данной практики в последующем профессиональном образовании обучающегося: в период прохождения практики обучающиеся получают необходимые знания, навыки и умения, которые необходимы при защите выпускной квалификационной работы.</w:t>
      </w:r>
    </w:p>
    <w:p w:rsidR="00A76B57" w:rsidRPr="005A0CBB" w:rsidRDefault="00A76B57" w:rsidP="005A0CBB">
      <w:pPr>
        <w:pStyle w:val="af1"/>
        <w:shd w:val="clear" w:color="auto" w:fill="FFFFFF"/>
        <w:spacing w:line="360" w:lineRule="auto"/>
        <w:ind w:left="0" w:firstLine="567"/>
        <w:contextualSpacing w:val="0"/>
        <w:jc w:val="both"/>
        <w:rPr>
          <w:sz w:val="28"/>
          <w:szCs w:val="28"/>
        </w:rPr>
      </w:pPr>
      <w:r w:rsidRPr="005A0CBB">
        <w:rPr>
          <w:b/>
          <w:sz w:val="28"/>
          <w:szCs w:val="28"/>
        </w:rPr>
        <w:t>Цель и задачи практики</w:t>
      </w:r>
      <w:r w:rsidRPr="005A0CBB">
        <w:rPr>
          <w:sz w:val="28"/>
          <w:szCs w:val="28"/>
        </w:rPr>
        <w:t xml:space="preserve">: </w:t>
      </w:r>
    </w:p>
    <w:p w:rsidR="00A76B57" w:rsidRPr="005A0CBB" w:rsidRDefault="00A76B57" w:rsidP="005A0CBB">
      <w:pPr>
        <w:pStyle w:val="af1"/>
        <w:shd w:val="clear" w:color="auto" w:fill="FFFFFF"/>
        <w:spacing w:line="360" w:lineRule="auto"/>
        <w:ind w:left="0" w:firstLine="567"/>
        <w:contextualSpacing w:val="0"/>
        <w:jc w:val="both"/>
        <w:rPr>
          <w:sz w:val="28"/>
          <w:szCs w:val="28"/>
        </w:rPr>
      </w:pPr>
      <w:r w:rsidRPr="005A0CBB">
        <w:rPr>
          <w:sz w:val="28"/>
          <w:szCs w:val="28"/>
        </w:rPr>
        <w:t>Преддипломная практика проводится для выполнения выпускной квалификационной работы и является обязательной. Цель практики – завершение работы над выпускной квалификационной работой (ВКР); формулировка положений для процедуры защиты и подготовка презентации на защиту.</w:t>
      </w:r>
    </w:p>
    <w:p w:rsidR="00A76B57" w:rsidRPr="005A0CBB" w:rsidRDefault="00A76B57" w:rsidP="005A0CBB">
      <w:pPr>
        <w:pStyle w:val="af1"/>
        <w:shd w:val="clear" w:color="auto" w:fill="FFFFFF"/>
        <w:spacing w:line="360" w:lineRule="auto"/>
        <w:ind w:left="0" w:firstLine="567"/>
        <w:contextualSpacing w:val="0"/>
        <w:jc w:val="both"/>
        <w:rPr>
          <w:sz w:val="28"/>
          <w:szCs w:val="28"/>
        </w:rPr>
      </w:pPr>
      <w:r w:rsidRPr="005A0CBB">
        <w:rPr>
          <w:sz w:val="28"/>
          <w:szCs w:val="28"/>
        </w:rPr>
        <w:tab/>
      </w:r>
      <w:r w:rsidRPr="005A0CBB">
        <w:rPr>
          <w:b/>
          <w:sz w:val="28"/>
          <w:szCs w:val="28"/>
        </w:rPr>
        <w:t>Задачи</w:t>
      </w:r>
      <w:r w:rsidRPr="005A0CBB">
        <w:rPr>
          <w:sz w:val="28"/>
          <w:szCs w:val="28"/>
        </w:rPr>
        <w:t xml:space="preserve"> преддипломной  практики:</w:t>
      </w:r>
    </w:p>
    <w:p w:rsidR="00A76B57" w:rsidRPr="005A0CBB" w:rsidRDefault="00A76B57" w:rsidP="005A0CBB">
      <w:pPr>
        <w:numPr>
          <w:ilvl w:val="0"/>
          <w:numId w:val="183"/>
        </w:numPr>
        <w:spacing w:after="0" w:line="360" w:lineRule="auto"/>
        <w:ind w:left="0" w:firstLine="567"/>
        <w:jc w:val="both"/>
        <w:rPr>
          <w:rFonts w:ascii="Times New Roman" w:hAnsi="Times New Roman"/>
          <w:bCs/>
          <w:sz w:val="28"/>
          <w:szCs w:val="28"/>
        </w:rPr>
      </w:pPr>
      <w:r w:rsidRPr="005A0CBB">
        <w:rPr>
          <w:rFonts w:ascii="Times New Roman" w:hAnsi="Times New Roman"/>
          <w:bCs/>
          <w:sz w:val="28"/>
          <w:szCs w:val="28"/>
        </w:rPr>
        <w:t xml:space="preserve">сопоставление результатов исследования с гипотезой и задачами, сформулированными в методологическом аппарате работы; </w:t>
      </w:r>
    </w:p>
    <w:p w:rsidR="00A76B57" w:rsidRPr="005A0CBB" w:rsidRDefault="00A76B57" w:rsidP="005A0CBB">
      <w:pPr>
        <w:numPr>
          <w:ilvl w:val="0"/>
          <w:numId w:val="183"/>
        </w:numPr>
        <w:spacing w:after="0" w:line="360" w:lineRule="auto"/>
        <w:ind w:left="0" w:firstLine="567"/>
        <w:jc w:val="both"/>
        <w:rPr>
          <w:rFonts w:ascii="Times New Roman" w:hAnsi="Times New Roman"/>
          <w:bCs/>
          <w:sz w:val="28"/>
          <w:szCs w:val="28"/>
        </w:rPr>
      </w:pPr>
      <w:r w:rsidRPr="005A0CBB">
        <w:rPr>
          <w:rFonts w:ascii="Times New Roman" w:hAnsi="Times New Roman"/>
          <w:bCs/>
          <w:sz w:val="28"/>
          <w:szCs w:val="28"/>
        </w:rPr>
        <w:t>окончательная проверка и корректировка ранее выдвинутой гипотезы;</w:t>
      </w:r>
    </w:p>
    <w:p w:rsidR="00A76B57" w:rsidRPr="005A0CBB" w:rsidRDefault="00A76B57" w:rsidP="005A0CBB">
      <w:pPr>
        <w:numPr>
          <w:ilvl w:val="0"/>
          <w:numId w:val="183"/>
        </w:numPr>
        <w:spacing w:after="0" w:line="360" w:lineRule="auto"/>
        <w:ind w:left="0" w:firstLine="567"/>
        <w:jc w:val="both"/>
        <w:rPr>
          <w:rFonts w:ascii="Times New Roman" w:hAnsi="Times New Roman"/>
          <w:bCs/>
          <w:sz w:val="28"/>
          <w:szCs w:val="28"/>
        </w:rPr>
      </w:pPr>
      <w:r w:rsidRPr="005A0CBB">
        <w:rPr>
          <w:rFonts w:ascii="Times New Roman" w:hAnsi="Times New Roman"/>
          <w:bCs/>
          <w:sz w:val="28"/>
          <w:szCs w:val="28"/>
        </w:rPr>
        <w:t>анализ и обработка материала исследования как лингвистическими методами, так и методами математической статистики с представлением результатов в виде таблиц, схем, диаграмм;</w:t>
      </w:r>
    </w:p>
    <w:p w:rsidR="00A76B57" w:rsidRPr="005A0CBB" w:rsidRDefault="00A76B57" w:rsidP="005A0CBB">
      <w:pPr>
        <w:numPr>
          <w:ilvl w:val="0"/>
          <w:numId w:val="183"/>
        </w:numPr>
        <w:spacing w:after="0" w:line="360" w:lineRule="auto"/>
        <w:ind w:left="0" w:firstLine="567"/>
        <w:jc w:val="both"/>
        <w:rPr>
          <w:rFonts w:ascii="Times New Roman" w:hAnsi="Times New Roman"/>
          <w:bCs/>
          <w:sz w:val="28"/>
          <w:szCs w:val="28"/>
        </w:rPr>
      </w:pPr>
      <w:r w:rsidRPr="005A0CBB">
        <w:rPr>
          <w:rFonts w:ascii="Times New Roman" w:hAnsi="Times New Roman"/>
          <w:bCs/>
          <w:sz w:val="28"/>
          <w:szCs w:val="28"/>
        </w:rPr>
        <w:t xml:space="preserve">написание заключения по выпускной квалификационной работе; </w:t>
      </w:r>
    </w:p>
    <w:p w:rsidR="00A76B57" w:rsidRPr="005A0CBB" w:rsidRDefault="00A76B57" w:rsidP="005A0CBB">
      <w:pPr>
        <w:numPr>
          <w:ilvl w:val="0"/>
          <w:numId w:val="183"/>
        </w:numPr>
        <w:spacing w:after="0" w:line="360" w:lineRule="auto"/>
        <w:ind w:left="0" w:firstLine="567"/>
        <w:jc w:val="both"/>
        <w:rPr>
          <w:rFonts w:ascii="Times New Roman" w:hAnsi="Times New Roman"/>
          <w:bCs/>
          <w:sz w:val="28"/>
          <w:szCs w:val="28"/>
        </w:rPr>
      </w:pPr>
      <w:r w:rsidRPr="005A0CBB">
        <w:rPr>
          <w:rFonts w:ascii="Times New Roman" w:hAnsi="Times New Roman"/>
          <w:bCs/>
          <w:sz w:val="28"/>
          <w:szCs w:val="28"/>
        </w:rPr>
        <w:t>подготовка аналитических материалов по результатам практики.</w:t>
      </w:r>
    </w:p>
    <w:p w:rsidR="00A76B57" w:rsidRPr="005A0CBB" w:rsidRDefault="00A76B57" w:rsidP="005A0CBB">
      <w:pPr>
        <w:spacing w:after="0" w:line="360" w:lineRule="auto"/>
        <w:ind w:firstLine="567"/>
        <w:jc w:val="both"/>
        <w:rPr>
          <w:rFonts w:ascii="Times New Roman" w:hAnsi="Times New Roman"/>
          <w:bCs/>
          <w:sz w:val="28"/>
          <w:szCs w:val="28"/>
        </w:rPr>
      </w:pPr>
    </w:p>
    <w:p w:rsidR="00A76B57" w:rsidRPr="005A0CBB" w:rsidRDefault="00A76B57" w:rsidP="005A0CBB">
      <w:pPr>
        <w:pStyle w:val="1"/>
        <w:numPr>
          <w:ilvl w:val="0"/>
          <w:numId w:val="184"/>
        </w:numPr>
        <w:spacing w:before="0" w:after="0" w:line="360" w:lineRule="auto"/>
        <w:ind w:left="0"/>
        <w:jc w:val="center"/>
        <w:rPr>
          <w:rFonts w:ascii="Times New Roman" w:hAnsi="Times New Roman" w:cs="Times New Roman"/>
          <w:sz w:val="28"/>
          <w:szCs w:val="28"/>
        </w:rPr>
      </w:pPr>
      <w:r w:rsidRPr="005A0CBB">
        <w:rPr>
          <w:rFonts w:ascii="Times New Roman" w:hAnsi="Times New Roman" w:cs="Times New Roman"/>
          <w:sz w:val="28"/>
          <w:szCs w:val="28"/>
        </w:rPr>
        <w:t>Место производственной (преддипломной) практики в структуре ОП</w:t>
      </w:r>
    </w:p>
    <w:p w:rsidR="00A76B57" w:rsidRPr="005A0CBB" w:rsidRDefault="00A76B57" w:rsidP="005A0CBB">
      <w:pPr>
        <w:pStyle w:val="1"/>
        <w:spacing w:before="0" w:after="0" w:line="360" w:lineRule="auto"/>
        <w:ind w:firstLine="567"/>
        <w:jc w:val="both"/>
        <w:rPr>
          <w:rFonts w:ascii="Times New Roman" w:hAnsi="Times New Roman" w:cs="Times New Roman"/>
          <w:b w:val="0"/>
          <w:sz w:val="28"/>
          <w:szCs w:val="28"/>
        </w:rPr>
      </w:pPr>
      <w:r w:rsidRPr="005A0CBB">
        <w:rPr>
          <w:rFonts w:ascii="Times New Roman" w:hAnsi="Times New Roman" w:cs="Times New Roman"/>
          <w:b w:val="0"/>
          <w:sz w:val="28"/>
          <w:szCs w:val="28"/>
        </w:rPr>
        <w:t>Данный ви</w:t>
      </w:r>
      <w:r w:rsidR="00B94F5F" w:rsidRPr="005A0CBB">
        <w:rPr>
          <w:rFonts w:ascii="Times New Roman" w:hAnsi="Times New Roman" w:cs="Times New Roman"/>
          <w:b w:val="0"/>
          <w:sz w:val="28"/>
          <w:szCs w:val="28"/>
        </w:rPr>
        <w:t>д практики относится к блоку П</w:t>
      </w:r>
      <w:r w:rsidRPr="005A0CBB">
        <w:rPr>
          <w:rFonts w:ascii="Times New Roman" w:hAnsi="Times New Roman" w:cs="Times New Roman"/>
          <w:b w:val="0"/>
          <w:sz w:val="28"/>
          <w:szCs w:val="28"/>
        </w:rPr>
        <w:t xml:space="preserve"> производственная (преддипломная) практика учебного плана профессиональной переподготовки по направлению «Переводчик в сфере профессиональной коммуникации».</w:t>
      </w:r>
    </w:p>
    <w:p w:rsidR="00A76B57" w:rsidRPr="005A0CBB" w:rsidRDefault="00A76B57" w:rsidP="005A0CBB">
      <w:pPr>
        <w:pStyle w:val="af1"/>
        <w:shd w:val="clear" w:color="auto" w:fill="FFFFFF"/>
        <w:spacing w:line="360" w:lineRule="auto"/>
        <w:ind w:left="0" w:firstLine="567"/>
        <w:contextualSpacing w:val="0"/>
        <w:jc w:val="both"/>
        <w:rPr>
          <w:sz w:val="28"/>
          <w:szCs w:val="28"/>
        </w:rPr>
      </w:pPr>
      <w:r w:rsidRPr="005A0CBB">
        <w:rPr>
          <w:sz w:val="28"/>
          <w:szCs w:val="28"/>
        </w:rPr>
        <w:t>Образовательная программа предполагает следующую систему практик:</w:t>
      </w:r>
    </w:p>
    <w:tbl>
      <w:tblPr>
        <w:tblpPr w:leftFromText="180" w:rightFromText="180" w:vertAnchor="text" w:horzAnchor="margin" w:tblpXSpec="center" w:tblpY="227"/>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2"/>
        <w:gridCol w:w="1984"/>
        <w:gridCol w:w="1237"/>
        <w:gridCol w:w="748"/>
        <w:gridCol w:w="850"/>
        <w:gridCol w:w="1102"/>
        <w:gridCol w:w="945"/>
        <w:gridCol w:w="1072"/>
        <w:gridCol w:w="1701"/>
      </w:tblGrid>
      <w:tr w:rsidR="00A76B57" w:rsidRPr="005A0CBB" w:rsidTr="00A76B57">
        <w:trPr>
          <w:trHeight w:val="294"/>
        </w:trPr>
        <w:tc>
          <w:tcPr>
            <w:tcW w:w="392" w:type="dxa"/>
            <w:vMerge w:val="restart"/>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№п</w:t>
            </w:r>
            <w:r w:rsidRPr="005A0CBB">
              <w:rPr>
                <w:rFonts w:ascii="Times New Roman" w:hAnsi="Times New Roman"/>
                <w:sz w:val="28"/>
                <w:szCs w:val="28"/>
              </w:rPr>
              <w:lastRenderedPageBreak/>
              <w:t>/п</w:t>
            </w:r>
          </w:p>
        </w:tc>
        <w:tc>
          <w:tcPr>
            <w:tcW w:w="1984" w:type="dxa"/>
            <w:vMerge w:val="restart"/>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lastRenderedPageBreak/>
              <w:t>Название практики</w:t>
            </w:r>
          </w:p>
        </w:tc>
        <w:tc>
          <w:tcPr>
            <w:tcW w:w="1237" w:type="dxa"/>
            <w:vMerge w:val="restart"/>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Вид практик</w:t>
            </w:r>
            <w:r w:rsidRPr="005A0CBB">
              <w:rPr>
                <w:rFonts w:ascii="Times New Roman" w:hAnsi="Times New Roman"/>
                <w:sz w:val="28"/>
                <w:szCs w:val="28"/>
              </w:rPr>
              <w:lastRenderedPageBreak/>
              <w:t>и</w:t>
            </w:r>
          </w:p>
        </w:tc>
        <w:tc>
          <w:tcPr>
            <w:tcW w:w="4717" w:type="dxa"/>
            <w:gridSpan w:val="5"/>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lastRenderedPageBreak/>
              <w:t>Место практики в учебном плане</w:t>
            </w:r>
          </w:p>
        </w:tc>
        <w:tc>
          <w:tcPr>
            <w:tcW w:w="1701" w:type="dxa"/>
            <w:vMerge w:val="restart"/>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 xml:space="preserve">Формируемые </w:t>
            </w:r>
            <w:r w:rsidRPr="005A0CBB">
              <w:rPr>
                <w:rFonts w:ascii="Times New Roman" w:hAnsi="Times New Roman"/>
                <w:sz w:val="28"/>
                <w:szCs w:val="28"/>
              </w:rPr>
              <w:lastRenderedPageBreak/>
              <w:t>компетенции</w:t>
            </w:r>
          </w:p>
        </w:tc>
      </w:tr>
      <w:tr w:rsidR="00A76B57" w:rsidRPr="005A0CBB" w:rsidTr="00A76B57">
        <w:trPr>
          <w:trHeight w:val="147"/>
        </w:trPr>
        <w:tc>
          <w:tcPr>
            <w:tcW w:w="392" w:type="dxa"/>
            <w:vMerge/>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p>
        </w:tc>
        <w:tc>
          <w:tcPr>
            <w:tcW w:w="1984" w:type="dxa"/>
            <w:vMerge/>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p>
        </w:tc>
        <w:tc>
          <w:tcPr>
            <w:tcW w:w="1237" w:type="dxa"/>
            <w:vMerge/>
            <w:tcBorders>
              <w:bottom w:val="single" w:sz="4" w:space="0" w:color="auto"/>
            </w:tcBorders>
          </w:tcPr>
          <w:p w:rsidR="00A76B57" w:rsidRPr="005A0CBB" w:rsidRDefault="00A76B57" w:rsidP="005A0CBB">
            <w:pPr>
              <w:spacing w:after="0"/>
              <w:jc w:val="center"/>
              <w:rPr>
                <w:rFonts w:ascii="Times New Roman" w:hAnsi="Times New Roman"/>
                <w:sz w:val="28"/>
                <w:szCs w:val="28"/>
              </w:rPr>
            </w:pPr>
          </w:p>
        </w:tc>
        <w:tc>
          <w:tcPr>
            <w:tcW w:w="748" w:type="dxa"/>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Кур</w:t>
            </w:r>
            <w:r w:rsidRPr="005A0CBB">
              <w:rPr>
                <w:rFonts w:ascii="Times New Roman" w:hAnsi="Times New Roman"/>
                <w:sz w:val="28"/>
                <w:szCs w:val="28"/>
              </w:rPr>
              <w:lastRenderedPageBreak/>
              <w:t>с</w:t>
            </w:r>
          </w:p>
        </w:tc>
        <w:tc>
          <w:tcPr>
            <w:tcW w:w="850" w:type="dxa"/>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lastRenderedPageBreak/>
              <w:t>Семе</w:t>
            </w:r>
            <w:r w:rsidRPr="005A0CBB">
              <w:rPr>
                <w:rFonts w:ascii="Times New Roman" w:hAnsi="Times New Roman"/>
                <w:sz w:val="28"/>
                <w:szCs w:val="28"/>
              </w:rPr>
              <w:lastRenderedPageBreak/>
              <w:t>стр</w:t>
            </w:r>
          </w:p>
        </w:tc>
        <w:tc>
          <w:tcPr>
            <w:tcW w:w="1102" w:type="dxa"/>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lastRenderedPageBreak/>
              <w:t>Сроки</w:t>
            </w:r>
          </w:p>
        </w:tc>
        <w:tc>
          <w:tcPr>
            <w:tcW w:w="945" w:type="dxa"/>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Кол-</w:t>
            </w:r>
            <w:r w:rsidRPr="005A0CBB">
              <w:rPr>
                <w:rFonts w:ascii="Times New Roman" w:hAnsi="Times New Roman"/>
                <w:sz w:val="28"/>
                <w:szCs w:val="28"/>
              </w:rPr>
              <w:lastRenderedPageBreak/>
              <w:t>во</w:t>
            </w:r>
          </w:p>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недель</w:t>
            </w:r>
          </w:p>
        </w:tc>
        <w:tc>
          <w:tcPr>
            <w:tcW w:w="1072" w:type="dxa"/>
            <w:tcBorders>
              <w:bottom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lastRenderedPageBreak/>
              <w:t>Трудо</w:t>
            </w:r>
            <w:r w:rsidRPr="005A0CBB">
              <w:rPr>
                <w:rFonts w:ascii="Times New Roman" w:hAnsi="Times New Roman"/>
                <w:sz w:val="28"/>
                <w:szCs w:val="28"/>
              </w:rPr>
              <w:lastRenderedPageBreak/>
              <w:t>емкость в ЗЕТ</w:t>
            </w:r>
          </w:p>
        </w:tc>
        <w:tc>
          <w:tcPr>
            <w:tcW w:w="1701" w:type="dxa"/>
            <w:vMerge/>
            <w:tcBorders>
              <w:bottom w:val="single" w:sz="4" w:space="0" w:color="auto"/>
            </w:tcBorders>
          </w:tcPr>
          <w:p w:rsidR="00A76B57" w:rsidRPr="005A0CBB" w:rsidRDefault="00A76B57" w:rsidP="005A0CBB">
            <w:pPr>
              <w:spacing w:after="0"/>
              <w:jc w:val="center"/>
              <w:rPr>
                <w:rFonts w:ascii="Times New Roman" w:hAnsi="Times New Roman"/>
                <w:sz w:val="28"/>
                <w:szCs w:val="28"/>
              </w:rPr>
            </w:pPr>
          </w:p>
        </w:tc>
      </w:tr>
      <w:tr w:rsidR="00A76B57" w:rsidRPr="005A0CBB" w:rsidTr="00A76B57">
        <w:trPr>
          <w:trHeight w:val="883"/>
        </w:trPr>
        <w:tc>
          <w:tcPr>
            <w:tcW w:w="392" w:type="dxa"/>
            <w:shd w:val="clear" w:color="auto" w:fill="auto"/>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lastRenderedPageBreak/>
              <w:t>1.</w:t>
            </w:r>
          </w:p>
        </w:tc>
        <w:tc>
          <w:tcPr>
            <w:tcW w:w="1984" w:type="dxa"/>
            <w:shd w:val="clear" w:color="auto" w:fill="auto"/>
            <w:vAlign w:val="center"/>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Учебная переводческая практика</w:t>
            </w:r>
          </w:p>
        </w:tc>
        <w:tc>
          <w:tcPr>
            <w:tcW w:w="1237" w:type="dxa"/>
            <w:shd w:val="clear" w:color="auto" w:fill="auto"/>
          </w:tcPr>
          <w:p w:rsidR="00A76B57" w:rsidRPr="005A0CBB" w:rsidRDefault="00A76B57" w:rsidP="005A0CBB">
            <w:pPr>
              <w:spacing w:after="0"/>
              <w:jc w:val="center"/>
              <w:rPr>
                <w:rFonts w:ascii="Times New Roman" w:hAnsi="Times New Roman"/>
                <w:sz w:val="28"/>
                <w:szCs w:val="28"/>
              </w:rPr>
            </w:pPr>
          </w:p>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учебная</w:t>
            </w:r>
          </w:p>
        </w:tc>
        <w:tc>
          <w:tcPr>
            <w:tcW w:w="748" w:type="dxa"/>
            <w:shd w:val="clear" w:color="auto" w:fill="auto"/>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3</w:t>
            </w:r>
          </w:p>
        </w:tc>
        <w:tc>
          <w:tcPr>
            <w:tcW w:w="850" w:type="dxa"/>
            <w:shd w:val="clear" w:color="auto" w:fill="auto"/>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5</w:t>
            </w:r>
          </w:p>
        </w:tc>
        <w:tc>
          <w:tcPr>
            <w:tcW w:w="1102" w:type="dxa"/>
            <w:shd w:val="clear" w:color="auto" w:fill="auto"/>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октябрь-ноябрь</w:t>
            </w:r>
          </w:p>
        </w:tc>
        <w:tc>
          <w:tcPr>
            <w:tcW w:w="945" w:type="dxa"/>
            <w:shd w:val="clear" w:color="auto" w:fill="auto"/>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5</w:t>
            </w:r>
          </w:p>
        </w:tc>
        <w:tc>
          <w:tcPr>
            <w:tcW w:w="1072" w:type="dxa"/>
            <w:shd w:val="clear" w:color="auto" w:fill="auto"/>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1701" w:type="dxa"/>
            <w:shd w:val="clear" w:color="auto" w:fill="auto"/>
            <w:vAlign w:val="center"/>
          </w:tcPr>
          <w:p w:rsidR="00A76B57" w:rsidRPr="005A0CBB" w:rsidRDefault="00352AC2" w:rsidP="005A0CBB">
            <w:pPr>
              <w:spacing w:after="0"/>
              <w:jc w:val="center"/>
              <w:rPr>
                <w:rFonts w:ascii="Times New Roman" w:hAnsi="Times New Roman"/>
                <w:sz w:val="28"/>
                <w:szCs w:val="28"/>
                <w:highlight w:val="yellow"/>
              </w:rPr>
            </w:pPr>
            <w:r w:rsidRPr="005A0CBB">
              <w:rPr>
                <w:rFonts w:ascii="Times New Roman" w:hAnsi="Times New Roman"/>
                <w:sz w:val="28"/>
                <w:szCs w:val="28"/>
              </w:rPr>
              <w:t>ОПК-5, ПК-7, ПК-9</w:t>
            </w:r>
          </w:p>
        </w:tc>
      </w:tr>
      <w:tr w:rsidR="00A76B57" w:rsidRPr="005A0CBB" w:rsidTr="00A76B57">
        <w:trPr>
          <w:trHeight w:val="994"/>
        </w:trPr>
        <w:tc>
          <w:tcPr>
            <w:tcW w:w="392" w:type="dxa"/>
            <w:shd w:val="clear" w:color="auto" w:fill="FFFFFF" w:themeFill="background1"/>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1984" w:type="dxa"/>
            <w:shd w:val="clear" w:color="auto" w:fill="FFFFFF" w:themeFill="background1"/>
            <w:vAlign w:val="center"/>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Производственная преддипломная практика</w:t>
            </w:r>
          </w:p>
        </w:tc>
        <w:tc>
          <w:tcPr>
            <w:tcW w:w="1237" w:type="dxa"/>
            <w:shd w:val="clear" w:color="auto" w:fill="FFFFFF" w:themeFill="background1"/>
          </w:tcPr>
          <w:p w:rsidR="00A76B57" w:rsidRPr="005A0CBB" w:rsidRDefault="00A76B57" w:rsidP="005A0CBB">
            <w:pPr>
              <w:spacing w:after="0"/>
              <w:jc w:val="center"/>
              <w:rPr>
                <w:rFonts w:ascii="Times New Roman" w:hAnsi="Times New Roman"/>
                <w:sz w:val="28"/>
                <w:szCs w:val="28"/>
              </w:rPr>
            </w:pPr>
          </w:p>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производственная</w:t>
            </w:r>
          </w:p>
        </w:tc>
        <w:tc>
          <w:tcPr>
            <w:tcW w:w="748" w:type="dxa"/>
            <w:shd w:val="clear" w:color="auto" w:fill="FFFFFF" w:themeFill="background1"/>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3</w:t>
            </w:r>
          </w:p>
        </w:tc>
        <w:tc>
          <w:tcPr>
            <w:tcW w:w="850" w:type="dxa"/>
            <w:shd w:val="clear" w:color="auto" w:fill="FFFFFF" w:themeFill="background1"/>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5</w:t>
            </w:r>
          </w:p>
        </w:tc>
        <w:tc>
          <w:tcPr>
            <w:tcW w:w="1102" w:type="dxa"/>
            <w:shd w:val="clear" w:color="auto" w:fill="FFFFFF" w:themeFill="background1"/>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январь-февраль</w:t>
            </w:r>
          </w:p>
        </w:tc>
        <w:tc>
          <w:tcPr>
            <w:tcW w:w="945" w:type="dxa"/>
            <w:shd w:val="clear" w:color="auto" w:fill="FFFFFF" w:themeFill="background1"/>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4</w:t>
            </w:r>
          </w:p>
        </w:tc>
        <w:tc>
          <w:tcPr>
            <w:tcW w:w="1072" w:type="dxa"/>
            <w:shd w:val="clear" w:color="auto" w:fill="FFFFFF" w:themeFill="background1"/>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1701" w:type="dxa"/>
            <w:shd w:val="clear" w:color="auto" w:fill="FFFFFF" w:themeFill="background1"/>
            <w:vAlign w:val="center"/>
          </w:tcPr>
          <w:p w:rsidR="00A76B57" w:rsidRPr="005A0CBB" w:rsidRDefault="00352AC2" w:rsidP="005A0CBB">
            <w:pPr>
              <w:spacing w:after="0"/>
              <w:jc w:val="center"/>
              <w:rPr>
                <w:rFonts w:ascii="Times New Roman" w:hAnsi="Times New Roman"/>
                <w:sz w:val="28"/>
                <w:szCs w:val="28"/>
                <w:highlight w:val="yellow"/>
              </w:rPr>
            </w:pPr>
            <w:r w:rsidRPr="005A0CBB">
              <w:rPr>
                <w:rFonts w:ascii="Times New Roman" w:hAnsi="Times New Roman"/>
                <w:sz w:val="28"/>
                <w:szCs w:val="28"/>
              </w:rPr>
              <w:t>ОПК-5, ПК-7, ПК-9</w:t>
            </w:r>
          </w:p>
        </w:tc>
      </w:tr>
    </w:tbl>
    <w:p w:rsidR="00A76B57" w:rsidRPr="005A0CBB" w:rsidRDefault="00A76B57" w:rsidP="005A0CBB">
      <w:pPr>
        <w:spacing w:after="0" w:line="360" w:lineRule="auto"/>
        <w:jc w:val="center"/>
        <w:rPr>
          <w:rFonts w:ascii="Times New Roman" w:hAnsi="Times New Roman"/>
          <w:b/>
          <w:sz w:val="28"/>
          <w:szCs w:val="28"/>
        </w:rPr>
      </w:pP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Преддипломная практика базируется на знаниях, полученных студентами при изучении дисциплин  «Практический курс иностранного языка», «Основы теории изучаемого языка», «Теория перевода», «Практический курс профессионального перевода», «Деловое общение», «Перевод технических текстов», в результате изучения которых он должен обладать следующими профессиональными компетенциями:</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владеть орфографической, орфоэпической, лексической, грамматической и стилистической нормами иностранного языка;</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владеть навыками разговорно-бытовой речи и применять их для повседневного общения;</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понимать устную речь на бытовые, общественно-политические и специальные темы;</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письменно переводить общенаучные, специальные и общественно-политические тексты с иностранного языка на русский и с русского на иностранный язык;</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читать и понимать со словарем специальную литературу по широкому и узкому профилю специальности;</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владеть основами публичной речи – делать сообщения, доклады с предварительной подготовкой;</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переводить и оформлять документы в соответствии с требованиями русского и иностранного языков;</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lastRenderedPageBreak/>
        <w:t>- иметь представление о классификации переводов, понятиях межъязыковой и межкультурной коммуникации, адекватности и эквивалентности перевода;</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уметь профессионально пользоваться словарями, справочниками, базами данных и другими источниками дополнительной информации;</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 уметь пользоваться при переводе новыми информационными технологиями.</w:t>
      </w:r>
    </w:p>
    <w:p w:rsidR="00A76B57" w:rsidRPr="005A0CBB" w:rsidRDefault="00A76B57" w:rsidP="005A0CBB">
      <w:pPr>
        <w:pStyle w:val="af1"/>
        <w:shd w:val="clear" w:color="auto" w:fill="FFFFFF"/>
        <w:spacing w:line="360" w:lineRule="auto"/>
        <w:ind w:left="0" w:firstLine="567"/>
        <w:contextualSpacing w:val="0"/>
        <w:jc w:val="both"/>
        <w:rPr>
          <w:sz w:val="28"/>
          <w:szCs w:val="28"/>
        </w:rPr>
      </w:pPr>
    </w:p>
    <w:p w:rsidR="00A76B57" w:rsidRPr="005A0CBB" w:rsidRDefault="00A76B57" w:rsidP="005A0CBB">
      <w:pPr>
        <w:pStyle w:val="1"/>
        <w:spacing w:before="0" w:after="0" w:line="360" w:lineRule="auto"/>
        <w:rPr>
          <w:rFonts w:ascii="Times New Roman" w:hAnsi="Times New Roman" w:cs="Times New Roman"/>
          <w:sz w:val="28"/>
          <w:szCs w:val="28"/>
        </w:rPr>
      </w:pPr>
      <w:r w:rsidRPr="005A0CBB">
        <w:rPr>
          <w:rFonts w:ascii="Times New Roman" w:hAnsi="Times New Roman" w:cs="Times New Roman"/>
          <w:sz w:val="28"/>
          <w:szCs w:val="28"/>
        </w:rPr>
        <w:t>3. Организация проведения практики</w:t>
      </w:r>
    </w:p>
    <w:tbl>
      <w:tblPr>
        <w:tblStyle w:val="a4"/>
        <w:tblpPr w:leftFromText="180" w:rightFromText="180" w:vertAnchor="text" w:horzAnchor="margin" w:tblpXSpec="center" w:tblpY="221"/>
        <w:tblW w:w="9923" w:type="dxa"/>
        <w:tblLayout w:type="fixed"/>
        <w:tblLook w:val="04A0"/>
      </w:tblPr>
      <w:tblGrid>
        <w:gridCol w:w="4287"/>
        <w:gridCol w:w="5636"/>
      </w:tblGrid>
      <w:tr w:rsidR="00A76B57" w:rsidRPr="005A0CBB" w:rsidTr="00A76B57">
        <w:trPr>
          <w:trHeight w:val="603"/>
        </w:trPr>
        <w:tc>
          <w:tcPr>
            <w:tcW w:w="4287" w:type="dxa"/>
          </w:tcPr>
          <w:p w:rsidR="00A76B57" w:rsidRPr="005A0CBB" w:rsidRDefault="00A76B57" w:rsidP="005A0CBB">
            <w:pPr>
              <w:pStyle w:val="af1"/>
              <w:spacing w:line="276" w:lineRule="auto"/>
              <w:ind w:left="0"/>
              <w:contextualSpacing w:val="0"/>
              <w:jc w:val="center"/>
              <w:rPr>
                <w:b/>
                <w:sz w:val="28"/>
                <w:szCs w:val="28"/>
              </w:rPr>
            </w:pPr>
            <w:r w:rsidRPr="005A0CBB">
              <w:rPr>
                <w:b/>
                <w:sz w:val="28"/>
                <w:szCs w:val="28"/>
              </w:rPr>
              <w:t>Общие сведения</w:t>
            </w:r>
          </w:p>
        </w:tc>
        <w:tc>
          <w:tcPr>
            <w:tcW w:w="5636" w:type="dxa"/>
          </w:tcPr>
          <w:p w:rsidR="00A76B57" w:rsidRPr="005A0CBB" w:rsidRDefault="00A76B57" w:rsidP="005A0CBB">
            <w:pPr>
              <w:pStyle w:val="af1"/>
              <w:spacing w:line="276" w:lineRule="auto"/>
              <w:ind w:left="0"/>
              <w:contextualSpacing w:val="0"/>
              <w:jc w:val="center"/>
              <w:rPr>
                <w:b/>
                <w:sz w:val="28"/>
                <w:szCs w:val="28"/>
              </w:rPr>
            </w:pPr>
            <w:r w:rsidRPr="005A0CBB">
              <w:rPr>
                <w:b/>
                <w:sz w:val="28"/>
                <w:szCs w:val="28"/>
              </w:rPr>
              <w:t>Форма обучения</w:t>
            </w:r>
          </w:p>
        </w:tc>
      </w:tr>
      <w:tr w:rsidR="00A76B57" w:rsidRPr="005A0CBB" w:rsidTr="00A76B57">
        <w:trPr>
          <w:trHeight w:val="242"/>
        </w:trPr>
        <w:tc>
          <w:tcPr>
            <w:tcW w:w="4287" w:type="dxa"/>
          </w:tcPr>
          <w:p w:rsidR="00A76B57" w:rsidRPr="005A0CBB" w:rsidRDefault="00A76B57" w:rsidP="005A0CBB">
            <w:pPr>
              <w:pStyle w:val="af1"/>
              <w:spacing w:line="276" w:lineRule="auto"/>
              <w:ind w:left="0"/>
              <w:contextualSpacing w:val="0"/>
              <w:rPr>
                <w:sz w:val="28"/>
                <w:szCs w:val="28"/>
              </w:rPr>
            </w:pP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Очная</w:t>
            </w:r>
          </w:p>
        </w:tc>
      </w:tr>
      <w:tr w:rsidR="00A76B57" w:rsidRPr="005A0CBB" w:rsidTr="00A76B57">
        <w:tc>
          <w:tcPr>
            <w:tcW w:w="4287"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1</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2</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Вид практики</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Преддипломная практика</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Место проведения практики</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Кафедра иностранных языков ФГБОУ ВО Ижевская ГСХА</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Курс</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3</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Семестр</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5</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Способ проведения</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Стационарная</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Форма проведения</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непрерывная</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Объем практики в зачетных единицах</w:t>
            </w:r>
          </w:p>
        </w:tc>
        <w:tc>
          <w:tcPr>
            <w:tcW w:w="563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2</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Продолжительность в неделях (часах)</w:t>
            </w:r>
          </w:p>
        </w:tc>
        <w:tc>
          <w:tcPr>
            <w:tcW w:w="5636" w:type="dxa"/>
          </w:tcPr>
          <w:p w:rsidR="00A76B57" w:rsidRPr="005A0CBB" w:rsidRDefault="00B94F5F" w:rsidP="005A0CBB">
            <w:pPr>
              <w:pStyle w:val="af1"/>
              <w:spacing w:line="276" w:lineRule="auto"/>
              <w:ind w:left="0"/>
              <w:contextualSpacing w:val="0"/>
              <w:jc w:val="center"/>
              <w:rPr>
                <w:sz w:val="28"/>
                <w:szCs w:val="28"/>
              </w:rPr>
            </w:pPr>
            <w:r w:rsidRPr="005A0CBB">
              <w:rPr>
                <w:sz w:val="28"/>
                <w:szCs w:val="28"/>
              </w:rPr>
              <w:t>3</w:t>
            </w:r>
            <w:r w:rsidR="00A76B57" w:rsidRPr="005A0CBB">
              <w:rPr>
                <w:sz w:val="28"/>
                <w:szCs w:val="28"/>
              </w:rPr>
              <w:t xml:space="preserve"> недели (72 часа)</w:t>
            </w:r>
          </w:p>
        </w:tc>
      </w:tr>
      <w:tr w:rsidR="00A76B57" w:rsidRPr="005A0CBB" w:rsidTr="00A76B57">
        <w:tc>
          <w:tcPr>
            <w:tcW w:w="4287"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Время проведения</w:t>
            </w:r>
          </w:p>
        </w:tc>
        <w:tc>
          <w:tcPr>
            <w:tcW w:w="5636" w:type="dxa"/>
          </w:tcPr>
          <w:p w:rsidR="00A76B57" w:rsidRPr="005A0CBB" w:rsidRDefault="00B94F5F" w:rsidP="005A0CBB">
            <w:pPr>
              <w:pStyle w:val="af1"/>
              <w:spacing w:line="276" w:lineRule="auto"/>
              <w:ind w:left="0"/>
              <w:contextualSpacing w:val="0"/>
              <w:jc w:val="center"/>
              <w:rPr>
                <w:sz w:val="28"/>
                <w:szCs w:val="28"/>
              </w:rPr>
            </w:pPr>
            <w:r w:rsidRPr="005A0CBB">
              <w:rPr>
                <w:sz w:val="28"/>
                <w:szCs w:val="28"/>
              </w:rPr>
              <w:t>Ф</w:t>
            </w:r>
            <w:r w:rsidR="00A76B57" w:rsidRPr="005A0CBB">
              <w:rPr>
                <w:sz w:val="28"/>
                <w:szCs w:val="28"/>
              </w:rPr>
              <w:t>евраль</w:t>
            </w:r>
            <w:r w:rsidRPr="005A0CBB">
              <w:rPr>
                <w:sz w:val="28"/>
                <w:szCs w:val="28"/>
              </w:rPr>
              <w:t>-март</w:t>
            </w:r>
          </w:p>
        </w:tc>
      </w:tr>
    </w:tbl>
    <w:p w:rsidR="00A76B57" w:rsidRPr="005A0CBB" w:rsidRDefault="00A76B57" w:rsidP="005A0CBB">
      <w:pPr>
        <w:shd w:val="clear" w:color="auto" w:fill="FFFFFF"/>
        <w:spacing w:after="0" w:line="360" w:lineRule="auto"/>
        <w:jc w:val="right"/>
        <w:rPr>
          <w:rFonts w:ascii="Times New Roman" w:hAnsi="Times New Roman"/>
          <w:b/>
          <w:sz w:val="28"/>
          <w:szCs w:val="28"/>
        </w:rPr>
      </w:pPr>
    </w:p>
    <w:p w:rsidR="00A76B57" w:rsidRPr="005A0CBB" w:rsidRDefault="00A76B57"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ab/>
        <w:t>Виды профессиональной деятельности, которые реализуются обучающимися в ходе прохождения практики: научно-исследовательская.</w:t>
      </w:r>
    </w:p>
    <w:p w:rsidR="00A76B57" w:rsidRPr="005A0CBB" w:rsidRDefault="00A76B57" w:rsidP="005A0CBB">
      <w:pPr>
        <w:spacing w:after="0" w:line="360" w:lineRule="auto"/>
        <w:jc w:val="both"/>
        <w:rPr>
          <w:rFonts w:ascii="Times New Roman" w:hAnsi="Times New Roman"/>
          <w:b/>
          <w:sz w:val="28"/>
          <w:szCs w:val="28"/>
        </w:rPr>
      </w:pPr>
      <w:r w:rsidRPr="005A0CBB">
        <w:rPr>
          <w:rFonts w:ascii="Times New Roman" w:hAnsi="Times New Roman"/>
          <w:b/>
          <w:sz w:val="28"/>
          <w:szCs w:val="28"/>
        </w:rPr>
        <w:t>4. Содержание и структура практики</w:t>
      </w:r>
    </w:p>
    <w:tbl>
      <w:tblPr>
        <w:tblStyle w:val="a4"/>
        <w:tblW w:w="9541" w:type="dxa"/>
        <w:tblInd w:w="-176" w:type="dxa"/>
        <w:tblLayout w:type="fixed"/>
        <w:tblLook w:val="04A0"/>
      </w:tblPr>
      <w:tblGrid>
        <w:gridCol w:w="568"/>
        <w:gridCol w:w="3729"/>
        <w:gridCol w:w="992"/>
        <w:gridCol w:w="1232"/>
        <w:gridCol w:w="1886"/>
        <w:gridCol w:w="1134"/>
      </w:tblGrid>
      <w:tr w:rsidR="00A76B57" w:rsidRPr="005A0CBB" w:rsidTr="00A76B57">
        <w:trPr>
          <w:trHeight w:val="516"/>
        </w:trPr>
        <w:tc>
          <w:tcPr>
            <w:tcW w:w="568" w:type="dxa"/>
            <w:vMerge w:val="restart"/>
          </w:tcPr>
          <w:p w:rsidR="00A76B57" w:rsidRPr="005A0CBB" w:rsidRDefault="00A76B57" w:rsidP="005A0CBB">
            <w:pPr>
              <w:pStyle w:val="af1"/>
              <w:spacing w:line="276" w:lineRule="auto"/>
              <w:ind w:left="0"/>
              <w:contextualSpacing w:val="0"/>
              <w:jc w:val="both"/>
              <w:rPr>
                <w:sz w:val="28"/>
                <w:szCs w:val="28"/>
              </w:rPr>
            </w:pPr>
            <w:r w:rsidRPr="005A0CBB">
              <w:rPr>
                <w:sz w:val="28"/>
                <w:szCs w:val="28"/>
              </w:rPr>
              <w:t>№ п/</w:t>
            </w:r>
            <w:r w:rsidRPr="005A0CBB">
              <w:rPr>
                <w:sz w:val="28"/>
                <w:szCs w:val="28"/>
              </w:rPr>
              <w:lastRenderedPageBreak/>
              <w:t>п</w:t>
            </w:r>
          </w:p>
        </w:tc>
        <w:tc>
          <w:tcPr>
            <w:tcW w:w="3729" w:type="dxa"/>
            <w:vMerge w:val="restart"/>
          </w:tcPr>
          <w:p w:rsidR="00A76B57" w:rsidRPr="005A0CBB" w:rsidRDefault="00A76B57" w:rsidP="005A0CBB">
            <w:pPr>
              <w:pStyle w:val="af1"/>
              <w:spacing w:line="276" w:lineRule="auto"/>
              <w:ind w:left="0"/>
              <w:contextualSpacing w:val="0"/>
              <w:jc w:val="center"/>
              <w:rPr>
                <w:sz w:val="28"/>
                <w:szCs w:val="28"/>
              </w:rPr>
            </w:pPr>
            <w:r w:rsidRPr="005A0CBB">
              <w:rPr>
                <w:sz w:val="28"/>
                <w:szCs w:val="28"/>
              </w:rPr>
              <w:lastRenderedPageBreak/>
              <w:t>Виды работ,</w:t>
            </w:r>
          </w:p>
          <w:p w:rsidR="00A76B57" w:rsidRPr="005A0CBB" w:rsidRDefault="00A76B57" w:rsidP="005A0CBB">
            <w:pPr>
              <w:pStyle w:val="af1"/>
              <w:spacing w:line="276" w:lineRule="auto"/>
              <w:ind w:left="0"/>
              <w:contextualSpacing w:val="0"/>
              <w:jc w:val="center"/>
              <w:rPr>
                <w:sz w:val="28"/>
                <w:szCs w:val="28"/>
              </w:rPr>
            </w:pPr>
            <w:r w:rsidRPr="005A0CBB">
              <w:rPr>
                <w:sz w:val="28"/>
                <w:szCs w:val="28"/>
              </w:rPr>
              <w:t xml:space="preserve">перечень заданий </w:t>
            </w:r>
          </w:p>
        </w:tc>
        <w:tc>
          <w:tcPr>
            <w:tcW w:w="2224" w:type="dxa"/>
            <w:gridSpan w:val="2"/>
          </w:tcPr>
          <w:p w:rsidR="00A76B57" w:rsidRPr="005A0CBB" w:rsidRDefault="00A76B57" w:rsidP="005A0CBB">
            <w:pPr>
              <w:pStyle w:val="af1"/>
              <w:spacing w:line="276" w:lineRule="auto"/>
              <w:ind w:left="0"/>
              <w:contextualSpacing w:val="0"/>
              <w:jc w:val="both"/>
              <w:rPr>
                <w:sz w:val="28"/>
                <w:szCs w:val="28"/>
              </w:rPr>
            </w:pPr>
            <w:r w:rsidRPr="005A0CBB">
              <w:rPr>
                <w:sz w:val="28"/>
                <w:szCs w:val="28"/>
              </w:rPr>
              <w:t>Трудоемкость (в часах)</w:t>
            </w:r>
          </w:p>
        </w:tc>
        <w:tc>
          <w:tcPr>
            <w:tcW w:w="1886" w:type="dxa"/>
            <w:vMerge w:val="restart"/>
          </w:tcPr>
          <w:p w:rsidR="00A76B57" w:rsidRPr="005A0CBB" w:rsidRDefault="00A76B57" w:rsidP="005A0CBB">
            <w:pPr>
              <w:pStyle w:val="af1"/>
              <w:spacing w:line="276" w:lineRule="auto"/>
              <w:ind w:left="0"/>
              <w:contextualSpacing w:val="0"/>
              <w:jc w:val="both"/>
              <w:rPr>
                <w:sz w:val="28"/>
                <w:szCs w:val="28"/>
              </w:rPr>
            </w:pPr>
            <w:r w:rsidRPr="005A0CBB">
              <w:rPr>
                <w:sz w:val="28"/>
                <w:szCs w:val="28"/>
              </w:rPr>
              <w:t xml:space="preserve">Учебно-методическое </w:t>
            </w:r>
            <w:r w:rsidRPr="005A0CBB">
              <w:rPr>
                <w:sz w:val="28"/>
                <w:szCs w:val="28"/>
              </w:rPr>
              <w:lastRenderedPageBreak/>
              <w:t>обеспечение</w:t>
            </w:r>
          </w:p>
        </w:tc>
        <w:tc>
          <w:tcPr>
            <w:tcW w:w="1134" w:type="dxa"/>
            <w:vMerge w:val="restart"/>
          </w:tcPr>
          <w:p w:rsidR="00A76B57" w:rsidRPr="005A0CBB" w:rsidRDefault="00A76B57" w:rsidP="005A0CBB">
            <w:pPr>
              <w:pStyle w:val="af1"/>
              <w:spacing w:line="276" w:lineRule="auto"/>
              <w:ind w:left="0"/>
              <w:contextualSpacing w:val="0"/>
              <w:jc w:val="both"/>
              <w:rPr>
                <w:sz w:val="28"/>
                <w:szCs w:val="28"/>
              </w:rPr>
            </w:pPr>
            <w:r w:rsidRPr="005A0CBB">
              <w:rPr>
                <w:sz w:val="28"/>
                <w:szCs w:val="28"/>
              </w:rPr>
              <w:lastRenderedPageBreak/>
              <w:t>Код компет</w:t>
            </w:r>
            <w:r w:rsidRPr="005A0CBB">
              <w:rPr>
                <w:sz w:val="28"/>
                <w:szCs w:val="28"/>
              </w:rPr>
              <w:lastRenderedPageBreak/>
              <w:t>енции</w:t>
            </w:r>
          </w:p>
        </w:tc>
      </w:tr>
      <w:tr w:rsidR="00A76B57" w:rsidRPr="005A0CBB" w:rsidTr="00A76B57">
        <w:trPr>
          <w:trHeight w:val="1386"/>
        </w:trPr>
        <w:tc>
          <w:tcPr>
            <w:tcW w:w="568" w:type="dxa"/>
            <w:vMerge/>
          </w:tcPr>
          <w:p w:rsidR="00A76B57" w:rsidRPr="005A0CBB" w:rsidRDefault="00A76B57" w:rsidP="005A0CBB">
            <w:pPr>
              <w:pStyle w:val="af1"/>
              <w:spacing w:line="276" w:lineRule="auto"/>
              <w:ind w:left="0"/>
              <w:contextualSpacing w:val="0"/>
              <w:jc w:val="both"/>
              <w:rPr>
                <w:sz w:val="28"/>
                <w:szCs w:val="28"/>
              </w:rPr>
            </w:pPr>
          </w:p>
        </w:tc>
        <w:tc>
          <w:tcPr>
            <w:tcW w:w="3729" w:type="dxa"/>
            <w:vMerge/>
          </w:tcPr>
          <w:p w:rsidR="00A76B57" w:rsidRPr="005A0CBB" w:rsidRDefault="00A76B57" w:rsidP="005A0CBB">
            <w:pPr>
              <w:pStyle w:val="af1"/>
              <w:spacing w:line="276" w:lineRule="auto"/>
              <w:ind w:left="0"/>
              <w:contextualSpacing w:val="0"/>
              <w:jc w:val="center"/>
              <w:rPr>
                <w:sz w:val="28"/>
                <w:szCs w:val="28"/>
              </w:rPr>
            </w:pPr>
          </w:p>
        </w:tc>
        <w:tc>
          <w:tcPr>
            <w:tcW w:w="992"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на базе практики</w:t>
            </w:r>
          </w:p>
        </w:tc>
        <w:tc>
          <w:tcPr>
            <w:tcW w:w="1232"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 xml:space="preserve">самостоятельная работа </w:t>
            </w:r>
          </w:p>
        </w:tc>
        <w:tc>
          <w:tcPr>
            <w:tcW w:w="1886" w:type="dxa"/>
            <w:vMerge/>
          </w:tcPr>
          <w:p w:rsidR="00A76B57" w:rsidRPr="005A0CBB" w:rsidRDefault="00A76B57" w:rsidP="005A0CBB">
            <w:pPr>
              <w:pStyle w:val="af1"/>
              <w:spacing w:line="276" w:lineRule="auto"/>
              <w:ind w:left="0"/>
              <w:contextualSpacing w:val="0"/>
              <w:jc w:val="both"/>
              <w:rPr>
                <w:sz w:val="28"/>
                <w:szCs w:val="28"/>
              </w:rPr>
            </w:pPr>
          </w:p>
        </w:tc>
        <w:tc>
          <w:tcPr>
            <w:tcW w:w="1134" w:type="dxa"/>
            <w:vMerge/>
          </w:tcPr>
          <w:p w:rsidR="00A76B57" w:rsidRPr="005A0CBB" w:rsidRDefault="00A76B57" w:rsidP="005A0CBB">
            <w:pPr>
              <w:pStyle w:val="af1"/>
              <w:spacing w:line="276" w:lineRule="auto"/>
              <w:ind w:left="0"/>
              <w:contextualSpacing w:val="0"/>
              <w:jc w:val="both"/>
              <w:rPr>
                <w:sz w:val="28"/>
                <w:szCs w:val="28"/>
              </w:rPr>
            </w:pPr>
          </w:p>
        </w:tc>
      </w:tr>
      <w:tr w:rsidR="00A76B57" w:rsidRPr="005A0CBB" w:rsidTr="00A76B57">
        <w:trPr>
          <w:trHeight w:val="445"/>
        </w:trPr>
        <w:tc>
          <w:tcPr>
            <w:tcW w:w="568"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lastRenderedPageBreak/>
              <w:t>1</w:t>
            </w:r>
          </w:p>
        </w:tc>
        <w:tc>
          <w:tcPr>
            <w:tcW w:w="3729"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2</w:t>
            </w:r>
          </w:p>
        </w:tc>
        <w:tc>
          <w:tcPr>
            <w:tcW w:w="992"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3</w:t>
            </w:r>
          </w:p>
        </w:tc>
        <w:tc>
          <w:tcPr>
            <w:tcW w:w="1232"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4</w:t>
            </w:r>
          </w:p>
        </w:tc>
        <w:tc>
          <w:tcPr>
            <w:tcW w:w="1886"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5</w:t>
            </w:r>
          </w:p>
        </w:tc>
        <w:tc>
          <w:tcPr>
            <w:tcW w:w="1134" w:type="dxa"/>
          </w:tcPr>
          <w:p w:rsidR="00A76B57" w:rsidRPr="005A0CBB" w:rsidRDefault="00A76B57" w:rsidP="005A0CBB">
            <w:pPr>
              <w:pStyle w:val="af1"/>
              <w:spacing w:line="276" w:lineRule="auto"/>
              <w:ind w:left="0"/>
              <w:contextualSpacing w:val="0"/>
              <w:jc w:val="center"/>
              <w:rPr>
                <w:sz w:val="28"/>
                <w:szCs w:val="28"/>
              </w:rPr>
            </w:pPr>
            <w:r w:rsidRPr="005A0CBB">
              <w:rPr>
                <w:sz w:val="28"/>
                <w:szCs w:val="28"/>
              </w:rPr>
              <w:t>6</w:t>
            </w:r>
          </w:p>
        </w:tc>
      </w:tr>
      <w:tr w:rsidR="00A76B57" w:rsidRPr="005A0CBB" w:rsidTr="00A76B57">
        <w:trPr>
          <w:trHeight w:val="534"/>
        </w:trPr>
        <w:tc>
          <w:tcPr>
            <w:tcW w:w="9541" w:type="dxa"/>
            <w:gridSpan w:val="6"/>
          </w:tcPr>
          <w:p w:rsidR="00A76B57" w:rsidRPr="005A0CBB" w:rsidRDefault="00A76B57" w:rsidP="005A0CBB">
            <w:pPr>
              <w:pStyle w:val="af1"/>
              <w:spacing w:line="276" w:lineRule="auto"/>
              <w:ind w:left="0"/>
              <w:contextualSpacing w:val="0"/>
              <w:jc w:val="center"/>
              <w:rPr>
                <w:sz w:val="28"/>
                <w:szCs w:val="28"/>
              </w:rPr>
            </w:pPr>
            <w:r w:rsidRPr="005A0CBB">
              <w:rPr>
                <w:sz w:val="28"/>
                <w:szCs w:val="28"/>
              </w:rPr>
              <w:t xml:space="preserve">Вводный этап практики </w:t>
            </w:r>
          </w:p>
        </w:tc>
      </w:tr>
      <w:tr w:rsidR="00A76B57" w:rsidRPr="005A0CBB" w:rsidTr="00A76B57">
        <w:trPr>
          <w:trHeight w:val="499"/>
        </w:trPr>
        <w:tc>
          <w:tcPr>
            <w:tcW w:w="568"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1</w:t>
            </w:r>
          </w:p>
        </w:tc>
        <w:tc>
          <w:tcPr>
            <w:tcW w:w="3729"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Установочная конференция по организации практики (информация о целях и задачах практики, документальном обеспечении, отчетности)</w:t>
            </w:r>
          </w:p>
        </w:tc>
        <w:tc>
          <w:tcPr>
            <w:tcW w:w="992" w:type="dxa"/>
          </w:tcPr>
          <w:p w:rsidR="00A76B57" w:rsidRPr="005A0CBB" w:rsidRDefault="00A76B57" w:rsidP="005A0CBB">
            <w:pPr>
              <w:pStyle w:val="af1"/>
              <w:spacing w:line="276" w:lineRule="auto"/>
              <w:ind w:left="0"/>
              <w:contextualSpacing w:val="0"/>
              <w:jc w:val="both"/>
              <w:rPr>
                <w:sz w:val="28"/>
                <w:szCs w:val="28"/>
              </w:rPr>
            </w:pPr>
          </w:p>
        </w:tc>
        <w:tc>
          <w:tcPr>
            <w:tcW w:w="1232" w:type="dxa"/>
          </w:tcPr>
          <w:p w:rsidR="00A76B57" w:rsidRPr="005A0CBB" w:rsidRDefault="00A76B57" w:rsidP="005A0CBB">
            <w:pPr>
              <w:pStyle w:val="af1"/>
              <w:spacing w:line="276" w:lineRule="auto"/>
              <w:ind w:left="0"/>
              <w:contextualSpacing w:val="0"/>
              <w:jc w:val="both"/>
              <w:rPr>
                <w:sz w:val="28"/>
                <w:szCs w:val="28"/>
              </w:rPr>
            </w:pPr>
          </w:p>
        </w:tc>
        <w:tc>
          <w:tcPr>
            <w:tcW w:w="1886" w:type="dxa"/>
          </w:tcPr>
          <w:p w:rsidR="00A76B57" w:rsidRPr="005A0CBB" w:rsidRDefault="00A76B57" w:rsidP="005A0CBB">
            <w:pPr>
              <w:pStyle w:val="af1"/>
              <w:spacing w:line="276" w:lineRule="auto"/>
              <w:ind w:left="0"/>
              <w:contextualSpacing w:val="0"/>
              <w:jc w:val="both"/>
              <w:rPr>
                <w:sz w:val="28"/>
                <w:szCs w:val="28"/>
                <w:highlight w:val="yellow"/>
              </w:rPr>
            </w:pPr>
          </w:p>
        </w:tc>
        <w:tc>
          <w:tcPr>
            <w:tcW w:w="1134" w:type="dxa"/>
          </w:tcPr>
          <w:p w:rsidR="00A76B57" w:rsidRPr="005A0CBB" w:rsidRDefault="00352AC2" w:rsidP="005A0CBB">
            <w:pPr>
              <w:pStyle w:val="af1"/>
              <w:spacing w:line="276" w:lineRule="auto"/>
              <w:ind w:left="0"/>
              <w:contextualSpacing w:val="0"/>
              <w:jc w:val="both"/>
              <w:rPr>
                <w:sz w:val="28"/>
                <w:szCs w:val="28"/>
                <w:highlight w:val="yellow"/>
              </w:rPr>
            </w:pPr>
            <w:r w:rsidRPr="005A0CBB">
              <w:rPr>
                <w:sz w:val="28"/>
                <w:szCs w:val="28"/>
              </w:rPr>
              <w:t>ОПК-5, ПК-7, ПК-9</w:t>
            </w:r>
          </w:p>
        </w:tc>
      </w:tr>
      <w:tr w:rsidR="00A76B57" w:rsidRPr="005A0CBB" w:rsidTr="00A76B57">
        <w:trPr>
          <w:trHeight w:val="499"/>
        </w:trPr>
        <w:tc>
          <w:tcPr>
            <w:tcW w:w="9541" w:type="dxa"/>
            <w:gridSpan w:val="6"/>
          </w:tcPr>
          <w:p w:rsidR="00A76B57" w:rsidRPr="005A0CBB" w:rsidRDefault="00A76B57" w:rsidP="005A0CBB">
            <w:pPr>
              <w:pStyle w:val="af1"/>
              <w:spacing w:line="276" w:lineRule="auto"/>
              <w:ind w:left="0"/>
              <w:contextualSpacing w:val="0"/>
              <w:jc w:val="center"/>
              <w:rPr>
                <w:sz w:val="28"/>
                <w:szCs w:val="28"/>
              </w:rPr>
            </w:pPr>
            <w:r w:rsidRPr="005A0CBB">
              <w:rPr>
                <w:sz w:val="28"/>
                <w:szCs w:val="28"/>
              </w:rPr>
              <w:t>Основной этап практики</w:t>
            </w:r>
          </w:p>
        </w:tc>
      </w:tr>
      <w:tr w:rsidR="00A76B57" w:rsidRPr="005A0CBB" w:rsidTr="00A76B57">
        <w:trPr>
          <w:trHeight w:val="600"/>
        </w:trPr>
        <w:tc>
          <w:tcPr>
            <w:tcW w:w="568"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2</w:t>
            </w:r>
          </w:p>
        </w:tc>
        <w:tc>
          <w:tcPr>
            <w:tcW w:w="3729"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Окончательная формулировка основных положений, результатов,  выводов исследования и определение перспектив дальнейшего исследования</w:t>
            </w:r>
          </w:p>
        </w:tc>
        <w:tc>
          <w:tcPr>
            <w:tcW w:w="992" w:type="dxa"/>
          </w:tcPr>
          <w:p w:rsidR="00A76B57" w:rsidRPr="005A0CBB" w:rsidRDefault="00A76B57" w:rsidP="005A0CBB">
            <w:pPr>
              <w:pStyle w:val="af1"/>
              <w:spacing w:line="276" w:lineRule="auto"/>
              <w:ind w:left="0"/>
              <w:contextualSpacing w:val="0"/>
              <w:jc w:val="both"/>
              <w:rPr>
                <w:sz w:val="28"/>
                <w:szCs w:val="28"/>
              </w:rPr>
            </w:pPr>
          </w:p>
        </w:tc>
        <w:tc>
          <w:tcPr>
            <w:tcW w:w="1232"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18</w:t>
            </w:r>
          </w:p>
        </w:tc>
        <w:tc>
          <w:tcPr>
            <w:tcW w:w="1886"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1-14</w:t>
            </w:r>
          </w:p>
        </w:tc>
        <w:tc>
          <w:tcPr>
            <w:tcW w:w="1134" w:type="dxa"/>
          </w:tcPr>
          <w:p w:rsidR="00A76B57" w:rsidRPr="005A0CBB" w:rsidRDefault="00352AC2" w:rsidP="005A0CBB">
            <w:pPr>
              <w:pStyle w:val="af1"/>
              <w:spacing w:line="276" w:lineRule="auto"/>
              <w:ind w:left="0"/>
              <w:contextualSpacing w:val="0"/>
              <w:jc w:val="both"/>
              <w:rPr>
                <w:sz w:val="28"/>
                <w:szCs w:val="28"/>
                <w:highlight w:val="yellow"/>
              </w:rPr>
            </w:pPr>
            <w:r w:rsidRPr="005A0CBB">
              <w:rPr>
                <w:sz w:val="28"/>
                <w:szCs w:val="28"/>
              </w:rPr>
              <w:t>ОПК-5, ПК-7, ПК-9</w:t>
            </w:r>
          </w:p>
        </w:tc>
      </w:tr>
      <w:tr w:rsidR="00A76B57" w:rsidRPr="005A0CBB" w:rsidTr="00A76B57">
        <w:trPr>
          <w:trHeight w:val="499"/>
        </w:trPr>
        <w:tc>
          <w:tcPr>
            <w:tcW w:w="568"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3</w:t>
            </w:r>
          </w:p>
        </w:tc>
        <w:tc>
          <w:tcPr>
            <w:tcW w:w="3729"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Оформление выпускной квалификационной работы</w:t>
            </w:r>
          </w:p>
        </w:tc>
        <w:tc>
          <w:tcPr>
            <w:tcW w:w="992" w:type="dxa"/>
          </w:tcPr>
          <w:p w:rsidR="00A76B57" w:rsidRPr="005A0CBB" w:rsidRDefault="00A76B57" w:rsidP="005A0CBB">
            <w:pPr>
              <w:pStyle w:val="af1"/>
              <w:spacing w:line="276" w:lineRule="auto"/>
              <w:ind w:left="0"/>
              <w:contextualSpacing w:val="0"/>
              <w:jc w:val="both"/>
              <w:rPr>
                <w:sz w:val="28"/>
                <w:szCs w:val="28"/>
                <w:highlight w:val="yellow"/>
              </w:rPr>
            </w:pPr>
          </w:p>
        </w:tc>
        <w:tc>
          <w:tcPr>
            <w:tcW w:w="1232"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18</w:t>
            </w:r>
          </w:p>
        </w:tc>
        <w:tc>
          <w:tcPr>
            <w:tcW w:w="1886"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1-14</w:t>
            </w:r>
          </w:p>
        </w:tc>
        <w:tc>
          <w:tcPr>
            <w:tcW w:w="1134" w:type="dxa"/>
          </w:tcPr>
          <w:p w:rsidR="00A76B57" w:rsidRPr="005A0CBB" w:rsidRDefault="00352AC2" w:rsidP="005A0CBB">
            <w:pPr>
              <w:pStyle w:val="af1"/>
              <w:spacing w:line="276" w:lineRule="auto"/>
              <w:ind w:left="0"/>
              <w:contextualSpacing w:val="0"/>
              <w:jc w:val="both"/>
              <w:rPr>
                <w:sz w:val="28"/>
                <w:szCs w:val="28"/>
                <w:highlight w:val="yellow"/>
              </w:rPr>
            </w:pPr>
            <w:r w:rsidRPr="005A0CBB">
              <w:rPr>
                <w:sz w:val="28"/>
                <w:szCs w:val="28"/>
              </w:rPr>
              <w:t>ОПК-5, ПК-7, ПК-9</w:t>
            </w:r>
          </w:p>
        </w:tc>
      </w:tr>
      <w:tr w:rsidR="00A76B57" w:rsidRPr="005A0CBB" w:rsidTr="00A76B57">
        <w:trPr>
          <w:trHeight w:val="499"/>
        </w:trPr>
        <w:tc>
          <w:tcPr>
            <w:tcW w:w="568"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4</w:t>
            </w:r>
          </w:p>
        </w:tc>
        <w:tc>
          <w:tcPr>
            <w:tcW w:w="3729"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Консультации с руководителем преддипломной практики по вопросам, связанным с исследованием</w:t>
            </w:r>
          </w:p>
        </w:tc>
        <w:tc>
          <w:tcPr>
            <w:tcW w:w="992" w:type="dxa"/>
          </w:tcPr>
          <w:p w:rsidR="00A76B57" w:rsidRPr="005A0CBB" w:rsidRDefault="00A76B57" w:rsidP="005A0CBB">
            <w:pPr>
              <w:pStyle w:val="af1"/>
              <w:spacing w:line="276" w:lineRule="auto"/>
              <w:ind w:left="0"/>
              <w:contextualSpacing w:val="0"/>
              <w:jc w:val="both"/>
              <w:rPr>
                <w:sz w:val="28"/>
                <w:szCs w:val="28"/>
                <w:highlight w:val="yellow"/>
              </w:rPr>
            </w:pPr>
          </w:p>
        </w:tc>
        <w:tc>
          <w:tcPr>
            <w:tcW w:w="1232"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24</w:t>
            </w:r>
          </w:p>
        </w:tc>
        <w:tc>
          <w:tcPr>
            <w:tcW w:w="1886"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1-14</w:t>
            </w:r>
          </w:p>
        </w:tc>
        <w:tc>
          <w:tcPr>
            <w:tcW w:w="1134" w:type="dxa"/>
          </w:tcPr>
          <w:p w:rsidR="00A76B57" w:rsidRPr="005A0CBB" w:rsidRDefault="00352AC2" w:rsidP="005A0CBB">
            <w:pPr>
              <w:pStyle w:val="af1"/>
              <w:spacing w:line="276" w:lineRule="auto"/>
              <w:ind w:left="0"/>
              <w:contextualSpacing w:val="0"/>
              <w:jc w:val="both"/>
              <w:rPr>
                <w:sz w:val="28"/>
                <w:szCs w:val="28"/>
                <w:highlight w:val="yellow"/>
              </w:rPr>
            </w:pPr>
            <w:r w:rsidRPr="005A0CBB">
              <w:rPr>
                <w:sz w:val="28"/>
                <w:szCs w:val="28"/>
              </w:rPr>
              <w:t>ОПК-5, ПК-7, ПК-9</w:t>
            </w:r>
          </w:p>
        </w:tc>
      </w:tr>
      <w:tr w:rsidR="00A76B57" w:rsidRPr="005A0CBB" w:rsidTr="00A76B57">
        <w:trPr>
          <w:trHeight w:val="534"/>
        </w:trPr>
        <w:tc>
          <w:tcPr>
            <w:tcW w:w="568"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5</w:t>
            </w:r>
          </w:p>
        </w:tc>
        <w:tc>
          <w:tcPr>
            <w:tcW w:w="3729"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Составление отчета о прохождении практики</w:t>
            </w:r>
          </w:p>
        </w:tc>
        <w:tc>
          <w:tcPr>
            <w:tcW w:w="992" w:type="dxa"/>
          </w:tcPr>
          <w:p w:rsidR="00A76B57" w:rsidRPr="005A0CBB" w:rsidRDefault="00A76B57" w:rsidP="005A0CBB">
            <w:pPr>
              <w:pStyle w:val="af1"/>
              <w:spacing w:line="276" w:lineRule="auto"/>
              <w:ind w:left="0"/>
              <w:contextualSpacing w:val="0"/>
              <w:jc w:val="both"/>
              <w:rPr>
                <w:sz w:val="28"/>
                <w:szCs w:val="28"/>
                <w:highlight w:val="yellow"/>
              </w:rPr>
            </w:pPr>
          </w:p>
        </w:tc>
        <w:tc>
          <w:tcPr>
            <w:tcW w:w="1232"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12</w:t>
            </w:r>
          </w:p>
        </w:tc>
        <w:tc>
          <w:tcPr>
            <w:tcW w:w="1886" w:type="dxa"/>
          </w:tcPr>
          <w:p w:rsidR="00A76B57" w:rsidRPr="005A0CBB" w:rsidRDefault="00A76B57" w:rsidP="005A0CBB">
            <w:pPr>
              <w:pStyle w:val="af1"/>
              <w:spacing w:line="276" w:lineRule="auto"/>
              <w:ind w:left="0"/>
              <w:contextualSpacing w:val="0"/>
              <w:jc w:val="both"/>
              <w:rPr>
                <w:sz w:val="28"/>
                <w:szCs w:val="28"/>
              </w:rPr>
            </w:pPr>
          </w:p>
        </w:tc>
        <w:tc>
          <w:tcPr>
            <w:tcW w:w="1134" w:type="dxa"/>
          </w:tcPr>
          <w:p w:rsidR="00A76B57" w:rsidRPr="005A0CBB" w:rsidRDefault="00352AC2" w:rsidP="005A0CBB">
            <w:pPr>
              <w:pStyle w:val="af1"/>
              <w:spacing w:line="276" w:lineRule="auto"/>
              <w:ind w:left="0"/>
              <w:contextualSpacing w:val="0"/>
              <w:jc w:val="both"/>
              <w:rPr>
                <w:sz w:val="28"/>
                <w:szCs w:val="28"/>
                <w:highlight w:val="yellow"/>
              </w:rPr>
            </w:pPr>
            <w:r w:rsidRPr="005A0CBB">
              <w:rPr>
                <w:sz w:val="28"/>
                <w:szCs w:val="28"/>
              </w:rPr>
              <w:t>ОПК-5, ПК-7, ПК-9</w:t>
            </w:r>
          </w:p>
        </w:tc>
      </w:tr>
      <w:tr w:rsidR="00A76B57" w:rsidRPr="005A0CBB" w:rsidTr="00A76B57">
        <w:trPr>
          <w:trHeight w:val="720"/>
        </w:trPr>
        <w:tc>
          <w:tcPr>
            <w:tcW w:w="568"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6</w:t>
            </w:r>
          </w:p>
        </w:tc>
        <w:tc>
          <w:tcPr>
            <w:tcW w:w="3729" w:type="dxa"/>
          </w:tcPr>
          <w:p w:rsidR="00A76B57" w:rsidRPr="005A0CBB" w:rsidRDefault="00A76B57" w:rsidP="005A0CBB">
            <w:pPr>
              <w:pStyle w:val="af1"/>
              <w:spacing w:line="276" w:lineRule="auto"/>
              <w:ind w:left="0"/>
              <w:contextualSpacing w:val="0"/>
              <w:jc w:val="both"/>
              <w:rPr>
                <w:sz w:val="28"/>
                <w:szCs w:val="28"/>
              </w:rPr>
            </w:pPr>
            <w:r w:rsidRPr="005A0CBB">
              <w:rPr>
                <w:sz w:val="28"/>
                <w:szCs w:val="28"/>
              </w:rPr>
              <w:t>Итого</w:t>
            </w:r>
          </w:p>
          <w:p w:rsidR="00A76B57" w:rsidRPr="005A0CBB" w:rsidRDefault="00A76B57" w:rsidP="005A0CBB">
            <w:pPr>
              <w:pStyle w:val="af1"/>
              <w:spacing w:line="276" w:lineRule="auto"/>
              <w:ind w:left="0"/>
              <w:contextualSpacing w:val="0"/>
              <w:jc w:val="both"/>
              <w:rPr>
                <w:sz w:val="28"/>
                <w:szCs w:val="28"/>
              </w:rPr>
            </w:pPr>
          </w:p>
        </w:tc>
        <w:tc>
          <w:tcPr>
            <w:tcW w:w="992" w:type="dxa"/>
          </w:tcPr>
          <w:p w:rsidR="00A76B57" w:rsidRPr="005A0CBB" w:rsidRDefault="00A76B57" w:rsidP="005A0CBB">
            <w:pPr>
              <w:pStyle w:val="af1"/>
              <w:spacing w:line="276" w:lineRule="auto"/>
              <w:ind w:left="0"/>
              <w:contextualSpacing w:val="0"/>
              <w:jc w:val="both"/>
              <w:rPr>
                <w:sz w:val="28"/>
                <w:szCs w:val="28"/>
                <w:highlight w:val="yellow"/>
              </w:rPr>
            </w:pPr>
          </w:p>
        </w:tc>
        <w:tc>
          <w:tcPr>
            <w:tcW w:w="1232" w:type="dxa"/>
          </w:tcPr>
          <w:p w:rsidR="00A76B57" w:rsidRPr="005A0CBB" w:rsidRDefault="00A76B57" w:rsidP="005A0CBB">
            <w:pPr>
              <w:pStyle w:val="af1"/>
              <w:spacing w:line="276" w:lineRule="auto"/>
              <w:ind w:left="0"/>
              <w:contextualSpacing w:val="0"/>
              <w:jc w:val="both"/>
              <w:rPr>
                <w:sz w:val="28"/>
                <w:szCs w:val="28"/>
                <w:highlight w:val="yellow"/>
              </w:rPr>
            </w:pPr>
            <w:r w:rsidRPr="005A0CBB">
              <w:rPr>
                <w:sz w:val="28"/>
                <w:szCs w:val="28"/>
              </w:rPr>
              <w:t>72</w:t>
            </w:r>
          </w:p>
        </w:tc>
        <w:tc>
          <w:tcPr>
            <w:tcW w:w="1886" w:type="dxa"/>
          </w:tcPr>
          <w:p w:rsidR="00A76B57" w:rsidRPr="005A0CBB" w:rsidRDefault="00A76B57" w:rsidP="005A0CBB">
            <w:pPr>
              <w:pStyle w:val="af1"/>
              <w:spacing w:line="276" w:lineRule="auto"/>
              <w:ind w:left="0"/>
              <w:contextualSpacing w:val="0"/>
              <w:jc w:val="both"/>
              <w:rPr>
                <w:sz w:val="28"/>
                <w:szCs w:val="28"/>
              </w:rPr>
            </w:pPr>
          </w:p>
        </w:tc>
        <w:tc>
          <w:tcPr>
            <w:tcW w:w="1134" w:type="dxa"/>
          </w:tcPr>
          <w:p w:rsidR="00A76B57" w:rsidRPr="005A0CBB" w:rsidRDefault="00A76B57" w:rsidP="005A0CBB">
            <w:pPr>
              <w:pStyle w:val="af1"/>
              <w:spacing w:line="276" w:lineRule="auto"/>
              <w:ind w:left="0"/>
              <w:contextualSpacing w:val="0"/>
              <w:jc w:val="both"/>
              <w:rPr>
                <w:sz w:val="28"/>
                <w:szCs w:val="28"/>
                <w:highlight w:val="yellow"/>
              </w:rPr>
            </w:pPr>
          </w:p>
        </w:tc>
      </w:tr>
    </w:tbl>
    <w:p w:rsidR="00A76B57" w:rsidRPr="005A0CBB" w:rsidRDefault="00A76B57" w:rsidP="005A0CBB">
      <w:pPr>
        <w:shd w:val="clear" w:color="auto" w:fill="FFFFFF"/>
        <w:spacing w:after="0" w:line="360" w:lineRule="auto"/>
        <w:rPr>
          <w:rFonts w:ascii="Times New Roman" w:hAnsi="Times New Roman"/>
          <w:b/>
          <w:sz w:val="28"/>
          <w:szCs w:val="28"/>
        </w:rPr>
      </w:pPr>
    </w:p>
    <w:p w:rsidR="00A76B57" w:rsidRPr="005A0CBB" w:rsidRDefault="00A76B57"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sz w:val="28"/>
          <w:szCs w:val="28"/>
        </w:rPr>
        <w:t>5. Перечень планируемых результатов практики</w:t>
      </w:r>
    </w:p>
    <w:p w:rsidR="00A76B57" w:rsidRPr="005A0CBB" w:rsidRDefault="00A76B57" w:rsidP="005A0CBB">
      <w:pPr>
        <w:pStyle w:val="af1"/>
        <w:shd w:val="clear" w:color="auto" w:fill="FFFFFF"/>
        <w:spacing w:line="360" w:lineRule="auto"/>
        <w:ind w:left="0" w:firstLine="567"/>
        <w:contextualSpacing w:val="0"/>
        <w:jc w:val="both"/>
        <w:rPr>
          <w:sz w:val="28"/>
          <w:szCs w:val="28"/>
        </w:rPr>
      </w:pPr>
      <w:r w:rsidRPr="005A0CBB">
        <w:rPr>
          <w:sz w:val="28"/>
          <w:szCs w:val="28"/>
        </w:rPr>
        <w:t xml:space="preserve">Перечень планируемых результатов обучения при прохождении практики представляется в табличной форме, в которой представлены </w:t>
      </w:r>
      <w:r w:rsidRPr="005A0CBB">
        <w:rPr>
          <w:sz w:val="28"/>
          <w:szCs w:val="28"/>
        </w:rPr>
        <w:lastRenderedPageBreak/>
        <w:t xml:space="preserve">требования к знаниям, умениям, владениям способами деятельности и навыкам их применения в практической деятельности. </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693"/>
        <w:gridCol w:w="1985"/>
        <w:gridCol w:w="1984"/>
        <w:gridCol w:w="2410"/>
      </w:tblGrid>
      <w:tr w:rsidR="00A76B57" w:rsidRPr="005A0CBB" w:rsidTr="00A76B57">
        <w:tc>
          <w:tcPr>
            <w:tcW w:w="568" w:type="dxa"/>
            <w:vMerge w:val="restart"/>
            <w:tcBorders>
              <w:top w:val="single" w:sz="4" w:space="0" w:color="auto"/>
              <w:left w:val="single" w:sz="4" w:space="0" w:color="auto"/>
              <w:right w:val="single" w:sz="4" w:space="0" w:color="auto"/>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 п/п</w:t>
            </w:r>
          </w:p>
        </w:tc>
        <w:tc>
          <w:tcPr>
            <w:tcW w:w="2693" w:type="dxa"/>
            <w:vMerge w:val="restart"/>
            <w:tcBorders>
              <w:top w:val="single" w:sz="4" w:space="0" w:color="auto"/>
              <w:left w:val="single" w:sz="4" w:space="0" w:color="auto"/>
              <w:right w:val="single" w:sz="4" w:space="0" w:color="auto"/>
            </w:tcBorders>
            <w:hideMark/>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Компетенция (содержание и обозначение в соответствии с ФГОС и ОПОП)</w:t>
            </w:r>
          </w:p>
        </w:tc>
        <w:tc>
          <w:tcPr>
            <w:tcW w:w="6379" w:type="dxa"/>
            <w:gridSpan w:val="3"/>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jc w:val="center"/>
              <w:rPr>
                <w:rFonts w:ascii="Times New Roman" w:hAnsi="Times New Roman"/>
                <w:bCs/>
                <w:sz w:val="28"/>
                <w:szCs w:val="28"/>
              </w:rPr>
            </w:pPr>
            <w:r w:rsidRPr="005A0CBB">
              <w:rPr>
                <w:rFonts w:ascii="Times New Roman" w:hAnsi="Times New Roman"/>
                <w:sz w:val="28"/>
                <w:szCs w:val="28"/>
              </w:rPr>
              <w:t>Планируемые результаты (конкретизированные цели)</w:t>
            </w:r>
          </w:p>
        </w:tc>
      </w:tr>
      <w:tr w:rsidR="00A76B57" w:rsidRPr="005A0CBB" w:rsidTr="00A76B57">
        <w:tc>
          <w:tcPr>
            <w:tcW w:w="568" w:type="dxa"/>
            <w:vMerge/>
            <w:tcBorders>
              <w:left w:val="single" w:sz="4" w:space="0" w:color="auto"/>
              <w:bottom w:val="single" w:sz="4" w:space="0" w:color="auto"/>
              <w:right w:val="single" w:sz="4" w:space="0" w:color="auto"/>
            </w:tcBorders>
            <w:hideMark/>
          </w:tcPr>
          <w:p w:rsidR="00A76B57" w:rsidRPr="005A0CBB" w:rsidRDefault="00A76B57" w:rsidP="005A0CBB">
            <w:pPr>
              <w:spacing w:after="0"/>
              <w:jc w:val="center"/>
              <w:rPr>
                <w:rFonts w:ascii="Times New Roman" w:hAnsi="Times New Roman"/>
                <w:sz w:val="28"/>
                <w:szCs w:val="28"/>
              </w:rPr>
            </w:pPr>
          </w:p>
        </w:tc>
        <w:tc>
          <w:tcPr>
            <w:tcW w:w="2693" w:type="dxa"/>
            <w:vMerge/>
            <w:tcBorders>
              <w:left w:val="single" w:sz="4" w:space="0" w:color="auto"/>
              <w:bottom w:val="single" w:sz="4" w:space="0" w:color="auto"/>
              <w:right w:val="single" w:sz="4" w:space="0" w:color="auto"/>
            </w:tcBorders>
          </w:tcPr>
          <w:p w:rsidR="00A76B57" w:rsidRPr="005A0CBB" w:rsidRDefault="00A76B57" w:rsidP="005A0CBB">
            <w:pPr>
              <w:spacing w:after="0"/>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Знать (1 этап)</w:t>
            </w:r>
          </w:p>
        </w:tc>
        <w:tc>
          <w:tcPr>
            <w:tcW w:w="1984"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Уметь (2 этап)</w:t>
            </w:r>
          </w:p>
        </w:tc>
        <w:tc>
          <w:tcPr>
            <w:tcW w:w="2410"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Владеть (3 этап)</w:t>
            </w:r>
          </w:p>
        </w:tc>
      </w:tr>
      <w:tr w:rsidR="00A76B57" w:rsidRPr="005A0CBB" w:rsidTr="00A76B57">
        <w:tc>
          <w:tcPr>
            <w:tcW w:w="568" w:type="dxa"/>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1</w:t>
            </w:r>
          </w:p>
        </w:tc>
        <w:tc>
          <w:tcPr>
            <w:tcW w:w="2693"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4</w:t>
            </w:r>
          </w:p>
        </w:tc>
        <w:tc>
          <w:tcPr>
            <w:tcW w:w="1984"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5</w:t>
            </w:r>
          </w:p>
        </w:tc>
        <w:tc>
          <w:tcPr>
            <w:tcW w:w="2410"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6</w:t>
            </w:r>
          </w:p>
        </w:tc>
      </w:tr>
      <w:tr w:rsidR="00A76B57" w:rsidRPr="005A0CBB" w:rsidTr="00A76B57">
        <w:tc>
          <w:tcPr>
            <w:tcW w:w="568" w:type="dxa"/>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1</w:t>
            </w:r>
          </w:p>
        </w:tc>
        <w:tc>
          <w:tcPr>
            <w:tcW w:w="2693" w:type="dxa"/>
            <w:tcBorders>
              <w:top w:val="single" w:sz="4" w:space="0" w:color="auto"/>
              <w:left w:val="single" w:sz="4" w:space="0" w:color="auto"/>
              <w:bottom w:val="single" w:sz="4" w:space="0" w:color="auto"/>
              <w:right w:val="single" w:sz="4" w:space="0" w:color="auto"/>
            </w:tcBorders>
          </w:tcPr>
          <w:p w:rsidR="00F12B7E" w:rsidRPr="005A0CBB" w:rsidRDefault="00F12B7E" w:rsidP="005A0CBB">
            <w:pPr>
              <w:spacing w:after="0"/>
              <w:ind w:firstLine="567"/>
              <w:jc w:val="center"/>
              <w:rPr>
                <w:rFonts w:ascii="Times New Roman" w:hAnsi="Times New Roman"/>
                <w:sz w:val="28"/>
                <w:szCs w:val="28"/>
              </w:rPr>
            </w:pPr>
            <w:r w:rsidRPr="005A0CBB">
              <w:rPr>
                <w:rFonts w:ascii="Times New Roman" w:hAnsi="Times New Roman"/>
                <w:b/>
                <w:sz w:val="28"/>
                <w:szCs w:val="28"/>
              </w:rPr>
              <w:t>ОПК-5</w:t>
            </w:r>
            <w:r w:rsidRPr="005A0CBB">
              <w:rPr>
                <w:rFonts w:ascii="Times New Roman" w:hAnsi="Times New Roman"/>
                <w:sz w:val="28"/>
                <w:szCs w:val="28"/>
              </w:rPr>
              <w:t>-владение</w:t>
            </w:r>
            <w:r w:rsidR="00806FF3" w:rsidRPr="005A0CBB">
              <w:rPr>
                <w:rFonts w:ascii="Times New Roman" w:hAnsi="Times New Roman"/>
                <w:sz w:val="28"/>
                <w:szCs w:val="28"/>
              </w:rPr>
              <w:t xml:space="preserve"> основными дискурсивными споспос</w:t>
            </w:r>
            <w:r w:rsidRPr="005A0CBB">
              <w:rPr>
                <w:rFonts w:ascii="Times New Roman" w:hAnsi="Times New Roman"/>
                <w:sz w:val="28"/>
                <w:szCs w:val="28"/>
              </w:rPr>
              <w:t>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A76B57" w:rsidRPr="005A0CBB" w:rsidRDefault="00A76B57" w:rsidP="005A0CBB">
            <w:pPr>
              <w:spacing w:after="0"/>
              <w:rPr>
                <w:rFonts w:ascii="Times New Roman" w:hAnsi="Times New Roman"/>
                <w:sz w:val="28"/>
                <w:szCs w:val="28"/>
                <w:highlight w:val="yellow"/>
              </w:rPr>
            </w:pPr>
          </w:p>
        </w:tc>
        <w:tc>
          <w:tcPr>
            <w:tcW w:w="1985" w:type="dxa"/>
            <w:tcBorders>
              <w:top w:val="single" w:sz="4" w:space="0" w:color="auto"/>
              <w:left w:val="single" w:sz="4" w:space="0" w:color="auto"/>
              <w:bottom w:val="single" w:sz="4" w:space="0" w:color="auto"/>
              <w:right w:val="single" w:sz="4" w:space="0" w:color="auto"/>
            </w:tcBorders>
          </w:tcPr>
          <w:p w:rsidR="00566E66" w:rsidRPr="005A0CBB" w:rsidRDefault="00566E66" w:rsidP="005A0CBB">
            <w:pPr>
              <w:pStyle w:val="TableParagraph"/>
              <w:tabs>
                <w:tab w:val="left" w:pos="257"/>
                <w:tab w:val="left" w:pos="2244"/>
              </w:tabs>
              <w:spacing w:line="276" w:lineRule="auto"/>
              <w:rPr>
                <w:sz w:val="28"/>
                <w:szCs w:val="28"/>
              </w:rPr>
            </w:pPr>
            <w:r w:rsidRPr="005A0CBB">
              <w:rPr>
                <w:sz w:val="28"/>
                <w:szCs w:val="28"/>
              </w:rPr>
              <w:t>основныеединицыречевогообщения,сведенияокоммуникативном</w:t>
            </w:r>
            <w:r w:rsidRPr="005A0CBB">
              <w:rPr>
                <w:sz w:val="28"/>
                <w:szCs w:val="28"/>
              </w:rPr>
              <w:tab/>
            </w:r>
          </w:p>
          <w:p w:rsidR="00566E66" w:rsidRPr="005A0CBB" w:rsidRDefault="00566E66" w:rsidP="005A0CBB">
            <w:pPr>
              <w:pStyle w:val="TableParagraph"/>
              <w:tabs>
                <w:tab w:val="left" w:pos="257"/>
                <w:tab w:val="left" w:pos="2244"/>
              </w:tabs>
              <w:spacing w:line="276" w:lineRule="auto"/>
              <w:rPr>
                <w:sz w:val="28"/>
                <w:szCs w:val="28"/>
              </w:rPr>
            </w:pPr>
            <w:r w:rsidRPr="005A0CBB">
              <w:rPr>
                <w:spacing w:val="-1"/>
                <w:sz w:val="28"/>
                <w:szCs w:val="28"/>
              </w:rPr>
              <w:t>аспекте</w:t>
            </w:r>
            <w:r w:rsidRPr="005A0CBB">
              <w:rPr>
                <w:sz w:val="28"/>
                <w:szCs w:val="28"/>
              </w:rPr>
              <w:t>культурыречи;</w:t>
            </w:r>
          </w:p>
          <w:p w:rsidR="00A76B57" w:rsidRPr="005A0CBB" w:rsidRDefault="00A76B57" w:rsidP="005A0CBB">
            <w:pPr>
              <w:pStyle w:val="TableParagraph"/>
              <w:tabs>
                <w:tab w:val="left" w:pos="257"/>
                <w:tab w:val="left" w:pos="1539"/>
                <w:tab w:val="left" w:pos="2798"/>
              </w:tabs>
              <w:spacing w:line="276" w:lineRule="auto"/>
              <w:rPr>
                <w:sz w:val="28"/>
                <w:szCs w:val="28"/>
              </w:rPr>
            </w:pPr>
          </w:p>
        </w:tc>
        <w:tc>
          <w:tcPr>
            <w:tcW w:w="1984" w:type="dxa"/>
            <w:tcBorders>
              <w:top w:val="single" w:sz="4" w:space="0" w:color="auto"/>
              <w:left w:val="single" w:sz="4" w:space="0" w:color="auto"/>
              <w:bottom w:val="single" w:sz="4" w:space="0" w:color="auto"/>
              <w:right w:val="single" w:sz="4" w:space="0" w:color="auto"/>
            </w:tcBorders>
          </w:tcPr>
          <w:p w:rsidR="00566E66" w:rsidRPr="005A0CBB" w:rsidRDefault="00566E66" w:rsidP="005A0CBB">
            <w:pPr>
              <w:spacing w:after="0"/>
              <w:rPr>
                <w:rFonts w:ascii="Times New Roman" w:hAnsi="Times New Roman"/>
                <w:sz w:val="28"/>
                <w:szCs w:val="28"/>
              </w:rPr>
            </w:pPr>
            <w:r w:rsidRPr="005A0CBB">
              <w:rPr>
                <w:rFonts w:ascii="Times New Roman" w:hAnsi="Times New Roman"/>
                <w:sz w:val="28"/>
                <w:szCs w:val="28"/>
              </w:rPr>
              <w:t>варьироватьвыборязыковых</w:t>
            </w:r>
          </w:p>
          <w:p w:rsidR="00566E66" w:rsidRPr="005A0CBB" w:rsidRDefault="00566E66" w:rsidP="005A0CBB">
            <w:pPr>
              <w:spacing w:after="0"/>
              <w:rPr>
                <w:rFonts w:ascii="Times New Roman" w:hAnsi="Times New Roman"/>
                <w:sz w:val="28"/>
                <w:szCs w:val="28"/>
              </w:rPr>
            </w:pPr>
            <w:r w:rsidRPr="005A0CBB">
              <w:rPr>
                <w:rFonts w:ascii="Times New Roman" w:hAnsi="Times New Roman"/>
                <w:sz w:val="28"/>
                <w:szCs w:val="28"/>
              </w:rPr>
              <w:t>средств</w:t>
            </w:r>
          </w:p>
          <w:p w:rsidR="00A76B57" w:rsidRPr="005A0CBB" w:rsidRDefault="00566E66" w:rsidP="005A0CBB">
            <w:pPr>
              <w:spacing w:after="0"/>
              <w:rPr>
                <w:rFonts w:ascii="Times New Roman" w:hAnsi="Times New Roman"/>
                <w:sz w:val="28"/>
                <w:szCs w:val="28"/>
              </w:rPr>
            </w:pPr>
            <w:r w:rsidRPr="005A0CBB">
              <w:rPr>
                <w:rFonts w:ascii="Times New Roman" w:hAnsi="Times New Roman"/>
                <w:spacing w:val="-5"/>
                <w:sz w:val="28"/>
                <w:szCs w:val="28"/>
              </w:rPr>
              <w:t>в</w:t>
            </w:r>
            <w:r w:rsidRPr="005A0CBB">
              <w:rPr>
                <w:rFonts w:ascii="Times New Roman" w:hAnsi="Times New Roman"/>
                <w:sz w:val="28"/>
                <w:szCs w:val="28"/>
              </w:rPr>
              <w:t>соответствиисостилемречи;прогнозироватьпоследствиясвоейречисучетомособенностейжанраречи,ситуации иадресата;</w:t>
            </w:r>
          </w:p>
        </w:tc>
        <w:tc>
          <w:tcPr>
            <w:tcW w:w="2410" w:type="dxa"/>
            <w:tcBorders>
              <w:top w:val="single" w:sz="4" w:space="0" w:color="auto"/>
              <w:left w:val="single" w:sz="4" w:space="0" w:color="auto"/>
              <w:bottom w:val="single" w:sz="4" w:space="0" w:color="auto"/>
              <w:right w:val="single" w:sz="4" w:space="0" w:color="auto"/>
            </w:tcBorders>
          </w:tcPr>
          <w:p w:rsidR="00566E66" w:rsidRPr="005A0CBB" w:rsidRDefault="00566E66" w:rsidP="005A0CBB">
            <w:pPr>
              <w:pStyle w:val="TableParagraph"/>
              <w:tabs>
                <w:tab w:val="left" w:pos="257"/>
                <w:tab w:val="left" w:pos="2039"/>
              </w:tabs>
              <w:spacing w:line="276" w:lineRule="auto"/>
              <w:rPr>
                <w:sz w:val="28"/>
                <w:szCs w:val="28"/>
              </w:rPr>
            </w:pPr>
            <w:r w:rsidRPr="005A0CBB">
              <w:rPr>
                <w:sz w:val="28"/>
                <w:szCs w:val="28"/>
              </w:rPr>
              <w:t>приемами</w:t>
            </w:r>
          </w:p>
          <w:p w:rsidR="00566E66" w:rsidRPr="005A0CBB" w:rsidRDefault="00566E66" w:rsidP="005A0CBB">
            <w:pPr>
              <w:pStyle w:val="TableParagraph"/>
              <w:tabs>
                <w:tab w:val="left" w:pos="2134"/>
              </w:tabs>
              <w:spacing w:line="276" w:lineRule="auto"/>
              <w:rPr>
                <w:sz w:val="28"/>
                <w:szCs w:val="28"/>
              </w:rPr>
            </w:pPr>
            <w:r w:rsidRPr="005A0CBB">
              <w:rPr>
                <w:sz w:val="28"/>
                <w:szCs w:val="28"/>
              </w:rPr>
              <w:t>эффективного</w:t>
            </w:r>
          </w:p>
          <w:p w:rsidR="00566E66" w:rsidRPr="005A0CBB" w:rsidRDefault="00566E66" w:rsidP="005A0CBB">
            <w:pPr>
              <w:pStyle w:val="TableParagraph"/>
              <w:tabs>
                <w:tab w:val="left" w:pos="2122"/>
              </w:tabs>
              <w:spacing w:line="276" w:lineRule="auto"/>
              <w:rPr>
                <w:sz w:val="28"/>
                <w:szCs w:val="28"/>
              </w:rPr>
            </w:pPr>
            <w:r w:rsidRPr="005A0CBB">
              <w:rPr>
                <w:sz w:val="28"/>
                <w:szCs w:val="28"/>
              </w:rPr>
              <w:t>речевого</w:t>
            </w:r>
          </w:p>
          <w:p w:rsidR="00566E66" w:rsidRPr="005A0CBB" w:rsidRDefault="00566E66" w:rsidP="005A0CBB">
            <w:pPr>
              <w:pStyle w:val="TableParagraph"/>
              <w:tabs>
                <w:tab w:val="left" w:pos="2122"/>
              </w:tabs>
              <w:spacing w:line="276" w:lineRule="auto"/>
              <w:rPr>
                <w:sz w:val="28"/>
                <w:szCs w:val="28"/>
              </w:rPr>
            </w:pPr>
            <w:r w:rsidRPr="005A0CBB">
              <w:rPr>
                <w:sz w:val="28"/>
                <w:szCs w:val="28"/>
              </w:rPr>
              <w:t>общения</w:t>
            </w:r>
          </w:p>
          <w:p w:rsidR="00566E66" w:rsidRPr="005A0CBB" w:rsidRDefault="00566E66" w:rsidP="005A0CBB">
            <w:pPr>
              <w:pStyle w:val="TableParagraph"/>
              <w:tabs>
                <w:tab w:val="left" w:pos="2122"/>
              </w:tabs>
              <w:spacing w:line="276" w:lineRule="auto"/>
              <w:rPr>
                <w:sz w:val="28"/>
                <w:szCs w:val="28"/>
              </w:rPr>
            </w:pPr>
            <w:r w:rsidRPr="005A0CBB">
              <w:rPr>
                <w:sz w:val="28"/>
                <w:szCs w:val="28"/>
              </w:rPr>
              <w:t>в</w:t>
            </w:r>
          </w:p>
          <w:p w:rsidR="00566E66" w:rsidRPr="005A0CBB" w:rsidRDefault="00566E66" w:rsidP="005A0CBB">
            <w:pPr>
              <w:pStyle w:val="TableParagraph"/>
              <w:tabs>
                <w:tab w:val="left" w:pos="2122"/>
              </w:tabs>
              <w:spacing w:line="276" w:lineRule="auto"/>
              <w:rPr>
                <w:sz w:val="28"/>
                <w:szCs w:val="28"/>
              </w:rPr>
            </w:pPr>
            <w:r w:rsidRPr="005A0CBB">
              <w:rPr>
                <w:spacing w:val="-1"/>
                <w:sz w:val="28"/>
                <w:szCs w:val="28"/>
              </w:rPr>
              <w:t>процессе</w:t>
            </w:r>
            <w:r w:rsidRPr="005A0CBB">
              <w:rPr>
                <w:sz w:val="28"/>
                <w:szCs w:val="28"/>
              </w:rPr>
              <w:t>выступления, ведения беседы вразличныхкоммуникативныхсферах:социально-бытовой,научно-</w:t>
            </w:r>
            <w:r w:rsidRPr="005A0CBB">
              <w:rPr>
                <w:sz w:val="28"/>
                <w:szCs w:val="28"/>
              </w:rPr>
              <w:tab/>
            </w:r>
            <w:r w:rsidRPr="005A0CBB">
              <w:rPr>
                <w:sz w:val="28"/>
                <w:szCs w:val="28"/>
              </w:rPr>
              <w:tab/>
            </w:r>
            <w:r w:rsidRPr="005A0CBB">
              <w:rPr>
                <w:spacing w:val="-1"/>
                <w:sz w:val="28"/>
                <w:szCs w:val="28"/>
              </w:rPr>
              <w:t>практической,</w:t>
            </w:r>
            <w:r w:rsidRPr="005A0CBB">
              <w:rPr>
                <w:sz w:val="28"/>
                <w:szCs w:val="28"/>
              </w:rPr>
              <w:t>официально-деловой,</w:t>
            </w:r>
          </w:p>
          <w:p w:rsidR="00A76B57" w:rsidRPr="005A0CBB" w:rsidRDefault="00566E66" w:rsidP="005A0CBB">
            <w:pPr>
              <w:spacing w:after="0"/>
              <w:rPr>
                <w:rFonts w:ascii="Times New Roman" w:hAnsi="Times New Roman"/>
                <w:sz w:val="28"/>
                <w:szCs w:val="28"/>
              </w:rPr>
            </w:pPr>
            <w:r w:rsidRPr="005A0CBB">
              <w:rPr>
                <w:rFonts w:ascii="Times New Roman" w:hAnsi="Times New Roman"/>
                <w:sz w:val="28"/>
                <w:szCs w:val="28"/>
              </w:rPr>
              <w:t>профессиональной.</w:t>
            </w:r>
          </w:p>
        </w:tc>
      </w:tr>
      <w:tr w:rsidR="00A76B57" w:rsidRPr="005A0CBB" w:rsidTr="00A76B57">
        <w:tc>
          <w:tcPr>
            <w:tcW w:w="568" w:type="dxa"/>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2693" w:type="dxa"/>
            <w:tcBorders>
              <w:top w:val="single" w:sz="4" w:space="0" w:color="auto"/>
              <w:left w:val="single" w:sz="4" w:space="0" w:color="auto"/>
              <w:bottom w:val="single" w:sz="4" w:space="0" w:color="auto"/>
              <w:right w:val="single" w:sz="4" w:space="0" w:color="auto"/>
            </w:tcBorders>
          </w:tcPr>
          <w:p w:rsidR="00806FF3" w:rsidRPr="005A0CBB" w:rsidRDefault="00806FF3" w:rsidP="005A0CBB">
            <w:pPr>
              <w:spacing w:after="0"/>
              <w:ind w:firstLine="567"/>
              <w:jc w:val="both"/>
              <w:rPr>
                <w:rFonts w:ascii="Times New Roman" w:hAnsi="Times New Roman"/>
                <w:sz w:val="28"/>
                <w:szCs w:val="28"/>
              </w:rPr>
            </w:pPr>
            <w:r w:rsidRPr="005A0CBB">
              <w:rPr>
                <w:rFonts w:ascii="Times New Roman" w:hAnsi="Times New Roman"/>
                <w:b/>
                <w:sz w:val="28"/>
                <w:szCs w:val="28"/>
              </w:rPr>
              <w:t>ПК-7</w:t>
            </w:r>
            <w:r w:rsidRPr="005A0CBB">
              <w:rPr>
                <w:rFonts w:ascii="Times New Roman" w:hAnsi="Times New Roman"/>
                <w:sz w:val="28"/>
                <w:szCs w:val="28"/>
              </w:rPr>
              <w:t xml:space="preserve">-владение методикой предпереводческого анализа текста, способствующей точному восприятию исходного высказывания; </w:t>
            </w:r>
          </w:p>
          <w:p w:rsidR="00A76B57" w:rsidRPr="005A0CBB" w:rsidRDefault="00A76B57" w:rsidP="005A0CBB">
            <w:pPr>
              <w:spacing w:after="0"/>
              <w:ind w:firstLine="567"/>
              <w:jc w:val="both"/>
              <w:rPr>
                <w:rFonts w:ascii="Times New Roman" w:hAnsi="Times New Roman"/>
                <w:sz w:val="28"/>
                <w:szCs w:val="28"/>
                <w:highlight w:val="yellow"/>
              </w:rPr>
            </w:pPr>
          </w:p>
        </w:tc>
        <w:tc>
          <w:tcPr>
            <w:tcW w:w="1985"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стандартные методы</w:t>
            </w:r>
            <w:r w:rsidR="00F12B7E" w:rsidRPr="005A0CBB">
              <w:rPr>
                <w:rFonts w:ascii="Times New Roman" w:hAnsi="Times New Roman"/>
                <w:sz w:val="28"/>
                <w:szCs w:val="28"/>
              </w:rPr>
              <w:t xml:space="preserve"> лингвистического </w:t>
            </w:r>
            <w:r w:rsidRPr="005A0CBB">
              <w:rPr>
                <w:rFonts w:ascii="Times New Roman" w:hAnsi="Times New Roman"/>
                <w:sz w:val="28"/>
                <w:szCs w:val="28"/>
              </w:rPr>
              <w:t xml:space="preserve"> анализа </w:t>
            </w:r>
          </w:p>
        </w:tc>
        <w:tc>
          <w:tcPr>
            <w:tcW w:w="1984"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анализировать и обрабатывать материал исследования</w:t>
            </w:r>
          </w:p>
        </w:tc>
        <w:tc>
          <w:tcPr>
            <w:tcW w:w="2410"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hd w:val="clear" w:color="auto" w:fill="FFFFFF"/>
              <w:spacing w:after="0"/>
              <w:rPr>
                <w:rFonts w:ascii="Times New Roman" w:hAnsi="Times New Roman"/>
                <w:sz w:val="28"/>
                <w:szCs w:val="28"/>
              </w:rPr>
            </w:pPr>
            <w:r w:rsidRPr="005A0CBB">
              <w:rPr>
                <w:rFonts w:ascii="Times New Roman" w:hAnsi="Times New Roman"/>
                <w:sz w:val="28"/>
                <w:szCs w:val="28"/>
              </w:rPr>
              <w:t>- навыками представления качественных и количественных результатов исследования, в т.ч. при помощи графических средств</w:t>
            </w:r>
          </w:p>
        </w:tc>
      </w:tr>
      <w:tr w:rsidR="00F12B7E" w:rsidRPr="005A0CBB" w:rsidTr="00A76B57">
        <w:tc>
          <w:tcPr>
            <w:tcW w:w="568" w:type="dxa"/>
            <w:tcBorders>
              <w:top w:val="single" w:sz="4" w:space="0" w:color="auto"/>
              <w:left w:val="single" w:sz="4" w:space="0" w:color="auto"/>
              <w:bottom w:val="single" w:sz="4" w:space="0" w:color="auto"/>
              <w:right w:val="single" w:sz="4" w:space="0" w:color="auto"/>
            </w:tcBorders>
            <w:hideMark/>
          </w:tcPr>
          <w:p w:rsidR="00F12B7E" w:rsidRPr="005A0CBB" w:rsidRDefault="00F12B7E" w:rsidP="005A0CBB">
            <w:pPr>
              <w:spacing w:after="0"/>
              <w:jc w:val="center"/>
              <w:rPr>
                <w:rFonts w:ascii="Times New Roman" w:hAnsi="Times New Roman"/>
                <w:sz w:val="28"/>
                <w:szCs w:val="28"/>
              </w:rPr>
            </w:pPr>
          </w:p>
        </w:tc>
        <w:tc>
          <w:tcPr>
            <w:tcW w:w="2693" w:type="dxa"/>
            <w:tcBorders>
              <w:top w:val="single" w:sz="4" w:space="0" w:color="auto"/>
              <w:left w:val="single" w:sz="4" w:space="0" w:color="auto"/>
              <w:bottom w:val="single" w:sz="4" w:space="0" w:color="auto"/>
              <w:right w:val="single" w:sz="4" w:space="0" w:color="auto"/>
            </w:tcBorders>
          </w:tcPr>
          <w:p w:rsidR="00F12B7E" w:rsidRPr="005A0CBB" w:rsidRDefault="00F12B7E" w:rsidP="005A0CBB">
            <w:pPr>
              <w:spacing w:after="0"/>
              <w:ind w:firstLine="567"/>
              <w:jc w:val="both"/>
              <w:rPr>
                <w:rFonts w:ascii="Times New Roman" w:hAnsi="Times New Roman"/>
                <w:sz w:val="28"/>
                <w:szCs w:val="28"/>
              </w:rPr>
            </w:pPr>
            <w:r w:rsidRPr="005A0CBB">
              <w:rPr>
                <w:rFonts w:ascii="Times New Roman" w:hAnsi="Times New Roman"/>
                <w:b/>
                <w:sz w:val="28"/>
                <w:szCs w:val="28"/>
              </w:rPr>
              <w:t>ПК-9</w:t>
            </w:r>
            <w:r w:rsidRPr="005A0CBB">
              <w:rPr>
                <w:rFonts w:ascii="Times New Roman" w:hAnsi="Times New Roman"/>
                <w:sz w:val="28"/>
                <w:szCs w:val="28"/>
              </w:rPr>
              <w:t xml:space="preserve">-владение основными способами </w:t>
            </w:r>
            <w:r w:rsidRPr="005A0CBB">
              <w:rPr>
                <w:rFonts w:ascii="Times New Roman" w:hAnsi="Times New Roman"/>
                <w:sz w:val="28"/>
                <w:szCs w:val="28"/>
              </w:rPr>
              <w:lastRenderedPageBreak/>
              <w:t>достижения эквивалентности в переводе и способностью применять основные приемы пере</w:t>
            </w:r>
            <w:r w:rsidR="00806FF3" w:rsidRPr="005A0CBB">
              <w:rPr>
                <w:rFonts w:ascii="Times New Roman" w:hAnsi="Times New Roman"/>
                <w:sz w:val="28"/>
                <w:szCs w:val="28"/>
              </w:rPr>
              <w:t>пере</w:t>
            </w:r>
            <w:r w:rsidRPr="005A0CBB">
              <w:rPr>
                <w:rFonts w:ascii="Times New Roman" w:hAnsi="Times New Roman"/>
                <w:sz w:val="28"/>
                <w:szCs w:val="28"/>
              </w:rPr>
              <w:t>вода.</w:t>
            </w:r>
          </w:p>
          <w:p w:rsidR="00F12B7E" w:rsidRPr="005A0CBB" w:rsidRDefault="00F12B7E" w:rsidP="005A0CBB">
            <w:pPr>
              <w:spacing w:after="0"/>
              <w:ind w:firstLine="567"/>
              <w:jc w:val="both"/>
              <w:rPr>
                <w:rFonts w:ascii="Times New Roman" w:hAnsi="Times New Roman"/>
                <w:b/>
                <w:sz w:val="28"/>
                <w:szCs w:val="28"/>
              </w:rPr>
            </w:pPr>
          </w:p>
        </w:tc>
        <w:tc>
          <w:tcPr>
            <w:tcW w:w="1985" w:type="dxa"/>
            <w:tcBorders>
              <w:top w:val="single" w:sz="4" w:space="0" w:color="auto"/>
              <w:left w:val="single" w:sz="4" w:space="0" w:color="auto"/>
              <w:bottom w:val="single" w:sz="4" w:space="0" w:color="auto"/>
              <w:right w:val="single" w:sz="4" w:space="0" w:color="auto"/>
            </w:tcBorders>
          </w:tcPr>
          <w:p w:rsidR="00806FF3" w:rsidRPr="005A0CBB" w:rsidRDefault="00806FF3" w:rsidP="005A0CBB">
            <w:pPr>
              <w:pStyle w:val="TableParagraph"/>
              <w:tabs>
                <w:tab w:val="left" w:pos="257"/>
              </w:tabs>
              <w:spacing w:line="276" w:lineRule="auto"/>
              <w:rPr>
                <w:sz w:val="28"/>
                <w:szCs w:val="28"/>
              </w:rPr>
            </w:pPr>
            <w:r w:rsidRPr="005A0CBB">
              <w:rPr>
                <w:sz w:val="28"/>
                <w:szCs w:val="28"/>
              </w:rPr>
              <w:lastRenderedPageBreak/>
              <w:t>-основныеспособы</w:t>
            </w:r>
          </w:p>
          <w:p w:rsidR="00806FF3" w:rsidRPr="005A0CBB" w:rsidRDefault="00806FF3" w:rsidP="005A0CBB">
            <w:pPr>
              <w:pStyle w:val="TableParagraph"/>
              <w:spacing w:line="276" w:lineRule="auto"/>
              <w:rPr>
                <w:sz w:val="28"/>
                <w:szCs w:val="28"/>
              </w:rPr>
            </w:pPr>
            <w:r w:rsidRPr="005A0CBB">
              <w:rPr>
                <w:sz w:val="28"/>
                <w:szCs w:val="28"/>
              </w:rPr>
              <w:lastRenderedPageBreak/>
              <w:t>достиженияэквивалентностивпереводе;</w:t>
            </w:r>
          </w:p>
          <w:p w:rsidR="00F12B7E" w:rsidRPr="005A0CBB" w:rsidRDefault="00F12B7E" w:rsidP="005A0CBB">
            <w:pPr>
              <w:spacing w:after="0"/>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tcPr>
          <w:p w:rsidR="00806FF3" w:rsidRPr="005A0CBB" w:rsidRDefault="00806FF3" w:rsidP="005A0CBB">
            <w:pPr>
              <w:pStyle w:val="TableParagraph"/>
              <w:tabs>
                <w:tab w:val="left" w:pos="257"/>
              </w:tabs>
              <w:spacing w:line="276" w:lineRule="auto"/>
              <w:rPr>
                <w:sz w:val="28"/>
                <w:szCs w:val="28"/>
              </w:rPr>
            </w:pPr>
            <w:r w:rsidRPr="005A0CBB">
              <w:rPr>
                <w:spacing w:val="-7"/>
                <w:sz w:val="28"/>
                <w:szCs w:val="28"/>
              </w:rPr>
              <w:lastRenderedPageBreak/>
              <w:t>-</w:t>
            </w:r>
            <w:r w:rsidRPr="005A0CBB">
              <w:rPr>
                <w:sz w:val="28"/>
                <w:szCs w:val="28"/>
              </w:rPr>
              <w:t>применятьосновныеприемы</w:t>
            </w:r>
            <w:r w:rsidRPr="005A0CBB">
              <w:rPr>
                <w:sz w:val="28"/>
                <w:szCs w:val="28"/>
              </w:rPr>
              <w:lastRenderedPageBreak/>
              <w:t>перевода.</w:t>
            </w:r>
          </w:p>
          <w:p w:rsidR="00F12B7E" w:rsidRPr="005A0CBB" w:rsidRDefault="00F12B7E" w:rsidP="005A0CBB">
            <w:pPr>
              <w:spacing w:after="0"/>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tcPr>
          <w:p w:rsidR="00806FF3" w:rsidRPr="005A0CBB" w:rsidRDefault="00806FF3" w:rsidP="005A0CBB">
            <w:pPr>
              <w:pStyle w:val="TableParagraph"/>
              <w:tabs>
                <w:tab w:val="left" w:pos="257"/>
              </w:tabs>
              <w:spacing w:line="276" w:lineRule="auto"/>
              <w:rPr>
                <w:sz w:val="28"/>
                <w:szCs w:val="28"/>
              </w:rPr>
            </w:pPr>
            <w:r w:rsidRPr="005A0CBB">
              <w:rPr>
                <w:sz w:val="28"/>
                <w:szCs w:val="28"/>
              </w:rPr>
              <w:lastRenderedPageBreak/>
              <w:t>международнымэтикетом и правиламиповеде</w:t>
            </w:r>
            <w:r w:rsidRPr="005A0CBB">
              <w:rPr>
                <w:sz w:val="28"/>
                <w:szCs w:val="28"/>
              </w:rPr>
              <w:lastRenderedPageBreak/>
              <w:t>нияпереводчикав</w:t>
            </w:r>
          </w:p>
          <w:p w:rsidR="00F12B7E" w:rsidRPr="005A0CBB" w:rsidRDefault="00806FF3" w:rsidP="005A0CBB">
            <w:pPr>
              <w:shd w:val="clear" w:color="auto" w:fill="FFFFFF"/>
              <w:spacing w:after="0"/>
              <w:rPr>
                <w:rFonts w:ascii="Times New Roman" w:hAnsi="Times New Roman"/>
                <w:sz w:val="28"/>
                <w:szCs w:val="28"/>
              </w:rPr>
            </w:pPr>
            <w:r w:rsidRPr="005A0CBB">
              <w:rPr>
                <w:rFonts w:ascii="Times New Roman" w:hAnsi="Times New Roman"/>
                <w:sz w:val="28"/>
                <w:szCs w:val="28"/>
              </w:rPr>
              <w:t>различныхситуацияхустногоперевода.</w:t>
            </w:r>
          </w:p>
        </w:tc>
      </w:tr>
    </w:tbl>
    <w:p w:rsidR="00A76B57" w:rsidRPr="005A0CBB" w:rsidRDefault="00A76B57" w:rsidP="005A0CBB">
      <w:pPr>
        <w:spacing w:after="0" w:line="360" w:lineRule="auto"/>
        <w:rPr>
          <w:rFonts w:ascii="Times New Roman" w:hAnsi="Times New Roman"/>
          <w:sz w:val="28"/>
          <w:szCs w:val="28"/>
        </w:rPr>
      </w:pPr>
    </w:p>
    <w:p w:rsidR="00A76B57" w:rsidRPr="005A0CBB" w:rsidRDefault="00A76B57" w:rsidP="005A0CBB">
      <w:pPr>
        <w:spacing w:after="0" w:line="360" w:lineRule="auto"/>
        <w:jc w:val="both"/>
        <w:rPr>
          <w:rFonts w:ascii="Times New Roman" w:hAnsi="Times New Roman"/>
          <w:b/>
          <w:sz w:val="28"/>
          <w:szCs w:val="28"/>
        </w:rPr>
      </w:pPr>
      <w:r w:rsidRPr="005A0CBB">
        <w:rPr>
          <w:rFonts w:ascii="Times New Roman" w:hAnsi="Times New Roman"/>
          <w:b/>
          <w:caps/>
          <w:sz w:val="28"/>
          <w:szCs w:val="28"/>
        </w:rPr>
        <w:t xml:space="preserve">6. </w:t>
      </w:r>
      <w:r w:rsidR="009D2BCA" w:rsidRPr="005A0CBB">
        <w:rPr>
          <w:rFonts w:ascii="Times New Roman" w:hAnsi="Times New Roman"/>
          <w:b/>
          <w:sz w:val="28"/>
          <w:szCs w:val="28"/>
        </w:rPr>
        <w:t>Оценочные средства для текущего контроля успеваемости, промежуточной аттестации по итогам практики</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3"/>
        <w:gridCol w:w="1559"/>
        <w:gridCol w:w="4678"/>
      </w:tblGrid>
      <w:tr w:rsidR="00A76B57" w:rsidRPr="005A0CBB" w:rsidTr="00A76B57">
        <w:tc>
          <w:tcPr>
            <w:tcW w:w="3403" w:type="dxa"/>
            <w:tcBorders>
              <w:top w:val="single" w:sz="4" w:space="0" w:color="000000"/>
              <w:left w:val="single" w:sz="4" w:space="0" w:color="000000"/>
              <w:bottom w:val="single" w:sz="4" w:space="0" w:color="000000"/>
              <w:right w:val="single" w:sz="4" w:space="0" w:color="000000"/>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 xml:space="preserve">Код и формулировка </w:t>
            </w:r>
          </w:p>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компетенции</w:t>
            </w:r>
          </w:p>
        </w:tc>
        <w:tc>
          <w:tcPr>
            <w:tcW w:w="1559" w:type="dxa"/>
            <w:tcBorders>
              <w:top w:val="single" w:sz="4" w:space="0" w:color="000000"/>
              <w:left w:val="single" w:sz="4" w:space="0" w:color="000000"/>
              <w:bottom w:val="single" w:sz="4" w:space="0" w:color="000000"/>
              <w:right w:val="single" w:sz="4" w:space="0" w:color="000000"/>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Планируемые результаты обучения при прохождении практики</w:t>
            </w:r>
          </w:p>
        </w:tc>
        <w:tc>
          <w:tcPr>
            <w:tcW w:w="4678" w:type="dxa"/>
            <w:tcBorders>
              <w:top w:val="single" w:sz="4" w:space="0" w:color="000000"/>
              <w:left w:val="single" w:sz="4" w:space="0" w:color="000000"/>
              <w:bottom w:val="single" w:sz="4" w:space="0" w:color="000000"/>
              <w:right w:val="single" w:sz="4" w:space="0" w:color="000000"/>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 xml:space="preserve">Оценочные средства контроля формирования компетенции </w:t>
            </w:r>
          </w:p>
        </w:tc>
      </w:tr>
      <w:tr w:rsidR="00A76B57" w:rsidRPr="005A0CBB" w:rsidTr="00A76B57">
        <w:tc>
          <w:tcPr>
            <w:tcW w:w="3403" w:type="dxa"/>
            <w:tcBorders>
              <w:top w:val="single" w:sz="4" w:space="0" w:color="000000"/>
              <w:left w:val="single" w:sz="4" w:space="0" w:color="000000"/>
              <w:bottom w:val="single" w:sz="4" w:space="0" w:color="000000"/>
              <w:right w:val="single" w:sz="4" w:space="0" w:color="000000"/>
            </w:tcBorders>
          </w:tcPr>
          <w:p w:rsidR="00F12B7E" w:rsidRPr="005A0CBB" w:rsidRDefault="00F12B7E" w:rsidP="005A0CBB">
            <w:pPr>
              <w:spacing w:after="0"/>
              <w:ind w:firstLine="567"/>
              <w:jc w:val="both"/>
              <w:rPr>
                <w:rFonts w:ascii="Times New Roman" w:hAnsi="Times New Roman"/>
                <w:sz w:val="28"/>
                <w:szCs w:val="28"/>
              </w:rPr>
            </w:pPr>
            <w:r w:rsidRPr="005A0CBB">
              <w:rPr>
                <w:rFonts w:ascii="Times New Roman" w:hAnsi="Times New Roman"/>
                <w:b/>
                <w:sz w:val="28"/>
                <w:szCs w:val="28"/>
              </w:rPr>
              <w:t>ОПК-5</w:t>
            </w:r>
            <w:r w:rsidRPr="005A0CBB">
              <w:rPr>
                <w:rFonts w:ascii="Times New Roman" w:hAnsi="Times New Roman"/>
                <w:sz w:val="28"/>
                <w:szCs w:val="28"/>
              </w:rPr>
              <w:t>-владение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A76B57" w:rsidRPr="005A0CBB" w:rsidRDefault="00A76B57" w:rsidP="005A0CBB">
            <w:pPr>
              <w:spacing w:after="0"/>
              <w:rPr>
                <w:rFonts w:ascii="Times New Roman" w:hAnsi="Times New Roman"/>
                <w:sz w:val="28"/>
                <w:szCs w:val="28"/>
                <w:highlight w:val="yellow"/>
              </w:rPr>
            </w:pPr>
          </w:p>
        </w:tc>
        <w:tc>
          <w:tcPr>
            <w:tcW w:w="1559" w:type="dxa"/>
            <w:tcBorders>
              <w:top w:val="single" w:sz="4" w:space="0" w:color="000000"/>
              <w:left w:val="single" w:sz="4" w:space="0" w:color="000000"/>
              <w:bottom w:val="single" w:sz="4" w:space="0" w:color="000000"/>
              <w:right w:val="single" w:sz="4" w:space="0" w:color="000000"/>
            </w:tcBorders>
          </w:tcPr>
          <w:p w:rsidR="00A76B57" w:rsidRPr="005A0CBB" w:rsidRDefault="00A76B57" w:rsidP="005A0CBB">
            <w:pPr>
              <w:autoSpaceDE w:val="0"/>
              <w:autoSpaceDN w:val="0"/>
              <w:adjustRightInd w:val="0"/>
              <w:spacing w:after="0"/>
              <w:ind w:hanging="37"/>
              <w:jc w:val="center"/>
              <w:rPr>
                <w:rFonts w:ascii="Times New Roman" w:hAnsi="Times New Roman"/>
                <w:spacing w:val="-4"/>
                <w:sz w:val="28"/>
                <w:szCs w:val="28"/>
              </w:rPr>
            </w:pPr>
            <w:r w:rsidRPr="005A0CBB">
              <w:rPr>
                <w:rFonts w:ascii="Times New Roman" w:hAnsi="Times New Roman"/>
                <w:spacing w:val="-4"/>
                <w:sz w:val="28"/>
                <w:szCs w:val="28"/>
              </w:rPr>
              <w:t>З.1</w:t>
            </w:r>
          </w:p>
          <w:p w:rsidR="00A76B57" w:rsidRPr="005A0CBB" w:rsidRDefault="00A76B57" w:rsidP="005A0CBB">
            <w:pPr>
              <w:tabs>
                <w:tab w:val="left" w:pos="34"/>
              </w:tabs>
              <w:autoSpaceDE w:val="0"/>
              <w:autoSpaceDN w:val="0"/>
              <w:adjustRightInd w:val="0"/>
              <w:spacing w:after="0"/>
              <w:ind w:hanging="37"/>
              <w:jc w:val="center"/>
              <w:rPr>
                <w:rFonts w:ascii="Times New Roman" w:hAnsi="Times New Roman"/>
                <w:sz w:val="28"/>
                <w:szCs w:val="28"/>
              </w:rPr>
            </w:pPr>
            <w:r w:rsidRPr="005A0CBB">
              <w:rPr>
                <w:rFonts w:ascii="Times New Roman" w:hAnsi="Times New Roman"/>
                <w:sz w:val="28"/>
                <w:szCs w:val="28"/>
              </w:rPr>
              <w:t>У.1</w:t>
            </w:r>
          </w:p>
          <w:p w:rsidR="00A76B57" w:rsidRPr="005A0CBB" w:rsidRDefault="00A76B57" w:rsidP="005A0CBB">
            <w:pPr>
              <w:spacing w:after="0"/>
              <w:ind w:hanging="37"/>
              <w:jc w:val="center"/>
              <w:rPr>
                <w:rFonts w:ascii="Times New Roman" w:hAnsi="Times New Roman"/>
                <w:sz w:val="28"/>
                <w:szCs w:val="28"/>
              </w:rPr>
            </w:pPr>
            <w:r w:rsidRPr="005A0CBB">
              <w:rPr>
                <w:rFonts w:ascii="Times New Roman" w:hAnsi="Times New Roman"/>
                <w:sz w:val="28"/>
                <w:szCs w:val="28"/>
              </w:rPr>
              <w:t>В.1</w:t>
            </w:r>
          </w:p>
        </w:tc>
        <w:tc>
          <w:tcPr>
            <w:tcW w:w="4678" w:type="dxa"/>
            <w:tcBorders>
              <w:top w:val="single" w:sz="4" w:space="0" w:color="000000"/>
              <w:left w:val="single" w:sz="4" w:space="0" w:color="000000"/>
              <w:bottom w:val="single" w:sz="4" w:space="0" w:color="000000"/>
              <w:right w:val="single" w:sz="4" w:space="0" w:color="000000"/>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Отчет по практике</w:t>
            </w:r>
          </w:p>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Лист экспертной оценки результатов практики обучающегося</w:t>
            </w:r>
          </w:p>
        </w:tc>
      </w:tr>
      <w:tr w:rsidR="00F12B7E" w:rsidRPr="005A0CBB" w:rsidTr="00F12B7E">
        <w:tc>
          <w:tcPr>
            <w:tcW w:w="3403" w:type="dxa"/>
            <w:tcBorders>
              <w:top w:val="single" w:sz="4" w:space="0" w:color="000000"/>
              <w:left w:val="single" w:sz="4" w:space="0" w:color="000000"/>
              <w:bottom w:val="single" w:sz="4" w:space="0" w:color="000000"/>
              <w:right w:val="single" w:sz="4" w:space="0" w:color="000000"/>
            </w:tcBorders>
          </w:tcPr>
          <w:p w:rsidR="00F12B7E" w:rsidRPr="005A0CBB" w:rsidRDefault="00F12B7E" w:rsidP="005A0CBB">
            <w:pPr>
              <w:spacing w:after="0"/>
              <w:ind w:firstLine="567"/>
              <w:jc w:val="both"/>
              <w:rPr>
                <w:rFonts w:ascii="Times New Roman" w:hAnsi="Times New Roman"/>
                <w:sz w:val="28"/>
                <w:szCs w:val="28"/>
              </w:rPr>
            </w:pPr>
            <w:r w:rsidRPr="005A0CBB">
              <w:rPr>
                <w:rFonts w:ascii="Times New Roman" w:hAnsi="Times New Roman"/>
                <w:b/>
                <w:sz w:val="28"/>
                <w:szCs w:val="28"/>
              </w:rPr>
              <w:t>ПК-7</w:t>
            </w:r>
            <w:r w:rsidRPr="005A0CBB">
              <w:rPr>
                <w:rFonts w:ascii="Times New Roman" w:hAnsi="Times New Roman"/>
                <w:sz w:val="28"/>
                <w:szCs w:val="28"/>
              </w:rPr>
              <w:t xml:space="preserve">-владение методикой предпереводческого анализа текста, способствующей точному </w:t>
            </w:r>
            <w:r w:rsidRPr="005A0CBB">
              <w:rPr>
                <w:rFonts w:ascii="Times New Roman" w:hAnsi="Times New Roman"/>
                <w:sz w:val="28"/>
                <w:szCs w:val="28"/>
              </w:rPr>
              <w:lastRenderedPageBreak/>
              <w:t>восприятию исходного высказывания</w:t>
            </w:r>
          </w:p>
        </w:tc>
        <w:tc>
          <w:tcPr>
            <w:tcW w:w="1559" w:type="dxa"/>
            <w:tcBorders>
              <w:top w:val="single" w:sz="4" w:space="0" w:color="000000"/>
              <w:left w:val="single" w:sz="4" w:space="0" w:color="000000"/>
              <w:bottom w:val="single" w:sz="4" w:space="0" w:color="000000"/>
              <w:right w:val="single" w:sz="4" w:space="0" w:color="000000"/>
            </w:tcBorders>
          </w:tcPr>
          <w:p w:rsidR="00F12B7E" w:rsidRPr="005A0CBB" w:rsidRDefault="00F12B7E" w:rsidP="005A0CBB">
            <w:pPr>
              <w:autoSpaceDE w:val="0"/>
              <w:autoSpaceDN w:val="0"/>
              <w:adjustRightInd w:val="0"/>
              <w:spacing w:after="0"/>
              <w:ind w:hanging="37"/>
              <w:jc w:val="center"/>
              <w:rPr>
                <w:rFonts w:ascii="Times New Roman" w:hAnsi="Times New Roman"/>
                <w:sz w:val="28"/>
                <w:szCs w:val="28"/>
              </w:rPr>
            </w:pPr>
            <w:r w:rsidRPr="005A0CBB">
              <w:rPr>
                <w:rFonts w:ascii="Times New Roman" w:hAnsi="Times New Roman"/>
                <w:sz w:val="28"/>
                <w:szCs w:val="28"/>
              </w:rPr>
              <w:lastRenderedPageBreak/>
              <w:t>З.2</w:t>
            </w:r>
          </w:p>
          <w:p w:rsidR="00F12B7E" w:rsidRPr="005A0CBB" w:rsidRDefault="00F12B7E" w:rsidP="005A0CBB">
            <w:pPr>
              <w:autoSpaceDE w:val="0"/>
              <w:autoSpaceDN w:val="0"/>
              <w:adjustRightInd w:val="0"/>
              <w:spacing w:after="0"/>
              <w:ind w:hanging="37"/>
              <w:jc w:val="center"/>
              <w:rPr>
                <w:rFonts w:ascii="Times New Roman" w:hAnsi="Times New Roman"/>
                <w:sz w:val="28"/>
                <w:szCs w:val="28"/>
              </w:rPr>
            </w:pPr>
            <w:r w:rsidRPr="005A0CBB">
              <w:rPr>
                <w:rFonts w:ascii="Times New Roman" w:hAnsi="Times New Roman"/>
                <w:sz w:val="28"/>
                <w:szCs w:val="28"/>
              </w:rPr>
              <w:t>У.2</w:t>
            </w:r>
          </w:p>
          <w:p w:rsidR="00F12B7E" w:rsidRPr="005A0CBB" w:rsidRDefault="00F12B7E" w:rsidP="005A0CBB">
            <w:pPr>
              <w:autoSpaceDE w:val="0"/>
              <w:autoSpaceDN w:val="0"/>
              <w:adjustRightInd w:val="0"/>
              <w:spacing w:after="0"/>
              <w:ind w:hanging="37"/>
              <w:jc w:val="center"/>
              <w:rPr>
                <w:rFonts w:ascii="Times New Roman" w:hAnsi="Times New Roman"/>
                <w:sz w:val="28"/>
                <w:szCs w:val="28"/>
              </w:rPr>
            </w:pPr>
            <w:r w:rsidRPr="005A0CBB">
              <w:rPr>
                <w:rFonts w:ascii="Times New Roman" w:hAnsi="Times New Roman"/>
                <w:sz w:val="28"/>
                <w:szCs w:val="28"/>
              </w:rPr>
              <w:t>В.2</w:t>
            </w:r>
          </w:p>
        </w:tc>
        <w:tc>
          <w:tcPr>
            <w:tcW w:w="4678" w:type="dxa"/>
            <w:tcBorders>
              <w:top w:val="single" w:sz="4" w:space="0" w:color="000000"/>
              <w:left w:val="single" w:sz="4" w:space="0" w:color="000000"/>
              <w:bottom w:val="single" w:sz="4" w:space="0" w:color="000000"/>
              <w:right w:val="single" w:sz="4" w:space="0" w:color="000000"/>
            </w:tcBorders>
            <w:hideMark/>
          </w:tcPr>
          <w:p w:rsidR="00F12B7E" w:rsidRPr="005A0CBB" w:rsidRDefault="00F12B7E" w:rsidP="005A0CBB">
            <w:pPr>
              <w:spacing w:after="0"/>
              <w:jc w:val="center"/>
              <w:rPr>
                <w:rFonts w:ascii="Times New Roman" w:hAnsi="Times New Roman"/>
                <w:sz w:val="28"/>
                <w:szCs w:val="28"/>
              </w:rPr>
            </w:pPr>
            <w:r w:rsidRPr="005A0CBB">
              <w:rPr>
                <w:rFonts w:ascii="Times New Roman" w:hAnsi="Times New Roman"/>
                <w:sz w:val="28"/>
                <w:szCs w:val="28"/>
              </w:rPr>
              <w:t>Отчет по практике</w:t>
            </w:r>
          </w:p>
          <w:p w:rsidR="00F12B7E" w:rsidRPr="005A0CBB" w:rsidRDefault="00F12B7E" w:rsidP="005A0CBB">
            <w:pPr>
              <w:spacing w:after="0"/>
              <w:jc w:val="center"/>
              <w:rPr>
                <w:rFonts w:ascii="Times New Roman" w:hAnsi="Times New Roman"/>
                <w:sz w:val="28"/>
                <w:szCs w:val="28"/>
              </w:rPr>
            </w:pPr>
            <w:r w:rsidRPr="005A0CBB">
              <w:rPr>
                <w:rFonts w:ascii="Times New Roman" w:hAnsi="Times New Roman"/>
                <w:sz w:val="28"/>
                <w:szCs w:val="28"/>
              </w:rPr>
              <w:t>Лист экспертной оценки результатов практики обучающегося</w:t>
            </w:r>
          </w:p>
        </w:tc>
      </w:tr>
      <w:tr w:rsidR="00F12B7E" w:rsidRPr="005A0CBB" w:rsidTr="00A76B57">
        <w:tc>
          <w:tcPr>
            <w:tcW w:w="3403" w:type="dxa"/>
            <w:tcBorders>
              <w:top w:val="single" w:sz="4" w:space="0" w:color="000000"/>
              <w:left w:val="single" w:sz="4" w:space="0" w:color="000000"/>
              <w:bottom w:val="single" w:sz="4" w:space="0" w:color="000000"/>
              <w:right w:val="single" w:sz="4" w:space="0" w:color="000000"/>
            </w:tcBorders>
          </w:tcPr>
          <w:p w:rsidR="00F12B7E" w:rsidRPr="005A0CBB" w:rsidRDefault="00F12B7E" w:rsidP="005A0CBB">
            <w:pPr>
              <w:spacing w:after="0"/>
              <w:ind w:firstLine="567"/>
              <w:jc w:val="both"/>
              <w:rPr>
                <w:rFonts w:ascii="Times New Roman" w:hAnsi="Times New Roman"/>
                <w:sz w:val="28"/>
                <w:szCs w:val="28"/>
              </w:rPr>
            </w:pPr>
            <w:r w:rsidRPr="005A0CBB">
              <w:rPr>
                <w:rFonts w:ascii="Times New Roman" w:hAnsi="Times New Roman"/>
                <w:b/>
                <w:sz w:val="28"/>
                <w:szCs w:val="28"/>
              </w:rPr>
              <w:lastRenderedPageBreak/>
              <w:t>ПК-9</w:t>
            </w:r>
            <w:r w:rsidRPr="005A0CBB">
              <w:rPr>
                <w:rFonts w:ascii="Times New Roman" w:hAnsi="Times New Roman"/>
                <w:sz w:val="28"/>
                <w:szCs w:val="28"/>
              </w:rPr>
              <w:t>-владение основными способами достижения эквивалентности в переводе и способностью применять основные приемы перевода.</w:t>
            </w:r>
          </w:p>
          <w:p w:rsidR="00F12B7E" w:rsidRPr="005A0CBB" w:rsidRDefault="00F12B7E" w:rsidP="005A0CBB">
            <w:pPr>
              <w:spacing w:after="0"/>
              <w:ind w:firstLine="567"/>
              <w:jc w:val="both"/>
              <w:rPr>
                <w:rFonts w:ascii="Times New Roman" w:hAnsi="Times New Roman"/>
                <w:b/>
                <w:sz w:val="28"/>
                <w:szCs w:val="28"/>
              </w:rPr>
            </w:pPr>
          </w:p>
        </w:tc>
        <w:tc>
          <w:tcPr>
            <w:tcW w:w="1559" w:type="dxa"/>
            <w:tcBorders>
              <w:top w:val="single" w:sz="4" w:space="0" w:color="000000"/>
              <w:left w:val="single" w:sz="4" w:space="0" w:color="000000"/>
              <w:bottom w:val="single" w:sz="4" w:space="0" w:color="000000"/>
              <w:right w:val="single" w:sz="4" w:space="0" w:color="000000"/>
            </w:tcBorders>
          </w:tcPr>
          <w:p w:rsidR="00F12B7E" w:rsidRPr="005A0CBB" w:rsidRDefault="00F12B7E" w:rsidP="005A0CBB">
            <w:pPr>
              <w:autoSpaceDE w:val="0"/>
              <w:autoSpaceDN w:val="0"/>
              <w:adjustRightInd w:val="0"/>
              <w:spacing w:after="0"/>
              <w:ind w:hanging="37"/>
              <w:jc w:val="center"/>
              <w:rPr>
                <w:rFonts w:ascii="Times New Roman" w:hAnsi="Times New Roman"/>
                <w:spacing w:val="-4"/>
                <w:sz w:val="28"/>
                <w:szCs w:val="28"/>
              </w:rPr>
            </w:pPr>
            <w:r w:rsidRPr="005A0CBB">
              <w:rPr>
                <w:rFonts w:ascii="Times New Roman" w:hAnsi="Times New Roman"/>
                <w:spacing w:val="-4"/>
                <w:sz w:val="28"/>
                <w:szCs w:val="28"/>
              </w:rPr>
              <w:t>З.3</w:t>
            </w:r>
          </w:p>
          <w:p w:rsidR="00F12B7E" w:rsidRPr="005A0CBB" w:rsidRDefault="00F12B7E" w:rsidP="005A0CBB">
            <w:pPr>
              <w:tabs>
                <w:tab w:val="left" w:pos="34"/>
              </w:tabs>
              <w:autoSpaceDE w:val="0"/>
              <w:autoSpaceDN w:val="0"/>
              <w:adjustRightInd w:val="0"/>
              <w:spacing w:after="0"/>
              <w:ind w:hanging="37"/>
              <w:jc w:val="center"/>
              <w:rPr>
                <w:rFonts w:ascii="Times New Roman" w:hAnsi="Times New Roman"/>
                <w:sz w:val="28"/>
                <w:szCs w:val="28"/>
              </w:rPr>
            </w:pPr>
            <w:r w:rsidRPr="005A0CBB">
              <w:rPr>
                <w:rFonts w:ascii="Times New Roman" w:hAnsi="Times New Roman"/>
                <w:sz w:val="28"/>
                <w:szCs w:val="28"/>
              </w:rPr>
              <w:t>У.3</w:t>
            </w:r>
          </w:p>
          <w:p w:rsidR="00F12B7E" w:rsidRPr="005A0CBB" w:rsidRDefault="00F12B7E" w:rsidP="005A0CBB">
            <w:pPr>
              <w:autoSpaceDE w:val="0"/>
              <w:autoSpaceDN w:val="0"/>
              <w:adjustRightInd w:val="0"/>
              <w:spacing w:after="0"/>
              <w:ind w:hanging="37"/>
              <w:jc w:val="center"/>
              <w:rPr>
                <w:rFonts w:ascii="Times New Roman" w:hAnsi="Times New Roman"/>
                <w:sz w:val="28"/>
                <w:szCs w:val="28"/>
              </w:rPr>
            </w:pPr>
            <w:r w:rsidRPr="005A0CBB">
              <w:rPr>
                <w:rFonts w:ascii="Times New Roman" w:hAnsi="Times New Roman"/>
                <w:sz w:val="28"/>
                <w:szCs w:val="28"/>
              </w:rPr>
              <w:t>В.3</w:t>
            </w:r>
          </w:p>
        </w:tc>
        <w:tc>
          <w:tcPr>
            <w:tcW w:w="4678" w:type="dxa"/>
            <w:tcBorders>
              <w:top w:val="single" w:sz="4" w:space="0" w:color="000000"/>
              <w:left w:val="single" w:sz="4" w:space="0" w:color="000000"/>
              <w:right w:val="single" w:sz="4" w:space="0" w:color="000000"/>
            </w:tcBorders>
            <w:hideMark/>
          </w:tcPr>
          <w:p w:rsidR="00F12B7E" w:rsidRPr="005A0CBB" w:rsidRDefault="00F12B7E" w:rsidP="005A0CBB">
            <w:pPr>
              <w:spacing w:after="0"/>
              <w:jc w:val="center"/>
              <w:rPr>
                <w:rFonts w:ascii="Times New Roman" w:hAnsi="Times New Roman"/>
                <w:sz w:val="28"/>
                <w:szCs w:val="28"/>
              </w:rPr>
            </w:pPr>
            <w:r w:rsidRPr="005A0CBB">
              <w:rPr>
                <w:rFonts w:ascii="Times New Roman" w:hAnsi="Times New Roman"/>
                <w:sz w:val="28"/>
                <w:szCs w:val="28"/>
              </w:rPr>
              <w:t>Отчет по практике</w:t>
            </w:r>
          </w:p>
          <w:p w:rsidR="00F12B7E" w:rsidRPr="005A0CBB" w:rsidRDefault="00F12B7E" w:rsidP="005A0CBB">
            <w:pPr>
              <w:spacing w:after="0"/>
              <w:jc w:val="center"/>
              <w:rPr>
                <w:rFonts w:ascii="Times New Roman" w:hAnsi="Times New Roman"/>
                <w:sz w:val="28"/>
                <w:szCs w:val="28"/>
              </w:rPr>
            </w:pPr>
            <w:r w:rsidRPr="005A0CBB">
              <w:rPr>
                <w:rFonts w:ascii="Times New Roman" w:hAnsi="Times New Roman"/>
                <w:sz w:val="28"/>
                <w:szCs w:val="28"/>
              </w:rPr>
              <w:t>Лист экспертной оценки результатов практики обучающегося</w:t>
            </w:r>
          </w:p>
        </w:tc>
      </w:tr>
    </w:tbl>
    <w:p w:rsidR="00A76B57" w:rsidRPr="005A0CBB" w:rsidRDefault="00A76B57" w:rsidP="005A0CBB">
      <w:pPr>
        <w:spacing w:after="0" w:line="360" w:lineRule="auto"/>
        <w:rPr>
          <w:rFonts w:ascii="Times New Roman" w:hAnsi="Times New Roman"/>
          <w:b/>
          <w:sz w:val="28"/>
          <w:szCs w:val="28"/>
        </w:rPr>
      </w:pPr>
    </w:p>
    <w:p w:rsidR="00A76B57" w:rsidRPr="005A0CBB" w:rsidRDefault="00A76B57" w:rsidP="005A0CBB">
      <w:pPr>
        <w:spacing w:after="0" w:line="360" w:lineRule="auto"/>
        <w:jc w:val="center"/>
        <w:rPr>
          <w:rFonts w:ascii="Times New Roman" w:hAnsi="Times New Roman"/>
          <w:b/>
          <w:sz w:val="28"/>
          <w:szCs w:val="28"/>
        </w:rPr>
      </w:pPr>
      <w:r w:rsidRPr="005A0CBB">
        <w:rPr>
          <w:rFonts w:ascii="Times New Roman" w:hAnsi="Times New Roman"/>
          <w:b/>
          <w:sz w:val="28"/>
          <w:szCs w:val="28"/>
        </w:rPr>
        <w:t xml:space="preserve"> Шкала оценивания знаний, умений и навыков</w:t>
      </w:r>
    </w:p>
    <w:p w:rsidR="00A76B57" w:rsidRPr="005A0CBB" w:rsidRDefault="00A76B57"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Промежуточная аттестация осуществляется на основе результатов текущего контроля по практике.</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939"/>
        <w:gridCol w:w="1559"/>
      </w:tblGrid>
      <w:tr w:rsidR="00A76B57" w:rsidRPr="005A0CBB" w:rsidTr="00A76B57">
        <w:trPr>
          <w:trHeight w:val="144"/>
        </w:trPr>
        <w:tc>
          <w:tcPr>
            <w:tcW w:w="7939" w:type="dxa"/>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Критерии</w:t>
            </w:r>
          </w:p>
        </w:tc>
        <w:tc>
          <w:tcPr>
            <w:tcW w:w="1559" w:type="dxa"/>
            <w:tcBorders>
              <w:top w:val="single" w:sz="4" w:space="0" w:color="auto"/>
              <w:left w:val="single" w:sz="4" w:space="0" w:color="auto"/>
              <w:bottom w:val="single" w:sz="4" w:space="0" w:color="auto"/>
              <w:right w:val="single" w:sz="4" w:space="0" w:color="auto"/>
            </w:tcBorders>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Отметка</w:t>
            </w:r>
          </w:p>
        </w:tc>
      </w:tr>
      <w:tr w:rsidR="00A76B57" w:rsidRPr="005A0CBB" w:rsidTr="00A76B57">
        <w:trPr>
          <w:trHeight w:val="144"/>
        </w:trPr>
        <w:tc>
          <w:tcPr>
            <w:tcW w:w="7939" w:type="dxa"/>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xml:space="preserve">– </w:t>
            </w:r>
            <w:r w:rsidRPr="005A0CBB">
              <w:rPr>
                <w:rFonts w:ascii="Times New Roman" w:hAnsi="Times New Roman"/>
                <w:b/>
                <w:spacing w:val="-1"/>
                <w:sz w:val="28"/>
                <w:szCs w:val="28"/>
              </w:rPr>
              <w:t>пр</w:t>
            </w:r>
            <w:r w:rsidRPr="005A0CBB">
              <w:rPr>
                <w:rFonts w:ascii="Times New Roman" w:hAnsi="Times New Roman"/>
                <w:b/>
                <w:spacing w:val="1"/>
                <w:sz w:val="28"/>
                <w:szCs w:val="28"/>
              </w:rPr>
              <w:t>о</w:t>
            </w:r>
            <w:r w:rsidRPr="005A0CBB">
              <w:rPr>
                <w:rFonts w:ascii="Times New Roman" w:hAnsi="Times New Roman"/>
                <w:b/>
                <w:spacing w:val="-1"/>
                <w:sz w:val="28"/>
                <w:szCs w:val="28"/>
              </w:rPr>
              <w:t>д</w:t>
            </w:r>
            <w:r w:rsidRPr="005A0CBB">
              <w:rPr>
                <w:rFonts w:ascii="Times New Roman" w:hAnsi="Times New Roman"/>
                <w:b/>
                <w:spacing w:val="-2"/>
                <w:sz w:val="28"/>
                <w:szCs w:val="28"/>
              </w:rPr>
              <w:t>е</w:t>
            </w:r>
            <w:r w:rsidRPr="005A0CBB">
              <w:rPr>
                <w:rFonts w:ascii="Times New Roman" w:hAnsi="Times New Roman"/>
                <w:b/>
                <w:sz w:val="28"/>
                <w:szCs w:val="28"/>
              </w:rPr>
              <w:t>м</w:t>
            </w:r>
            <w:r w:rsidRPr="005A0CBB">
              <w:rPr>
                <w:rFonts w:ascii="Times New Roman" w:hAnsi="Times New Roman"/>
                <w:b/>
                <w:spacing w:val="1"/>
                <w:sz w:val="28"/>
                <w:szCs w:val="28"/>
              </w:rPr>
              <w:t>о</w:t>
            </w:r>
            <w:r w:rsidRPr="005A0CBB">
              <w:rPr>
                <w:rFonts w:ascii="Times New Roman" w:hAnsi="Times New Roman"/>
                <w:b/>
                <w:spacing w:val="-1"/>
                <w:sz w:val="28"/>
                <w:szCs w:val="28"/>
              </w:rPr>
              <w:t>н</w:t>
            </w:r>
            <w:r w:rsidRPr="005A0CBB">
              <w:rPr>
                <w:rFonts w:ascii="Times New Roman" w:hAnsi="Times New Roman"/>
                <w:b/>
                <w:sz w:val="28"/>
                <w:szCs w:val="28"/>
              </w:rPr>
              <w:t>ст</w:t>
            </w:r>
            <w:r w:rsidRPr="005A0CBB">
              <w:rPr>
                <w:rFonts w:ascii="Times New Roman" w:hAnsi="Times New Roman"/>
                <w:b/>
                <w:spacing w:val="-1"/>
                <w:sz w:val="28"/>
                <w:szCs w:val="28"/>
              </w:rPr>
              <w:t>р</w:t>
            </w:r>
            <w:r w:rsidRPr="005A0CBB">
              <w:rPr>
                <w:rFonts w:ascii="Times New Roman" w:hAnsi="Times New Roman"/>
                <w:b/>
                <w:spacing w:val="1"/>
                <w:sz w:val="28"/>
                <w:szCs w:val="28"/>
              </w:rPr>
              <w:t>и</w:t>
            </w:r>
            <w:r w:rsidRPr="005A0CBB">
              <w:rPr>
                <w:rFonts w:ascii="Times New Roman" w:hAnsi="Times New Roman"/>
                <w:b/>
                <w:spacing w:val="-1"/>
                <w:sz w:val="28"/>
                <w:szCs w:val="28"/>
              </w:rPr>
              <w:t>р</w:t>
            </w:r>
            <w:r w:rsidRPr="005A0CBB">
              <w:rPr>
                <w:rFonts w:ascii="Times New Roman" w:hAnsi="Times New Roman"/>
                <w:b/>
                <w:spacing w:val="1"/>
                <w:sz w:val="28"/>
                <w:szCs w:val="28"/>
              </w:rPr>
              <w:t>о</w:t>
            </w:r>
            <w:r w:rsidRPr="005A0CBB">
              <w:rPr>
                <w:rFonts w:ascii="Times New Roman" w:hAnsi="Times New Roman"/>
                <w:b/>
                <w:sz w:val="28"/>
                <w:szCs w:val="28"/>
              </w:rPr>
              <w:t>в</w:t>
            </w:r>
            <w:r w:rsidRPr="005A0CBB">
              <w:rPr>
                <w:rFonts w:ascii="Times New Roman" w:hAnsi="Times New Roman"/>
                <w:b/>
                <w:spacing w:val="1"/>
                <w:sz w:val="28"/>
                <w:szCs w:val="28"/>
              </w:rPr>
              <w:t>а</w:t>
            </w:r>
            <w:r w:rsidRPr="005A0CBB">
              <w:rPr>
                <w:rFonts w:ascii="Times New Roman" w:hAnsi="Times New Roman"/>
                <w:b/>
                <w:sz w:val="28"/>
                <w:szCs w:val="28"/>
              </w:rPr>
              <w:t>л требуемый коэффициент сформированности компетенций:</w:t>
            </w:r>
          </w:p>
          <w:p w:rsidR="00A76B57" w:rsidRPr="005A0CBB" w:rsidRDefault="00A76B57" w:rsidP="005A0CBB">
            <w:pPr>
              <w:spacing w:after="0"/>
              <w:rPr>
                <w:rFonts w:ascii="Times New Roman" w:hAnsi="Times New Roman"/>
                <w:spacing w:val="25"/>
                <w:sz w:val="28"/>
                <w:szCs w:val="28"/>
              </w:rPr>
            </w:pPr>
            <w:r w:rsidRPr="005A0CBB">
              <w:rPr>
                <w:rFonts w:ascii="Times New Roman" w:hAnsi="Times New Roman"/>
                <w:spacing w:val="-3"/>
                <w:sz w:val="28"/>
                <w:szCs w:val="28"/>
              </w:rPr>
              <w:t>– в</w:t>
            </w:r>
            <w:r w:rsidRPr="005A0CBB">
              <w:rPr>
                <w:rFonts w:ascii="Times New Roman" w:hAnsi="Times New Roman"/>
                <w:spacing w:val="-1"/>
                <w:sz w:val="28"/>
                <w:szCs w:val="28"/>
              </w:rPr>
              <w:t>ы</w:t>
            </w:r>
            <w:r w:rsidRPr="005A0CBB">
              <w:rPr>
                <w:rFonts w:ascii="Times New Roman" w:hAnsi="Times New Roman"/>
                <w:spacing w:val="1"/>
                <w:sz w:val="28"/>
                <w:szCs w:val="28"/>
              </w:rPr>
              <w:t>по</w:t>
            </w:r>
            <w:r w:rsidRPr="005A0CBB">
              <w:rPr>
                <w:rFonts w:ascii="Times New Roman" w:hAnsi="Times New Roman"/>
                <w:spacing w:val="-3"/>
                <w:sz w:val="28"/>
                <w:szCs w:val="28"/>
              </w:rPr>
              <w:t>л</w:t>
            </w:r>
            <w:r w:rsidRPr="005A0CBB">
              <w:rPr>
                <w:rFonts w:ascii="Times New Roman" w:hAnsi="Times New Roman"/>
                <w:spacing w:val="1"/>
                <w:sz w:val="28"/>
                <w:szCs w:val="28"/>
              </w:rPr>
              <w:t>ни</w:t>
            </w:r>
            <w:r w:rsidRPr="005A0CBB">
              <w:rPr>
                <w:rFonts w:ascii="Times New Roman" w:hAnsi="Times New Roman"/>
                <w:sz w:val="28"/>
                <w:szCs w:val="28"/>
              </w:rPr>
              <w:t>л весь объем работ, т</w:t>
            </w:r>
            <w:r w:rsidRPr="005A0CBB">
              <w:rPr>
                <w:rFonts w:ascii="Times New Roman" w:hAnsi="Times New Roman"/>
                <w:spacing w:val="1"/>
                <w:sz w:val="28"/>
                <w:szCs w:val="28"/>
              </w:rPr>
              <w:t>р</w:t>
            </w:r>
            <w:r w:rsidRPr="005A0CBB">
              <w:rPr>
                <w:rFonts w:ascii="Times New Roman" w:hAnsi="Times New Roman"/>
                <w:spacing w:val="-2"/>
                <w:sz w:val="28"/>
                <w:szCs w:val="28"/>
              </w:rPr>
              <w:t>е</w:t>
            </w:r>
            <w:r w:rsidRPr="005A0CBB">
              <w:rPr>
                <w:rFonts w:ascii="Times New Roman" w:hAnsi="Times New Roman"/>
                <w:spacing w:val="1"/>
                <w:sz w:val="28"/>
                <w:szCs w:val="28"/>
              </w:rPr>
              <w:t>б</w:t>
            </w:r>
            <w:r w:rsidRPr="005A0CBB">
              <w:rPr>
                <w:rFonts w:ascii="Times New Roman" w:hAnsi="Times New Roman"/>
                <w:spacing w:val="-4"/>
                <w:sz w:val="28"/>
                <w:szCs w:val="28"/>
              </w:rPr>
              <w:t>у</w:t>
            </w:r>
            <w:r w:rsidRPr="005A0CBB">
              <w:rPr>
                <w:rFonts w:ascii="Times New Roman" w:hAnsi="Times New Roman"/>
                <w:sz w:val="28"/>
                <w:szCs w:val="28"/>
              </w:rPr>
              <w:t>ем</w:t>
            </w:r>
            <w:r w:rsidRPr="005A0CBB">
              <w:rPr>
                <w:rFonts w:ascii="Times New Roman" w:hAnsi="Times New Roman"/>
                <w:spacing w:val="1"/>
                <w:sz w:val="28"/>
                <w:szCs w:val="28"/>
              </w:rPr>
              <w:t>ы</w:t>
            </w:r>
            <w:r w:rsidRPr="005A0CBB">
              <w:rPr>
                <w:rFonts w:ascii="Times New Roman" w:hAnsi="Times New Roman"/>
                <w:sz w:val="28"/>
                <w:szCs w:val="28"/>
              </w:rPr>
              <w:t xml:space="preserve">й </w:t>
            </w:r>
            <w:r w:rsidRPr="005A0CBB">
              <w:rPr>
                <w:rFonts w:ascii="Times New Roman" w:hAnsi="Times New Roman"/>
                <w:spacing w:val="-1"/>
                <w:sz w:val="28"/>
                <w:szCs w:val="28"/>
              </w:rPr>
              <w:t>пр</w:t>
            </w:r>
            <w:r w:rsidRPr="005A0CBB">
              <w:rPr>
                <w:rFonts w:ascii="Times New Roman" w:hAnsi="Times New Roman"/>
                <w:spacing w:val="1"/>
                <w:sz w:val="28"/>
                <w:szCs w:val="28"/>
              </w:rPr>
              <w:t>о</w:t>
            </w:r>
            <w:r w:rsidRPr="005A0CBB">
              <w:rPr>
                <w:rFonts w:ascii="Times New Roman" w:hAnsi="Times New Roman"/>
                <w:sz w:val="28"/>
                <w:szCs w:val="28"/>
              </w:rPr>
              <w:t>г</w:t>
            </w:r>
            <w:r w:rsidRPr="005A0CBB">
              <w:rPr>
                <w:rFonts w:ascii="Times New Roman" w:hAnsi="Times New Roman"/>
                <w:spacing w:val="-1"/>
                <w:sz w:val="28"/>
                <w:szCs w:val="28"/>
              </w:rPr>
              <w:t>р</w:t>
            </w:r>
            <w:r w:rsidRPr="005A0CBB">
              <w:rPr>
                <w:rFonts w:ascii="Times New Roman" w:hAnsi="Times New Roman"/>
                <w:sz w:val="28"/>
                <w:szCs w:val="28"/>
              </w:rPr>
              <w:t>а</w:t>
            </w:r>
            <w:r w:rsidRPr="005A0CBB">
              <w:rPr>
                <w:rFonts w:ascii="Times New Roman" w:hAnsi="Times New Roman"/>
                <w:spacing w:val="-3"/>
                <w:sz w:val="28"/>
                <w:szCs w:val="28"/>
              </w:rPr>
              <w:t>м</w:t>
            </w:r>
            <w:r w:rsidRPr="005A0CBB">
              <w:rPr>
                <w:rFonts w:ascii="Times New Roman" w:hAnsi="Times New Roman"/>
                <w:sz w:val="28"/>
                <w:szCs w:val="28"/>
              </w:rPr>
              <w:t>м</w:t>
            </w:r>
            <w:r w:rsidRPr="005A0CBB">
              <w:rPr>
                <w:rFonts w:ascii="Times New Roman" w:hAnsi="Times New Roman"/>
                <w:spacing w:val="1"/>
                <w:sz w:val="28"/>
                <w:szCs w:val="28"/>
              </w:rPr>
              <w:t>о</w:t>
            </w:r>
            <w:r w:rsidRPr="005A0CBB">
              <w:rPr>
                <w:rFonts w:ascii="Times New Roman" w:hAnsi="Times New Roman"/>
                <w:sz w:val="28"/>
                <w:szCs w:val="28"/>
              </w:rPr>
              <w:t xml:space="preserve">й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z w:val="28"/>
                <w:szCs w:val="28"/>
              </w:rPr>
              <w:t>ак</w:t>
            </w:r>
            <w:r w:rsidRPr="005A0CBB">
              <w:rPr>
                <w:rFonts w:ascii="Times New Roman" w:hAnsi="Times New Roman"/>
                <w:spacing w:val="-2"/>
                <w:sz w:val="28"/>
                <w:szCs w:val="28"/>
              </w:rPr>
              <w:t>т</w:t>
            </w:r>
            <w:r w:rsidRPr="005A0CBB">
              <w:rPr>
                <w:rFonts w:ascii="Times New Roman" w:hAnsi="Times New Roman"/>
                <w:spacing w:val="1"/>
                <w:sz w:val="28"/>
                <w:szCs w:val="28"/>
              </w:rPr>
              <w:t>и</w:t>
            </w:r>
            <w:r w:rsidRPr="005A0CBB">
              <w:rPr>
                <w:rFonts w:ascii="Times New Roman" w:hAnsi="Times New Roman"/>
                <w:spacing w:val="-2"/>
                <w:sz w:val="28"/>
                <w:szCs w:val="28"/>
              </w:rPr>
              <w:t>к</w:t>
            </w:r>
            <w:r w:rsidRPr="005A0CBB">
              <w:rPr>
                <w:rFonts w:ascii="Times New Roman" w:hAnsi="Times New Roman"/>
                <w:sz w:val="28"/>
                <w:szCs w:val="28"/>
              </w:rPr>
              <w:t>и;</w:t>
            </w:r>
          </w:p>
          <w:p w:rsidR="00A76B57" w:rsidRPr="005A0CBB" w:rsidRDefault="00A76B57" w:rsidP="005A0CBB">
            <w:pPr>
              <w:spacing w:after="0"/>
              <w:rPr>
                <w:rFonts w:ascii="Times New Roman" w:hAnsi="Times New Roman"/>
                <w:sz w:val="28"/>
                <w:szCs w:val="28"/>
              </w:rPr>
            </w:pPr>
            <w:r w:rsidRPr="005A0CBB">
              <w:rPr>
                <w:rFonts w:ascii="Times New Roman" w:hAnsi="Times New Roman"/>
                <w:spacing w:val="4"/>
                <w:sz w:val="28"/>
                <w:szCs w:val="28"/>
              </w:rPr>
              <w:t xml:space="preserve">– </w:t>
            </w:r>
            <w:r w:rsidRPr="005A0CBB">
              <w:rPr>
                <w:rFonts w:ascii="Times New Roman" w:hAnsi="Times New Roman"/>
                <w:spacing w:val="-1"/>
                <w:sz w:val="28"/>
                <w:szCs w:val="28"/>
              </w:rPr>
              <w:t>владеет</w:t>
            </w:r>
            <w:r w:rsidRPr="005A0CBB">
              <w:rPr>
                <w:rFonts w:ascii="Times New Roman" w:hAnsi="Times New Roman"/>
                <w:sz w:val="28"/>
                <w:szCs w:val="28"/>
              </w:rPr>
              <w:t xml:space="preserve"> те</w:t>
            </w:r>
            <w:r w:rsidRPr="005A0CBB">
              <w:rPr>
                <w:rFonts w:ascii="Times New Roman" w:hAnsi="Times New Roman"/>
                <w:spacing w:val="-1"/>
                <w:sz w:val="28"/>
                <w:szCs w:val="28"/>
              </w:rPr>
              <w:t>о</w:t>
            </w:r>
            <w:r w:rsidRPr="005A0CBB">
              <w:rPr>
                <w:rFonts w:ascii="Times New Roman" w:hAnsi="Times New Roman"/>
                <w:spacing w:val="1"/>
                <w:sz w:val="28"/>
                <w:szCs w:val="28"/>
              </w:rPr>
              <w:t>р</w:t>
            </w:r>
            <w:r w:rsidRPr="005A0CBB">
              <w:rPr>
                <w:rFonts w:ascii="Times New Roman" w:hAnsi="Times New Roman"/>
                <w:sz w:val="28"/>
                <w:szCs w:val="28"/>
              </w:rPr>
              <w:t>е</w:t>
            </w:r>
            <w:r w:rsidRPr="005A0CBB">
              <w:rPr>
                <w:rFonts w:ascii="Times New Roman" w:hAnsi="Times New Roman"/>
                <w:spacing w:val="-3"/>
                <w:sz w:val="28"/>
                <w:szCs w:val="28"/>
              </w:rPr>
              <w:t>т</w:t>
            </w:r>
            <w:r w:rsidRPr="005A0CBB">
              <w:rPr>
                <w:rFonts w:ascii="Times New Roman" w:hAnsi="Times New Roman"/>
                <w:spacing w:val="1"/>
                <w:sz w:val="28"/>
                <w:szCs w:val="28"/>
              </w:rPr>
              <w:t>и</w:t>
            </w:r>
            <w:r w:rsidRPr="005A0CBB">
              <w:rPr>
                <w:rFonts w:ascii="Times New Roman" w:hAnsi="Times New Roman"/>
                <w:sz w:val="28"/>
                <w:szCs w:val="28"/>
              </w:rPr>
              <w:t>че</w:t>
            </w:r>
            <w:r w:rsidRPr="005A0CBB">
              <w:rPr>
                <w:rFonts w:ascii="Times New Roman" w:hAnsi="Times New Roman"/>
                <w:spacing w:val="-2"/>
                <w:sz w:val="28"/>
                <w:szCs w:val="28"/>
              </w:rPr>
              <w:t>с</w:t>
            </w:r>
            <w:r w:rsidRPr="005A0CBB">
              <w:rPr>
                <w:rFonts w:ascii="Times New Roman" w:hAnsi="Times New Roman"/>
                <w:sz w:val="28"/>
                <w:szCs w:val="28"/>
              </w:rPr>
              <w:t>к</w:t>
            </w:r>
            <w:r w:rsidRPr="005A0CBB">
              <w:rPr>
                <w:rFonts w:ascii="Times New Roman" w:hAnsi="Times New Roman"/>
                <w:spacing w:val="-1"/>
                <w:sz w:val="28"/>
                <w:szCs w:val="28"/>
              </w:rPr>
              <w:t xml:space="preserve">ими </w:t>
            </w:r>
            <w:r w:rsidRPr="005A0CBB">
              <w:rPr>
                <w:rFonts w:ascii="Times New Roman" w:hAnsi="Times New Roman"/>
                <w:sz w:val="28"/>
                <w:szCs w:val="28"/>
              </w:rPr>
              <w:t>зн</w:t>
            </w:r>
            <w:r w:rsidRPr="005A0CBB">
              <w:rPr>
                <w:rFonts w:ascii="Times New Roman" w:hAnsi="Times New Roman"/>
                <w:spacing w:val="-2"/>
                <w:sz w:val="28"/>
                <w:szCs w:val="28"/>
              </w:rPr>
              <w:t>а</w:t>
            </w:r>
            <w:r w:rsidRPr="005A0CBB">
              <w:rPr>
                <w:rFonts w:ascii="Times New Roman" w:hAnsi="Times New Roman"/>
                <w:spacing w:val="1"/>
                <w:sz w:val="28"/>
                <w:szCs w:val="28"/>
              </w:rPr>
              <w:t>н</w:t>
            </w:r>
            <w:r w:rsidRPr="005A0CBB">
              <w:rPr>
                <w:rFonts w:ascii="Times New Roman" w:hAnsi="Times New Roman"/>
                <w:spacing w:val="-1"/>
                <w:sz w:val="28"/>
                <w:szCs w:val="28"/>
              </w:rPr>
              <w:t>иями на</w:t>
            </w:r>
            <w:r w:rsidRPr="005A0CBB">
              <w:rPr>
                <w:rFonts w:ascii="Times New Roman" w:hAnsi="Times New Roman"/>
                <w:sz w:val="28"/>
                <w:szCs w:val="28"/>
              </w:rPr>
              <w:t xml:space="preserve"> в</w:t>
            </w:r>
            <w:r w:rsidRPr="005A0CBB">
              <w:rPr>
                <w:rFonts w:ascii="Times New Roman" w:hAnsi="Times New Roman"/>
                <w:spacing w:val="-2"/>
                <w:sz w:val="28"/>
                <w:szCs w:val="28"/>
              </w:rPr>
              <w:t>ы</w:t>
            </w:r>
            <w:r w:rsidRPr="005A0CBB">
              <w:rPr>
                <w:rFonts w:ascii="Times New Roman" w:hAnsi="Times New Roman"/>
                <w:sz w:val="28"/>
                <w:szCs w:val="28"/>
              </w:rPr>
              <w:t>с</w:t>
            </w:r>
            <w:r w:rsidRPr="005A0CBB">
              <w:rPr>
                <w:rFonts w:ascii="Times New Roman" w:hAnsi="Times New Roman"/>
                <w:spacing w:val="-1"/>
                <w:sz w:val="28"/>
                <w:szCs w:val="28"/>
              </w:rPr>
              <w:t>о</w:t>
            </w:r>
            <w:r w:rsidRPr="005A0CBB">
              <w:rPr>
                <w:rFonts w:ascii="Times New Roman" w:hAnsi="Times New Roman"/>
                <w:sz w:val="28"/>
                <w:szCs w:val="28"/>
              </w:rPr>
              <w:t xml:space="preserve">ком </w:t>
            </w:r>
            <w:r w:rsidRPr="005A0CBB">
              <w:rPr>
                <w:rFonts w:ascii="Times New Roman" w:hAnsi="Times New Roman"/>
                <w:spacing w:val="-4"/>
                <w:sz w:val="28"/>
                <w:szCs w:val="28"/>
              </w:rPr>
              <w:t>у</w:t>
            </w:r>
            <w:r w:rsidRPr="005A0CBB">
              <w:rPr>
                <w:rFonts w:ascii="Times New Roman" w:hAnsi="Times New Roman"/>
                <w:spacing w:val="1"/>
                <w:sz w:val="28"/>
                <w:szCs w:val="28"/>
              </w:rPr>
              <w:t>ро</w:t>
            </w:r>
            <w:r w:rsidRPr="005A0CBB">
              <w:rPr>
                <w:rFonts w:ascii="Times New Roman" w:hAnsi="Times New Roman"/>
                <w:sz w:val="28"/>
                <w:szCs w:val="28"/>
              </w:rPr>
              <w:t>в</w:t>
            </w:r>
            <w:r w:rsidRPr="005A0CBB">
              <w:rPr>
                <w:rFonts w:ascii="Times New Roman" w:hAnsi="Times New Roman"/>
                <w:spacing w:val="1"/>
                <w:sz w:val="28"/>
                <w:szCs w:val="28"/>
              </w:rPr>
              <w:t>н</w:t>
            </w:r>
            <w:r w:rsidRPr="005A0CBB">
              <w:rPr>
                <w:rFonts w:ascii="Times New Roman" w:hAnsi="Times New Roman"/>
                <w:sz w:val="28"/>
                <w:szCs w:val="28"/>
              </w:rPr>
              <w:t>е;</w:t>
            </w:r>
          </w:p>
          <w:p w:rsidR="00A76B57" w:rsidRPr="005A0CBB" w:rsidRDefault="00A76B57" w:rsidP="005A0CBB">
            <w:pPr>
              <w:spacing w:after="0"/>
              <w:rPr>
                <w:rFonts w:ascii="Times New Roman" w:hAnsi="Times New Roman"/>
                <w:spacing w:val="2"/>
                <w:sz w:val="28"/>
                <w:szCs w:val="28"/>
              </w:rPr>
            </w:pPr>
            <w:r w:rsidRPr="005A0CBB">
              <w:rPr>
                <w:rFonts w:ascii="Times New Roman" w:hAnsi="Times New Roman"/>
                <w:spacing w:val="6"/>
                <w:sz w:val="28"/>
                <w:szCs w:val="28"/>
              </w:rPr>
              <w:t xml:space="preserve">– </w:t>
            </w:r>
            <w:r w:rsidRPr="005A0CBB">
              <w:rPr>
                <w:rFonts w:ascii="Times New Roman" w:hAnsi="Times New Roman"/>
                <w:spacing w:val="-4"/>
                <w:sz w:val="28"/>
                <w:szCs w:val="28"/>
              </w:rPr>
              <w:t>у</w:t>
            </w:r>
            <w:r w:rsidRPr="005A0CBB">
              <w:rPr>
                <w:rFonts w:ascii="Times New Roman" w:hAnsi="Times New Roman"/>
                <w:spacing w:val="2"/>
                <w:sz w:val="28"/>
                <w:szCs w:val="28"/>
              </w:rPr>
              <w:t>м</w:t>
            </w:r>
            <w:r w:rsidRPr="005A0CBB">
              <w:rPr>
                <w:rFonts w:ascii="Times New Roman" w:hAnsi="Times New Roman"/>
                <w:sz w:val="28"/>
                <w:szCs w:val="28"/>
              </w:rPr>
              <w:t xml:space="preserve">еет </w:t>
            </w:r>
            <w:r w:rsidRPr="005A0CBB">
              <w:rPr>
                <w:rFonts w:ascii="Times New Roman" w:hAnsi="Times New Roman"/>
                <w:spacing w:val="1"/>
                <w:sz w:val="28"/>
                <w:szCs w:val="28"/>
              </w:rPr>
              <w:t>о</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pacing w:val="-2"/>
                <w:sz w:val="28"/>
                <w:szCs w:val="28"/>
              </w:rPr>
              <w:t>е</w:t>
            </w:r>
            <w:r w:rsidRPr="005A0CBB">
              <w:rPr>
                <w:rFonts w:ascii="Times New Roman" w:hAnsi="Times New Roman"/>
                <w:spacing w:val="1"/>
                <w:sz w:val="28"/>
                <w:szCs w:val="28"/>
              </w:rPr>
              <w:t>д</w:t>
            </w:r>
            <w:r w:rsidRPr="005A0CBB">
              <w:rPr>
                <w:rFonts w:ascii="Times New Roman" w:hAnsi="Times New Roman"/>
                <w:sz w:val="28"/>
                <w:szCs w:val="28"/>
              </w:rPr>
              <w:t>ел</w:t>
            </w:r>
            <w:r w:rsidRPr="005A0CBB">
              <w:rPr>
                <w:rFonts w:ascii="Times New Roman" w:hAnsi="Times New Roman"/>
                <w:spacing w:val="-3"/>
                <w:sz w:val="28"/>
                <w:szCs w:val="28"/>
              </w:rPr>
              <w:t>я</w:t>
            </w:r>
            <w:r w:rsidRPr="005A0CBB">
              <w:rPr>
                <w:rFonts w:ascii="Times New Roman" w:hAnsi="Times New Roman"/>
                <w:sz w:val="28"/>
                <w:szCs w:val="28"/>
              </w:rPr>
              <w:t>ть и э</w:t>
            </w:r>
            <w:r w:rsidRPr="005A0CBB">
              <w:rPr>
                <w:rFonts w:ascii="Times New Roman" w:hAnsi="Times New Roman"/>
                <w:spacing w:val="-3"/>
                <w:sz w:val="28"/>
                <w:szCs w:val="28"/>
              </w:rPr>
              <w:t>ф</w:t>
            </w:r>
            <w:r w:rsidRPr="005A0CBB">
              <w:rPr>
                <w:rFonts w:ascii="Times New Roman" w:hAnsi="Times New Roman"/>
                <w:sz w:val="28"/>
                <w:szCs w:val="28"/>
              </w:rPr>
              <w:t>фе</w:t>
            </w:r>
            <w:r w:rsidRPr="005A0CBB">
              <w:rPr>
                <w:rFonts w:ascii="Times New Roman" w:hAnsi="Times New Roman"/>
                <w:spacing w:val="1"/>
                <w:sz w:val="28"/>
                <w:szCs w:val="28"/>
              </w:rPr>
              <w:t>к</w:t>
            </w:r>
            <w:r w:rsidRPr="005A0CBB">
              <w:rPr>
                <w:rFonts w:ascii="Times New Roman" w:hAnsi="Times New Roman"/>
                <w:spacing w:val="-3"/>
                <w:sz w:val="28"/>
                <w:szCs w:val="28"/>
              </w:rPr>
              <w:t>т</w:t>
            </w:r>
            <w:r w:rsidRPr="005A0CBB">
              <w:rPr>
                <w:rFonts w:ascii="Times New Roman" w:hAnsi="Times New Roman"/>
                <w:spacing w:val="1"/>
                <w:sz w:val="28"/>
                <w:szCs w:val="28"/>
              </w:rPr>
              <w:t>и</w:t>
            </w:r>
            <w:r w:rsidRPr="005A0CBB">
              <w:rPr>
                <w:rFonts w:ascii="Times New Roman" w:hAnsi="Times New Roman"/>
                <w:sz w:val="28"/>
                <w:szCs w:val="28"/>
              </w:rPr>
              <w:t>в</w:t>
            </w:r>
            <w:r w:rsidRPr="005A0CBB">
              <w:rPr>
                <w:rFonts w:ascii="Times New Roman" w:hAnsi="Times New Roman"/>
                <w:spacing w:val="-2"/>
                <w:sz w:val="28"/>
                <w:szCs w:val="28"/>
              </w:rPr>
              <w:t>н</w:t>
            </w:r>
            <w:r w:rsidRPr="005A0CBB">
              <w:rPr>
                <w:rFonts w:ascii="Times New Roman" w:hAnsi="Times New Roman"/>
                <w:sz w:val="28"/>
                <w:szCs w:val="28"/>
              </w:rPr>
              <w:t xml:space="preserve">о </w:t>
            </w:r>
            <w:r w:rsidRPr="005A0CBB">
              <w:rPr>
                <w:rFonts w:ascii="Times New Roman" w:hAnsi="Times New Roman"/>
                <w:spacing w:val="1"/>
                <w:sz w:val="28"/>
                <w:szCs w:val="28"/>
              </w:rPr>
              <w:t>о</w:t>
            </w:r>
            <w:r w:rsidRPr="005A0CBB">
              <w:rPr>
                <w:rFonts w:ascii="Times New Roman" w:hAnsi="Times New Roman"/>
                <w:spacing w:val="-2"/>
                <w:sz w:val="28"/>
                <w:szCs w:val="28"/>
              </w:rPr>
              <w:t>с</w:t>
            </w:r>
            <w:r w:rsidRPr="005A0CBB">
              <w:rPr>
                <w:rFonts w:ascii="Times New Roman" w:hAnsi="Times New Roman"/>
                <w:spacing w:val="-4"/>
                <w:sz w:val="28"/>
                <w:szCs w:val="28"/>
              </w:rPr>
              <w:t>у</w:t>
            </w:r>
            <w:r w:rsidRPr="005A0CBB">
              <w:rPr>
                <w:rFonts w:ascii="Times New Roman" w:hAnsi="Times New Roman"/>
                <w:sz w:val="28"/>
                <w:szCs w:val="28"/>
              </w:rPr>
              <w:t>ществ</w:t>
            </w:r>
            <w:r w:rsidRPr="005A0CBB">
              <w:rPr>
                <w:rFonts w:ascii="Times New Roman" w:hAnsi="Times New Roman"/>
                <w:spacing w:val="-2"/>
                <w:sz w:val="28"/>
                <w:szCs w:val="28"/>
              </w:rPr>
              <w:t>л</w:t>
            </w:r>
            <w:r w:rsidRPr="005A0CBB">
              <w:rPr>
                <w:rFonts w:ascii="Times New Roman" w:hAnsi="Times New Roman"/>
                <w:sz w:val="28"/>
                <w:szCs w:val="28"/>
              </w:rPr>
              <w:t>ять</w:t>
            </w:r>
            <w:r w:rsidRPr="005A0CBB">
              <w:rPr>
                <w:rFonts w:ascii="Times New Roman" w:hAnsi="Times New Roman"/>
                <w:spacing w:val="1"/>
                <w:sz w:val="28"/>
                <w:szCs w:val="28"/>
              </w:rPr>
              <w:t xml:space="preserve"> о</w:t>
            </w:r>
            <w:r w:rsidRPr="005A0CBB">
              <w:rPr>
                <w:rFonts w:ascii="Times New Roman" w:hAnsi="Times New Roman"/>
                <w:sz w:val="28"/>
                <w:szCs w:val="28"/>
              </w:rPr>
              <w:t>с</w:t>
            </w:r>
            <w:r w:rsidRPr="005A0CBB">
              <w:rPr>
                <w:rFonts w:ascii="Times New Roman" w:hAnsi="Times New Roman"/>
                <w:spacing w:val="-1"/>
                <w:sz w:val="28"/>
                <w:szCs w:val="28"/>
              </w:rPr>
              <w:t>н</w:t>
            </w:r>
            <w:r w:rsidRPr="005A0CBB">
              <w:rPr>
                <w:rFonts w:ascii="Times New Roman" w:hAnsi="Times New Roman"/>
                <w:spacing w:val="1"/>
                <w:sz w:val="28"/>
                <w:szCs w:val="28"/>
              </w:rPr>
              <w:t>о</w:t>
            </w:r>
            <w:r w:rsidRPr="005A0CBB">
              <w:rPr>
                <w:rFonts w:ascii="Times New Roman" w:hAnsi="Times New Roman"/>
                <w:sz w:val="28"/>
                <w:szCs w:val="28"/>
              </w:rPr>
              <w:t>вн</w:t>
            </w:r>
            <w:r w:rsidRPr="005A0CBB">
              <w:rPr>
                <w:rFonts w:ascii="Times New Roman" w:hAnsi="Times New Roman"/>
                <w:spacing w:val="-3"/>
                <w:sz w:val="28"/>
                <w:szCs w:val="28"/>
              </w:rPr>
              <w:t>у</w:t>
            </w:r>
            <w:r w:rsidRPr="005A0CBB">
              <w:rPr>
                <w:rFonts w:ascii="Times New Roman" w:hAnsi="Times New Roman"/>
                <w:sz w:val="28"/>
                <w:szCs w:val="28"/>
              </w:rPr>
              <w:t>ю</w:t>
            </w:r>
            <w:r w:rsidRPr="005A0CBB">
              <w:rPr>
                <w:rFonts w:ascii="Times New Roman" w:hAnsi="Times New Roman"/>
                <w:spacing w:val="1"/>
                <w:sz w:val="28"/>
                <w:szCs w:val="28"/>
              </w:rPr>
              <w:t xml:space="preserve"> п</w:t>
            </w:r>
            <w:r w:rsidRPr="005A0CBB">
              <w:rPr>
                <w:rFonts w:ascii="Times New Roman" w:hAnsi="Times New Roman"/>
                <w:spacing w:val="-1"/>
                <w:sz w:val="28"/>
                <w:szCs w:val="28"/>
              </w:rPr>
              <w:t>ро</w:t>
            </w:r>
            <w:r w:rsidRPr="005A0CBB">
              <w:rPr>
                <w:rFonts w:ascii="Times New Roman" w:hAnsi="Times New Roman"/>
                <w:sz w:val="28"/>
                <w:szCs w:val="28"/>
              </w:rPr>
              <w:t>фес</w:t>
            </w:r>
            <w:r w:rsidRPr="005A0CBB">
              <w:rPr>
                <w:rFonts w:ascii="Times New Roman" w:hAnsi="Times New Roman"/>
                <w:spacing w:val="-2"/>
                <w:sz w:val="28"/>
                <w:szCs w:val="28"/>
              </w:rPr>
              <w:t>с</w:t>
            </w:r>
            <w:r w:rsidRPr="005A0CBB">
              <w:rPr>
                <w:rFonts w:ascii="Times New Roman" w:hAnsi="Times New Roman"/>
                <w:spacing w:val="1"/>
                <w:sz w:val="28"/>
                <w:szCs w:val="28"/>
              </w:rPr>
              <w:t>и</w:t>
            </w:r>
            <w:r w:rsidRPr="005A0CBB">
              <w:rPr>
                <w:rFonts w:ascii="Times New Roman" w:hAnsi="Times New Roman"/>
                <w:spacing w:val="-1"/>
                <w:sz w:val="28"/>
                <w:szCs w:val="28"/>
              </w:rPr>
              <w:t>о</w:t>
            </w:r>
            <w:r w:rsidRPr="005A0CBB">
              <w:rPr>
                <w:rFonts w:ascii="Times New Roman" w:hAnsi="Times New Roman"/>
                <w:spacing w:val="1"/>
                <w:sz w:val="28"/>
                <w:szCs w:val="28"/>
              </w:rPr>
              <w:t>н</w:t>
            </w:r>
            <w:r w:rsidRPr="005A0CBB">
              <w:rPr>
                <w:rFonts w:ascii="Times New Roman" w:hAnsi="Times New Roman"/>
                <w:sz w:val="28"/>
                <w:szCs w:val="28"/>
              </w:rPr>
              <w:t>ал</w:t>
            </w:r>
            <w:r w:rsidRPr="005A0CBB">
              <w:rPr>
                <w:rFonts w:ascii="Times New Roman" w:hAnsi="Times New Roman"/>
                <w:spacing w:val="-2"/>
                <w:sz w:val="28"/>
                <w:szCs w:val="28"/>
              </w:rPr>
              <w:t>ь</w:t>
            </w:r>
            <w:r w:rsidRPr="005A0CBB">
              <w:rPr>
                <w:rFonts w:ascii="Times New Roman" w:hAnsi="Times New Roman"/>
                <w:spacing w:val="1"/>
                <w:sz w:val="28"/>
                <w:szCs w:val="28"/>
              </w:rPr>
              <w:t>н</w:t>
            </w:r>
            <w:r w:rsidRPr="005A0CBB">
              <w:rPr>
                <w:rFonts w:ascii="Times New Roman" w:hAnsi="Times New Roman"/>
                <w:spacing w:val="-4"/>
                <w:sz w:val="28"/>
                <w:szCs w:val="28"/>
              </w:rPr>
              <w:t>у</w:t>
            </w:r>
            <w:r w:rsidRPr="005A0CBB">
              <w:rPr>
                <w:rFonts w:ascii="Times New Roman" w:hAnsi="Times New Roman"/>
                <w:sz w:val="28"/>
                <w:szCs w:val="28"/>
              </w:rPr>
              <w:t>ю зада</w:t>
            </w:r>
            <w:r w:rsidRPr="005A0CBB">
              <w:rPr>
                <w:rFonts w:ascii="Times New Roman" w:hAnsi="Times New Roman"/>
                <w:spacing w:val="1"/>
                <w:sz w:val="28"/>
                <w:szCs w:val="28"/>
              </w:rPr>
              <w:t>ч</w:t>
            </w:r>
            <w:r w:rsidRPr="005A0CBB">
              <w:rPr>
                <w:rFonts w:ascii="Times New Roman" w:hAnsi="Times New Roman"/>
                <w:sz w:val="28"/>
                <w:szCs w:val="28"/>
              </w:rPr>
              <w:t xml:space="preserve">у, но допускает отдельные ошибки в реализации профессиональной деятельности;  </w:t>
            </w:r>
          </w:p>
          <w:p w:rsidR="00A76B57" w:rsidRPr="005A0CBB" w:rsidRDefault="00A76B57" w:rsidP="005A0CBB">
            <w:pPr>
              <w:spacing w:after="0"/>
              <w:rPr>
                <w:rFonts w:ascii="Times New Roman" w:hAnsi="Times New Roman"/>
                <w:spacing w:val="-1"/>
                <w:sz w:val="28"/>
                <w:szCs w:val="28"/>
              </w:rPr>
            </w:pPr>
            <w:r w:rsidRPr="005A0CBB">
              <w:rPr>
                <w:rFonts w:ascii="Times New Roman" w:hAnsi="Times New Roman"/>
                <w:spacing w:val="2"/>
                <w:sz w:val="28"/>
                <w:szCs w:val="28"/>
              </w:rPr>
              <w:t xml:space="preserve">– </w:t>
            </w:r>
            <w:r w:rsidRPr="005A0CBB">
              <w:rPr>
                <w:rFonts w:ascii="Times New Roman" w:hAnsi="Times New Roman"/>
                <w:sz w:val="28"/>
                <w:szCs w:val="28"/>
              </w:rPr>
              <w:t xml:space="preserve">не всегда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pacing w:val="-1"/>
                <w:sz w:val="28"/>
                <w:szCs w:val="28"/>
              </w:rPr>
              <w:t>о</w:t>
            </w:r>
            <w:r w:rsidRPr="005A0CBB">
              <w:rPr>
                <w:rFonts w:ascii="Times New Roman" w:hAnsi="Times New Roman"/>
                <w:sz w:val="28"/>
                <w:szCs w:val="28"/>
              </w:rPr>
              <w:t>являет сам</w:t>
            </w:r>
            <w:r w:rsidRPr="005A0CBB">
              <w:rPr>
                <w:rFonts w:ascii="Times New Roman" w:hAnsi="Times New Roman"/>
                <w:spacing w:val="1"/>
                <w:sz w:val="28"/>
                <w:szCs w:val="28"/>
              </w:rPr>
              <w:t>о</w:t>
            </w:r>
            <w:r w:rsidRPr="005A0CBB">
              <w:rPr>
                <w:rFonts w:ascii="Times New Roman" w:hAnsi="Times New Roman"/>
                <w:sz w:val="28"/>
                <w:szCs w:val="28"/>
              </w:rPr>
              <w:t>с</w:t>
            </w:r>
            <w:r w:rsidRPr="005A0CBB">
              <w:rPr>
                <w:rFonts w:ascii="Times New Roman" w:hAnsi="Times New Roman"/>
                <w:spacing w:val="-3"/>
                <w:sz w:val="28"/>
                <w:szCs w:val="28"/>
              </w:rPr>
              <w:t>т</w:t>
            </w:r>
            <w:r w:rsidRPr="005A0CBB">
              <w:rPr>
                <w:rFonts w:ascii="Times New Roman" w:hAnsi="Times New Roman"/>
                <w:spacing w:val="1"/>
                <w:sz w:val="28"/>
                <w:szCs w:val="28"/>
              </w:rPr>
              <w:t>о</w:t>
            </w:r>
            <w:r w:rsidRPr="005A0CBB">
              <w:rPr>
                <w:rFonts w:ascii="Times New Roman" w:hAnsi="Times New Roman"/>
                <w:sz w:val="28"/>
                <w:szCs w:val="28"/>
              </w:rPr>
              <w:t>я</w:t>
            </w:r>
            <w:r w:rsidRPr="005A0CBB">
              <w:rPr>
                <w:rFonts w:ascii="Times New Roman" w:hAnsi="Times New Roman"/>
                <w:spacing w:val="-2"/>
                <w:sz w:val="28"/>
                <w:szCs w:val="28"/>
              </w:rPr>
              <w:t>т</w:t>
            </w:r>
            <w:r w:rsidRPr="005A0CBB">
              <w:rPr>
                <w:rFonts w:ascii="Times New Roman" w:hAnsi="Times New Roman"/>
                <w:sz w:val="28"/>
                <w:szCs w:val="28"/>
              </w:rPr>
              <w:t>ел</w:t>
            </w:r>
            <w:r w:rsidRPr="005A0CBB">
              <w:rPr>
                <w:rFonts w:ascii="Times New Roman" w:hAnsi="Times New Roman"/>
                <w:spacing w:val="-2"/>
                <w:sz w:val="28"/>
                <w:szCs w:val="28"/>
              </w:rPr>
              <w:t>ь</w:t>
            </w:r>
            <w:r w:rsidRPr="005A0CBB">
              <w:rPr>
                <w:rFonts w:ascii="Times New Roman" w:hAnsi="Times New Roman"/>
                <w:spacing w:val="1"/>
                <w:sz w:val="28"/>
                <w:szCs w:val="28"/>
              </w:rPr>
              <w:t>н</w:t>
            </w:r>
            <w:r w:rsidRPr="005A0CBB">
              <w:rPr>
                <w:rFonts w:ascii="Times New Roman" w:hAnsi="Times New Roman"/>
                <w:spacing w:val="-1"/>
                <w:sz w:val="28"/>
                <w:szCs w:val="28"/>
              </w:rPr>
              <w:t>о</w:t>
            </w:r>
            <w:r w:rsidRPr="005A0CBB">
              <w:rPr>
                <w:rFonts w:ascii="Times New Roman" w:hAnsi="Times New Roman"/>
                <w:sz w:val="28"/>
                <w:szCs w:val="28"/>
              </w:rPr>
              <w:t>ст</w:t>
            </w:r>
            <w:r w:rsidRPr="005A0CBB">
              <w:rPr>
                <w:rFonts w:ascii="Times New Roman" w:hAnsi="Times New Roman"/>
                <w:spacing w:val="-1"/>
                <w:sz w:val="28"/>
                <w:szCs w:val="28"/>
              </w:rPr>
              <w:t xml:space="preserve">ь </w:t>
            </w:r>
            <w:r w:rsidRPr="005A0CBB">
              <w:rPr>
                <w:rFonts w:ascii="Times New Roman" w:hAnsi="Times New Roman"/>
                <w:sz w:val="28"/>
                <w:szCs w:val="28"/>
              </w:rPr>
              <w:t xml:space="preserve">в </w:t>
            </w:r>
            <w:r w:rsidRPr="005A0CBB">
              <w:rPr>
                <w:rFonts w:ascii="Times New Roman" w:hAnsi="Times New Roman"/>
                <w:spacing w:val="1"/>
                <w:sz w:val="28"/>
                <w:szCs w:val="28"/>
              </w:rPr>
              <w:t>р</w:t>
            </w:r>
            <w:r w:rsidRPr="005A0CBB">
              <w:rPr>
                <w:rFonts w:ascii="Times New Roman" w:hAnsi="Times New Roman"/>
                <w:spacing w:val="-2"/>
                <w:sz w:val="28"/>
                <w:szCs w:val="28"/>
              </w:rPr>
              <w:t>а</w:t>
            </w:r>
            <w:r w:rsidRPr="005A0CBB">
              <w:rPr>
                <w:rFonts w:ascii="Times New Roman" w:hAnsi="Times New Roman"/>
                <w:spacing w:val="-1"/>
                <w:sz w:val="28"/>
                <w:szCs w:val="28"/>
              </w:rPr>
              <w:t>б</w:t>
            </w:r>
            <w:r w:rsidRPr="005A0CBB">
              <w:rPr>
                <w:rFonts w:ascii="Times New Roman" w:hAnsi="Times New Roman"/>
                <w:spacing w:val="1"/>
                <w:sz w:val="28"/>
                <w:szCs w:val="28"/>
              </w:rPr>
              <w:t>о</w:t>
            </w:r>
            <w:r w:rsidRPr="005A0CBB">
              <w:rPr>
                <w:rFonts w:ascii="Times New Roman" w:hAnsi="Times New Roman"/>
                <w:sz w:val="28"/>
                <w:szCs w:val="28"/>
              </w:rPr>
              <w:t>те</w:t>
            </w:r>
            <w:r w:rsidRPr="005A0CBB">
              <w:rPr>
                <w:rFonts w:ascii="Times New Roman" w:hAnsi="Times New Roman"/>
                <w:spacing w:val="-1"/>
                <w:sz w:val="28"/>
                <w:szCs w:val="28"/>
              </w:rPr>
              <w:t>;</w:t>
            </w:r>
          </w:p>
          <w:p w:rsidR="00A76B57" w:rsidRPr="005A0CBB" w:rsidRDefault="00A76B57" w:rsidP="005A0CBB">
            <w:pPr>
              <w:spacing w:after="0"/>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«зачтено»</w:t>
            </w:r>
          </w:p>
        </w:tc>
      </w:tr>
      <w:tr w:rsidR="00A76B57" w:rsidRPr="005A0CBB" w:rsidTr="00A76B57">
        <w:trPr>
          <w:trHeight w:val="2036"/>
        </w:trPr>
        <w:tc>
          <w:tcPr>
            <w:tcW w:w="7939" w:type="dxa"/>
            <w:tcBorders>
              <w:top w:val="single" w:sz="4" w:space="0" w:color="auto"/>
              <w:left w:val="single" w:sz="4" w:space="0" w:color="auto"/>
              <w:bottom w:val="single" w:sz="4" w:space="0" w:color="auto"/>
              <w:right w:val="single" w:sz="4" w:space="0" w:color="auto"/>
            </w:tcBorders>
            <w:hideMark/>
          </w:tcPr>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xml:space="preserve">– </w:t>
            </w:r>
            <w:r w:rsidRPr="005A0CBB">
              <w:rPr>
                <w:rFonts w:ascii="Times New Roman" w:hAnsi="Times New Roman"/>
                <w:b/>
                <w:spacing w:val="-1"/>
                <w:sz w:val="28"/>
                <w:szCs w:val="28"/>
              </w:rPr>
              <w:t>пр</w:t>
            </w:r>
            <w:r w:rsidRPr="005A0CBB">
              <w:rPr>
                <w:rFonts w:ascii="Times New Roman" w:hAnsi="Times New Roman"/>
                <w:b/>
                <w:spacing w:val="1"/>
                <w:sz w:val="28"/>
                <w:szCs w:val="28"/>
              </w:rPr>
              <w:t>о</w:t>
            </w:r>
            <w:r w:rsidRPr="005A0CBB">
              <w:rPr>
                <w:rFonts w:ascii="Times New Roman" w:hAnsi="Times New Roman"/>
                <w:b/>
                <w:spacing w:val="-1"/>
                <w:sz w:val="28"/>
                <w:szCs w:val="28"/>
              </w:rPr>
              <w:t>д</w:t>
            </w:r>
            <w:r w:rsidRPr="005A0CBB">
              <w:rPr>
                <w:rFonts w:ascii="Times New Roman" w:hAnsi="Times New Roman"/>
                <w:b/>
                <w:spacing w:val="-2"/>
                <w:sz w:val="28"/>
                <w:szCs w:val="28"/>
              </w:rPr>
              <w:t>е</w:t>
            </w:r>
            <w:r w:rsidRPr="005A0CBB">
              <w:rPr>
                <w:rFonts w:ascii="Times New Roman" w:hAnsi="Times New Roman"/>
                <w:b/>
                <w:sz w:val="28"/>
                <w:szCs w:val="28"/>
              </w:rPr>
              <w:t>м</w:t>
            </w:r>
            <w:r w:rsidRPr="005A0CBB">
              <w:rPr>
                <w:rFonts w:ascii="Times New Roman" w:hAnsi="Times New Roman"/>
                <w:b/>
                <w:spacing w:val="1"/>
                <w:sz w:val="28"/>
                <w:szCs w:val="28"/>
              </w:rPr>
              <w:t>о</w:t>
            </w:r>
            <w:r w:rsidRPr="005A0CBB">
              <w:rPr>
                <w:rFonts w:ascii="Times New Roman" w:hAnsi="Times New Roman"/>
                <w:b/>
                <w:spacing w:val="-1"/>
                <w:sz w:val="28"/>
                <w:szCs w:val="28"/>
              </w:rPr>
              <w:t>н</w:t>
            </w:r>
            <w:r w:rsidRPr="005A0CBB">
              <w:rPr>
                <w:rFonts w:ascii="Times New Roman" w:hAnsi="Times New Roman"/>
                <w:b/>
                <w:sz w:val="28"/>
                <w:szCs w:val="28"/>
              </w:rPr>
              <w:t>ст</w:t>
            </w:r>
            <w:r w:rsidRPr="005A0CBB">
              <w:rPr>
                <w:rFonts w:ascii="Times New Roman" w:hAnsi="Times New Roman"/>
                <w:b/>
                <w:spacing w:val="-1"/>
                <w:sz w:val="28"/>
                <w:szCs w:val="28"/>
              </w:rPr>
              <w:t>р</w:t>
            </w:r>
            <w:r w:rsidRPr="005A0CBB">
              <w:rPr>
                <w:rFonts w:ascii="Times New Roman" w:hAnsi="Times New Roman"/>
                <w:b/>
                <w:spacing w:val="1"/>
                <w:sz w:val="28"/>
                <w:szCs w:val="28"/>
              </w:rPr>
              <w:t>и</w:t>
            </w:r>
            <w:r w:rsidRPr="005A0CBB">
              <w:rPr>
                <w:rFonts w:ascii="Times New Roman" w:hAnsi="Times New Roman"/>
                <w:b/>
                <w:spacing w:val="-1"/>
                <w:sz w:val="28"/>
                <w:szCs w:val="28"/>
              </w:rPr>
              <w:t>р</w:t>
            </w:r>
            <w:r w:rsidRPr="005A0CBB">
              <w:rPr>
                <w:rFonts w:ascii="Times New Roman" w:hAnsi="Times New Roman"/>
                <w:b/>
                <w:spacing w:val="1"/>
                <w:sz w:val="28"/>
                <w:szCs w:val="28"/>
              </w:rPr>
              <w:t>о</w:t>
            </w:r>
            <w:r w:rsidRPr="005A0CBB">
              <w:rPr>
                <w:rFonts w:ascii="Times New Roman" w:hAnsi="Times New Roman"/>
                <w:b/>
                <w:sz w:val="28"/>
                <w:szCs w:val="28"/>
              </w:rPr>
              <w:t>в</w:t>
            </w:r>
            <w:r w:rsidRPr="005A0CBB">
              <w:rPr>
                <w:rFonts w:ascii="Times New Roman" w:hAnsi="Times New Roman"/>
                <w:b/>
                <w:spacing w:val="1"/>
                <w:sz w:val="28"/>
                <w:szCs w:val="28"/>
              </w:rPr>
              <w:t>а</w:t>
            </w:r>
            <w:r w:rsidRPr="005A0CBB">
              <w:rPr>
                <w:rFonts w:ascii="Times New Roman" w:hAnsi="Times New Roman"/>
                <w:b/>
                <w:sz w:val="28"/>
                <w:szCs w:val="28"/>
              </w:rPr>
              <w:t>л низкий коэффициент сформированности компетенций:</w:t>
            </w:r>
          </w:p>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не вы</w:t>
            </w:r>
            <w:r w:rsidRPr="005A0CBB">
              <w:rPr>
                <w:rFonts w:ascii="Times New Roman" w:hAnsi="Times New Roman"/>
                <w:spacing w:val="-1"/>
                <w:sz w:val="28"/>
                <w:szCs w:val="28"/>
              </w:rPr>
              <w:t>п</w:t>
            </w:r>
            <w:r w:rsidRPr="005A0CBB">
              <w:rPr>
                <w:rFonts w:ascii="Times New Roman" w:hAnsi="Times New Roman"/>
                <w:spacing w:val="1"/>
                <w:sz w:val="28"/>
                <w:szCs w:val="28"/>
              </w:rPr>
              <w:t>о</w:t>
            </w:r>
            <w:r w:rsidRPr="005A0CBB">
              <w:rPr>
                <w:rFonts w:ascii="Times New Roman" w:hAnsi="Times New Roman"/>
                <w:spacing w:val="-1"/>
                <w:sz w:val="28"/>
                <w:szCs w:val="28"/>
              </w:rPr>
              <w:t>лн</w:t>
            </w:r>
            <w:r w:rsidRPr="005A0CBB">
              <w:rPr>
                <w:rFonts w:ascii="Times New Roman" w:hAnsi="Times New Roman"/>
                <w:spacing w:val="1"/>
                <w:sz w:val="28"/>
                <w:szCs w:val="28"/>
              </w:rPr>
              <w:t>и</w:t>
            </w:r>
            <w:r w:rsidRPr="005A0CBB">
              <w:rPr>
                <w:rFonts w:ascii="Times New Roman" w:hAnsi="Times New Roman"/>
                <w:sz w:val="28"/>
                <w:szCs w:val="28"/>
              </w:rPr>
              <w:t xml:space="preserve">л в </w:t>
            </w:r>
            <w:r w:rsidRPr="005A0CBB">
              <w:rPr>
                <w:rFonts w:ascii="Times New Roman" w:hAnsi="Times New Roman"/>
                <w:spacing w:val="-2"/>
                <w:sz w:val="28"/>
                <w:szCs w:val="28"/>
              </w:rPr>
              <w:t>с</w:t>
            </w:r>
            <w:r w:rsidRPr="005A0CBB">
              <w:rPr>
                <w:rFonts w:ascii="Times New Roman" w:hAnsi="Times New Roman"/>
                <w:spacing w:val="-1"/>
                <w:sz w:val="28"/>
                <w:szCs w:val="28"/>
              </w:rPr>
              <w:t>р</w:t>
            </w:r>
            <w:r w:rsidRPr="005A0CBB">
              <w:rPr>
                <w:rFonts w:ascii="Times New Roman" w:hAnsi="Times New Roman"/>
                <w:spacing w:val="1"/>
                <w:sz w:val="28"/>
                <w:szCs w:val="28"/>
              </w:rPr>
              <w:t>о</w:t>
            </w:r>
            <w:r w:rsidRPr="005A0CBB">
              <w:rPr>
                <w:rFonts w:ascii="Times New Roman" w:hAnsi="Times New Roman"/>
                <w:sz w:val="28"/>
                <w:szCs w:val="28"/>
              </w:rPr>
              <w:t xml:space="preserve">к весь </w:t>
            </w:r>
            <w:r w:rsidRPr="005A0CBB">
              <w:rPr>
                <w:rFonts w:ascii="Times New Roman" w:hAnsi="Times New Roman"/>
                <w:spacing w:val="1"/>
                <w:sz w:val="28"/>
                <w:szCs w:val="28"/>
              </w:rPr>
              <w:t>об</w:t>
            </w:r>
            <w:r w:rsidRPr="005A0CBB">
              <w:rPr>
                <w:rFonts w:ascii="Times New Roman" w:hAnsi="Times New Roman"/>
                <w:spacing w:val="-1"/>
                <w:sz w:val="28"/>
                <w:szCs w:val="28"/>
              </w:rPr>
              <w:t>ъ</w:t>
            </w:r>
            <w:r w:rsidRPr="005A0CBB">
              <w:rPr>
                <w:rFonts w:ascii="Times New Roman" w:hAnsi="Times New Roman"/>
                <w:sz w:val="28"/>
                <w:szCs w:val="28"/>
              </w:rPr>
              <w:t xml:space="preserve">ем </w:t>
            </w:r>
            <w:r w:rsidRPr="005A0CBB">
              <w:rPr>
                <w:rFonts w:ascii="Times New Roman" w:hAnsi="Times New Roman"/>
                <w:spacing w:val="1"/>
                <w:sz w:val="28"/>
                <w:szCs w:val="28"/>
              </w:rPr>
              <w:t>р</w:t>
            </w:r>
            <w:r w:rsidRPr="005A0CBB">
              <w:rPr>
                <w:rFonts w:ascii="Times New Roman" w:hAnsi="Times New Roman"/>
                <w:spacing w:val="-2"/>
                <w:sz w:val="28"/>
                <w:szCs w:val="28"/>
              </w:rPr>
              <w:t>а</w:t>
            </w:r>
            <w:r w:rsidRPr="005A0CBB">
              <w:rPr>
                <w:rFonts w:ascii="Times New Roman" w:hAnsi="Times New Roman"/>
                <w:spacing w:val="-1"/>
                <w:sz w:val="28"/>
                <w:szCs w:val="28"/>
              </w:rPr>
              <w:t>б</w:t>
            </w:r>
            <w:r w:rsidRPr="005A0CBB">
              <w:rPr>
                <w:rFonts w:ascii="Times New Roman" w:hAnsi="Times New Roman"/>
                <w:spacing w:val="1"/>
                <w:sz w:val="28"/>
                <w:szCs w:val="28"/>
              </w:rPr>
              <w:t>о</w:t>
            </w:r>
            <w:r w:rsidRPr="005A0CBB">
              <w:rPr>
                <w:rFonts w:ascii="Times New Roman" w:hAnsi="Times New Roman"/>
                <w:sz w:val="28"/>
                <w:szCs w:val="28"/>
              </w:rPr>
              <w:t>ты, т</w:t>
            </w:r>
            <w:r w:rsidRPr="005A0CBB">
              <w:rPr>
                <w:rFonts w:ascii="Times New Roman" w:hAnsi="Times New Roman"/>
                <w:spacing w:val="1"/>
                <w:sz w:val="28"/>
                <w:szCs w:val="28"/>
              </w:rPr>
              <w:t>р</w:t>
            </w:r>
            <w:r w:rsidRPr="005A0CBB">
              <w:rPr>
                <w:rFonts w:ascii="Times New Roman" w:hAnsi="Times New Roman"/>
                <w:spacing w:val="-2"/>
                <w:sz w:val="28"/>
                <w:szCs w:val="28"/>
              </w:rPr>
              <w:t>е</w:t>
            </w:r>
            <w:r w:rsidRPr="005A0CBB">
              <w:rPr>
                <w:rFonts w:ascii="Times New Roman" w:hAnsi="Times New Roman"/>
                <w:spacing w:val="1"/>
                <w:sz w:val="28"/>
                <w:szCs w:val="28"/>
              </w:rPr>
              <w:t>б</w:t>
            </w:r>
            <w:r w:rsidRPr="005A0CBB">
              <w:rPr>
                <w:rFonts w:ascii="Times New Roman" w:hAnsi="Times New Roman"/>
                <w:spacing w:val="-4"/>
                <w:sz w:val="28"/>
                <w:szCs w:val="28"/>
              </w:rPr>
              <w:t>у</w:t>
            </w:r>
            <w:r w:rsidRPr="005A0CBB">
              <w:rPr>
                <w:rFonts w:ascii="Times New Roman" w:hAnsi="Times New Roman"/>
                <w:sz w:val="28"/>
                <w:szCs w:val="28"/>
              </w:rPr>
              <w:t>ем</w:t>
            </w:r>
            <w:r w:rsidRPr="005A0CBB">
              <w:rPr>
                <w:rFonts w:ascii="Times New Roman" w:hAnsi="Times New Roman"/>
                <w:spacing w:val="1"/>
                <w:sz w:val="28"/>
                <w:szCs w:val="28"/>
              </w:rPr>
              <w:t>ы</w:t>
            </w:r>
            <w:r w:rsidRPr="005A0CBB">
              <w:rPr>
                <w:rFonts w:ascii="Times New Roman" w:hAnsi="Times New Roman"/>
                <w:sz w:val="28"/>
                <w:szCs w:val="28"/>
              </w:rPr>
              <w:t xml:space="preserve">й </w:t>
            </w:r>
            <w:r w:rsidRPr="005A0CBB">
              <w:rPr>
                <w:rFonts w:ascii="Times New Roman" w:hAnsi="Times New Roman"/>
                <w:spacing w:val="-1"/>
                <w:sz w:val="28"/>
                <w:szCs w:val="28"/>
              </w:rPr>
              <w:t>пр</w:t>
            </w:r>
            <w:r w:rsidRPr="005A0CBB">
              <w:rPr>
                <w:rFonts w:ascii="Times New Roman" w:hAnsi="Times New Roman"/>
                <w:spacing w:val="1"/>
                <w:sz w:val="28"/>
                <w:szCs w:val="28"/>
              </w:rPr>
              <w:t>о</w:t>
            </w:r>
            <w:r w:rsidRPr="005A0CBB">
              <w:rPr>
                <w:rFonts w:ascii="Times New Roman" w:hAnsi="Times New Roman"/>
                <w:sz w:val="28"/>
                <w:szCs w:val="28"/>
              </w:rPr>
              <w:t>г</w:t>
            </w:r>
            <w:r w:rsidRPr="005A0CBB">
              <w:rPr>
                <w:rFonts w:ascii="Times New Roman" w:hAnsi="Times New Roman"/>
                <w:spacing w:val="-1"/>
                <w:sz w:val="28"/>
                <w:szCs w:val="28"/>
              </w:rPr>
              <w:t>р</w:t>
            </w:r>
            <w:r w:rsidRPr="005A0CBB">
              <w:rPr>
                <w:rFonts w:ascii="Times New Roman" w:hAnsi="Times New Roman"/>
                <w:sz w:val="28"/>
                <w:szCs w:val="28"/>
              </w:rPr>
              <w:t>а</w:t>
            </w:r>
            <w:r w:rsidRPr="005A0CBB">
              <w:rPr>
                <w:rFonts w:ascii="Times New Roman" w:hAnsi="Times New Roman"/>
                <w:spacing w:val="-3"/>
                <w:sz w:val="28"/>
                <w:szCs w:val="28"/>
              </w:rPr>
              <w:t>м</w:t>
            </w:r>
            <w:r w:rsidRPr="005A0CBB">
              <w:rPr>
                <w:rFonts w:ascii="Times New Roman" w:hAnsi="Times New Roman"/>
                <w:sz w:val="28"/>
                <w:szCs w:val="28"/>
              </w:rPr>
              <w:t>м</w:t>
            </w:r>
            <w:r w:rsidRPr="005A0CBB">
              <w:rPr>
                <w:rFonts w:ascii="Times New Roman" w:hAnsi="Times New Roman"/>
                <w:spacing w:val="1"/>
                <w:sz w:val="28"/>
                <w:szCs w:val="28"/>
              </w:rPr>
              <w:t>о</w:t>
            </w:r>
            <w:r w:rsidRPr="005A0CBB">
              <w:rPr>
                <w:rFonts w:ascii="Times New Roman" w:hAnsi="Times New Roman"/>
                <w:sz w:val="28"/>
                <w:szCs w:val="28"/>
              </w:rPr>
              <w:t xml:space="preserve">й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z w:val="28"/>
                <w:szCs w:val="28"/>
              </w:rPr>
              <w:t>ак</w:t>
            </w:r>
            <w:r w:rsidRPr="005A0CBB">
              <w:rPr>
                <w:rFonts w:ascii="Times New Roman" w:hAnsi="Times New Roman"/>
                <w:spacing w:val="-2"/>
                <w:sz w:val="28"/>
                <w:szCs w:val="28"/>
              </w:rPr>
              <w:t>т</w:t>
            </w:r>
            <w:r w:rsidRPr="005A0CBB">
              <w:rPr>
                <w:rFonts w:ascii="Times New Roman" w:hAnsi="Times New Roman"/>
                <w:spacing w:val="1"/>
                <w:sz w:val="28"/>
                <w:szCs w:val="28"/>
              </w:rPr>
              <w:t>и</w:t>
            </w:r>
            <w:r w:rsidRPr="005A0CBB">
              <w:rPr>
                <w:rFonts w:ascii="Times New Roman" w:hAnsi="Times New Roman"/>
                <w:spacing w:val="-2"/>
                <w:sz w:val="28"/>
                <w:szCs w:val="28"/>
              </w:rPr>
              <w:t>к</w:t>
            </w:r>
            <w:r w:rsidRPr="005A0CBB">
              <w:rPr>
                <w:rFonts w:ascii="Times New Roman" w:hAnsi="Times New Roman"/>
                <w:sz w:val="28"/>
                <w:szCs w:val="28"/>
              </w:rPr>
              <w:t>и;</w:t>
            </w:r>
          </w:p>
          <w:p w:rsidR="00A76B57" w:rsidRPr="005A0CBB" w:rsidRDefault="00A76B57" w:rsidP="005A0CBB">
            <w:pPr>
              <w:spacing w:after="0"/>
              <w:rPr>
                <w:rFonts w:ascii="Times New Roman" w:hAnsi="Times New Roman"/>
                <w:spacing w:val="4"/>
                <w:sz w:val="28"/>
                <w:szCs w:val="28"/>
              </w:rPr>
            </w:pPr>
            <w:r w:rsidRPr="005A0CBB">
              <w:rPr>
                <w:rFonts w:ascii="Times New Roman" w:hAnsi="Times New Roman"/>
                <w:sz w:val="28"/>
                <w:szCs w:val="28"/>
              </w:rPr>
              <w:t>–</w:t>
            </w:r>
            <w:r w:rsidRPr="005A0CBB">
              <w:rPr>
                <w:rFonts w:ascii="Times New Roman" w:hAnsi="Times New Roman"/>
                <w:spacing w:val="1"/>
                <w:sz w:val="28"/>
                <w:szCs w:val="28"/>
              </w:rPr>
              <w:t>о</w:t>
            </w:r>
            <w:r w:rsidRPr="005A0CBB">
              <w:rPr>
                <w:rFonts w:ascii="Times New Roman" w:hAnsi="Times New Roman"/>
                <w:spacing w:val="-1"/>
                <w:sz w:val="28"/>
                <w:szCs w:val="28"/>
              </w:rPr>
              <w:t>б</w:t>
            </w:r>
            <w:r w:rsidRPr="005A0CBB">
              <w:rPr>
                <w:rFonts w:ascii="Times New Roman" w:hAnsi="Times New Roman"/>
                <w:spacing w:val="1"/>
                <w:sz w:val="28"/>
                <w:szCs w:val="28"/>
              </w:rPr>
              <w:t>н</w:t>
            </w:r>
            <w:r w:rsidRPr="005A0CBB">
              <w:rPr>
                <w:rFonts w:ascii="Times New Roman" w:hAnsi="Times New Roman"/>
                <w:spacing w:val="-2"/>
                <w:sz w:val="28"/>
                <w:szCs w:val="28"/>
              </w:rPr>
              <w:t>а</w:t>
            </w:r>
            <w:r w:rsidRPr="005A0CBB">
              <w:rPr>
                <w:rFonts w:ascii="Times New Roman" w:hAnsi="Times New Roman"/>
                <w:spacing w:val="1"/>
                <w:sz w:val="28"/>
                <w:szCs w:val="28"/>
              </w:rPr>
              <w:t>р</w:t>
            </w:r>
            <w:r w:rsidRPr="005A0CBB">
              <w:rPr>
                <w:rFonts w:ascii="Times New Roman" w:hAnsi="Times New Roman"/>
                <w:spacing w:val="-4"/>
                <w:sz w:val="28"/>
                <w:szCs w:val="28"/>
              </w:rPr>
              <w:t>у</w:t>
            </w:r>
            <w:r w:rsidRPr="005A0CBB">
              <w:rPr>
                <w:rFonts w:ascii="Times New Roman" w:hAnsi="Times New Roman"/>
                <w:sz w:val="28"/>
                <w:szCs w:val="28"/>
              </w:rPr>
              <w:t>ж</w:t>
            </w:r>
            <w:r w:rsidRPr="005A0CBB">
              <w:rPr>
                <w:rFonts w:ascii="Times New Roman" w:hAnsi="Times New Roman"/>
                <w:spacing w:val="1"/>
                <w:sz w:val="28"/>
                <w:szCs w:val="28"/>
              </w:rPr>
              <w:t>и</w:t>
            </w:r>
            <w:r w:rsidRPr="005A0CBB">
              <w:rPr>
                <w:rFonts w:ascii="Times New Roman" w:hAnsi="Times New Roman"/>
                <w:sz w:val="28"/>
                <w:szCs w:val="28"/>
              </w:rPr>
              <w:t>л слаб</w:t>
            </w:r>
            <w:r w:rsidRPr="005A0CBB">
              <w:rPr>
                <w:rFonts w:ascii="Times New Roman" w:hAnsi="Times New Roman"/>
                <w:spacing w:val="1"/>
                <w:sz w:val="28"/>
                <w:szCs w:val="28"/>
              </w:rPr>
              <w:t>ы</w:t>
            </w:r>
            <w:r w:rsidRPr="005A0CBB">
              <w:rPr>
                <w:rFonts w:ascii="Times New Roman" w:hAnsi="Times New Roman"/>
                <w:sz w:val="28"/>
                <w:szCs w:val="28"/>
              </w:rPr>
              <w:t xml:space="preserve">е </w:t>
            </w:r>
            <w:r w:rsidRPr="005A0CBB">
              <w:rPr>
                <w:rFonts w:ascii="Times New Roman" w:hAnsi="Times New Roman"/>
                <w:spacing w:val="-3"/>
                <w:sz w:val="28"/>
                <w:szCs w:val="28"/>
              </w:rPr>
              <w:t>т</w:t>
            </w:r>
            <w:r w:rsidRPr="005A0CBB">
              <w:rPr>
                <w:rFonts w:ascii="Times New Roman" w:hAnsi="Times New Roman"/>
                <w:sz w:val="28"/>
                <w:szCs w:val="28"/>
              </w:rPr>
              <w:t>е</w:t>
            </w:r>
            <w:r w:rsidRPr="005A0CBB">
              <w:rPr>
                <w:rFonts w:ascii="Times New Roman" w:hAnsi="Times New Roman"/>
                <w:spacing w:val="-1"/>
                <w:sz w:val="28"/>
                <w:szCs w:val="28"/>
              </w:rPr>
              <w:t>о</w:t>
            </w:r>
            <w:r w:rsidRPr="005A0CBB">
              <w:rPr>
                <w:rFonts w:ascii="Times New Roman" w:hAnsi="Times New Roman"/>
                <w:spacing w:val="1"/>
                <w:sz w:val="28"/>
                <w:szCs w:val="28"/>
              </w:rPr>
              <w:t>р</w:t>
            </w:r>
            <w:r w:rsidRPr="005A0CBB">
              <w:rPr>
                <w:rFonts w:ascii="Times New Roman" w:hAnsi="Times New Roman"/>
                <w:sz w:val="28"/>
                <w:szCs w:val="28"/>
              </w:rPr>
              <w:t>ет</w:t>
            </w:r>
            <w:r w:rsidRPr="005A0CBB">
              <w:rPr>
                <w:rFonts w:ascii="Times New Roman" w:hAnsi="Times New Roman"/>
                <w:spacing w:val="-2"/>
                <w:sz w:val="28"/>
                <w:szCs w:val="28"/>
              </w:rPr>
              <w:t>и</w:t>
            </w:r>
            <w:r w:rsidRPr="005A0CBB">
              <w:rPr>
                <w:rFonts w:ascii="Times New Roman" w:hAnsi="Times New Roman"/>
                <w:sz w:val="28"/>
                <w:szCs w:val="28"/>
              </w:rPr>
              <w:t>чес</w:t>
            </w:r>
            <w:r w:rsidRPr="005A0CBB">
              <w:rPr>
                <w:rFonts w:ascii="Times New Roman" w:hAnsi="Times New Roman"/>
                <w:spacing w:val="-1"/>
                <w:sz w:val="28"/>
                <w:szCs w:val="28"/>
              </w:rPr>
              <w:t>к</w:t>
            </w:r>
            <w:r w:rsidRPr="005A0CBB">
              <w:rPr>
                <w:rFonts w:ascii="Times New Roman" w:hAnsi="Times New Roman"/>
                <w:spacing w:val="1"/>
                <w:sz w:val="28"/>
                <w:szCs w:val="28"/>
              </w:rPr>
              <w:t>и</w:t>
            </w:r>
            <w:r w:rsidRPr="005A0CBB">
              <w:rPr>
                <w:rFonts w:ascii="Times New Roman" w:hAnsi="Times New Roman"/>
                <w:sz w:val="28"/>
                <w:szCs w:val="28"/>
              </w:rPr>
              <w:t>е зн</w:t>
            </w:r>
            <w:r w:rsidRPr="005A0CBB">
              <w:rPr>
                <w:rFonts w:ascii="Times New Roman" w:hAnsi="Times New Roman"/>
                <w:spacing w:val="-2"/>
                <w:sz w:val="28"/>
                <w:szCs w:val="28"/>
              </w:rPr>
              <w:t>а</w:t>
            </w:r>
            <w:r w:rsidRPr="005A0CBB">
              <w:rPr>
                <w:rFonts w:ascii="Times New Roman" w:hAnsi="Times New Roman"/>
                <w:spacing w:val="-1"/>
                <w:sz w:val="28"/>
                <w:szCs w:val="28"/>
              </w:rPr>
              <w:t>ни</w:t>
            </w:r>
            <w:r w:rsidRPr="005A0CBB">
              <w:rPr>
                <w:rFonts w:ascii="Times New Roman" w:hAnsi="Times New Roman"/>
                <w:sz w:val="28"/>
                <w:szCs w:val="28"/>
              </w:rPr>
              <w:t xml:space="preserve">я, </w:t>
            </w:r>
            <w:r w:rsidRPr="005A0CBB">
              <w:rPr>
                <w:rFonts w:ascii="Times New Roman" w:hAnsi="Times New Roman"/>
                <w:spacing w:val="1"/>
                <w:sz w:val="28"/>
                <w:szCs w:val="28"/>
              </w:rPr>
              <w:t>н</w:t>
            </w:r>
            <w:r w:rsidRPr="005A0CBB">
              <w:rPr>
                <w:rFonts w:ascii="Times New Roman" w:hAnsi="Times New Roman"/>
                <w:sz w:val="28"/>
                <w:szCs w:val="28"/>
              </w:rPr>
              <w:t>е</w:t>
            </w:r>
            <w:r w:rsidRPr="005A0CBB">
              <w:rPr>
                <w:rFonts w:ascii="Times New Roman" w:hAnsi="Times New Roman"/>
                <w:spacing w:val="-3"/>
                <w:sz w:val="28"/>
                <w:szCs w:val="28"/>
              </w:rPr>
              <w:t>у</w:t>
            </w:r>
            <w:r w:rsidRPr="005A0CBB">
              <w:rPr>
                <w:rFonts w:ascii="Times New Roman" w:hAnsi="Times New Roman"/>
                <w:sz w:val="28"/>
                <w:szCs w:val="28"/>
              </w:rPr>
              <w:t>ме</w:t>
            </w:r>
            <w:r w:rsidRPr="005A0CBB">
              <w:rPr>
                <w:rFonts w:ascii="Times New Roman" w:hAnsi="Times New Roman"/>
                <w:spacing w:val="1"/>
                <w:sz w:val="28"/>
                <w:szCs w:val="28"/>
              </w:rPr>
              <w:t>ни</w:t>
            </w:r>
            <w:r w:rsidRPr="005A0CBB">
              <w:rPr>
                <w:rFonts w:ascii="Times New Roman" w:hAnsi="Times New Roman"/>
                <w:sz w:val="28"/>
                <w:szCs w:val="28"/>
              </w:rPr>
              <w:t xml:space="preserve">е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pacing w:val="-1"/>
                <w:sz w:val="28"/>
                <w:szCs w:val="28"/>
              </w:rPr>
              <w:t>и</w:t>
            </w:r>
            <w:r w:rsidRPr="005A0CBB">
              <w:rPr>
                <w:rFonts w:ascii="Times New Roman" w:hAnsi="Times New Roman"/>
                <w:sz w:val="28"/>
                <w:szCs w:val="28"/>
              </w:rPr>
              <w:t>ме</w:t>
            </w:r>
            <w:r w:rsidRPr="005A0CBB">
              <w:rPr>
                <w:rFonts w:ascii="Times New Roman" w:hAnsi="Times New Roman"/>
                <w:spacing w:val="1"/>
                <w:sz w:val="28"/>
                <w:szCs w:val="28"/>
              </w:rPr>
              <w:t>н</w:t>
            </w:r>
            <w:r w:rsidRPr="005A0CBB">
              <w:rPr>
                <w:rFonts w:ascii="Times New Roman" w:hAnsi="Times New Roman"/>
                <w:sz w:val="28"/>
                <w:szCs w:val="28"/>
              </w:rPr>
              <w:t xml:space="preserve">ять </w:t>
            </w:r>
            <w:r w:rsidRPr="005A0CBB">
              <w:rPr>
                <w:rFonts w:ascii="Times New Roman" w:hAnsi="Times New Roman"/>
                <w:spacing w:val="1"/>
                <w:sz w:val="28"/>
                <w:szCs w:val="28"/>
              </w:rPr>
              <w:t>их д</w:t>
            </w:r>
            <w:r w:rsidRPr="005A0CBB">
              <w:rPr>
                <w:rFonts w:ascii="Times New Roman" w:hAnsi="Times New Roman"/>
                <w:spacing w:val="-1"/>
                <w:sz w:val="28"/>
                <w:szCs w:val="28"/>
              </w:rPr>
              <w:t>л</w:t>
            </w:r>
            <w:r w:rsidRPr="005A0CBB">
              <w:rPr>
                <w:rFonts w:ascii="Times New Roman" w:hAnsi="Times New Roman"/>
                <w:sz w:val="28"/>
                <w:szCs w:val="28"/>
              </w:rPr>
              <w:t xml:space="preserve">я </w:t>
            </w:r>
            <w:r w:rsidRPr="005A0CBB">
              <w:rPr>
                <w:rFonts w:ascii="Times New Roman" w:hAnsi="Times New Roman"/>
                <w:spacing w:val="1"/>
                <w:sz w:val="28"/>
                <w:szCs w:val="28"/>
              </w:rPr>
              <w:t>р</w:t>
            </w:r>
            <w:r w:rsidRPr="005A0CBB">
              <w:rPr>
                <w:rFonts w:ascii="Times New Roman" w:hAnsi="Times New Roman"/>
                <w:sz w:val="28"/>
                <w:szCs w:val="28"/>
              </w:rPr>
              <w:t>еали</w:t>
            </w:r>
            <w:r w:rsidRPr="005A0CBB">
              <w:rPr>
                <w:rFonts w:ascii="Times New Roman" w:hAnsi="Times New Roman"/>
                <w:spacing w:val="-3"/>
                <w:sz w:val="28"/>
                <w:szCs w:val="28"/>
              </w:rPr>
              <w:t>з</w:t>
            </w:r>
            <w:r w:rsidRPr="005A0CBB">
              <w:rPr>
                <w:rFonts w:ascii="Times New Roman" w:hAnsi="Times New Roman"/>
                <w:spacing w:val="-2"/>
                <w:sz w:val="28"/>
                <w:szCs w:val="28"/>
              </w:rPr>
              <w:t>а</w:t>
            </w:r>
            <w:r w:rsidRPr="005A0CBB">
              <w:rPr>
                <w:rFonts w:ascii="Times New Roman" w:hAnsi="Times New Roman"/>
                <w:spacing w:val="1"/>
                <w:sz w:val="28"/>
                <w:szCs w:val="28"/>
              </w:rPr>
              <w:t>ц</w:t>
            </w:r>
            <w:r w:rsidRPr="005A0CBB">
              <w:rPr>
                <w:rFonts w:ascii="Times New Roman" w:hAnsi="Times New Roman"/>
                <w:spacing w:val="-1"/>
                <w:sz w:val="28"/>
                <w:szCs w:val="28"/>
              </w:rPr>
              <w:t>и</w:t>
            </w:r>
            <w:r w:rsidRPr="005A0CBB">
              <w:rPr>
                <w:rFonts w:ascii="Times New Roman" w:hAnsi="Times New Roman"/>
                <w:sz w:val="28"/>
                <w:szCs w:val="28"/>
              </w:rPr>
              <w:t xml:space="preserve">и </w:t>
            </w:r>
            <w:r w:rsidRPr="005A0CBB">
              <w:rPr>
                <w:rFonts w:ascii="Times New Roman" w:hAnsi="Times New Roman"/>
                <w:spacing w:val="1"/>
                <w:sz w:val="28"/>
                <w:szCs w:val="28"/>
              </w:rPr>
              <w:t>пр</w:t>
            </w:r>
            <w:r w:rsidRPr="005A0CBB">
              <w:rPr>
                <w:rFonts w:ascii="Times New Roman" w:hAnsi="Times New Roman"/>
                <w:spacing w:val="-2"/>
                <w:sz w:val="28"/>
                <w:szCs w:val="28"/>
              </w:rPr>
              <w:t>а</w:t>
            </w:r>
            <w:r w:rsidRPr="005A0CBB">
              <w:rPr>
                <w:rFonts w:ascii="Times New Roman" w:hAnsi="Times New Roman"/>
                <w:sz w:val="28"/>
                <w:szCs w:val="28"/>
              </w:rPr>
              <w:t>кт</w:t>
            </w:r>
            <w:r w:rsidRPr="005A0CBB">
              <w:rPr>
                <w:rFonts w:ascii="Times New Roman" w:hAnsi="Times New Roman"/>
                <w:spacing w:val="-1"/>
                <w:sz w:val="28"/>
                <w:szCs w:val="28"/>
              </w:rPr>
              <w:t>и</w:t>
            </w:r>
            <w:r w:rsidRPr="005A0CBB">
              <w:rPr>
                <w:rFonts w:ascii="Times New Roman" w:hAnsi="Times New Roman"/>
                <w:sz w:val="28"/>
                <w:szCs w:val="28"/>
              </w:rPr>
              <w:t>чес</w:t>
            </w:r>
            <w:r w:rsidRPr="005A0CBB">
              <w:rPr>
                <w:rFonts w:ascii="Times New Roman" w:hAnsi="Times New Roman"/>
                <w:spacing w:val="-1"/>
                <w:sz w:val="28"/>
                <w:szCs w:val="28"/>
              </w:rPr>
              <w:t>ки</w:t>
            </w:r>
            <w:r w:rsidRPr="005A0CBB">
              <w:rPr>
                <w:rFonts w:ascii="Times New Roman" w:hAnsi="Times New Roman"/>
                <w:sz w:val="28"/>
                <w:szCs w:val="28"/>
              </w:rPr>
              <w:t>х зад</w:t>
            </w:r>
            <w:r w:rsidRPr="005A0CBB">
              <w:rPr>
                <w:rFonts w:ascii="Times New Roman" w:hAnsi="Times New Roman"/>
                <w:spacing w:val="-2"/>
                <w:sz w:val="28"/>
                <w:szCs w:val="28"/>
              </w:rPr>
              <w:t>ач</w:t>
            </w:r>
            <w:r w:rsidRPr="005A0CBB">
              <w:rPr>
                <w:rFonts w:ascii="Times New Roman" w:hAnsi="Times New Roman"/>
                <w:sz w:val="28"/>
                <w:szCs w:val="28"/>
              </w:rPr>
              <w:t>;</w:t>
            </w:r>
          </w:p>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не умеет анализировать результаты профессиональной деятельности;</w:t>
            </w:r>
          </w:p>
          <w:p w:rsidR="00A76B57" w:rsidRPr="005A0CBB" w:rsidRDefault="00A76B57" w:rsidP="005A0CBB">
            <w:pPr>
              <w:spacing w:after="0"/>
              <w:rPr>
                <w:rFonts w:ascii="Times New Roman" w:hAnsi="Times New Roman"/>
                <w:sz w:val="28"/>
                <w:szCs w:val="28"/>
              </w:rPr>
            </w:pPr>
            <w:r w:rsidRPr="005A0CBB">
              <w:rPr>
                <w:rFonts w:ascii="Times New Roman" w:hAnsi="Times New Roman"/>
                <w:sz w:val="28"/>
                <w:szCs w:val="28"/>
              </w:rPr>
              <w:t>–– не сдал в установленные сроки отчетную документацию.</w:t>
            </w:r>
          </w:p>
        </w:tc>
        <w:tc>
          <w:tcPr>
            <w:tcW w:w="1559" w:type="dxa"/>
            <w:tcBorders>
              <w:top w:val="single" w:sz="4" w:space="0" w:color="auto"/>
              <w:left w:val="single" w:sz="4" w:space="0" w:color="auto"/>
              <w:bottom w:val="single" w:sz="4" w:space="0" w:color="auto"/>
              <w:right w:val="single" w:sz="4" w:space="0" w:color="auto"/>
            </w:tcBorders>
            <w:vAlign w:val="center"/>
          </w:tcPr>
          <w:p w:rsidR="00A76B57" w:rsidRPr="005A0CBB" w:rsidRDefault="00A76B57" w:rsidP="005A0CBB">
            <w:pPr>
              <w:spacing w:after="0"/>
              <w:rPr>
                <w:rFonts w:ascii="Times New Roman" w:hAnsi="Times New Roman"/>
                <w:sz w:val="28"/>
                <w:szCs w:val="28"/>
              </w:rPr>
            </w:pPr>
          </w:p>
          <w:p w:rsidR="00A76B57" w:rsidRPr="005A0CBB" w:rsidRDefault="00A76B57" w:rsidP="005A0CBB">
            <w:pPr>
              <w:spacing w:after="0"/>
              <w:jc w:val="center"/>
              <w:rPr>
                <w:rFonts w:ascii="Times New Roman" w:hAnsi="Times New Roman"/>
                <w:sz w:val="28"/>
                <w:szCs w:val="28"/>
              </w:rPr>
            </w:pPr>
            <w:r w:rsidRPr="005A0CBB">
              <w:rPr>
                <w:rFonts w:ascii="Times New Roman" w:hAnsi="Times New Roman"/>
                <w:sz w:val="28"/>
                <w:szCs w:val="28"/>
              </w:rPr>
              <w:t>«не зачтено»</w:t>
            </w:r>
          </w:p>
          <w:p w:rsidR="00A76B57" w:rsidRPr="005A0CBB" w:rsidRDefault="00A76B57" w:rsidP="005A0CBB">
            <w:pPr>
              <w:spacing w:after="0"/>
              <w:jc w:val="center"/>
              <w:rPr>
                <w:rFonts w:ascii="Times New Roman" w:hAnsi="Times New Roman"/>
                <w:sz w:val="28"/>
                <w:szCs w:val="28"/>
              </w:rPr>
            </w:pPr>
          </w:p>
        </w:tc>
      </w:tr>
    </w:tbl>
    <w:p w:rsidR="00A76B57" w:rsidRDefault="00A76B57" w:rsidP="005A0CBB">
      <w:pPr>
        <w:pStyle w:val="af1"/>
        <w:spacing w:line="360" w:lineRule="auto"/>
        <w:ind w:left="0"/>
        <w:contextualSpacing w:val="0"/>
        <w:rPr>
          <w:b/>
          <w:sz w:val="28"/>
          <w:szCs w:val="28"/>
        </w:rPr>
      </w:pPr>
    </w:p>
    <w:p w:rsidR="005A0CBB" w:rsidRPr="005A0CBB" w:rsidRDefault="005A0CBB" w:rsidP="005A0CBB">
      <w:pPr>
        <w:pStyle w:val="af1"/>
        <w:spacing w:line="360" w:lineRule="auto"/>
        <w:ind w:left="0"/>
        <w:contextualSpacing w:val="0"/>
        <w:rPr>
          <w:b/>
          <w:sz w:val="28"/>
          <w:szCs w:val="28"/>
        </w:rPr>
      </w:pPr>
    </w:p>
    <w:p w:rsidR="00A76B57" w:rsidRPr="005A0CBB" w:rsidRDefault="00043A00" w:rsidP="005A0CBB">
      <w:pPr>
        <w:pStyle w:val="af1"/>
        <w:spacing w:line="360" w:lineRule="auto"/>
        <w:ind w:left="0"/>
        <w:contextualSpacing w:val="0"/>
        <w:jc w:val="both"/>
        <w:rPr>
          <w:b/>
          <w:sz w:val="28"/>
          <w:szCs w:val="28"/>
        </w:rPr>
      </w:pPr>
      <w:r w:rsidRPr="005A0CBB">
        <w:rPr>
          <w:b/>
          <w:sz w:val="28"/>
          <w:szCs w:val="28"/>
        </w:rPr>
        <w:lastRenderedPageBreak/>
        <w:t>7. Учебно-</w:t>
      </w:r>
      <w:r w:rsidR="00A76B57" w:rsidRPr="005A0CBB">
        <w:rPr>
          <w:b/>
          <w:sz w:val="28"/>
          <w:szCs w:val="28"/>
        </w:rPr>
        <w:t xml:space="preserve">методическое </w:t>
      </w:r>
      <w:r w:rsidRPr="005A0CBB">
        <w:rPr>
          <w:b/>
          <w:sz w:val="28"/>
          <w:szCs w:val="28"/>
        </w:rPr>
        <w:t xml:space="preserve">и информационное обеспечение </w:t>
      </w:r>
      <w:r w:rsidR="00A76B57" w:rsidRPr="005A0CBB">
        <w:rPr>
          <w:b/>
          <w:sz w:val="28"/>
          <w:szCs w:val="28"/>
        </w:rPr>
        <w:t>обеспечение практики</w:t>
      </w:r>
    </w:p>
    <w:p w:rsidR="00A76B57" w:rsidRPr="005A0CBB" w:rsidRDefault="00043A00" w:rsidP="005A0CBB">
      <w:pPr>
        <w:pStyle w:val="af1"/>
        <w:adjustRightInd w:val="0"/>
        <w:spacing w:line="360" w:lineRule="auto"/>
        <w:ind w:left="0"/>
        <w:contextualSpacing w:val="0"/>
        <w:jc w:val="both"/>
        <w:rPr>
          <w:b/>
          <w:sz w:val="28"/>
          <w:szCs w:val="28"/>
        </w:rPr>
      </w:pPr>
      <w:r w:rsidRPr="005A0CBB">
        <w:rPr>
          <w:b/>
          <w:sz w:val="28"/>
          <w:szCs w:val="28"/>
        </w:rPr>
        <w:t>7</w:t>
      </w:r>
      <w:r w:rsidR="00A76B57" w:rsidRPr="005A0CBB">
        <w:rPr>
          <w:b/>
          <w:sz w:val="28"/>
          <w:szCs w:val="28"/>
        </w:rPr>
        <w:t>.1. Перечень основной литературы, необходимой для выполнения заданий по практике</w:t>
      </w:r>
    </w:p>
    <w:tbl>
      <w:tblPr>
        <w:tblW w:w="992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9"/>
        <w:gridCol w:w="3969"/>
        <w:gridCol w:w="1134"/>
        <w:gridCol w:w="708"/>
        <w:gridCol w:w="1843"/>
      </w:tblGrid>
      <w:tr w:rsidR="00043A00" w:rsidRPr="005A0CBB" w:rsidTr="00E758AF">
        <w:tc>
          <w:tcPr>
            <w:tcW w:w="2269" w:type="dxa"/>
          </w:tcPr>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Название дисциплины, практики</w:t>
            </w:r>
          </w:p>
        </w:tc>
        <w:tc>
          <w:tcPr>
            <w:tcW w:w="3969" w:type="dxa"/>
          </w:tcPr>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Наименование учебно-методической литературы</w:t>
            </w:r>
          </w:p>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(в библиотеке, на кафедре)</w:t>
            </w:r>
          </w:p>
        </w:tc>
        <w:tc>
          <w:tcPr>
            <w:tcW w:w="1134" w:type="dxa"/>
          </w:tcPr>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Год издания</w:t>
            </w:r>
          </w:p>
        </w:tc>
        <w:tc>
          <w:tcPr>
            <w:tcW w:w="708" w:type="dxa"/>
          </w:tcPr>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Кол-во экземп.</w:t>
            </w:r>
          </w:p>
        </w:tc>
        <w:tc>
          <w:tcPr>
            <w:tcW w:w="1843" w:type="dxa"/>
          </w:tcPr>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Адрес электронного ресурса</w:t>
            </w:r>
          </w:p>
        </w:tc>
      </w:tr>
      <w:tr w:rsidR="00043A00" w:rsidRPr="005A0CBB" w:rsidTr="00E758AF">
        <w:trPr>
          <w:trHeight w:val="1560"/>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Введение в языкознание</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rPr>
                <w:rFonts w:ascii="Times New Roman" w:hAnsi="Times New Roman"/>
                <w:sz w:val="28"/>
                <w:szCs w:val="28"/>
              </w:rPr>
            </w:pPr>
            <w:r w:rsidRPr="005A0CBB">
              <w:rPr>
                <w:rFonts w:ascii="Times New Roman" w:hAnsi="Times New Roman"/>
                <w:sz w:val="28"/>
                <w:szCs w:val="28"/>
                <w:lang w:val="tg-Cyrl-TJ"/>
              </w:rPr>
              <w:t>Введение в языкознание. Конспект лекций/</w:t>
            </w:r>
            <w:r w:rsidRPr="005A0CBB">
              <w:rPr>
                <w:rFonts w:ascii="Times New Roman" w:hAnsi="Times New Roman"/>
                <w:spacing w:val="1"/>
                <w:sz w:val="28"/>
                <w:szCs w:val="28"/>
                <w:shd w:val="clear" w:color="auto" w:fill="FFFFFF"/>
              </w:rPr>
              <w:t xml:space="preserve"> Балашова Л.В., Гольдин В.Е., Дементьев В.В.</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pacing w:val="1"/>
                <w:sz w:val="28"/>
                <w:szCs w:val="28"/>
                <w:shd w:val="clear" w:color="auto" w:fill="FFFFFF"/>
              </w:rPr>
              <w:t>2007, М.: Высшее образование</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18/1</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1695"/>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Основы теории изучаемого языка.</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Лексикология</w:t>
            </w: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shd w:val="clear" w:color="auto" w:fill="FFFFFF"/>
              </w:rPr>
            </w:pPr>
            <w:r w:rsidRPr="005A0CBB">
              <w:rPr>
                <w:rFonts w:ascii="Times New Roman" w:hAnsi="Times New Roman"/>
                <w:sz w:val="28"/>
                <w:szCs w:val="28"/>
                <w:shd w:val="clear" w:color="auto" w:fill="FFFFFF"/>
              </w:rPr>
              <w:t>(</w:t>
            </w:r>
            <w:hyperlink r:id="rId308" w:history="1">
              <w:r w:rsidRPr="005A0CBB">
                <w:rPr>
                  <w:rStyle w:val="a9"/>
                  <w:rFonts w:ascii="Times New Roman" w:hAnsi="Times New Roman"/>
                  <w:color w:val="auto"/>
                  <w:sz w:val="28"/>
                  <w:szCs w:val="28"/>
                  <w:shd w:val="clear" w:color="auto" w:fill="FFFFFF"/>
                </w:rPr>
                <w:t>http://rucont.ru/efd/245293?cldren=0</w:t>
              </w:r>
            </w:hyperlink>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 xml:space="preserve">ЭБС </w:t>
            </w:r>
          </w:p>
        </w:tc>
      </w:tr>
      <w:tr w:rsidR="00043A00" w:rsidRPr="005A0CBB" w:rsidTr="00E758AF">
        <w:trPr>
          <w:trHeight w:val="2745"/>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Основы теории изучаемого языка</w:t>
            </w: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Теорграмматика</w:t>
            </w: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1.Теоретическая грамматика современного английского языка/ Викулова Е.А. [Электронный ресурс]: учебное пособие;</w:t>
            </w:r>
          </w:p>
          <w:p w:rsidR="00043A00" w:rsidRPr="005A0CBB" w:rsidRDefault="00043A00" w:rsidP="005A0CBB">
            <w:pPr>
              <w:spacing w:after="0"/>
              <w:jc w:val="both"/>
              <w:rPr>
                <w:rFonts w:ascii="Times New Roman" w:hAnsi="Times New Roman"/>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2014, Изд-во Уральского университета</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rPr>
                <w:rFonts w:ascii="Times New Roman" w:hAnsi="Times New Roman"/>
                <w:sz w:val="28"/>
                <w:szCs w:val="28"/>
              </w:rPr>
            </w:pPr>
            <w:r w:rsidRPr="005A0CBB">
              <w:rPr>
                <w:rFonts w:ascii="Times New Roman" w:hAnsi="Times New Roman"/>
                <w:sz w:val="28"/>
                <w:szCs w:val="28"/>
              </w:rPr>
              <w:t xml:space="preserve">ЭБС «Университетская библиотека </w:t>
            </w:r>
            <w:r w:rsidRPr="005A0CBB">
              <w:rPr>
                <w:rFonts w:ascii="Times New Roman" w:hAnsi="Times New Roman"/>
                <w:sz w:val="28"/>
                <w:szCs w:val="28"/>
                <w:lang w:val="en-US"/>
              </w:rPr>
              <w:t>online</w:t>
            </w:r>
            <w:r w:rsidRPr="005A0CBB">
              <w:rPr>
                <w:rFonts w:ascii="Times New Roman" w:hAnsi="Times New Roman"/>
                <w:sz w:val="28"/>
                <w:szCs w:val="28"/>
              </w:rPr>
              <w:t>»</w:t>
            </w:r>
          </w:p>
          <w:p w:rsidR="00043A00" w:rsidRPr="005A0CBB" w:rsidRDefault="00043A00" w:rsidP="005A0CBB">
            <w:pPr>
              <w:spacing w:after="0"/>
              <w:jc w:val="both"/>
              <w:rPr>
                <w:rFonts w:ascii="Times New Roman" w:hAnsi="Times New Roman"/>
                <w:sz w:val="28"/>
                <w:szCs w:val="28"/>
                <w:shd w:val="clear" w:color="auto" w:fill="FFFFFF"/>
              </w:rPr>
            </w:pPr>
            <w:r w:rsidRPr="005A0CBB">
              <w:rPr>
                <w:rFonts w:ascii="Times New Roman" w:hAnsi="Times New Roman"/>
                <w:sz w:val="28"/>
                <w:szCs w:val="28"/>
              </w:rPr>
              <w:t xml:space="preserve">Режим доступа: </w:t>
            </w:r>
            <w:r w:rsidRPr="005A0CBB">
              <w:rPr>
                <w:rFonts w:ascii="Times New Roman" w:hAnsi="Times New Roman"/>
                <w:sz w:val="28"/>
                <w:szCs w:val="28"/>
                <w:lang w:val="en-US"/>
              </w:rPr>
              <w:t>URL</w:t>
            </w:r>
            <w:r w:rsidRPr="005A0CBB">
              <w:rPr>
                <w:rFonts w:ascii="Times New Roman" w:hAnsi="Times New Roman"/>
                <w:sz w:val="28"/>
                <w:szCs w:val="28"/>
              </w:rPr>
              <w:t xml:space="preserve">: </w:t>
            </w:r>
            <w:hyperlink r:id="rId309" w:history="1">
              <w:r w:rsidRPr="005A0CBB">
                <w:rPr>
                  <w:rStyle w:val="a9"/>
                  <w:rFonts w:ascii="Times New Roman" w:hAnsi="Times New Roman"/>
                  <w:color w:val="auto"/>
                  <w:sz w:val="28"/>
                  <w:szCs w:val="28"/>
                  <w:lang w:val="en-US"/>
                </w:rPr>
                <w:t>http</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biblioclub</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ru</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index</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php</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page</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book</w:t>
              </w:r>
              <w:r w:rsidRPr="005A0CBB">
                <w:rPr>
                  <w:rStyle w:val="a9"/>
                  <w:rFonts w:ascii="Times New Roman" w:hAnsi="Times New Roman"/>
                  <w:color w:val="auto"/>
                  <w:sz w:val="28"/>
                  <w:szCs w:val="28"/>
                </w:rPr>
                <w:t>&amp;</w:t>
              </w:r>
              <w:r w:rsidRPr="005A0CBB">
                <w:rPr>
                  <w:rStyle w:val="a9"/>
                  <w:rFonts w:ascii="Times New Roman" w:hAnsi="Times New Roman"/>
                  <w:color w:val="auto"/>
                  <w:sz w:val="28"/>
                  <w:szCs w:val="28"/>
                  <w:lang w:val="en-US"/>
                </w:rPr>
                <w:t>id</w:t>
              </w:r>
              <w:r w:rsidRPr="005A0CBB">
                <w:rPr>
                  <w:rStyle w:val="a9"/>
                  <w:rFonts w:ascii="Times New Roman" w:hAnsi="Times New Roman"/>
                  <w:color w:val="auto"/>
                  <w:sz w:val="28"/>
                  <w:szCs w:val="28"/>
                </w:rPr>
                <w:t>=276564</w:t>
              </w:r>
            </w:hyperlink>
          </w:p>
        </w:tc>
      </w:tr>
      <w:tr w:rsidR="00043A00" w:rsidRPr="005A0CBB" w:rsidTr="00E758AF">
        <w:trPr>
          <w:trHeight w:val="828"/>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Теоретическая грамматика</w:t>
            </w:r>
          </w:p>
          <w:p w:rsidR="00043A00" w:rsidRPr="005A0CBB" w:rsidRDefault="00043A00" w:rsidP="005A0CBB">
            <w:pPr>
              <w:spacing w:after="0"/>
              <w:jc w:val="both"/>
              <w:rPr>
                <w:rFonts w:ascii="Times New Roman" w:hAnsi="Times New Roman"/>
                <w:sz w:val="28"/>
                <w:szCs w:val="28"/>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rPr>
                <w:rFonts w:ascii="Times New Roman" w:hAnsi="Times New Roman"/>
                <w:sz w:val="28"/>
                <w:szCs w:val="28"/>
              </w:rPr>
            </w:pPr>
            <w:r w:rsidRPr="005A0CBB">
              <w:rPr>
                <w:rFonts w:ascii="Times New Roman" w:hAnsi="Times New Roman"/>
                <w:sz w:val="28"/>
                <w:szCs w:val="28"/>
              </w:rPr>
              <w:t>Основы теории иностранного языка: теоретическая грамматика/ Моисеева И.Г. [Электронный ресурс]: учебное пособие</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2012,</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Орен-бург: ОГУ</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center"/>
              <w:rPr>
                <w:rFonts w:ascii="Times New Roman" w:hAnsi="Times New Roman"/>
                <w:sz w:val="28"/>
                <w:szCs w:val="28"/>
              </w:rPr>
            </w:pPr>
            <w:r w:rsidRPr="005A0CBB">
              <w:rPr>
                <w:rFonts w:ascii="Times New Roman" w:hAnsi="Times New Roman"/>
                <w:sz w:val="28"/>
                <w:szCs w:val="28"/>
              </w:rPr>
              <w:t>ЭБС</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 xml:space="preserve">«Университетская библиотека </w:t>
            </w:r>
            <w:r w:rsidRPr="005A0CBB">
              <w:rPr>
                <w:rFonts w:ascii="Times New Roman" w:hAnsi="Times New Roman"/>
                <w:sz w:val="28"/>
                <w:szCs w:val="28"/>
                <w:lang w:val="en-US"/>
              </w:rPr>
              <w:t>online</w:t>
            </w:r>
            <w:r w:rsidRPr="005A0CBB">
              <w:rPr>
                <w:rFonts w:ascii="Times New Roman" w:hAnsi="Times New Roman"/>
                <w:sz w:val="28"/>
                <w:szCs w:val="28"/>
              </w:rPr>
              <w:t>»</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lastRenderedPageBreak/>
              <w:t xml:space="preserve">Режим доступа: </w:t>
            </w:r>
            <w:r w:rsidRPr="005A0CBB">
              <w:rPr>
                <w:rFonts w:ascii="Times New Roman" w:hAnsi="Times New Roman"/>
                <w:sz w:val="28"/>
                <w:szCs w:val="28"/>
                <w:lang w:val="en-US"/>
              </w:rPr>
              <w:t>URL</w:t>
            </w:r>
            <w:r w:rsidRPr="005A0CBB">
              <w:rPr>
                <w:rFonts w:ascii="Times New Roman" w:hAnsi="Times New Roman"/>
                <w:sz w:val="28"/>
                <w:szCs w:val="28"/>
              </w:rPr>
              <w:t xml:space="preserve">: </w:t>
            </w:r>
            <w:hyperlink r:id="rId310" w:history="1">
              <w:r w:rsidRPr="005A0CBB">
                <w:rPr>
                  <w:rStyle w:val="a9"/>
                  <w:rFonts w:ascii="Times New Roman" w:hAnsi="Times New Roman"/>
                  <w:color w:val="auto"/>
                  <w:sz w:val="28"/>
                  <w:szCs w:val="28"/>
                  <w:lang w:val="en-US"/>
                </w:rPr>
                <w:t>http</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biblioclub</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ru</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index</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php</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page</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book</w:t>
              </w:r>
              <w:r w:rsidRPr="005A0CBB">
                <w:rPr>
                  <w:rStyle w:val="a9"/>
                  <w:rFonts w:ascii="Times New Roman" w:hAnsi="Times New Roman"/>
                  <w:color w:val="auto"/>
                  <w:sz w:val="28"/>
                  <w:szCs w:val="28"/>
                </w:rPr>
                <w:t>&amp;</w:t>
              </w:r>
              <w:r w:rsidRPr="005A0CBB">
                <w:rPr>
                  <w:rStyle w:val="a9"/>
                  <w:rFonts w:ascii="Times New Roman" w:hAnsi="Times New Roman"/>
                  <w:color w:val="auto"/>
                  <w:sz w:val="28"/>
                  <w:szCs w:val="28"/>
                  <w:lang w:val="en-US"/>
                </w:rPr>
                <w:t>id</w:t>
              </w:r>
              <w:r w:rsidRPr="005A0CBB">
                <w:rPr>
                  <w:rStyle w:val="a9"/>
                  <w:rFonts w:ascii="Times New Roman" w:hAnsi="Times New Roman"/>
                  <w:color w:val="auto"/>
                  <w:sz w:val="28"/>
                  <w:szCs w:val="28"/>
                </w:rPr>
                <w:t>=259276</w:t>
              </w:r>
            </w:hyperlink>
          </w:p>
        </w:tc>
      </w:tr>
      <w:tr w:rsidR="00043A00" w:rsidRPr="005A0CBB" w:rsidTr="00E758AF">
        <w:trPr>
          <w:trHeight w:val="690"/>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lang w:val="en-US"/>
              </w:rPr>
            </w:pPr>
            <w:r w:rsidRPr="005A0CBB">
              <w:rPr>
                <w:rFonts w:ascii="Times New Roman" w:hAnsi="Times New Roman"/>
                <w:sz w:val="28"/>
                <w:szCs w:val="28"/>
              </w:rPr>
              <w:lastRenderedPageBreak/>
              <w:t>Стилистика английского языка</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rPr>
                <w:rFonts w:ascii="Times New Roman" w:hAnsi="Times New Roman"/>
                <w:sz w:val="28"/>
                <w:szCs w:val="28"/>
                <w:lang w:val="en-US"/>
              </w:rPr>
            </w:pPr>
            <w:r w:rsidRPr="005A0CBB">
              <w:rPr>
                <w:rFonts w:ascii="Times New Roman" w:hAnsi="Times New Roman"/>
                <w:sz w:val="28"/>
                <w:szCs w:val="28"/>
                <w:lang w:val="en-US"/>
              </w:rPr>
              <w:t>“Seminars in Style”/</w:t>
            </w:r>
            <w:r w:rsidRPr="005A0CBB">
              <w:rPr>
                <w:rFonts w:ascii="Times New Roman" w:hAnsi="Times New Roman"/>
                <w:sz w:val="28"/>
                <w:szCs w:val="28"/>
              </w:rPr>
              <w:t>ЛитвиноваВ</w:t>
            </w:r>
            <w:r w:rsidRPr="005A0CBB">
              <w:rPr>
                <w:rFonts w:ascii="Times New Roman" w:hAnsi="Times New Roman"/>
                <w:sz w:val="28"/>
                <w:szCs w:val="28"/>
                <w:lang w:val="en-US"/>
              </w:rPr>
              <w:t>.</w:t>
            </w:r>
            <w:r w:rsidRPr="005A0CBB">
              <w:rPr>
                <w:rFonts w:ascii="Times New Roman" w:hAnsi="Times New Roman"/>
                <w:sz w:val="28"/>
                <w:szCs w:val="28"/>
              </w:rPr>
              <w:t>М</w:t>
            </w:r>
            <w:r w:rsidRPr="005A0CBB">
              <w:rPr>
                <w:rFonts w:ascii="Times New Roman" w:hAnsi="Times New Roman"/>
                <w:sz w:val="28"/>
                <w:szCs w:val="28"/>
                <w:lang w:val="en-US"/>
              </w:rPr>
              <w:t>.-</w:t>
            </w:r>
            <w:r w:rsidRPr="005A0CBB">
              <w:rPr>
                <w:rFonts w:ascii="Times New Roman" w:hAnsi="Times New Roman"/>
                <w:sz w:val="28"/>
                <w:szCs w:val="28"/>
              </w:rPr>
              <w:t>Ижевск</w:t>
            </w:r>
            <w:r w:rsidRPr="005A0CBB">
              <w:rPr>
                <w:rFonts w:ascii="Times New Roman" w:hAnsi="Times New Roman"/>
                <w:sz w:val="28"/>
                <w:szCs w:val="28"/>
                <w:lang w:val="en-US"/>
              </w:rPr>
              <w:t xml:space="preserve">, </w:t>
            </w:r>
            <w:r w:rsidRPr="005A0CBB">
              <w:rPr>
                <w:rFonts w:ascii="Times New Roman" w:hAnsi="Times New Roman"/>
                <w:sz w:val="28"/>
                <w:szCs w:val="28"/>
              </w:rPr>
              <w:t>ФГБОУВПОИжевскаяГСХА</w:t>
            </w:r>
            <w:r w:rsidRPr="005A0CBB">
              <w:rPr>
                <w:rFonts w:ascii="Times New Roman" w:hAnsi="Times New Roman"/>
                <w:sz w:val="28"/>
                <w:szCs w:val="28"/>
                <w:lang w:val="en-US"/>
              </w:rPr>
              <w:t>.</w:t>
            </w:r>
          </w:p>
          <w:p w:rsidR="00043A00" w:rsidRPr="005A0CBB" w:rsidRDefault="00043A00" w:rsidP="005A0CBB">
            <w:pPr>
              <w:spacing w:after="0"/>
              <w:jc w:val="both"/>
              <w:rPr>
                <w:rFonts w:ascii="Times New Roman" w:hAnsi="Times New Roman"/>
                <w:sz w:val="28"/>
                <w:szCs w:val="28"/>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49/1</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2880"/>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Стилистика русского языка</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rPr>
                <w:rFonts w:ascii="Times New Roman" w:hAnsi="Times New Roman"/>
                <w:sz w:val="28"/>
                <w:szCs w:val="28"/>
              </w:rPr>
            </w:pPr>
            <w:r w:rsidRPr="005A0CBB">
              <w:rPr>
                <w:rFonts w:ascii="Times New Roman" w:hAnsi="Times New Roman"/>
                <w:sz w:val="28"/>
                <w:szCs w:val="28"/>
              </w:rPr>
              <w:t>Русский язык и культура речи. Нормативный аспект:учебное пособие / Е.А. Торохова. – Ижевск: ФГБОУ ВПО Ижевская ГСХА, 2013.</w:t>
            </w:r>
          </w:p>
          <w:p w:rsidR="00043A00" w:rsidRPr="005A0CBB" w:rsidRDefault="00043A00" w:rsidP="005A0CBB">
            <w:pPr>
              <w:spacing w:after="0"/>
              <w:rPr>
                <w:rFonts w:ascii="Times New Roman" w:hAnsi="Times New Roman"/>
                <w:sz w:val="28"/>
                <w:szCs w:val="28"/>
              </w:rPr>
            </w:pPr>
            <w:r w:rsidRPr="005A0CBB">
              <w:rPr>
                <w:rFonts w:ascii="Times New Roman" w:eastAsia="TimesNewRoman,Bold" w:hAnsi="Times New Roman"/>
                <w:bCs/>
                <w:sz w:val="28"/>
                <w:szCs w:val="28"/>
                <w:lang w:eastAsia="en-US"/>
              </w:rPr>
              <w:t>Русский язык и культура речи (сборник практических заданий)</w:t>
            </w:r>
            <w:r w:rsidRPr="005A0CBB">
              <w:rPr>
                <w:rFonts w:ascii="Times New Roman" w:eastAsia="TimesNewRoman" w:hAnsi="Times New Roman"/>
                <w:sz w:val="28"/>
                <w:szCs w:val="28"/>
                <w:lang w:eastAsia="en-US"/>
              </w:rPr>
              <w:t>: учебное пособие. / М.А. Айбатырова. – Махачкала, 2012. – 84 с.</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rPr>
                <w:rFonts w:ascii="Times New Roman" w:hAnsi="Times New Roman"/>
                <w:kern w:val="2"/>
                <w:sz w:val="28"/>
                <w:szCs w:val="28"/>
                <w:lang w:eastAsia="zh-CN" w:bidi="hi-IN"/>
              </w:rPr>
            </w:pPr>
            <w:r w:rsidRPr="005A0CBB">
              <w:rPr>
                <w:rFonts w:ascii="Times New Roman" w:hAnsi="Times New Roman"/>
                <w:sz w:val="28"/>
                <w:szCs w:val="28"/>
              </w:rPr>
              <w:t>ЭБС «РУКОНТ»</w:t>
            </w:r>
          </w:p>
          <w:p w:rsidR="00043A00" w:rsidRPr="005A0CBB" w:rsidRDefault="008A4C48" w:rsidP="005A0CBB">
            <w:pPr>
              <w:spacing w:after="0"/>
              <w:jc w:val="both"/>
              <w:rPr>
                <w:rStyle w:val="a9"/>
                <w:rFonts w:ascii="Times New Roman" w:hAnsi="Times New Roman"/>
                <w:color w:val="auto"/>
                <w:sz w:val="28"/>
                <w:szCs w:val="28"/>
              </w:rPr>
            </w:pPr>
            <w:hyperlink r:id="rId311" w:history="1">
              <w:r w:rsidR="00043A00" w:rsidRPr="005A0CBB">
                <w:rPr>
                  <w:rStyle w:val="a9"/>
                  <w:rFonts w:ascii="Times New Roman" w:hAnsi="Times New Roman"/>
                  <w:color w:val="auto"/>
                  <w:sz w:val="28"/>
                  <w:szCs w:val="28"/>
                </w:rPr>
                <w:t>http://rucont.ru/efd/349392</w:t>
              </w:r>
            </w:hyperlink>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rPr>
                <w:rFonts w:ascii="Times New Roman" w:hAnsi="Times New Roman"/>
                <w:kern w:val="2"/>
                <w:sz w:val="28"/>
                <w:szCs w:val="28"/>
                <w:lang w:eastAsia="zh-CN" w:bidi="hi-IN"/>
              </w:rPr>
            </w:pPr>
            <w:r w:rsidRPr="005A0CBB">
              <w:rPr>
                <w:rFonts w:ascii="Times New Roman" w:hAnsi="Times New Roman"/>
                <w:sz w:val="28"/>
                <w:szCs w:val="28"/>
              </w:rPr>
              <w:t>ЭБС «</w:t>
            </w:r>
            <w:r w:rsidRPr="005A0CBB">
              <w:rPr>
                <w:rFonts w:ascii="Times New Roman" w:hAnsi="Times New Roman"/>
                <w:sz w:val="28"/>
                <w:szCs w:val="28"/>
                <w:lang w:val="en-US"/>
              </w:rPr>
              <w:t>Agrilib</w:t>
            </w:r>
            <w:r w:rsidRPr="005A0CBB">
              <w:rPr>
                <w:rFonts w:ascii="Times New Roman" w:hAnsi="Times New Roman"/>
                <w:sz w:val="28"/>
                <w:szCs w:val="28"/>
              </w:rPr>
              <w:t>»</w:t>
            </w:r>
          </w:p>
          <w:p w:rsidR="00043A00" w:rsidRPr="005A0CBB" w:rsidRDefault="008A4C48" w:rsidP="005A0CBB">
            <w:pPr>
              <w:spacing w:after="0"/>
              <w:jc w:val="both"/>
              <w:rPr>
                <w:rFonts w:ascii="Times New Roman" w:hAnsi="Times New Roman"/>
                <w:sz w:val="28"/>
                <w:szCs w:val="28"/>
              </w:rPr>
            </w:pPr>
            <w:hyperlink r:id="rId312" w:history="1">
              <w:r w:rsidR="00043A00" w:rsidRPr="005A0CBB">
                <w:rPr>
                  <w:rStyle w:val="a9"/>
                  <w:rFonts w:ascii="Times New Roman" w:hAnsi="Times New Roman"/>
                  <w:color w:val="auto"/>
                  <w:sz w:val="28"/>
                  <w:szCs w:val="28"/>
                </w:rPr>
                <w:t>http://ebs.rgazu.ru/?q=system/files/2.pdf</w:t>
              </w:r>
            </w:hyperlink>
          </w:p>
        </w:tc>
      </w:tr>
      <w:tr w:rsidR="00043A00" w:rsidRPr="005A0CBB" w:rsidTr="00E758AF">
        <w:trPr>
          <w:trHeight w:val="390"/>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Практический курс английского языка</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rPr>
                <w:rFonts w:ascii="Times New Roman" w:hAnsi="Times New Roman"/>
                <w:sz w:val="28"/>
                <w:szCs w:val="28"/>
                <w:lang w:val="en-US"/>
              </w:rPr>
            </w:pPr>
            <w:r w:rsidRPr="005A0CBB">
              <w:rPr>
                <w:rFonts w:ascii="Times New Roman" w:hAnsi="Times New Roman"/>
                <w:sz w:val="28"/>
                <w:szCs w:val="28"/>
                <w:lang w:val="en-US"/>
              </w:rPr>
              <w:t>Language Leader. Intermediate</w:t>
            </w:r>
          </w:p>
          <w:p w:rsidR="00043A00" w:rsidRPr="005A0CBB" w:rsidRDefault="00043A00" w:rsidP="005A0CBB">
            <w:pPr>
              <w:spacing w:after="0"/>
              <w:jc w:val="both"/>
              <w:rPr>
                <w:rFonts w:ascii="Times New Roman" w:hAnsi="Times New Roman"/>
                <w:sz w:val="28"/>
                <w:szCs w:val="28"/>
                <w:lang w:val="en-US"/>
              </w:rPr>
            </w:pPr>
            <w:r w:rsidRPr="005A0CBB">
              <w:rPr>
                <w:rFonts w:ascii="Times New Roman" w:hAnsi="Times New Roman"/>
                <w:sz w:val="28"/>
                <w:szCs w:val="28"/>
                <w:lang w:val="en-US"/>
              </w:rPr>
              <w:t>Coursebook/David Cotton</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Английский язык. Чтение, письменная и устная практика./Меркулова Е.М.</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2008</w:t>
            </w: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2007</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25</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25</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442"/>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Теория перевода</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Английский язык: учебник устного перевода/ Миньяр-Белоручева А.П.-М., 2008.</w:t>
            </w:r>
          </w:p>
          <w:p w:rsidR="00043A00" w:rsidRPr="005A0CBB" w:rsidRDefault="00043A00" w:rsidP="005A0CBB">
            <w:pPr>
              <w:spacing w:after="0"/>
              <w:jc w:val="both"/>
              <w:rPr>
                <w:rFonts w:ascii="Times New Roman" w:hAnsi="Times New Roman"/>
                <w:bCs/>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13</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1248"/>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Практический курс профессионального перевода</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Переводческий анализ текстов</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Английский язык: учебник устного перевода/ Миньяр-Белоручева А.П.-М., 2008.</w:t>
            </w:r>
          </w:p>
          <w:p w:rsidR="00043A00" w:rsidRPr="005A0CBB" w:rsidRDefault="00043A00" w:rsidP="005A0CBB">
            <w:pPr>
              <w:spacing w:after="0"/>
              <w:jc w:val="both"/>
              <w:rPr>
                <w:rFonts w:ascii="Times New Roman" w:hAnsi="Times New Roman"/>
                <w:bCs/>
                <w:sz w:val="28"/>
                <w:szCs w:val="28"/>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13</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1365"/>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lastRenderedPageBreak/>
              <w:t>Перевод текстов социальной направленности</w:t>
            </w:r>
          </w:p>
          <w:p w:rsidR="00043A00" w:rsidRPr="005A0CBB" w:rsidRDefault="00043A00" w:rsidP="005A0CBB">
            <w:pPr>
              <w:spacing w:after="0"/>
              <w:jc w:val="both"/>
              <w:rPr>
                <w:rFonts w:ascii="Times New Roman" w:hAnsi="Times New Roman"/>
                <w:sz w:val="28"/>
                <w:szCs w:val="28"/>
              </w:rPr>
            </w:pP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Учебно-методическое пособие по развитию   навыков устной речи (на материале разнотипных видов чтения на английском языке по социальной тематике)/ Литвинова В.М. – Ижевск: ФГБОУ ВПО Ижевская ГСХА.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2006</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28</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1440"/>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Перевод технических текстов</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bCs/>
                <w:sz w:val="28"/>
                <w:szCs w:val="28"/>
              </w:rPr>
            </w:pPr>
            <w:r w:rsidRPr="005A0CBB">
              <w:rPr>
                <w:rFonts w:ascii="Times New Roman" w:hAnsi="Times New Roman"/>
                <w:sz w:val="28"/>
                <w:szCs w:val="28"/>
              </w:rPr>
              <w:t>Английский язык: учебник устного перевода/ Миньяр-Белоручева А.П.- М.:Экзамен.</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13</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r w:rsidR="00043A00" w:rsidRPr="005A0CBB" w:rsidTr="00E758AF">
        <w:trPr>
          <w:trHeight w:val="915"/>
        </w:trPr>
        <w:tc>
          <w:tcPr>
            <w:tcW w:w="2269" w:type="dxa"/>
            <w:tcBorders>
              <w:top w:val="single" w:sz="4" w:space="0" w:color="auto"/>
              <w:left w:val="single" w:sz="4" w:space="0" w:color="auto"/>
              <w:bottom w:val="single" w:sz="4" w:space="0" w:color="auto"/>
              <w:right w:val="single" w:sz="4" w:space="0" w:color="auto"/>
            </w:tcBorders>
            <w:shd w:val="clear" w:color="auto" w:fill="FFFFFF"/>
            <w:vAlign w:val="center"/>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Курсы по выбору</w:t>
            </w:r>
          </w:p>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Деловое общение</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bCs/>
                <w:sz w:val="28"/>
                <w:szCs w:val="28"/>
              </w:rPr>
            </w:pPr>
            <w:r w:rsidRPr="005A0CBB">
              <w:rPr>
                <w:rFonts w:ascii="Times New Roman" w:hAnsi="Times New Roman"/>
                <w:bCs/>
                <w:sz w:val="28"/>
                <w:szCs w:val="28"/>
              </w:rPr>
              <w:t>«Деловые письма»/</w:t>
            </w:r>
            <w:r w:rsidRPr="005A0CBB">
              <w:rPr>
                <w:rFonts w:ascii="Times New Roman" w:hAnsi="Times New Roman"/>
                <w:sz w:val="28"/>
                <w:szCs w:val="28"/>
              </w:rPr>
              <w:t xml:space="preserve"> Литвинова В.М. – Ижевск:ФГБОУ ВПО Ижевская ГСХА.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2008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043A00" w:rsidRPr="005A0CBB" w:rsidRDefault="00043A00" w:rsidP="005A0CBB">
            <w:pPr>
              <w:spacing w:after="0"/>
              <w:jc w:val="both"/>
              <w:rPr>
                <w:rFonts w:ascii="Times New Roman" w:hAnsi="Times New Roman"/>
                <w:sz w:val="28"/>
                <w:szCs w:val="28"/>
              </w:rPr>
            </w:pPr>
            <w:r w:rsidRPr="005A0CBB">
              <w:rPr>
                <w:rFonts w:ascii="Times New Roman" w:hAnsi="Times New Roman"/>
                <w:sz w:val="28"/>
                <w:szCs w:val="28"/>
              </w:rPr>
              <w:t>50/1</w:t>
            </w:r>
          </w:p>
        </w:tc>
        <w:tc>
          <w:tcPr>
            <w:tcW w:w="1843" w:type="dxa"/>
            <w:tcBorders>
              <w:top w:val="single" w:sz="4" w:space="0" w:color="auto"/>
              <w:left w:val="single" w:sz="4" w:space="0" w:color="auto"/>
              <w:bottom w:val="single" w:sz="4" w:space="0" w:color="auto"/>
              <w:right w:val="single" w:sz="4" w:space="0" w:color="auto"/>
            </w:tcBorders>
            <w:noWrap/>
          </w:tcPr>
          <w:p w:rsidR="00043A00" w:rsidRPr="005A0CBB" w:rsidRDefault="00043A00" w:rsidP="005A0CBB">
            <w:pPr>
              <w:spacing w:after="0"/>
              <w:jc w:val="both"/>
              <w:rPr>
                <w:rFonts w:ascii="Times New Roman" w:hAnsi="Times New Roman"/>
                <w:sz w:val="28"/>
                <w:szCs w:val="28"/>
              </w:rPr>
            </w:pPr>
          </w:p>
        </w:tc>
      </w:tr>
    </w:tbl>
    <w:p w:rsidR="00043A00" w:rsidRPr="005A0CBB" w:rsidRDefault="00043A00" w:rsidP="005A0CBB">
      <w:pPr>
        <w:pStyle w:val="af1"/>
        <w:adjustRightInd w:val="0"/>
        <w:spacing w:line="360" w:lineRule="auto"/>
        <w:ind w:left="0"/>
        <w:contextualSpacing w:val="0"/>
        <w:rPr>
          <w:sz w:val="28"/>
          <w:szCs w:val="28"/>
        </w:rPr>
      </w:pPr>
    </w:p>
    <w:p w:rsidR="00A76B57" w:rsidRPr="005A0CBB" w:rsidRDefault="00043A00" w:rsidP="005A0CBB">
      <w:pPr>
        <w:pStyle w:val="af1"/>
        <w:adjustRightInd w:val="0"/>
        <w:spacing w:line="360" w:lineRule="auto"/>
        <w:ind w:left="0"/>
        <w:contextualSpacing w:val="0"/>
        <w:jc w:val="both"/>
        <w:rPr>
          <w:b/>
          <w:sz w:val="28"/>
          <w:szCs w:val="28"/>
        </w:rPr>
      </w:pPr>
      <w:r w:rsidRPr="005A0CBB">
        <w:rPr>
          <w:b/>
          <w:sz w:val="28"/>
          <w:szCs w:val="28"/>
        </w:rPr>
        <w:t>7</w:t>
      </w:r>
      <w:r w:rsidR="00A76B57" w:rsidRPr="005A0CBB">
        <w:rPr>
          <w:b/>
          <w:sz w:val="28"/>
          <w:szCs w:val="28"/>
        </w:rPr>
        <w:t>.2 Перечень дополнительной учебной, методической, специальной литературы, необходимой для выполнения заданий по практике</w:t>
      </w:r>
    </w:p>
    <w:tbl>
      <w:tblPr>
        <w:tblW w:w="4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3040"/>
        <w:gridCol w:w="1966"/>
        <w:gridCol w:w="1920"/>
        <w:gridCol w:w="1860"/>
      </w:tblGrid>
      <w:tr w:rsidR="00EE4B4E" w:rsidRPr="005A0CBB" w:rsidTr="00EE4B4E">
        <w:trPr>
          <w:trHeight w:val="1891"/>
          <w:jc w:val="center"/>
        </w:trPr>
        <w:tc>
          <w:tcPr>
            <w:tcW w:w="248"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bCs/>
                <w:sz w:val="28"/>
                <w:szCs w:val="28"/>
              </w:rPr>
              <w:t>№ п/п</w:t>
            </w:r>
          </w:p>
        </w:tc>
        <w:tc>
          <w:tcPr>
            <w:tcW w:w="1716"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bCs/>
                <w:sz w:val="28"/>
                <w:szCs w:val="28"/>
              </w:rPr>
              <w:t>Наименование</w:t>
            </w:r>
          </w:p>
        </w:tc>
        <w:tc>
          <w:tcPr>
            <w:tcW w:w="920"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bCs/>
                <w:sz w:val="28"/>
                <w:szCs w:val="28"/>
              </w:rPr>
              <w:t>Автор(ы)</w:t>
            </w:r>
          </w:p>
        </w:tc>
        <w:tc>
          <w:tcPr>
            <w:tcW w:w="1074"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bCs/>
                <w:sz w:val="28"/>
                <w:szCs w:val="28"/>
              </w:rPr>
              <w:t>Год и место издания</w:t>
            </w:r>
          </w:p>
        </w:tc>
        <w:tc>
          <w:tcPr>
            <w:tcW w:w="1042" w:type="pct"/>
            <w:tcBorders>
              <w:top w:val="single" w:sz="4" w:space="0" w:color="auto"/>
              <w:left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bCs/>
                <w:sz w:val="28"/>
                <w:szCs w:val="28"/>
              </w:rPr>
              <w:t>Количество экземпляров</w:t>
            </w:r>
          </w:p>
        </w:tc>
      </w:tr>
      <w:tr w:rsidR="00EE4B4E" w:rsidRPr="005A0CBB" w:rsidTr="00EE4B4E">
        <w:trPr>
          <w:trHeight w:val="36"/>
          <w:jc w:val="center"/>
        </w:trPr>
        <w:tc>
          <w:tcPr>
            <w:tcW w:w="248"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rPr>
              <w:t>1.</w:t>
            </w:r>
          </w:p>
        </w:tc>
        <w:tc>
          <w:tcPr>
            <w:tcW w:w="1716"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rPr>
                <w:rFonts w:ascii="Times New Roman" w:hAnsi="Times New Roman"/>
                <w:sz w:val="28"/>
                <w:szCs w:val="28"/>
              </w:rPr>
            </w:pPr>
            <w:r w:rsidRPr="005A0CBB">
              <w:rPr>
                <w:rFonts w:ascii="Times New Roman" w:hAnsi="Times New Roman"/>
                <w:bCs/>
                <w:iCs/>
                <w:sz w:val="28"/>
                <w:szCs w:val="28"/>
              </w:rPr>
              <w:t xml:space="preserve">Английский язык. Чтение, письменная и устная практика: учебник </w:t>
            </w:r>
          </w:p>
        </w:tc>
        <w:tc>
          <w:tcPr>
            <w:tcW w:w="920"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rPr>
              <w:t>МеркуловаЕ.М.</w:t>
            </w:r>
          </w:p>
        </w:tc>
        <w:tc>
          <w:tcPr>
            <w:tcW w:w="1074"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bCs/>
                <w:iCs/>
                <w:sz w:val="28"/>
                <w:szCs w:val="28"/>
              </w:rPr>
            </w:pPr>
            <w:r w:rsidRPr="005A0CBB">
              <w:rPr>
                <w:rFonts w:ascii="Times New Roman" w:hAnsi="Times New Roman"/>
                <w:bCs/>
                <w:iCs/>
                <w:sz w:val="28"/>
                <w:szCs w:val="28"/>
              </w:rPr>
              <w:t xml:space="preserve">2007, </w:t>
            </w:r>
          </w:p>
          <w:p w:rsidR="00EE4B4E" w:rsidRPr="005A0CBB" w:rsidRDefault="00EE4B4E" w:rsidP="005A0CBB">
            <w:pPr>
              <w:spacing w:after="0"/>
              <w:jc w:val="center"/>
              <w:rPr>
                <w:rFonts w:ascii="Times New Roman" w:hAnsi="Times New Roman"/>
                <w:sz w:val="28"/>
                <w:szCs w:val="28"/>
              </w:rPr>
            </w:pPr>
            <w:r w:rsidRPr="005A0CBB">
              <w:rPr>
                <w:rFonts w:ascii="Times New Roman" w:hAnsi="Times New Roman"/>
                <w:bCs/>
                <w:iCs/>
                <w:sz w:val="28"/>
                <w:szCs w:val="28"/>
              </w:rPr>
              <w:t>Москва</w:t>
            </w:r>
          </w:p>
          <w:p w:rsidR="00EE4B4E" w:rsidRPr="005A0CBB" w:rsidRDefault="00EE4B4E" w:rsidP="005A0CBB">
            <w:pPr>
              <w:spacing w:after="0"/>
              <w:jc w:val="center"/>
              <w:rPr>
                <w:rFonts w:ascii="Times New Roman" w:hAnsi="Times New Roman"/>
                <w:sz w:val="28"/>
                <w:szCs w:val="28"/>
              </w:rPr>
            </w:pPr>
          </w:p>
        </w:tc>
        <w:tc>
          <w:tcPr>
            <w:tcW w:w="1042"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rPr>
              <w:t>25</w:t>
            </w:r>
          </w:p>
        </w:tc>
      </w:tr>
      <w:tr w:rsidR="00EE4B4E" w:rsidRPr="005A0CBB" w:rsidTr="00EE4B4E">
        <w:trPr>
          <w:trHeight w:val="36"/>
          <w:jc w:val="center"/>
        </w:trPr>
        <w:tc>
          <w:tcPr>
            <w:tcW w:w="248"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1716"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lang w:val="en-US"/>
              </w:rPr>
            </w:pPr>
            <w:r w:rsidRPr="005A0CBB">
              <w:rPr>
                <w:rFonts w:ascii="Times New Roman" w:hAnsi="Times New Roman"/>
                <w:sz w:val="28"/>
                <w:szCs w:val="28"/>
                <w:lang w:val="en-US"/>
              </w:rPr>
              <w:t>English Grammar in Use: A self-study reference and practice book for intermediate students of English</w:t>
            </w:r>
          </w:p>
        </w:tc>
        <w:tc>
          <w:tcPr>
            <w:tcW w:w="920"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lang w:val="en-US"/>
              </w:rPr>
              <w:t>R.Murphy</w:t>
            </w:r>
          </w:p>
        </w:tc>
        <w:tc>
          <w:tcPr>
            <w:tcW w:w="1074"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rPr>
              <w:t xml:space="preserve">2007, </w:t>
            </w:r>
            <w:r w:rsidRPr="005A0CBB">
              <w:rPr>
                <w:rFonts w:ascii="Times New Roman" w:hAnsi="Times New Roman"/>
                <w:sz w:val="28"/>
                <w:szCs w:val="28"/>
                <w:lang w:val="en-US"/>
              </w:rPr>
              <w:t>Cambridge</w:t>
            </w:r>
          </w:p>
        </w:tc>
        <w:tc>
          <w:tcPr>
            <w:tcW w:w="1042" w:type="pct"/>
            <w:tcBorders>
              <w:top w:val="single" w:sz="4" w:space="0" w:color="auto"/>
              <w:left w:val="single" w:sz="4" w:space="0" w:color="auto"/>
              <w:bottom w:val="single" w:sz="4" w:space="0" w:color="auto"/>
              <w:right w:val="single" w:sz="4" w:space="0" w:color="auto"/>
            </w:tcBorders>
            <w:vAlign w:val="center"/>
          </w:tcPr>
          <w:p w:rsidR="00EE4B4E" w:rsidRPr="005A0CBB" w:rsidRDefault="00EE4B4E" w:rsidP="005A0CBB">
            <w:pPr>
              <w:spacing w:after="0"/>
              <w:jc w:val="center"/>
              <w:rPr>
                <w:rFonts w:ascii="Times New Roman" w:hAnsi="Times New Roman"/>
                <w:sz w:val="28"/>
                <w:szCs w:val="28"/>
              </w:rPr>
            </w:pPr>
            <w:r w:rsidRPr="005A0CBB">
              <w:rPr>
                <w:rFonts w:ascii="Times New Roman" w:hAnsi="Times New Roman"/>
                <w:sz w:val="28"/>
                <w:szCs w:val="28"/>
              </w:rPr>
              <w:t>20</w:t>
            </w:r>
          </w:p>
        </w:tc>
      </w:tr>
    </w:tbl>
    <w:p w:rsidR="00A76B57" w:rsidRPr="005A0CBB" w:rsidRDefault="00A76B57" w:rsidP="005A0CBB">
      <w:pPr>
        <w:pStyle w:val="af1"/>
        <w:adjustRightInd w:val="0"/>
        <w:spacing w:line="360" w:lineRule="auto"/>
        <w:ind w:left="0"/>
        <w:contextualSpacing w:val="0"/>
        <w:jc w:val="both"/>
        <w:rPr>
          <w:sz w:val="28"/>
          <w:szCs w:val="28"/>
        </w:rPr>
      </w:pPr>
    </w:p>
    <w:p w:rsidR="00EE4B4E" w:rsidRPr="005A0CBB" w:rsidRDefault="00EE4B4E" w:rsidP="005A0CBB">
      <w:pPr>
        <w:pStyle w:val="af1"/>
        <w:tabs>
          <w:tab w:val="left" w:pos="0"/>
        </w:tabs>
        <w:adjustRightInd w:val="0"/>
        <w:spacing w:line="360" w:lineRule="auto"/>
        <w:ind w:left="0"/>
        <w:contextualSpacing w:val="0"/>
        <w:jc w:val="center"/>
        <w:rPr>
          <w:sz w:val="28"/>
          <w:szCs w:val="28"/>
        </w:rPr>
      </w:pPr>
    </w:p>
    <w:p w:rsidR="00EE4B4E" w:rsidRPr="005A0CBB" w:rsidRDefault="00EE4B4E" w:rsidP="005A0CBB">
      <w:pPr>
        <w:pStyle w:val="af1"/>
        <w:tabs>
          <w:tab w:val="left" w:pos="0"/>
        </w:tabs>
        <w:adjustRightInd w:val="0"/>
        <w:spacing w:line="360" w:lineRule="auto"/>
        <w:ind w:left="0"/>
        <w:contextualSpacing w:val="0"/>
        <w:jc w:val="center"/>
        <w:rPr>
          <w:sz w:val="28"/>
          <w:szCs w:val="28"/>
        </w:rPr>
      </w:pPr>
    </w:p>
    <w:p w:rsidR="00A76B57" w:rsidRPr="005A0CBB" w:rsidRDefault="00043A00" w:rsidP="005A0CBB">
      <w:pPr>
        <w:pStyle w:val="af1"/>
        <w:tabs>
          <w:tab w:val="left" w:pos="0"/>
        </w:tabs>
        <w:adjustRightInd w:val="0"/>
        <w:spacing w:line="360" w:lineRule="auto"/>
        <w:ind w:left="0"/>
        <w:contextualSpacing w:val="0"/>
        <w:jc w:val="both"/>
        <w:rPr>
          <w:b/>
          <w:sz w:val="28"/>
          <w:szCs w:val="28"/>
        </w:rPr>
      </w:pPr>
      <w:r w:rsidRPr="005A0CBB">
        <w:rPr>
          <w:b/>
          <w:sz w:val="28"/>
          <w:szCs w:val="28"/>
        </w:rPr>
        <w:lastRenderedPageBreak/>
        <w:t>7</w:t>
      </w:r>
      <w:r w:rsidR="00A76B57" w:rsidRPr="005A0CBB">
        <w:rPr>
          <w:b/>
          <w:sz w:val="28"/>
          <w:szCs w:val="28"/>
        </w:rPr>
        <w:t>.3  Перечень ресурсов сети Интернет и информационно-справочных систем (далее – сеть Интернет), необходимых для выполнения заданий по практике</w:t>
      </w:r>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1.</w:t>
      </w:r>
      <w:hyperlink r:id="rId313" w:history="1">
        <w:r w:rsidRPr="005A0CBB">
          <w:rPr>
            <w:rFonts w:ascii="Times New Roman" w:hAnsi="Times New Roman"/>
            <w:sz w:val="28"/>
            <w:szCs w:val="28"/>
          </w:rPr>
          <w:t>http://www.lingvoda.ru/dictionaries/index.asp</w:t>
        </w:r>
      </w:hyperlink>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2.www.acronymfinder.com</w:t>
      </w:r>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3.www.answers.com</w:t>
      </w:r>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4.www.britannica.com</w:t>
      </w:r>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5.www.multitran.ru</w:t>
      </w:r>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6.</w:t>
      </w:r>
      <w:hyperlink r:id="rId314" w:history="1">
        <w:r w:rsidRPr="005A0CBB">
          <w:rPr>
            <w:rFonts w:ascii="Times New Roman" w:hAnsi="Times New Roman"/>
            <w:sz w:val="28"/>
            <w:szCs w:val="28"/>
          </w:rPr>
          <w:t>www.yourdictionary.com</w:t>
        </w:r>
      </w:hyperlink>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7.</w:t>
      </w:r>
      <w:hyperlink r:id="rId315" w:history="1">
        <w:r w:rsidRPr="005A0CBB">
          <w:rPr>
            <w:rFonts w:ascii="Times New Roman" w:hAnsi="Times New Roman"/>
            <w:sz w:val="28"/>
            <w:szCs w:val="28"/>
          </w:rPr>
          <w:t>www.proz.com</w:t>
        </w:r>
      </w:hyperlink>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8.</w:t>
      </w:r>
      <w:hyperlink r:id="rId316" w:history="1">
        <w:r w:rsidRPr="005A0CBB">
          <w:rPr>
            <w:rFonts w:ascii="Times New Roman" w:hAnsi="Times New Roman"/>
            <w:sz w:val="28"/>
            <w:szCs w:val="28"/>
          </w:rPr>
          <w:t>www.trworkshop.net</w:t>
        </w:r>
      </w:hyperlink>
    </w:p>
    <w:p w:rsidR="00A76B57" w:rsidRPr="005A0CBB" w:rsidRDefault="00A76B57" w:rsidP="005A0CBB">
      <w:pPr>
        <w:adjustRightInd w:val="0"/>
        <w:spacing w:after="0" w:line="360" w:lineRule="auto"/>
        <w:jc w:val="both"/>
        <w:rPr>
          <w:rFonts w:ascii="Times New Roman" w:hAnsi="Times New Roman"/>
          <w:sz w:val="28"/>
          <w:szCs w:val="28"/>
        </w:rPr>
      </w:pPr>
      <w:r w:rsidRPr="005A0CBB">
        <w:rPr>
          <w:rFonts w:ascii="Times New Roman" w:hAnsi="Times New Roman"/>
          <w:sz w:val="28"/>
          <w:szCs w:val="28"/>
        </w:rPr>
        <w:t>9.</w:t>
      </w:r>
      <w:hyperlink r:id="rId317" w:history="1">
        <w:r w:rsidRPr="005A0CBB">
          <w:rPr>
            <w:rFonts w:ascii="Times New Roman" w:hAnsi="Times New Roman"/>
            <w:sz w:val="28"/>
            <w:szCs w:val="28"/>
          </w:rPr>
          <w:t>www.translators-union.ru</w:t>
        </w:r>
      </w:hyperlink>
    </w:p>
    <w:p w:rsidR="00A76B57" w:rsidRPr="005A0CBB" w:rsidRDefault="00A76B57" w:rsidP="005A0CBB">
      <w:pPr>
        <w:pStyle w:val="af1"/>
        <w:spacing w:line="360" w:lineRule="auto"/>
        <w:ind w:left="0"/>
        <w:contextualSpacing w:val="0"/>
        <w:jc w:val="both"/>
        <w:rPr>
          <w:sz w:val="28"/>
          <w:szCs w:val="28"/>
        </w:rPr>
      </w:pPr>
      <w:r w:rsidRPr="005A0CBB">
        <w:rPr>
          <w:sz w:val="28"/>
          <w:szCs w:val="28"/>
        </w:rPr>
        <w:t xml:space="preserve">10. </w:t>
      </w:r>
      <w:r w:rsidRPr="005A0CBB">
        <w:rPr>
          <w:sz w:val="28"/>
          <w:szCs w:val="28"/>
          <w:lang w:val="en-US"/>
        </w:rPr>
        <w:t>www</w:t>
      </w:r>
      <w:r w:rsidRPr="005A0CBB">
        <w:rPr>
          <w:sz w:val="28"/>
          <w:szCs w:val="28"/>
        </w:rPr>
        <w:t>://</w:t>
      </w:r>
      <w:r w:rsidRPr="005A0CBB">
        <w:rPr>
          <w:sz w:val="28"/>
          <w:szCs w:val="28"/>
          <w:lang w:val="en-US"/>
        </w:rPr>
        <w:t>twirpx</w:t>
      </w:r>
      <w:r w:rsidRPr="005A0CBB">
        <w:rPr>
          <w:sz w:val="28"/>
          <w:szCs w:val="28"/>
        </w:rPr>
        <w:t>.</w:t>
      </w:r>
      <w:r w:rsidRPr="005A0CBB">
        <w:rPr>
          <w:sz w:val="28"/>
          <w:szCs w:val="28"/>
          <w:lang w:val="en-US"/>
        </w:rPr>
        <w:t>com</w:t>
      </w:r>
    </w:p>
    <w:p w:rsidR="00A76B57" w:rsidRDefault="00A76B57" w:rsidP="005A0CBB">
      <w:pPr>
        <w:pStyle w:val="af1"/>
        <w:spacing w:line="360" w:lineRule="auto"/>
        <w:ind w:left="0" w:firstLine="567"/>
        <w:contextualSpacing w:val="0"/>
        <w:jc w:val="both"/>
        <w:rPr>
          <w:sz w:val="28"/>
          <w:szCs w:val="28"/>
        </w:rPr>
      </w:pPr>
      <w:r w:rsidRPr="005A0CBB">
        <w:rPr>
          <w:sz w:val="28"/>
          <w:szCs w:val="28"/>
        </w:rPr>
        <w:t>Также используется литература и другие информационные ресурсы по теме исследования.</w:t>
      </w:r>
    </w:p>
    <w:p w:rsidR="005A0CBB" w:rsidRPr="005A0CBB" w:rsidRDefault="005A0CBB" w:rsidP="005A0CBB">
      <w:pPr>
        <w:pStyle w:val="af1"/>
        <w:spacing w:line="360" w:lineRule="auto"/>
        <w:ind w:left="0" w:firstLine="567"/>
        <w:contextualSpacing w:val="0"/>
        <w:jc w:val="both"/>
        <w:rPr>
          <w:sz w:val="28"/>
          <w:szCs w:val="28"/>
        </w:rPr>
      </w:pPr>
    </w:p>
    <w:p w:rsidR="00A76B57" w:rsidRPr="005A0CBB" w:rsidRDefault="00043A00" w:rsidP="005A0CBB">
      <w:pPr>
        <w:pStyle w:val="af1"/>
        <w:spacing w:line="360" w:lineRule="auto"/>
        <w:ind w:left="0"/>
        <w:contextualSpacing w:val="0"/>
        <w:jc w:val="both"/>
        <w:rPr>
          <w:b/>
          <w:sz w:val="28"/>
          <w:szCs w:val="28"/>
        </w:rPr>
      </w:pPr>
      <w:r w:rsidRPr="005A0CBB">
        <w:rPr>
          <w:b/>
          <w:sz w:val="28"/>
          <w:szCs w:val="28"/>
        </w:rPr>
        <w:t>7.4. Методические указания по освоению дисциплины</w:t>
      </w:r>
    </w:p>
    <w:p w:rsidR="00043A00" w:rsidRDefault="00043A00" w:rsidP="005A0CBB">
      <w:pPr>
        <w:spacing w:after="0" w:line="360" w:lineRule="auto"/>
        <w:ind w:firstLine="540"/>
        <w:jc w:val="both"/>
        <w:rPr>
          <w:rFonts w:ascii="Times New Roman" w:hAnsi="Times New Roman"/>
          <w:sz w:val="28"/>
          <w:szCs w:val="28"/>
        </w:rPr>
      </w:pPr>
      <w:r w:rsidRPr="005A0CBB">
        <w:rPr>
          <w:rFonts w:ascii="Times New Roman" w:hAnsi="Times New Roman"/>
          <w:sz w:val="28"/>
          <w:szCs w:val="28"/>
        </w:rPr>
        <w:t xml:space="preserve">Для оценки результатов практики используется следующий лист экспертной оценки (заполняется руководителем практики). </w:t>
      </w:r>
    </w:p>
    <w:p w:rsidR="005A0CBB" w:rsidRPr="005A0CBB" w:rsidRDefault="005A0CBB" w:rsidP="005A0CBB">
      <w:pPr>
        <w:spacing w:after="0" w:line="360" w:lineRule="auto"/>
        <w:ind w:firstLine="540"/>
        <w:jc w:val="both"/>
        <w:rPr>
          <w:rFonts w:ascii="Times New Roman" w:hAnsi="Times New Roman"/>
          <w:sz w:val="28"/>
          <w:szCs w:val="28"/>
        </w:rPr>
      </w:pPr>
    </w:p>
    <w:p w:rsidR="0071591F" w:rsidRPr="005A0CBB" w:rsidRDefault="0071591F" w:rsidP="005A0CBB">
      <w:pPr>
        <w:spacing w:after="0" w:line="360" w:lineRule="auto"/>
        <w:ind w:firstLine="709"/>
        <w:jc w:val="both"/>
        <w:rPr>
          <w:rFonts w:ascii="Times New Roman" w:hAnsi="Times New Roman"/>
          <w:b/>
          <w:bCs/>
          <w:sz w:val="28"/>
          <w:szCs w:val="28"/>
        </w:rPr>
      </w:pPr>
      <w:r w:rsidRPr="005A0CBB">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Поиск информации в глобальной сети Интернет</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Работа в электронно-библиотечных системах</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 xml:space="preserve">Работа в ЭИОС вуза (работа с порталом и онлайн-курсами в системе </w:t>
      </w:r>
      <w:r w:rsidRPr="005A0CBB">
        <w:rPr>
          <w:rFonts w:ascii="Times New Roman" w:hAnsi="Times New Roman"/>
          <w:sz w:val="28"/>
          <w:szCs w:val="28"/>
          <w:lang w:val="en-US"/>
        </w:rPr>
        <w:t>moodle</w:t>
      </w:r>
      <w:r w:rsidRPr="005A0CBB">
        <w:rPr>
          <w:rFonts w:ascii="Times New Roman" w:hAnsi="Times New Roman"/>
          <w:sz w:val="28"/>
          <w:szCs w:val="28"/>
        </w:rPr>
        <w:t>.</w:t>
      </w:r>
      <w:r w:rsidRPr="005A0CBB">
        <w:rPr>
          <w:rFonts w:ascii="Times New Roman" w:hAnsi="Times New Roman"/>
          <w:sz w:val="28"/>
          <w:szCs w:val="28"/>
          <w:lang w:val="en-US"/>
        </w:rPr>
        <w:t>izhgsha</w:t>
      </w:r>
      <w:r w:rsidRPr="005A0CBB">
        <w:rPr>
          <w:rFonts w:ascii="Times New Roman" w:hAnsi="Times New Roman"/>
          <w:sz w:val="28"/>
          <w:szCs w:val="28"/>
        </w:rPr>
        <w:t>.</w:t>
      </w:r>
      <w:r w:rsidRPr="005A0CBB">
        <w:rPr>
          <w:rFonts w:ascii="Times New Roman" w:hAnsi="Times New Roman"/>
          <w:sz w:val="28"/>
          <w:szCs w:val="28"/>
          <w:lang w:val="en-US"/>
        </w:rPr>
        <w:t>ru</w:t>
      </w:r>
      <w:r w:rsidRPr="005A0CBB">
        <w:rPr>
          <w:rFonts w:ascii="Times New Roman" w:hAnsi="Times New Roman"/>
          <w:sz w:val="28"/>
          <w:szCs w:val="28"/>
        </w:rPr>
        <w:t>)</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Работа в компьютерном классе</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Компьютерное тестирование</w:t>
      </w:r>
    </w:p>
    <w:p w:rsidR="0071591F" w:rsidRPr="005A0CBB" w:rsidRDefault="0071591F" w:rsidP="005A0CBB">
      <w:pPr>
        <w:spacing w:after="0" w:line="360" w:lineRule="auto"/>
        <w:ind w:firstLine="709"/>
        <w:jc w:val="both"/>
        <w:rPr>
          <w:rFonts w:ascii="Times New Roman" w:hAnsi="Times New Roman"/>
          <w:i/>
          <w:sz w:val="28"/>
          <w:szCs w:val="28"/>
        </w:rPr>
      </w:pPr>
      <w:r w:rsidRPr="005A0CBB">
        <w:rPr>
          <w:rFonts w:ascii="Times New Roman" w:hAnsi="Times New Roman"/>
          <w:i/>
          <w:sz w:val="28"/>
          <w:szCs w:val="28"/>
        </w:rPr>
        <w:lastRenderedPageBreak/>
        <w:t>При изучении учебного материала используется комплект лицензионного программного обеспечения следующего состава:</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lang w:val="en-US"/>
        </w:rPr>
        <w:t xml:space="preserve">1. </w:t>
      </w:r>
      <w:r w:rsidRPr="005A0CBB">
        <w:rPr>
          <w:rFonts w:ascii="Times New Roman" w:hAnsi="Times New Roman"/>
          <w:sz w:val="28"/>
          <w:szCs w:val="28"/>
        </w:rPr>
        <w:t>Операционная</w:t>
      </w:r>
      <w:r w:rsidRPr="005A0CBB">
        <w:rPr>
          <w:rFonts w:ascii="Times New Roman" w:hAnsi="Times New Roman"/>
          <w:sz w:val="28"/>
          <w:szCs w:val="28"/>
          <w:lang w:val="en-US"/>
        </w:rPr>
        <w:t xml:space="preserve"> </w:t>
      </w:r>
      <w:r w:rsidRPr="005A0CBB">
        <w:rPr>
          <w:rFonts w:ascii="Times New Roman" w:hAnsi="Times New Roman"/>
          <w:sz w:val="28"/>
          <w:szCs w:val="28"/>
        </w:rPr>
        <w:t>система</w:t>
      </w:r>
      <w:r w:rsidRPr="005A0CBB">
        <w:rPr>
          <w:rFonts w:ascii="Times New Roman" w:hAnsi="Times New Roman"/>
          <w:sz w:val="28"/>
          <w:szCs w:val="28"/>
          <w:lang w:val="en-US"/>
        </w:rPr>
        <w:t xml:space="preserve">: Microsoft Windows 10 Professional. </w:t>
      </w:r>
      <w:r w:rsidRPr="005A0CBB">
        <w:rPr>
          <w:rFonts w:ascii="Times New Roman" w:hAnsi="Times New Roman"/>
          <w:sz w:val="28"/>
          <w:szCs w:val="28"/>
        </w:rPr>
        <w:t xml:space="preserve">Подписка на 3 года. Договор № 9-БД/19 от 07.02.2019. Последняя доступная версия программы. </w:t>
      </w:r>
      <w:r w:rsidRPr="005A0CBB">
        <w:rPr>
          <w:rFonts w:ascii="Times New Roman" w:hAnsi="Times New Roman"/>
          <w:sz w:val="28"/>
          <w:szCs w:val="28"/>
          <w:lang w:val="en-US"/>
        </w:rPr>
        <w:t>Astra</w:t>
      </w:r>
      <w:r w:rsidRPr="005A0CBB">
        <w:rPr>
          <w:rFonts w:ascii="Times New Roman" w:hAnsi="Times New Roman"/>
          <w:sz w:val="28"/>
          <w:szCs w:val="28"/>
        </w:rPr>
        <w:t xml:space="preserve"> </w:t>
      </w:r>
      <w:r w:rsidRPr="005A0CBB">
        <w:rPr>
          <w:rFonts w:ascii="Times New Roman" w:hAnsi="Times New Roman"/>
          <w:sz w:val="28"/>
          <w:szCs w:val="28"/>
          <w:lang w:val="en-US"/>
        </w:rPr>
        <w:t>Linux</w:t>
      </w:r>
      <w:r w:rsidRPr="005A0CBB">
        <w:rPr>
          <w:rFonts w:ascii="Times New Roman" w:hAnsi="Times New Roman"/>
          <w:sz w:val="28"/>
          <w:szCs w:val="28"/>
        </w:rPr>
        <w:t xml:space="preserve"> </w:t>
      </w:r>
      <w:r w:rsidRPr="005A0CBB">
        <w:rPr>
          <w:rFonts w:ascii="Times New Roman" w:hAnsi="Times New Roman"/>
          <w:sz w:val="28"/>
          <w:szCs w:val="28"/>
          <w:lang w:val="en-US"/>
        </w:rPr>
        <w:t>Common</w:t>
      </w:r>
      <w:r w:rsidRPr="005A0CBB">
        <w:rPr>
          <w:rFonts w:ascii="Times New Roman" w:hAnsi="Times New Roman"/>
          <w:sz w:val="28"/>
          <w:szCs w:val="28"/>
        </w:rPr>
        <w:t xml:space="preserve"> </w:t>
      </w:r>
      <w:r w:rsidRPr="005A0CBB">
        <w:rPr>
          <w:rFonts w:ascii="Times New Roman" w:hAnsi="Times New Roman"/>
          <w:sz w:val="28"/>
          <w:szCs w:val="28"/>
          <w:lang w:val="en-US"/>
        </w:rPr>
        <w:t>Edition</w:t>
      </w:r>
      <w:r w:rsidRPr="005A0CBB">
        <w:rPr>
          <w:rFonts w:ascii="Times New Roman" w:hAnsi="Times New Roman"/>
          <w:sz w:val="28"/>
          <w:szCs w:val="28"/>
        </w:rPr>
        <w:t>. Договор №173-ГК/19 от 12.11.2019 г.</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lang w:val="en-US"/>
        </w:rPr>
        <w:t xml:space="preserve">2. Базовый пакет программ Microsoft Office (Word, Excel, PowerPoint). Microsoft Office Standard 2016. Бессрочная лицензия. Договор №79-ГК/16 от 11.05.2016. Microsoft Office Standard 2013. </w:t>
      </w:r>
      <w:r w:rsidRPr="005A0CBB">
        <w:rPr>
          <w:rFonts w:ascii="Times New Roman" w:hAnsi="Times New Roman"/>
          <w:sz w:val="28"/>
          <w:szCs w:val="28"/>
        </w:rPr>
        <w:t xml:space="preserve">Бессрочная лицензия. Договор №0313100010014000038-0010456-01 от 11.08.2014. </w:t>
      </w:r>
      <w:r w:rsidRPr="005A0CBB">
        <w:rPr>
          <w:rFonts w:ascii="Times New Roman" w:hAnsi="Times New Roman"/>
          <w:sz w:val="28"/>
          <w:szCs w:val="28"/>
          <w:lang w:val="en-US"/>
        </w:rPr>
        <w:t>Microsoft</w:t>
      </w:r>
      <w:r w:rsidRPr="005A0CBB">
        <w:rPr>
          <w:rFonts w:ascii="Times New Roman" w:hAnsi="Times New Roman"/>
          <w:sz w:val="28"/>
          <w:szCs w:val="28"/>
        </w:rPr>
        <w:t xml:space="preserve"> </w:t>
      </w:r>
      <w:r w:rsidRPr="005A0CBB">
        <w:rPr>
          <w:rFonts w:ascii="Times New Roman" w:hAnsi="Times New Roman"/>
          <w:sz w:val="28"/>
          <w:szCs w:val="28"/>
          <w:lang w:val="en-US"/>
        </w:rPr>
        <w:t>Office</w:t>
      </w:r>
      <w:r w:rsidRPr="005A0CBB">
        <w:rPr>
          <w:rFonts w:ascii="Times New Roman" w:hAnsi="Times New Roman"/>
          <w:sz w:val="28"/>
          <w:szCs w:val="28"/>
        </w:rPr>
        <w:t xml:space="preserve"> </w:t>
      </w:r>
      <w:r w:rsidRPr="005A0CBB">
        <w:rPr>
          <w:rFonts w:ascii="Times New Roman" w:hAnsi="Times New Roman"/>
          <w:sz w:val="28"/>
          <w:szCs w:val="28"/>
          <w:lang w:val="en-US"/>
        </w:rPr>
        <w:t>Standard</w:t>
      </w:r>
      <w:r w:rsidRPr="005A0CBB">
        <w:rPr>
          <w:rFonts w:ascii="Times New Roman" w:hAnsi="Times New Roman"/>
          <w:sz w:val="28"/>
          <w:szCs w:val="28"/>
        </w:rPr>
        <w:t xml:space="preserve"> 2013. Бессрочная лицензия. Договор №26 от 19.12.2013. </w:t>
      </w:r>
      <w:r w:rsidRPr="005A0CBB">
        <w:rPr>
          <w:rFonts w:ascii="Times New Roman" w:hAnsi="Times New Roman"/>
          <w:sz w:val="28"/>
          <w:szCs w:val="28"/>
          <w:lang w:val="en-US"/>
        </w:rPr>
        <w:t>Microsoft</w:t>
      </w:r>
      <w:r w:rsidRPr="005A0CBB">
        <w:rPr>
          <w:rFonts w:ascii="Times New Roman" w:hAnsi="Times New Roman"/>
          <w:sz w:val="28"/>
          <w:szCs w:val="28"/>
        </w:rPr>
        <w:t xml:space="preserve"> </w:t>
      </w:r>
      <w:r w:rsidRPr="005A0CBB">
        <w:rPr>
          <w:rFonts w:ascii="Times New Roman" w:hAnsi="Times New Roman"/>
          <w:sz w:val="28"/>
          <w:szCs w:val="28"/>
          <w:lang w:val="en-US"/>
        </w:rPr>
        <w:t>Office</w:t>
      </w:r>
      <w:r w:rsidRPr="005A0CBB">
        <w:rPr>
          <w:rFonts w:ascii="Times New Roman" w:hAnsi="Times New Roman"/>
          <w:sz w:val="28"/>
          <w:szCs w:val="28"/>
        </w:rPr>
        <w:t xml:space="preserve"> </w:t>
      </w:r>
      <w:r w:rsidRPr="005A0CBB">
        <w:rPr>
          <w:rFonts w:ascii="Times New Roman" w:hAnsi="Times New Roman"/>
          <w:sz w:val="28"/>
          <w:szCs w:val="28"/>
          <w:lang w:val="en-US"/>
        </w:rPr>
        <w:t>Professional</w:t>
      </w:r>
      <w:r w:rsidRPr="005A0CBB">
        <w:rPr>
          <w:rFonts w:ascii="Times New Roman" w:hAnsi="Times New Roman"/>
          <w:sz w:val="28"/>
          <w:szCs w:val="28"/>
        </w:rPr>
        <w:t xml:space="preserve"> </w:t>
      </w:r>
      <w:r w:rsidRPr="005A0CBB">
        <w:rPr>
          <w:rFonts w:ascii="Times New Roman" w:hAnsi="Times New Roman"/>
          <w:sz w:val="28"/>
          <w:szCs w:val="28"/>
          <w:lang w:val="en-US"/>
        </w:rPr>
        <w:t>Plus</w:t>
      </w:r>
      <w:r w:rsidRPr="005A0CBB">
        <w:rPr>
          <w:rFonts w:ascii="Times New Roman" w:hAnsi="Times New Roman"/>
          <w:sz w:val="28"/>
          <w:szCs w:val="28"/>
        </w:rPr>
        <w:t xml:space="preserve"> 2010. Бессрочная лицензия. Договор №106-ГК от 21.11.2011. Р7-Офис. Договор №173-ГК/19 от 12.11.2019 г.</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71591F" w:rsidRPr="005A0CBB" w:rsidRDefault="0071591F" w:rsidP="005A0CBB">
      <w:pPr>
        <w:spacing w:after="0" w:line="360" w:lineRule="auto"/>
        <w:ind w:firstLine="709"/>
        <w:jc w:val="both"/>
        <w:rPr>
          <w:rFonts w:ascii="Times New Roman" w:hAnsi="Times New Roman"/>
          <w:i/>
          <w:sz w:val="28"/>
          <w:szCs w:val="28"/>
        </w:rPr>
      </w:pPr>
      <w:r w:rsidRPr="005A0CBB">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71591F" w:rsidRPr="005A0CBB"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Информационно-справочная система (справочно-правовая система) «КонсультантПлюс».</w:t>
      </w:r>
    </w:p>
    <w:p w:rsidR="0071591F" w:rsidRDefault="0071591F"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«1С:Предприятие 8 через Интернет для учебных заведений» (</w:t>
      </w:r>
      <w:hyperlink r:id="rId318" w:history="1">
        <w:r w:rsidRPr="005A0CBB">
          <w:rPr>
            <w:rFonts w:ascii="Times New Roman" w:hAnsi="Times New Roman"/>
            <w:sz w:val="28"/>
            <w:szCs w:val="28"/>
          </w:rPr>
          <w:t>https://edu.1cfresh.com/</w:t>
        </w:r>
      </w:hyperlink>
      <w:r w:rsidRPr="005A0CBB">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5A0CBB" w:rsidRDefault="005A0CBB" w:rsidP="005A0CBB">
      <w:pPr>
        <w:spacing w:after="0" w:line="360" w:lineRule="auto"/>
        <w:ind w:firstLine="709"/>
        <w:jc w:val="both"/>
        <w:rPr>
          <w:rFonts w:ascii="Times New Roman" w:hAnsi="Times New Roman"/>
          <w:sz w:val="28"/>
          <w:szCs w:val="28"/>
        </w:rPr>
      </w:pPr>
    </w:p>
    <w:p w:rsidR="005A0CBB" w:rsidRDefault="005A0CBB" w:rsidP="005A0CBB">
      <w:pPr>
        <w:spacing w:after="0" w:line="360" w:lineRule="auto"/>
        <w:ind w:firstLine="709"/>
        <w:jc w:val="both"/>
        <w:rPr>
          <w:rFonts w:ascii="Times New Roman" w:hAnsi="Times New Roman"/>
          <w:sz w:val="28"/>
          <w:szCs w:val="28"/>
        </w:rPr>
      </w:pPr>
    </w:p>
    <w:p w:rsidR="005A0CBB" w:rsidRPr="005A0CBB" w:rsidRDefault="005A0CBB" w:rsidP="005A0CBB">
      <w:pPr>
        <w:spacing w:after="0" w:line="360" w:lineRule="auto"/>
        <w:ind w:firstLine="709"/>
        <w:jc w:val="both"/>
        <w:rPr>
          <w:rFonts w:ascii="Times New Roman" w:hAnsi="Times New Roman"/>
          <w:sz w:val="28"/>
          <w:szCs w:val="28"/>
        </w:rPr>
      </w:pPr>
    </w:p>
    <w:p w:rsidR="0071591F" w:rsidRPr="005A0CBB" w:rsidRDefault="005A0CBB" w:rsidP="005A0CBB">
      <w:pPr>
        <w:spacing w:after="0" w:line="360" w:lineRule="auto"/>
        <w:jc w:val="center"/>
        <w:rPr>
          <w:rFonts w:ascii="Times New Roman" w:hAnsi="Times New Roman"/>
          <w:b/>
          <w:bCs/>
          <w:sz w:val="28"/>
          <w:szCs w:val="28"/>
        </w:rPr>
      </w:pPr>
      <w:r w:rsidRPr="005A0CBB">
        <w:rPr>
          <w:rFonts w:ascii="Times New Roman" w:hAnsi="Times New Roman"/>
          <w:b/>
          <w:sz w:val="28"/>
          <w:szCs w:val="28"/>
        </w:rPr>
        <w:lastRenderedPageBreak/>
        <w:t>8. </w:t>
      </w:r>
      <w:r>
        <w:rPr>
          <w:rFonts w:ascii="Times New Roman" w:hAnsi="Times New Roman"/>
          <w:b/>
          <w:bCs/>
          <w:sz w:val="28"/>
          <w:szCs w:val="28"/>
        </w:rPr>
        <w:t>М</w:t>
      </w:r>
      <w:r w:rsidRPr="005A0CBB">
        <w:rPr>
          <w:rFonts w:ascii="Times New Roman" w:hAnsi="Times New Roman"/>
          <w:b/>
          <w:bCs/>
          <w:sz w:val="28"/>
          <w:szCs w:val="28"/>
        </w:rPr>
        <w:t>атериально-техническое обеспечение дисциплины</w:t>
      </w:r>
    </w:p>
    <w:p w:rsidR="0071591F" w:rsidRPr="005A0CBB" w:rsidRDefault="0071591F"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71591F" w:rsidRPr="005A0CBB" w:rsidRDefault="0071591F"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71591F" w:rsidRPr="005A0CBB" w:rsidRDefault="0071591F"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3. Помещения для хранения и профилактического обслуживания учебного оборудования.</w:t>
      </w:r>
    </w:p>
    <w:p w:rsidR="00043A00" w:rsidRPr="005A0CBB" w:rsidRDefault="00043A00"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71591F" w:rsidRPr="005A0CBB" w:rsidRDefault="0071591F" w:rsidP="005A0CBB">
      <w:pPr>
        <w:spacing w:after="0" w:line="360" w:lineRule="auto"/>
        <w:jc w:val="both"/>
        <w:rPr>
          <w:rFonts w:ascii="Times New Roman" w:hAnsi="Times New Roman"/>
          <w:sz w:val="28"/>
          <w:szCs w:val="28"/>
        </w:rPr>
      </w:pPr>
    </w:p>
    <w:p w:rsidR="00E51E29" w:rsidRPr="005A0CBB" w:rsidRDefault="00E51E29" w:rsidP="005A0CBB">
      <w:pPr>
        <w:widowControl w:val="0"/>
        <w:autoSpaceDE w:val="0"/>
        <w:autoSpaceDN w:val="0"/>
        <w:adjustRightInd w:val="0"/>
        <w:spacing w:after="0" w:line="360" w:lineRule="auto"/>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lastRenderedPageBreak/>
        <w:t>МИНИСТЕРСТВО СЕЛЬСКОГО ХОЗЯЙСТВА РОССИЙСКОЙ ФЕДЕРАЦИИ</w:t>
      </w: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ФЕДЕРАЛЬНОЕ ГОСУДАРСТВЕННОЕ БЮДЖЕТНОЕ ОБРАЗОВАТЕЛЬНОЕ УЧРЕЖДЕНИЕ ВЫСШЕГО ОБРАЗОВАНИЯ</w:t>
      </w: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«ИЖЕВСКАЯ ГОСУДАРСТВЕННАЯ СЕЛЬСКОХОЗЯЙСТВЕННАЯ АКАДЕМИЯ»</w:t>
      </w:r>
    </w:p>
    <w:p w:rsidR="00043A00" w:rsidRPr="005A0CBB" w:rsidRDefault="00043A00" w:rsidP="005A0CBB">
      <w:pPr>
        <w:widowControl w:val="0"/>
        <w:autoSpaceDE w:val="0"/>
        <w:autoSpaceDN w:val="0"/>
        <w:adjustRightInd w:val="0"/>
        <w:spacing w:after="0" w:line="360" w:lineRule="auto"/>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Отдел по лингвистическому образованию</w:t>
      </w: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ОТЧЕТ ПО ПРЕДДИПЛОМНОЙ ПРАКТИКЕ</w:t>
      </w: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p>
    <w:p w:rsidR="00043A00" w:rsidRPr="005A0CBB" w:rsidRDefault="00043A00" w:rsidP="005A0CBB">
      <w:pPr>
        <w:tabs>
          <w:tab w:val="left" w:pos="6495"/>
          <w:tab w:val="right" w:pos="9355"/>
        </w:tabs>
        <w:spacing w:after="0" w:line="360" w:lineRule="auto"/>
        <w:jc w:val="center"/>
        <w:rPr>
          <w:rFonts w:ascii="Times New Roman" w:hAnsi="Times New Roman"/>
          <w:sz w:val="28"/>
          <w:szCs w:val="28"/>
        </w:rPr>
      </w:pPr>
    </w:p>
    <w:p w:rsidR="00043A00" w:rsidRPr="005A0CBB" w:rsidRDefault="00043A00" w:rsidP="005A0CBB">
      <w:pPr>
        <w:tabs>
          <w:tab w:val="left" w:pos="6495"/>
          <w:tab w:val="right" w:pos="9355"/>
        </w:tabs>
        <w:spacing w:after="0" w:line="360" w:lineRule="auto"/>
        <w:jc w:val="center"/>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r w:rsidRPr="005A0CBB">
        <w:rPr>
          <w:rFonts w:ascii="Times New Roman" w:hAnsi="Times New Roman"/>
          <w:sz w:val="28"/>
          <w:szCs w:val="28"/>
        </w:rPr>
        <w:t xml:space="preserve">Выполнил: </w:t>
      </w:r>
      <w:r w:rsidR="001F1D13" w:rsidRPr="005A0CBB">
        <w:rPr>
          <w:rFonts w:ascii="Times New Roman" w:hAnsi="Times New Roman"/>
          <w:sz w:val="28"/>
          <w:szCs w:val="28"/>
        </w:rPr>
        <w:t>слушатель</w:t>
      </w:r>
      <w:r w:rsidRPr="005A0CBB">
        <w:rPr>
          <w:rFonts w:ascii="Times New Roman" w:hAnsi="Times New Roman"/>
          <w:sz w:val="28"/>
          <w:szCs w:val="28"/>
        </w:rPr>
        <w:t xml:space="preserve">       гр.</w:t>
      </w:r>
    </w:p>
    <w:p w:rsidR="001F1D13" w:rsidRPr="005A0CBB" w:rsidRDefault="00043A00" w:rsidP="005A0CBB">
      <w:pPr>
        <w:tabs>
          <w:tab w:val="left" w:pos="6495"/>
          <w:tab w:val="right" w:pos="9355"/>
        </w:tabs>
        <w:spacing w:after="0" w:line="360" w:lineRule="auto"/>
        <w:jc w:val="center"/>
        <w:rPr>
          <w:rFonts w:ascii="Times New Roman" w:hAnsi="Times New Roman"/>
          <w:sz w:val="28"/>
          <w:szCs w:val="28"/>
        </w:rPr>
      </w:pPr>
      <w:r w:rsidRPr="005A0CBB">
        <w:rPr>
          <w:rFonts w:ascii="Times New Roman" w:hAnsi="Times New Roman"/>
          <w:sz w:val="28"/>
          <w:szCs w:val="28"/>
        </w:rPr>
        <w:t xml:space="preserve">                                                                </w:t>
      </w:r>
      <w:r w:rsidR="001F1D13" w:rsidRPr="005A0CBB">
        <w:rPr>
          <w:rFonts w:ascii="Times New Roman" w:hAnsi="Times New Roman"/>
          <w:sz w:val="28"/>
          <w:szCs w:val="28"/>
        </w:rPr>
        <w:t xml:space="preserve">           Проверил: доцент кафедры</w:t>
      </w:r>
    </w:p>
    <w:p w:rsidR="00043A00" w:rsidRPr="005A0CBB" w:rsidRDefault="001F1D13" w:rsidP="005A0CBB">
      <w:pPr>
        <w:tabs>
          <w:tab w:val="left" w:pos="6495"/>
          <w:tab w:val="right" w:pos="9355"/>
        </w:tabs>
        <w:spacing w:after="0" w:line="360" w:lineRule="auto"/>
        <w:jc w:val="right"/>
        <w:rPr>
          <w:rFonts w:ascii="Times New Roman" w:hAnsi="Times New Roman"/>
          <w:sz w:val="28"/>
          <w:szCs w:val="28"/>
        </w:rPr>
      </w:pPr>
      <w:r w:rsidRPr="005A0CBB">
        <w:rPr>
          <w:rFonts w:ascii="Times New Roman" w:hAnsi="Times New Roman"/>
          <w:sz w:val="28"/>
          <w:szCs w:val="28"/>
        </w:rPr>
        <w:t>и</w:t>
      </w:r>
      <w:r w:rsidR="00043A00" w:rsidRPr="005A0CBB">
        <w:rPr>
          <w:rFonts w:ascii="Times New Roman" w:hAnsi="Times New Roman"/>
          <w:sz w:val="28"/>
          <w:szCs w:val="28"/>
        </w:rPr>
        <w:t>н</w:t>
      </w:r>
      <w:r w:rsidRPr="005A0CBB">
        <w:rPr>
          <w:rFonts w:ascii="Times New Roman" w:hAnsi="Times New Roman"/>
          <w:sz w:val="28"/>
          <w:szCs w:val="28"/>
        </w:rPr>
        <w:t>остранных языков</w:t>
      </w: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043A00" w:rsidRPr="005A0CBB" w:rsidRDefault="00043A00" w:rsidP="005A0CBB">
      <w:pPr>
        <w:tabs>
          <w:tab w:val="left" w:pos="6495"/>
          <w:tab w:val="right" w:pos="9355"/>
        </w:tabs>
        <w:spacing w:after="0" w:line="360" w:lineRule="auto"/>
        <w:jc w:val="right"/>
        <w:rPr>
          <w:rFonts w:ascii="Times New Roman" w:hAnsi="Times New Roman"/>
          <w:sz w:val="28"/>
          <w:szCs w:val="28"/>
        </w:rPr>
      </w:pPr>
    </w:p>
    <w:p w:rsidR="00E51E29" w:rsidRPr="005A0CBB" w:rsidRDefault="00E51E29" w:rsidP="005A0CBB">
      <w:pPr>
        <w:tabs>
          <w:tab w:val="left" w:pos="6495"/>
          <w:tab w:val="right" w:pos="9355"/>
        </w:tabs>
        <w:spacing w:after="0" w:line="360" w:lineRule="auto"/>
        <w:jc w:val="right"/>
        <w:rPr>
          <w:rFonts w:ascii="Times New Roman" w:hAnsi="Times New Roman"/>
          <w:sz w:val="28"/>
          <w:szCs w:val="28"/>
        </w:rPr>
      </w:pPr>
    </w:p>
    <w:p w:rsidR="00043A00" w:rsidRPr="005A0CBB" w:rsidRDefault="00E51E29"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Ижевск 2015</w:t>
      </w:r>
    </w:p>
    <w:p w:rsidR="00043A00" w:rsidRPr="005A0CBB" w:rsidRDefault="00043A00" w:rsidP="005A0CBB">
      <w:pPr>
        <w:widowControl w:val="0"/>
        <w:autoSpaceDE w:val="0"/>
        <w:autoSpaceDN w:val="0"/>
        <w:adjustRightInd w:val="0"/>
        <w:spacing w:after="0" w:line="360" w:lineRule="auto"/>
        <w:jc w:val="center"/>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ind w:firstLine="708"/>
        <w:jc w:val="both"/>
        <w:rPr>
          <w:rFonts w:ascii="Times New Roman" w:hAnsi="Times New Roman"/>
          <w:sz w:val="28"/>
          <w:szCs w:val="28"/>
        </w:rPr>
      </w:pPr>
      <w:r w:rsidRPr="005A0CBB">
        <w:rPr>
          <w:rFonts w:ascii="Times New Roman" w:hAnsi="Times New Roman"/>
          <w:sz w:val="28"/>
          <w:szCs w:val="28"/>
        </w:rPr>
        <w:lastRenderedPageBreak/>
        <w:t>Примерный вариант заполнения отчета по преддипломной практике:</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Место прохождения практики – кафедра иностранных языков ФГБОУ ВО Ижевская ГСХА</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 xml:space="preserve">Сроки прохождения практики – </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p>
    <w:p w:rsidR="00043A00" w:rsidRPr="005A0CBB" w:rsidRDefault="00043A00" w:rsidP="005A0CBB">
      <w:pPr>
        <w:pStyle w:val="af1"/>
        <w:widowControl w:val="0"/>
        <w:numPr>
          <w:ilvl w:val="0"/>
          <w:numId w:val="186"/>
        </w:numPr>
        <w:autoSpaceDE w:val="0"/>
        <w:autoSpaceDN w:val="0"/>
        <w:adjustRightInd w:val="0"/>
        <w:spacing w:line="360" w:lineRule="auto"/>
        <w:ind w:left="0"/>
        <w:contextualSpacing w:val="0"/>
        <w:rPr>
          <w:sz w:val="28"/>
          <w:szCs w:val="28"/>
        </w:rPr>
      </w:pPr>
      <w:r w:rsidRPr="005A0CBB">
        <w:rPr>
          <w:sz w:val="28"/>
          <w:szCs w:val="28"/>
        </w:rPr>
        <w:t>Название итоговой аттестационной работы</w:t>
      </w:r>
    </w:p>
    <w:p w:rsidR="00043A00" w:rsidRPr="005A0CBB" w:rsidRDefault="00043A00" w:rsidP="005A0CBB">
      <w:pPr>
        <w:widowControl w:val="0"/>
        <w:autoSpaceDE w:val="0"/>
        <w:autoSpaceDN w:val="0"/>
        <w:adjustRightInd w:val="0"/>
        <w:spacing w:after="0" w:line="360" w:lineRule="auto"/>
        <w:rPr>
          <w:rFonts w:ascii="Times New Roman" w:hAnsi="Times New Roman"/>
          <w:sz w:val="28"/>
          <w:szCs w:val="28"/>
        </w:rPr>
      </w:pPr>
    </w:p>
    <w:p w:rsidR="00043A00" w:rsidRPr="005A0CBB" w:rsidRDefault="00043A00" w:rsidP="005A0CBB">
      <w:pPr>
        <w:pStyle w:val="af1"/>
        <w:widowControl w:val="0"/>
        <w:numPr>
          <w:ilvl w:val="0"/>
          <w:numId w:val="186"/>
        </w:numPr>
        <w:autoSpaceDE w:val="0"/>
        <w:autoSpaceDN w:val="0"/>
        <w:adjustRightInd w:val="0"/>
        <w:spacing w:line="360" w:lineRule="auto"/>
        <w:ind w:left="0"/>
        <w:contextualSpacing w:val="0"/>
        <w:jc w:val="both"/>
        <w:rPr>
          <w:sz w:val="28"/>
          <w:szCs w:val="28"/>
        </w:rPr>
      </w:pPr>
      <w:r w:rsidRPr="005A0CBB">
        <w:rPr>
          <w:sz w:val="28"/>
          <w:szCs w:val="28"/>
        </w:rPr>
        <w:t>Объект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p>
    <w:p w:rsidR="00043A00" w:rsidRPr="005A0CBB" w:rsidRDefault="00043A00" w:rsidP="005A0CBB">
      <w:pPr>
        <w:pStyle w:val="af1"/>
        <w:widowControl w:val="0"/>
        <w:numPr>
          <w:ilvl w:val="0"/>
          <w:numId w:val="186"/>
        </w:numPr>
        <w:autoSpaceDE w:val="0"/>
        <w:autoSpaceDN w:val="0"/>
        <w:adjustRightInd w:val="0"/>
        <w:spacing w:line="360" w:lineRule="auto"/>
        <w:ind w:left="0"/>
        <w:contextualSpacing w:val="0"/>
        <w:jc w:val="both"/>
        <w:rPr>
          <w:sz w:val="28"/>
          <w:szCs w:val="28"/>
        </w:rPr>
      </w:pPr>
      <w:r w:rsidRPr="005A0CBB">
        <w:rPr>
          <w:sz w:val="28"/>
          <w:szCs w:val="28"/>
        </w:rPr>
        <w:t>Предмет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p>
    <w:p w:rsidR="00043A00" w:rsidRPr="005A0CBB" w:rsidRDefault="00043A00" w:rsidP="005A0CBB">
      <w:pPr>
        <w:pStyle w:val="af1"/>
        <w:widowControl w:val="0"/>
        <w:numPr>
          <w:ilvl w:val="0"/>
          <w:numId w:val="186"/>
        </w:numPr>
        <w:autoSpaceDE w:val="0"/>
        <w:autoSpaceDN w:val="0"/>
        <w:adjustRightInd w:val="0"/>
        <w:spacing w:line="360" w:lineRule="auto"/>
        <w:ind w:left="0"/>
        <w:contextualSpacing w:val="0"/>
        <w:jc w:val="both"/>
        <w:rPr>
          <w:sz w:val="28"/>
          <w:szCs w:val="28"/>
        </w:rPr>
      </w:pPr>
      <w:r w:rsidRPr="005A0CBB">
        <w:rPr>
          <w:sz w:val="28"/>
          <w:szCs w:val="28"/>
        </w:rPr>
        <w:t>Цель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5. Задачи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 xml:space="preserve">     1)</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 xml:space="preserve">     2) </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 xml:space="preserve">     3)</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6. Теоретическая часть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7. Практическая часть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8. Результаты/ выводы исследования</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9. Графики, схемы, таблицы</w:t>
      </w:r>
    </w:p>
    <w:p w:rsidR="00043A00" w:rsidRPr="005A0CBB" w:rsidRDefault="00043A00" w:rsidP="005A0CBB">
      <w:pPr>
        <w:widowControl w:val="0"/>
        <w:autoSpaceDE w:val="0"/>
        <w:autoSpaceDN w:val="0"/>
        <w:adjustRightInd w:val="0"/>
        <w:spacing w:after="0" w:line="360" w:lineRule="auto"/>
        <w:jc w:val="both"/>
        <w:rPr>
          <w:rFonts w:ascii="Times New Roman" w:hAnsi="Times New Roman"/>
          <w:sz w:val="28"/>
          <w:szCs w:val="28"/>
        </w:rPr>
      </w:pPr>
      <w:r w:rsidRPr="005A0CBB">
        <w:rPr>
          <w:rFonts w:ascii="Times New Roman" w:hAnsi="Times New Roman"/>
          <w:sz w:val="28"/>
          <w:szCs w:val="28"/>
        </w:rPr>
        <w:t>10. Список литературы.</w:t>
      </w:r>
    </w:p>
    <w:p w:rsidR="00877F41" w:rsidRPr="005A0CBB" w:rsidRDefault="00877F41" w:rsidP="005A0CBB">
      <w:pPr>
        <w:pStyle w:val="af1"/>
        <w:spacing w:line="360" w:lineRule="auto"/>
        <w:ind w:left="0"/>
        <w:contextualSpacing w:val="0"/>
        <w:jc w:val="both"/>
        <w:rPr>
          <w:sz w:val="28"/>
          <w:szCs w:val="28"/>
        </w:rPr>
      </w:pPr>
    </w:p>
    <w:p w:rsidR="00A76B57" w:rsidRPr="005A0CBB" w:rsidRDefault="00043A00" w:rsidP="005A0CBB">
      <w:pPr>
        <w:pStyle w:val="af1"/>
        <w:spacing w:line="360" w:lineRule="auto"/>
        <w:ind w:left="0"/>
        <w:contextualSpacing w:val="0"/>
        <w:jc w:val="both"/>
        <w:rPr>
          <w:b/>
          <w:sz w:val="28"/>
          <w:szCs w:val="28"/>
        </w:rPr>
      </w:pPr>
      <w:r w:rsidRPr="005A0CBB">
        <w:rPr>
          <w:b/>
          <w:sz w:val="28"/>
          <w:szCs w:val="28"/>
        </w:rPr>
        <w:t>7.5.</w:t>
      </w:r>
      <w:r w:rsidR="00A76B57" w:rsidRPr="005A0CBB">
        <w:rPr>
          <w:b/>
          <w:sz w:val="28"/>
          <w:szCs w:val="28"/>
        </w:rPr>
        <w:t xml:space="preserve"> Перечень информационных технологий</w:t>
      </w:r>
    </w:p>
    <w:p w:rsidR="00A76B57" w:rsidRPr="005A0CBB" w:rsidRDefault="00A76B57" w:rsidP="005A0CBB">
      <w:pPr>
        <w:pStyle w:val="af1"/>
        <w:spacing w:line="360" w:lineRule="auto"/>
        <w:ind w:left="0" w:firstLine="567"/>
        <w:contextualSpacing w:val="0"/>
        <w:jc w:val="both"/>
        <w:rPr>
          <w:sz w:val="28"/>
          <w:szCs w:val="28"/>
        </w:rPr>
      </w:pPr>
      <w:r w:rsidRPr="005A0CBB">
        <w:rPr>
          <w:sz w:val="28"/>
          <w:szCs w:val="28"/>
        </w:rPr>
        <w:t>При проведении практики используются следующие средства информационно-коммуникационных технологий: офисные программы, электронные словари, электронные информационные (справочные) системы, базы данных. При организации взаимодействия с обучающимися (контроль и консультирование) используются электронная почта и социальные сети.</w:t>
      </w:r>
    </w:p>
    <w:p w:rsidR="00B07EE1" w:rsidRDefault="00E51E29" w:rsidP="005A0CBB">
      <w:pPr>
        <w:spacing w:after="0" w:line="360" w:lineRule="auto"/>
        <w:jc w:val="both"/>
        <w:rPr>
          <w:rFonts w:ascii="Times New Roman" w:hAnsi="Times New Roman"/>
          <w:b/>
          <w:sz w:val="28"/>
          <w:szCs w:val="28"/>
        </w:rPr>
      </w:pPr>
      <w:r w:rsidRPr="005A0CBB">
        <w:rPr>
          <w:rFonts w:ascii="Times New Roman" w:hAnsi="Times New Roman"/>
          <w:b/>
          <w:sz w:val="28"/>
          <w:szCs w:val="28"/>
        </w:rPr>
        <w:lastRenderedPageBreak/>
        <w:t>8</w:t>
      </w:r>
      <w:r w:rsidR="00B07EE1" w:rsidRPr="005A0CBB">
        <w:rPr>
          <w:rFonts w:ascii="Times New Roman" w:hAnsi="Times New Roman"/>
          <w:b/>
          <w:sz w:val="28"/>
          <w:szCs w:val="28"/>
        </w:rPr>
        <w:t>. Материально-техническое обеспечение</w:t>
      </w:r>
      <w:r w:rsidRPr="005A0CBB">
        <w:rPr>
          <w:rFonts w:ascii="Times New Roman" w:hAnsi="Times New Roman"/>
          <w:b/>
          <w:sz w:val="28"/>
          <w:szCs w:val="28"/>
        </w:rPr>
        <w:t xml:space="preserve"> практики</w:t>
      </w:r>
    </w:p>
    <w:p w:rsidR="005A0CBB" w:rsidRPr="0039792F" w:rsidRDefault="005A0CBB" w:rsidP="005A0CBB">
      <w:pPr>
        <w:shd w:val="clear" w:color="auto" w:fill="FFFFFF"/>
        <w:spacing w:after="0" w:line="360" w:lineRule="auto"/>
        <w:contextualSpacing/>
        <w:jc w:val="both"/>
        <w:rPr>
          <w:rFonts w:ascii="Times New Roman" w:hAnsi="Times New Roman"/>
          <w:sz w:val="28"/>
          <w:szCs w:val="28"/>
        </w:rPr>
      </w:pPr>
      <w:r w:rsidRPr="0039792F">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5A0CBB" w:rsidRPr="0039792F" w:rsidRDefault="005A0CBB" w:rsidP="005A0CBB">
      <w:pPr>
        <w:shd w:val="clear" w:color="auto" w:fill="FFFFFF"/>
        <w:spacing w:after="0" w:line="360" w:lineRule="auto"/>
        <w:contextualSpacing/>
        <w:jc w:val="both"/>
        <w:rPr>
          <w:rFonts w:ascii="Times New Roman" w:hAnsi="Times New Roman"/>
          <w:sz w:val="28"/>
          <w:szCs w:val="28"/>
        </w:rPr>
      </w:pPr>
      <w:r w:rsidRPr="0039792F">
        <w:rPr>
          <w:rFonts w:ascii="Times New Roman" w:hAnsi="Times New Roman"/>
          <w:sz w:val="28"/>
          <w:szCs w:val="28"/>
        </w:rPr>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5A0CBB" w:rsidRPr="0039792F" w:rsidRDefault="005A0CBB" w:rsidP="005A0CBB">
      <w:pPr>
        <w:shd w:val="clear" w:color="auto" w:fill="FFFFFF"/>
        <w:spacing w:after="0" w:line="360" w:lineRule="auto"/>
        <w:contextualSpacing/>
        <w:jc w:val="both"/>
        <w:rPr>
          <w:rFonts w:ascii="Times New Roman" w:hAnsi="Times New Roman"/>
          <w:sz w:val="28"/>
          <w:szCs w:val="28"/>
        </w:rPr>
      </w:pPr>
      <w:r w:rsidRPr="0039792F">
        <w:rPr>
          <w:rFonts w:ascii="Times New Roman" w:hAnsi="Times New Roman"/>
          <w:sz w:val="28"/>
          <w:szCs w:val="28"/>
        </w:rPr>
        <w:t>3. Помещения для хранения и профилактического обслуживания учебного оборудования.</w:t>
      </w:r>
    </w:p>
    <w:p w:rsidR="005A0CBB" w:rsidRPr="005A0CBB" w:rsidRDefault="005A0CBB" w:rsidP="005A0CBB">
      <w:pPr>
        <w:spacing w:after="0" w:line="360" w:lineRule="auto"/>
        <w:jc w:val="both"/>
        <w:rPr>
          <w:rFonts w:ascii="Times New Roman" w:hAnsi="Times New Roman"/>
          <w:b/>
          <w:sz w:val="28"/>
          <w:szCs w:val="28"/>
        </w:rPr>
      </w:pPr>
    </w:p>
    <w:p w:rsidR="00E51E29" w:rsidRPr="005A0CBB" w:rsidRDefault="00E51E29" w:rsidP="005A0CBB">
      <w:pPr>
        <w:tabs>
          <w:tab w:val="left" w:pos="408"/>
        </w:tabs>
        <w:spacing w:after="0" w:line="360" w:lineRule="auto"/>
        <w:jc w:val="both"/>
        <w:rPr>
          <w:rFonts w:ascii="Times New Roman" w:hAnsi="Times New Roman"/>
          <w:b/>
          <w:sz w:val="28"/>
          <w:szCs w:val="28"/>
        </w:rPr>
      </w:pPr>
      <w:r w:rsidRPr="005A0CBB">
        <w:rPr>
          <w:rFonts w:ascii="Times New Roman" w:hAnsi="Times New Roman"/>
          <w:b/>
          <w:sz w:val="28"/>
          <w:szCs w:val="28"/>
        </w:rPr>
        <w:t xml:space="preserve">9. Фонд оценочных средств </w:t>
      </w:r>
    </w:p>
    <w:p w:rsidR="00E51E29" w:rsidRPr="005A0CBB" w:rsidRDefault="00E51E29" w:rsidP="005A0CBB">
      <w:pPr>
        <w:tabs>
          <w:tab w:val="left" w:pos="408"/>
        </w:tabs>
        <w:spacing w:after="0" w:line="360" w:lineRule="auto"/>
        <w:jc w:val="both"/>
        <w:rPr>
          <w:rFonts w:ascii="Times New Roman" w:hAnsi="Times New Roman"/>
          <w:b/>
          <w:sz w:val="28"/>
          <w:szCs w:val="28"/>
        </w:rPr>
      </w:pPr>
      <w:r w:rsidRPr="005A0CBB">
        <w:rPr>
          <w:rFonts w:ascii="Times New Roman" w:hAnsi="Times New Roman"/>
          <w:b/>
          <w:sz w:val="28"/>
          <w:szCs w:val="28"/>
        </w:rPr>
        <w:t>Лист экспертной оценки результатов преддипломной практики обучающегося</w:t>
      </w:r>
    </w:p>
    <w:p w:rsidR="00E51E29" w:rsidRPr="005A0CBB" w:rsidRDefault="00E51E29" w:rsidP="005A0CBB">
      <w:pPr>
        <w:pStyle w:val="af1"/>
        <w:tabs>
          <w:tab w:val="left" w:pos="408"/>
        </w:tabs>
        <w:spacing w:line="360" w:lineRule="auto"/>
        <w:ind w:left="0"/>
        <w:contextualSpacing w:val="0"/>
        <w:jc w:val="both"/>
        <w:rPr>
          <w:sz w:val="28"/>
          <w:szCs w:val="28"/>
        </w:rPr>
      </w:pPr>
      <w:r w:rsidRPr="005A0CBB">
        <w:rPr>
          <w:sz w:val="28"/>
          <w:szCs w:val="28"/>
        </w:rPr>
        <w:t>Ф.И.О. обучающегося _____________________________________________</w:t>
      </w:r>
    </w:p>
    <w:p w:rsidR="00E51E29" w:rsidRPr="005A0CBB" w:rsidRDefault="00E51E29" w:rsidP="005A0CBB">
      <w:pPr>
        <w:pStyle w:val="af1"/>
        <w:tabs>
          <w:tab w:val="left" w:pos="408"/>
        </w:tabs>
        <w:spacing w:line="360" w:lineRule="auto"/>
        <w:ind w:left="0"/>
        <w:contextualSpacing w:val="0"/>
        <w:jc w:val="both"/>
        <w:rPr>
          <w:sz w:val="28"/>
          <w:szCs w:val="28"/>
        </w:rPr>
      </w:pPr>
      <w:r w:rsidRPr="005A0CBB">
        <w:rPr>
          <w:sz w:val="28"/>
          <w:szCs w:val="28"/>
        </w:rPr>
        <w:t>Группа _______________________________________</w:t>
      </w:r>
    </w:p>
    <w:tbl>
      <w:tblPr>
        <w:tblpPr w:leftFromText="180" w:rightFromText="180" w:vertAnchor="text" w:horzAnchor="margin" w:tblpXSpec="center" w:tblpY="18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20"/>
        <w:gridCol w:w="4197"/>
        <w:gridCol w:w="645"/>
        <w:gridCol w:w="756"/>
        <w:gridCol w:w="553"/>
      </w:tblGrid>
      <w:tr w:rsidR="00E51E29" w:rsidRPr="005A0CBB" w:rsidTr="00E758AF">
        <w:trPr>
          <w:trHeight w:val="511"/>
        </w:trPr>
        <w:tc>
          <w:tcPr>
            <w:tcW w:w="2375" w:type="pct"/>
            <w:gridSpan w:val="2"/>
            <w:vMerge w:val="restart"/>
            <w:vAlign w:val="center"/>
          </w:tcPr>
          <w:p w:rsidR="00E51E29" w:rsidRPr="005A0CBB" w:rsidRDefault="00E51E29" w:rsidP="005A0CBB">
            <w:pPr>
              <w:pStyle w:val="af1"/>
              <w:tabs>
                <w:tab w:val="left" w:pos="408"/>
              </w:tabs>
              <w:spacing w:line="276" w:lineRule="auto"/>
              <w:ind w:left="0"/>
              <w:contextualSpacing w:val="0"/>
              <w:jc w:val="center"/>
              <w:rPr>
                <w:b/>
                <w:sz w:val="28"/>
                <w:szCs w:val="28"/>
                <w:vertAlign w:val="superscript"/>
              </w:rPr>
            </w:pPr>
            <w:r w:rsidRPr="005A0CBB">
              <w:rPr>
                <w:b/>
                <w:sz w:val="28"/>
                <w:szCs w:val="28"/>
              </w:rPr>
              <w:t>Компетенции</w:t>
            </w:r>
          </w:p>
          <w:p w:rsidR="00E51E29" w:rsidRPr="005A0CBB" w:rsidRDefault="00E51E29" w:rsidP="005A0CBB">
            <w:pPr>
              <w:pStyle w:val="af1"/>
              <w:tabs>
                <w:tab w:val="left" w:pos="408"/>
              </w:tabs>
              <w:spacing w:line="276" w:lineRule="auto"/>
              <w:ind w:left="0"/>
              <w:contextualSpacing w:val="0"/>
              <w:jc w:val="center"/>
              <w:rPr>
                <w:b/>
                <w:sz w:val="28"/>
                <w:szCs w:val="28"/>
              </w:rPr>
            </w:pPr>
            <w:r w:rsidRPr="005A0CBB">
              <w:rPr>
                <w:b/>
                <w:sz w:val="28"/>
                <w:szCs w:val="28"/>
              </w:rPr>
              <w:t>/ показатели (ЗУВ)</w:t>
            </w:r>
          </w:p>
        </w:tc>
        <w:tc>
          <w:tcPr>
            <w:tcW w:w="849" w:type="pct"/>
            <w:vMerge w:val="restart"/>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r w:rsidRPr="005A0CBB">
              <w:rPr>
                <w:b/>
                <w:sz w:val="28"/>
                <w:szCs w:val="28"/>
              </w:rPr>
              <w:t>Задания для проверки / отчетнос</w:t>
            </w:r>
            <w:r w:rsidRPr="005A0CBB">
              <w:rPr>
                <w:b/>
                <w:sz w:val="28"/>
                <w:szCs w:val="28"/>
              </w:rPr>
              <w:lastRenderedPageBreak/>
              <w:t>ть</w:t>
            </w:r>
          </w:p>
        </w:tc>
        <w:tc>
          <w:tcPr>
            <w:tcW w:w="1776" w:type="pct"/>
            <w:gridSpan w:val="2"/>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r w:rsidRPr="005A0CBB">
              <w:rPr>
                <w:b/>
                <w:sz w:val="28"/>
                <w:szCs w:val="28"/>
              </w:rPr>
              <w:lastRenderedPageBreak/>
              <w:t xml:space="preserve">Оценка результатов практики (0 баллов – показатель не выражен; 2-3 балла –слабо </w:t>
            </w:r>
            <w:r w:rsidRPr="005A0CBB">
              <w:rPr>
                <w:b/>
                <w:sz w:val="28"/>
                <w:szCs w:val="28"/>
              </w:rPr>
              <w:lastRenderedPageBreak/>
              <w:t>выражен; 4-5 баллов –ярко выражен)</w:t>
            </w:r>
          </w:p>
        </w:tc>
      </w:tr>
      <w:tr w:rsidR="00E51E29" w:rsidRPr="005A0CBB" w:rsidTr="00E758AF">
        <w:trPr>
          <w:trHeight w:val="511"/>
        </w:trPr>
        <w:tc>
          <w:tcPr>
            <w:tcW w:w="2375" w:type="pct"/>
            <w:gridSpan w:val="2"/>
            <w:vMerge/>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p>
        </w:tc>
        <w:tc>
          <w:tcPr>
            <w:tcW w:w="849" w:type="pct"/>
            <w:vMerge/>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p>
        </w:tc>
        <w:tc>
          <w:tcPr>
            <w:tcW w:w="1776" w:type="pct"/>
            <w:gridSpan w:val="2"/>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p>
        </w:tc>
      </w:tr>
      <w:tr w:rsidR="00E51E29" w:rsidRPr="005A0CBB" w:rsidTr="00E758AF">
        <w:trPr>
          <w:trHeight w:val="705"/>
        </w:trPr>
        <w:tc>
          <w:tcPr>
            <w:tcW w:w="2375" w:type="pct"/>
            <w:gridSpan w:val="2"/>
            <w:vMerge/>
            <w:vAlign w:val="center"/>
          </w:tcPr>
          <w:p w:rsidR="00E51E29" w:rsidRPr="005A0CBB" w:rsidRDefault="00E51E29" w:rsidP="005A0CBB">
            <w:pPr>
              <w:tabs>
                <w:tab w:val="left" w:pos="408"/>
              </w:tabs>
              <w:spacing w:after="0"/>
              <w:rPr>
                <w:rFonts w:ascii="Times New Roman" w:hAnsi="Times New Roman"/>
                <w:sz w:val="28"/>
                <w:szCs w:val="28"/>
              </w:rPr>
            </w:pPr>
          </w:p>
        </w:tc>
        <w:tc>
          <w:tcPr>
            <w:tcW w:w="849" w:type="pct"/>
            <w:vMerge/>
          </w:tcPr>
          <w:p w:rsidR="00E51E29" w:rsidRPr="005A0CBB" w:rsidRDefault="00E51E29" w:rsidP="005A0CBB">
            <w:pPr>
              <w:pStyle w:val="af1"/>
              <w:tabs>
                <w:tab w:val="left" w:pos="408"/>
              </w:tabs>
              <w:spacing w:line="276" w:lineRule="auto"/>
              <w:ind w:left="0"/>
              <w:contextualSpacing w:val="0"/>
              <w:jc w:val="center"/>
              <w:rPr>
                <w:b/>
                <w:sz w:val="28"/>
                <w:szCs w:val="28"/>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r w:rsidRPr="005A0CBB">
              <w:rPr>
                <w:b/>
                <w:sz w:val="28"/>
                <w:szCs w:val="28"/>
              </w:rPr>
              <w:t>Руководитель практики</w:t>
            </w: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b/>
                <w:sz w:val="28"/>
                <w:szCs w:val="28"/>
              </w:rPr>
            </w:pPr>
            <w:r w:rsidRPr="005A0CBB">
              <w:rPr>
                <w:b/>
                <w:sz w:val="28"/>
                <w:szCs w:val="28"/>
              </w:rPr>
              <w:t>Средний балл</w:t>
            </w:r>
          </w:p>
        </w:tc>
      </w:tr>
      <w:tr w:rsidR="00E51E29" w:rsidRPr="005A0CBB" w:rsidTr="00E758AF">
        <w:trPr>
          <w:trHeight w:val="431"/>
        </w:trPr>
        <w:tc>
          <w:tcPr>
            <w:tcW w:w="1201" w:type="pct"/>
            <w:vMerge w:val="restart"/>
            <w:tcBorders>
              <w:tl2br w:val="nil"/>
            </w:tcBorders>
            <w:vAlign w:val="center"/>
          </w:tcPr>
          <w:p w:rsidR="00E51E29" w:rsidRPr="005A0CBB" w:rsidRDefault="00E51E29" w:rsidP="005A0CBB">
            <w:pPr>
              <w:spacing w:after="0"/>
              <w:ind w:firstLine="567"/>
              <w:jc w:val="both"/>
              <w:rPr>
                <w:rFonts w:ascii="Times New Roman" w:hAnsi="Times New Roman"/>
                <w:sz w:val="28"/>
                <w:szCs w:val="28"/>
              </w:rPr>
            </w:pPr>
            <w:r w:rsidRPr="005A0CBB">
              <w:rPr>
                <w:rFonts w:ascii="Times New Roman" w:hAnsi="Times New Roman"/>
                <w:b/>
                <w:sz w:val="28"/>
                <w:szCs w:val="28"/>
              </w:rPr>
              <w:t>ОПК-5</w:t>
            </w:r>
            <w:r w:rsidRPr="005A0CBB">
              <w:rPr>
                <w:rFonts w:ascii="Times New Roman" w:hAnsi="Times New Roman"/>
                <w:sz w:val="28"/>
                <w:szCs w:val="28"/>
              </w:rPr>
              <w:t>-владение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w:t>
            </w:r>
          </w:p>
          <w:p w:rsidR="00E51E29" w:rsidRPr="005A0CBB" w:rsidRDefault="00E51E29" w:rsidP="005A0CBB">
            <w:pPr>
              <w:pStyle w:val="af1"/>
              <w:tabs>
                <w:tab w:val="left" w:pos="408"/>
              </w:tabs>
              <w:spacing w:line="276" w:lineRule="auto"/>
              <w:ind w:left="0"/>
              <w:contextualSpacing w:val="0"/>
              <w:jc w:val="center"/>
              <w:rPr>
                <w:sz w:val="28"/>
                <w:szCs w:val="28"/>
              </w:rPr>
            </w:pPr>
          </w:p>
          <w:p w:rsidR="00E51E29" w:rsidRPr="005A0CBB" w:rsidRDefault="00E51E29" w:rsidP="005A0CBB">
            <w:pPr>
              <w:pStyle w:val="af1"/>
              <w:tabs>
                <w:tab w:val="left" w:pos="408"/>
              </w:tabs>
              <w:spacing w:line="276" w:lineRule="auto"/>
              <w:ind w:left="0"/>
              <w:contextualSpacing w:val="0"/>
              <w:jc w:val="center"/>
              <w:rPr>
                <w:sz w:val="28"/>
                <w:szCs w:val="28"/>
              </w:rPr>
            </w:pPr>
          </w:p>
          <w:p w:rsidR="00E51E29" w:rsidRPr="005A0CBB" w:rsidRDefault="00E51E29" w:rsidP="005A0CBB">
            <w:pPr>
              <w:pStyle w:val="af1"/>
              <w:tabs>
                <w:tab w:val="left" w:pos="408"/>
              </w:tabs>
              <w:spacing w:line="276" w:lineRule="auto"/>
              <w:ind w:left="0"/>
              <w:contextualSpacing w:val="0"/>
              <w:jc w:val="center"/>
              <w:rPr>
                <w:sz w:val="28"/>
                <w:szCs w:val="28"/>
              </w:rPr>
            </w:pPr>
          </w:p>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TableParagraph"/>
              <w:tabs>
                <w:tab w:val="left" w:pos="257"/>
                <w:tab w:val="left" w:pos="2244"/>
              </w:tabs>
              <w:spacing w:line="276" w:lineRule="auto"/>
              <w:jc w:val="both"/>
              <w:rPr>
                <w:sz w:val="28"/>
                <w:szCs w:val="28"/>
              </w:rPr>
            </w:pPr>
            <w:r w:rsidRPr="005A0CBB">
              <w:rPr>
                <w:sz w:val="28"/>
                <w:szCs w:val="28"/>
              </w:rPr>
              <w:t>З.1 - основныеединицыречевогообщения,сведенияокоммуникативном</w:t>
            </w:r>
            <w:r w:rsidRPr="005A0CBB">
              <w:rPr>
                <w:sz w:val="28"/>
                <w:szCs w:val="28"/>
              </w:rPr>
              <w:tab/>
            </w:r>
            <w:r w:rsidRPr="005A0CBB">
              <w:rPr>
                <w:spacing w:val="-1"/>
                <w:sz w:val="28"/>
                <w:szCs w:val="28"/>
              </w:rPr>
              <w:t>аспекте</w:t>
            </w:r>
            <w:r w:rsidRPr="005A0CBB">
              <w:rPr>
                <w:sz w:val="28"/>
                <w:szCs w:val="28"/>
              </w:rPr>
              <w:t>культурыречи;</w:t>
            </w:r>
          </w:p>
          <w:p w:rsidR="00E51E29" w:rsidRPr="005A0CBB" w:rsidRDefault="00E51E29" w:rsidP="005A0CBB">
            <w:pPr>
              <w:tabs>
                <w:tab w:val="left" w:pos="408"/>
              </w:tabs>
              <w:spacing w:after="0"/>
              <w:rPr>
                <w:rFonts w:ascii="Times New Roman" w:hAnsi="Times New Roman"/>
                <w:sz w:val="28"/>
                <w:szCs w:val="28"/>
              </w:rPr>
            </w:pPr>
          </w:p>
        </w:tc>
        <w:tc>
          <w:tcPr>
            <w:tcW w:w="849" w:type="pct"/>
            <w:vMerge w:val="restart"/>
            <w:tcBorders>
              <w:tl2br w:val="nil"/>
            </w:tcBorders>
          </w:tcPr>
          <w:p w:rsidR="00E51E29" w:rsidRPr="005A0CBB" w:rsidRDefault="00E51E29" w:rsidP="005A0CBB">
            <w:pPr>
              <w:spacing w:after="0"/>
              <w:rPr>
                <w:rFonts w:ascii="Times New Roman" w:hAnsi="Times New Roman"/>
                <w:sz w:val="28"/>
                <w:szCs w:val="28"/>
              </w:rPr>
            </w:pPr>
            <w:r w:rsidRPr="005A0CBB">
              <w:rPr>
                <w:rFonts w:ascii="Times New Roman" w:hAnsi="Times New Roman"/>
                <w:sz w:val="28"/>
                <w:szCs w:val="28"/>
              </w:rPr>
              <w:t>Отчет по практике</w:t>
            </w: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p w:rsidR="00E51E29" w:rsidRPr="005A0CBB" w:rsidRDefault="00E51E29" w:rsidP="005A0CBB">
            <w:pPr>
              <w:pStyle w:val="af1"/>
              <w:tabs>
                <w:tab w:val="left" w:pos="408"/>
              </w:tabs>
              <w:spacing w:line="276" w:lineRule="auto"/>
              <w:ind w:left="0"/>
              <w:contextualSpacing w:val="0"/>
              <w:rPr>
                <w:b/>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367"/>
        </w:trPr>
        <w:tc>
          <w:tcPr>
            <w:tcW w:w="1201" w:type="pct"/>
            <w:vMerge/>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TableParagraph"/>
              <w:tabs>
                <w:tab w:val="left" w:pos="257"/>
                <w:tab w:val="left" w:pos="1539"/>
                <w:tab w:val="left" w:pos="2798"/>
              </w:tabs>
              <w:spacing w:line="276" w:lineRule="auto"/>
              <w:jc w:val="both"/>
              <w:rPr>
                <w:sz w:val="28"/>
                <w:szCs w:val="28"/>
              </w:rPr>
            </w:pPr>
            <w:r w:rsidRPr="005A0CBB">
              <w:rPr>
                <w:sz w:val="28"/>
                <w:szCs w:val="28"/>
              </w:rPr>
              <w:t>У.1-  варьироватьвыборязыковых</w:t>
            </w:r>
            <w:r w:rsidRPr="005A0CBB">
              <w:rPr>
                <w:sz w:val="28"/>
                <w:szCs w:val="28"/>
              </w:rPr>
              <w:tab/>
              <w:t>средств</w:t>
            </w:r>
            <w:r w:rsidRPr="005A0CBB">
              <w:rPr>
                <w:sz w:val="28"/>
                <w:szCs w:val="28"/>
              </w:rPr>
              <w:tab/>
            </w:r>
            <w:r w:rsidRPr="005A0CBB">
              <w:rPr>
                <w:spacing w:val="-5"/>
                <w:sz w:val="28"/>
                <w:szCs w:val="28"/>
              </w:rPr>
              <w:t>в</w:t>
            </w:r>
            <w:r w:rsidRPr="005A0CBB">
              <w:rPr>
                <w:sz w:val="28"/>
                <w:szCs w:val="28"/>
              </w:rPr>
              <w:t>соответствиисостилемречи;</w:t>
            </w:r>
          </w:p>
        </w:tc>
        <w:tc>
          <w:tcPr>
            <w:tcW w:w="849" w:type="pct"/>
            <w:vMerge/>
            <w:tcBorders>
              <w:tl2br w:val="nil"/>
            </w:tcBorders>
          </w:tcPr>
          <w:p w:rsidR="00E51E29" w:rsidRPr="005A0CBB" w:rsidRDefault="00E51E29" w:rsidP="005A0CBB">
            <w:pPr>
              <w:pStyle w:val="af1"/>
              <w:tabs>
                <w:tab w:val="left" w:pos="408"/>
              </w:tabs>
              <w:spacing w:line="276" w:lineRule="auto"/>
              <w:ind w:left="0"/>
              <w:contextualSpacing w:val="0"/>
              <w:rPr>
                <w:b/>
                <w:sz w:val="28"/>
                <w:szCs w:val="28"/>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p w:rsidR="00E51E29" w:rsidRPr="005A0CBB" w:rsidRDefault="00E51E29" w:rsidP="005A0CBB">
            <w:pPr>
              <w:pStyle w:val="af1"/>
              <w:tabs>
                <w:tab w:val="left" w:pos="408"/>
              </w:tabs>
              <w:spacing w:line="276" w:lineRule="auto"/>
              <w:ind w:left="0"/>
              <w:contextualSpacing w:val="0"/>
              <w:rPr>
                <w:b/>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1830"/>
        </w:trPr>
        <w:tc>
          <w:tcPr>
            <w:tcW w:w="1201" w:type="pct"/>
            <w:vMerge/>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TableParagraph"/>
              <w:tabs>
                <w:tab w:val="left" w:pos="257"/>
                <w:tab w:val="left" w:pos="2039"/>
              </w:tabs>
              <w:spacing w:line="276" w:lineRule="auto"/>
              <w:jc w:val="both"/>
              <w:rPr>
                <w:sz w:val="28"/>
                <w:szCs w:val="28"/>
              </w:rPr>
            </w:pPr>
            <w:r w:rsidRPr="005A0CBB">
              <w:rPr>
                <w:sz w:val="28"/>
                <w:szCs w:val="28"/>
              </w:rPr>
              <w:t>В.1  приемами</w:t>
            </w:r>
          </w:p>
          <w:p w:rsidR="00E51E29" w:rsidRPr="005A0CBB" w:rsidRDefault="00E51E29" w:rsidP="005A0CBB">
            <w:pPr>
              <w:pStyle w:val="TableParagraph"/>
              <w:tabs>
                <w:tab w:val="left" w:pos="2134"/>
              </w:tabs>
              <w:spacing w:line="276" w:lineRule="auto"/>
              <w:jc w:val="both"/>
              <w:rPr>
                <w:sz w:val="28"/>
                <w:szCs w:val="28"/>
              </w:rPr>
            </w:pPr>
            <w:r w:rsidRPr="005A0CBB">
              <w:rPr>
                <w:sz w:val="28"/>
                <w:szCs w:val="28"/>
              </w:rPr>
              <w:t>эффективного</w:t>
            </w:r>
            <w:r w:rsidRPr="005A0CBB">
              <w:rPr>
                <w:sz w:val="28"/>
                <w:szCs w:val="28"/>
              </w:rPr>
              <w:tab/>
              <w:t>речевого</w:t>
            </w:r>
          </w:p>
          <w:p w:rsidR="00E51E29" w:rsidRPr="005A0CBB" w:rsidRDefault="00E51E29" w:rsidP="005A0CBB">
            <w:pPr>
              <w:tabs>
                <w:tab w:val="left" w:pos="408"/>
              </w:tabs>
              <w:spacing w:after="0"/>
              <w:rPr>
                <w:rFonts w:ascii="Times New Roman" w:hAnsi="Times New Roman"/>
                <w:sz w:val="28"/>
                <w:szCs w:val="28"/>
              </w:rPr>
            </w:pPr>
            <w:r w:rsidRPr="005A0CBB">
              <w:rPr>
                <w:rFonts w:ascii="Times New Roman" w:hAnsi="Times New Roman"/>
                <w:sz w:val="28"/>
                <w:szCs w:val="28"/>
              </w:rPr>
              <w:t>общения</w:t>
            </w:r>
            <w:r w:rsidRPr="005A0CBB">
              <w:rPr>
                <w:rFonts w:ascii="Times New Roman" w:hAnsi="Times New Roman"/>
                <w:sz w:val="28"/>
                <w:szCs w:val="28"/>
              </w:rPr>
              <w:tab/>
              <w:t>в</w:t>
            </w:r>
            <w:r w:rsidRPr="005A0CBB">
              <w:rPr>
                <w:rFonts w:ascii="Times New Roman" w:hAnsi="Times New Roman"/>
                <w:sz w:val="28"/>
                <w:szCs w:val="28"/>
              </w:rPr>
              <w:tab/>
            </w:r>
            <w:r w:rsidRPr="005A0CBB">
              <w:rPr>
                <w:rFonts w:ascii="Times New Roman" w:hAnsi="Times New Roman"/>
                <w:sz w:val="28"/>
                <w:szCs w:val="28"/>
              </w:rPr>
              <w:tab/>
            </w:r>
            <w:r w:rsidRPr="005A0CBB">
              <w:rPr>
                <w:rFonts w:ascii="Times New Roman" w:hAnsi="Times New Roman"/>
                <w:spacing w:val="-1"/>
                <w:sz w:val="28"/>
                <w:szCs w:val="28"/>
              </w:rPr>
              <w:t>процессе</w:t>
            </w:r>
            <w:r w:rsidRPr="005A0CBB">
              <w:rPr>
                <w:rFonts w:ascii="Times New Roman" w:hAnsi="Times New Roman"/>
                <w:sz w:val="28"/>
                <w:szCs w:val="28"/>
              </w:rPr>
              <w:t>выступления, ведения беседы вразличныхкоммуникативныхсферах</w:t>
            </w:r>
          </w:p>
        </w:tc>
        <w:tc>
          <w:tcPr>
            <w:tcW w:w="849" w:type="pct"/>
            <w:vMerge/>
            <w:tcBorders>
              <w:tl2br w:val="nil"/>
            </w:tcBorders>
          </w:tcPr>
          <w:p w:rsidR="00E51E29" w:rsidRPr="005A0CBB" w:rsidRDefault="00E51E29" w:rsidP="005A0CBB">
            <w:pPr>
              <w:pStyle w:val="af1"/>
              <w:tabs>
                <w:tab w:val="left" w:pos="408"/>
              </w:tabs>
              <w:spacing w:line="276" w:lineRule="auto"/>
              <w:ind w:left="0"/>
              <w:contextualSpacing w:val="0"/>
              <w:rPr>
                <w:b/>
                <w:sz w:val="28"/>
                <w:szCs w:val="28"/>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p w:rsidR="00E51E29" w:rsidRPr="005A0CBB" w:rsidRDefault="00E51E29" w:rsidP="005A0CBB">
            <w:pPr>
              <w:pStyle w:val="af1"/>
              <w:tabs>
                <w:tab w:val="left" w:pos="408"/>
              </w:tabs>
              <w:spacing w:line="276" w:lineRule="auto"/>
              <w:ind w:left="0"/>
              <w:contextualSpacing w:val="0"/>
              <w:rPr>
                <w:b/>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557"/>
        </w:trPr>
        <w:tc>
          <w:tcPr>
            <w:tcW w:w="1201" w:type="pct"/>
            <w:vMerge w:val="restart"/>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sz w:val="28"/>
                <w:szCs w:val="28"/>
              </w:rPr>
            </w:pPr>
            <w:r w:rsidRPr="005A0CBB">
              <w:rPr>
                <w:b/>
                <w:sz w:val="28"/>
                <w:szCs w:val="28"/>
              </w:rPr>
              <w:t>ПК-7</w:t>
            </w:r>
            <w:r w:rsidRPr="005A0CBB">
              <w:rPr>
                <w:sz w:val="28"/>
                <w:szCs w:val="28"/>
              </w:rPr>
              <w:t>-владение методикой предпереводческого анализа текста, способствующей точному восприятию исходного высказывания</w:t>
            </w:r>
          </w:p>
          <w:p w:rsidR="00E51E29" w:rsidRPr="005A0CBB" w:rsidRDefault="00E51E29" w:rsidP="005A0CBB">
            <w:pPr>
              <w:pStyle w:val="af1"/>
              <w:tabs>
                <w:tab w:val="left" w:pos="408"/>
              </w:tabs>
              <w:spacing w:line="276" w:lineRule="auto"/>
              <w:ind w:left="0"/>
              <w:contextualSpacing w:val="0"/>
              <w:jc w:val="center"/>
              <w:rPr>
                <w:sz w:val="28"/>
                <w:szCs w:val="28"/>
              </w:rPr>
            </w:pPr>
          </w:p>
          <w:p w:rsidR="00E51E29" w:rsidRPr="005A0CBB" w:rsidRDefault="00E51E29" w:rsidP="005A0CBB">
            <w:pPr>
              <w:pStyle w:val="af1"/>
              <w:tabs>
                <w:tab w:val="left" w:pos="408"/>
              </w:tabs>
              <w:spacing w:line="276" w:lineRule="auto"/>
              <w:ind w:left="0"/>
              <w:contextualSpacing w:val="0"/>
              <w:jc w:val="center"/>
              <w:rPr>
                <w:sz w:val="28"/>
                <w:szCs w:val="28"/>
              </w:rPr>
            </w:pPr>
          </w:p>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TableParagraph"/>
              <w:tabs>
                <w:tab w:val="left" w:pos="307"/>
              </w:tabs>
              <w:spacing w:line="276" w:lineRule="auto"/>
              <w:jc w:val="both"/>
              <w:rPr>
                <w:sz w:val="28"/>
                <w:szCs w:val="28"/>
              </w:rPr>
            </w:pPr>
            <w:r w:rsidRPr="005A0CBB">
              <w:rPr>
                <w:sz w:val="28"/>
                <w:szCs w:val="28"/>
              </w:rPr>
              <w:lastRenderedPageBreak/>
              <w:t>З.2 - основные особенностиофициального,нейтральногоинеофициальногорегистров общения;</w:t>
            </w:r>
          </w:p>
          <w:p w:rsidR="00E51E29" w:rsidRPr="005A0CBB" w:rsidRDefault="00E51E29" w:rsidP="005A0CBB">
            <w:pPr>
              <w:tabs>
                <w:tab w:val="left" w:pos="408"/>
              </w:tabs>
              <w:spacing w:after="0"/>
              <w:rPr>
                <w:rFonts w:ascii="Times New Roman" w:hAnsi="Times New Roman"/>
                <w:sz w:val="28"/>
                <w:szCs w:val="28"/>
              </w:rPr>
            </w:pPr>
          </w:p>
        </w:tc>
        <w:tc>
          <w:tcPr>
            <w:tcW w:w="849" w:type="pct"/>
            <w:vMerge w:val="restart"/>
            <w:tcBorders>
              <w:tl2br w:val="nil"/>
            </w:tcBorders>
          </w:tcPr>
          <w:p w:rsidR="00E51E29" w:rsidRPr="005A0CBB" w:rsidRDefault="00E51E29" w:rsidP="005A0CBB">
            <w:pPr>
              <w:spacing w:after="0"/>
              <w:rPr>
                <w:rFonts w:ascii="Times New Roman" w:hAnsi="Times New Roman"/>
                <w:sz w:val="28"/>
                <w:szCs w:val="28"/>
              </w:rPr>
            </w:pPr>
            <w:r w:rsidRPr="005A0CBB">
              <w:rPr>
                <w:rFonts w:ascii="Times New Roman" w:hAnsi="Times New Roman"/>
                <w:sz w:val="28"/>
                <w:szCs w:val="28"/>
              </w:rPr>
              <w:t>- Отчет по практике</w:t>
            </w:r>
          </w:p>
          <w:p w:rsidR="00E51E29" w:rsidRPr="005A0CBB" w:rsidRDefault="00E51E29" w:rsidP="005A0CBB">
            <w:pPr>
              <w:spacing w:after="0"/>
              <w:rPr>
                <w:rFonts w:ascii="Times New Roman" w:hAnsi="Times New Roman"/>
                <w:sz w:val="28"/>
                <w:szCs w:val="28"/>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sz w:val="28"/>
                <w:szCs w:val="28"/>
              </w:rPr>
            </w:pPr>
          </w:p>
          <w:p w:rsidR="00E51E29" w:rsidRPr="005A0CBB" w:rsidRDefault="00E51E29" w:rsidP="005A0CBB">
            <w:pPr>
              <w:pStyle w:val="af1"/>
              <w:tabs>
                <w:tab w:val="left" w:pos="408"/>
              </w:tabs>
              <w:spacing w:line="276" w:lineRule="auto"/>
              <w:ind w:left="0"/>
              <w:contextualSpacing w:val="0"/>
              <w:rPr>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557"/>
        </w:trPr>
        <w:tc>
          <w:tcPr>
            <w:tcW w:w="1201" w:type="pct"/>
            <w:vMerge/>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af1"/>
              <w:tabs>
                <w:tab w:val="left" w:pos="408"/>
              </w:tabs>
              <w:spacing w:line="276" w:lineRule="auto"/>
              <w:ind w:left="0"/>
              <w:contextualSpacing w:val="0"/>
              <w:jc w:val="both"/>
              <w:rPr>
                <w:sz w:val="28"/>
                <w:szCs w:val="28"/>
              </w:rPr>
            </w:pPr>
            <w:r w:rsidRPr="005A0CBB">
              <w:rPr>
                <w:sz w:val="28"/>
                <w:szCs w:val="28"/>
              </w:rPr>
              <w:t>У.2-  адаптироватьсякизменяющимсяусловиямприконтактеспредставит</w:t>
            </w:r>
            <w:r w:rsidRPr="005A0CBB">
              <w:rPr>
                <w:sz w:val="28"/>
                <w:szCs w:val="28"/>
              </w:rPr>
              <w:lastRenderedPageBreak/>
              <w:t>елямиразличныхкультуриточновоспринять</w:t>
            </w:r>
            <w:r w:rsidRPr="005A0CBB">
              <w:rPr>
                <w:sz w:val="28"/>
                <w:szCs w:val="28"/>
              </w:rPr>
              <w:tab/>
            </w:r>
            <w:r w:rsidRPr="005A0CBB">
              <w:rPr>
                <w:spacing w:val="-1"/>
                <w:sz w:val="28"/>
                <w:szCs w:val="28"/>
              </w:rPr>
              <w:t>исходное</w:t>
            </w:r>
            <w:r w:rsidRPr="005A0CBB">
              <w:rPr>
                <w:sz w:val="28"/>
                <w:szCs w:val="28"/>
              </w:rPr>
              <w:t>высказывание</w:t>
            </w:r>
          </w:p>
        </w:tc>
        <w:tc>
          <w:tcPr>
            <w:tcW w:w="849" w:type="pct"/>
            <w:vMerge/>
            <w:tcBorders>
              <w:tl2br w:val="nil"/>
            </w:tcBorders>
          </w:tcPr>
          <w:p w:rsidR="00E51E29" w:rsidRPr="005A0CBB" w:rsidRDefault="00E51E29" w:rsidP="005A0CBB">
            <w:pPr>
              <w:pStyle w:val="af1"/>
              <w:tabs>
                <w:tab w:val="left" w:pos="408"/>
              </w:tabs>
              <w:spacing w:line="276" w:lineRule="auto"/>
              <w:ind w:left="0"/>
              <w:contextualSpacing w:val="0"/>
              <w:rPr>
                <w:sz w:val="28"/>
                <w:szCs w:val="28"/>
                <w:highlight w:val="yellow"/>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557"/>
        </w:trPr>
        <w:tc>
          <w:tcPr>
            <w:tcW w:w="1201" w:type="pct"/>
            <w:vMerge/>
            <w:tcBorders>
              <w:tl2br w:val="nil"/>
            </w:tcBorders>
            <w:vAlign w:val="center"/>
          </w:tcPr>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TableParagraph"/>
              <w:tabs>
                <w:tab w:val="left" w:pos="257"/>
                <w:tab w:val="left" w:pos="1974"/>
              </w:tabs>
              <w:spacing w:line="276" w:lineRule="auto"/>
              <w:jc w:val="both"/>
              <w:rPr>
                <w:sz w:val="28"/>
                <w:szCs w:val="28"/>
              </w:rPr>
            </w:pPr>
            <w:r w:rsidRPr="005A0CBB">
              <w:rPr>
                <w:sz w:val="28"/>
                <w:szCs w:val="28"/>
              </w:rPr>
              <w:t xml:space="preserve">В.2- </w:t>
            </w:r>
            <w:r w:rsidRPr="005A0CBB">
              <w:rPr>
                <w:spacing w:val="-1"/>
                <w:sz w:val="28"/>
                <w:szCs w:val="28"/>
              </w:rPr>
              <w:t xml:space="preserve"> методикой</w:t>
            </w:r>
            <w:r w:rsidRPr="005A0CBB">
              <w:rPr>
                <w:sz w:val="28"/>
                <w:szCs w:val="28"/>
              </w:rPr>
              <w:t>предпереводческогоанализа</w:t>
            </w:r>
          </w:p>
          <w:p w:rsidR="00E51E29" w:rsidRPr="005A0CBB" w:rsidRDefault="00E51E29" w:rsidP="005A0CBB">
            <w:pPr>
              <w:tabs>
                <w:tab w:val="left" w:pos="408"/>
              </w:tabs>
              <w:spacing w:after="0"/>
              <w:rPr>
                <w:rFonts w:ascii="Times New Roman" w:hAnsi="Times New Roman"/>
                <w:sz w:val="28"/>
                <w:szCs w:val="28"/>
              </w:rPr>
            </w:pPr>
          </w:p>
        </w:tc>
        <w:tc>
          <w:tcPr>
            <w:tcW w:w="849" w:type="pct"/>
            <w:vMerge/>
            <w:tcBorders>
              <w:tl2br w:val="nil"/>
            </w:tcBorders>
          </w:tcPr>
          <w:p w:rsidR="00E51E29" w:rsidRPr="005A0CBB" w:rsidRDefault="00E51E29" w:rsidP="005A0CBB">
            <w:pPr>
              <w:pStyle w:val="af1"/>
              <w:tabs>
                <w:tab w:val="left" w:pos="408"/>
              </w:tabs>
              <w:spacing w:line="276" w:lineRule="auto"/>
              <w:ind w:left="0"/>
              <w:contextualSpacing w:val="0"/>
              <w:rPr>
                <w:sz w:val="28"/>
                <w:szCs w:val="28"/>
                <w:highlight w:val="yellow"/>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557"/>
        </w:trPr>
        <w:tc>
          <w:tcPr>
            <w:tcW w:w="1201" w:type="pct"/>
            <w:tcBorders>
              <w:tl2br w:val="nil"/>
            </w:tcBorders>
            <w:vAlign w:val="center"/>
          </w:tcPr>
          <w:p w:rsidR="00E51E29" w:rsidRPr="005A0CBB" w:rsidRDefault="00E51E29" w:rsidP="005A0CBB">
            <w:pPr>
              <w:spacing w:after="0"/>
              <w:ind w:firstLine="567"/>
              <w:jc w:val="both"/>
              <w:rPr>
                <w:rFonts w:ascii="Times New Roman" w:hAnsi="Times New Roman"/>
                <w:sz w:val="28"/>
                <w:szCs w:val="28"/>
              </w:rPr>
            </w:pPr>
            <w:r w:rsidRPr="005A0CBB">
              <w:rPr>
                <w:rFonts w:ascii="Times New Roman" w:hAnsi="Times New Roman"/>
                <w:b/>
                <w:sz w:val="28"/>
                <w:szCs w:val="28"/>
              </w:rPr>
              <w:t>ПК-9</w:t>
            </w:r>
            <w:r w:rsidRPr="005A0CBB">
              <w:rPr>
                <w:rFonts w:ascii="Times New Roman" w:hAnsi="Times New Roman"/>
                <w:sz w:val="28"/>
                <w:szCs w:val="28"/>
              </w:rPr>
              <w:t>-владение основными способами достижения эквивалентности в переводе и способностью применять основные приемы перевода.</w:t>
            </w:r>
          </w:p>
          <w:tbl>
            <w:tblPr>
              <w:tblpPr w:leftFromText="180" w:rightFromText="180" w:vertAnchor="text" w:horzAnchor="margin" w:tblpY="129"/>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939"/>
              <w:gridCol w:w="1559"/>
            </w:tblGrid>
            <w:tr w:rsidR="005A0CBB" w:rsidRPr="005A0CBB" w:rsidTr="005A0CBB">
              <w:trPr>
                <w:trHeight w:val="144"/>
              </w:trPr>
              <w:tc>
                <w:tcPr>
                  <w:tcW w:w="7939" w:type="dxa"/>
                  <w:tcBorders>
                    <w:top w:val="single" w:sz="4" w:space="0" w:color="auto"/>
                    <w:left w:val="single" w:sz="4" w:space="0" w:color="auto"/>
                    <w:bottom w:val="single" w:sz="4" w:space="0" w:color="auto"/>
                    <w:right w:val="single" w:sz="4" w:space="0" w:color="auto"/>
                  </w:tcBorders>
                  <w:hideMark/>
                </w:tcPr>
                <w:p w:rsidR="005A0CBB" w:rsidRPr="005A0CBB" w:rsidRDefault="005A0CBB" w:rsidP="005A0CBB">
                  <w:pPr>
                    <w:spacing w:after="0" w:line="360" w:lineRule="auto"/>
                    <w:jc w:val="center"/>
                    <w:rPr>
                      <w:rFonts w:ascii="Times New Roman" w:hAnsi="Times New Roman"/>
                      <w:sz w:val="28"/>
                      <w:szCs w:val="28"/>
                    </w:rPr>
                  </w:pPr>
                  <w:r w:rsidRPr="005A0CBB">
                    <w:rPr>
                      <w:rFonts w:ascii="Times New Roman" w:hAnsi="Times New Roman"/>
                      <w:sz w:val="28"/>
                      <w:szCs w:val="28"/>
                    </w:rPr>
                    <w:t>Критерии</w:t>
                  </w:r>
                </w:p>
              </w:tc>
              <w:tc>
                <w:tcPr>
                  <w:tcW w:w="1559" w:type="dxa"/>
                  <w:tcBorders>
                    <w:top w:val="single" w:sz="4" w:space="0" w:color="auto"/>
                    <w:left w:val="single" w:sz="4" w:space="0" w:color="auto"/>
                    <w:bottom w:val="single" w:sz="4" w:space="0" w:color="auto"/>
                    <w:right w:val="single" w:sz="4" w:space="0" w:color="auto"/>
                  </w:tcBorders>
                </w:tcPr>
                <w:p w:rsidR="005A0CBB" w:rsidRPr="005A0CBB" w:rsidRDefault="005A0CBB" w:rsidP="005A0CBB">
                  <w:pPr>
                    <w:spacing w:after="0" w:line="360" w:lineRule="auto"/>
                    <w:jc w:val="center"/>
                    <w:rPr>
                      <w:rFonts w:ascii="Times New Roman" w:hAnsi="Times New Roman"/>
                      <w:sz w:val="28"/>
                      <w:szCs w:val="28"/>
                    </w:rPr>
                  </w:pPr>
                  <w:r w:rsidRPr="005A0CBB">
                    <w:rPr>
                      <w:rFonts w:ascii="Times New Roman" w:hAnsi="Times New Roman"/>
                      <w:sz w:val="28"/>
                      <w:szCs w:val="28"/>
                    </w:rPr>
                    <w:t>Отметка</w:t>
                  </w:r>
                </w:p>
              </w:tc>
            </w:tr>
            <w:tr w:rsidR="005A0CBB" w:rsidRPr="005A0CBB" w:rsidTr="005A0CBB">
              <w:trPr>
                <w:trHeight w:val="144"/>
              </w:trPr>
              <w:tc>
                <w:tcPr>
                  <w:tcW w:w="7939" w:type="dxa"/>
                  <w:tcBorders>
                    <w:top w:val="single" w:sz="4" w:space="0" w:color="auto"/>
                    <w:left w:val="single" w:sz="4" w:space="0" w:color="auto"/>
                    <w:bottom w:val="single" w:sz="4" w:space="0" w:color="auto"/>
                    <w:right w:val="single" w:sz="4" w:space="0" w:color="auto"/>
                  </w:tcBorders>
                  <w:hideMark/>
                </w:tcPr>
                <w:p w:rsidR="005A0CBB" w:rsidRPr="005A0CBB" w:rsidRDefault="005A0CBB" w:rsidP="005A0CBB">
                  <w:pPr>
                    <w:spacing w:after="0" w:line="360" w:lineRule="auto"/>
                    <w:rPr>
                      <w:rFonts w:ascii="Times New Roman" w:hAnsi="Times New Roman"/>
                      <w:sz w:val="28"/>
                      <w:szCs w:val="28"/>
                    </w:rPr>
                  </w:pPr>
                  <w:r w:rsidRPr="005A0CBB">
                    <w:rPr>
                      <w:rFonts w:ascii="Times New Roman" w:hAnsi="Times New Roman"/>
                      <w:sz w:val="28"/>
                      <w:szCs w:val="28"/>
                    </w:rPr>
                    <w:t xml:space="preserve">– </w:t>
                  </w:r>
                  <w:r w:rsidRPr="005A0CBB">
                    <w:rPr>
                      <w:rFonts w:ascii="Times New Roman" w:hAnsi="Times New Roman"/>
                      <w:b/>
                      <w:spacing w:val="-1"/>
                      <w:sz w:val="28"/>
                      <w:szCs w:val="28"/>
                    </w:rPr>
                    <w:t>пр</w:t>
                  </w:r>
                  <w:r w:rsidRPr="005A0CBB">
                    <w:rPr>
                      <w:rFonts w:ascii="Times New Roman" w:hAnsi="Times New Roman"/>
                      <w:b/>
                      <w:spacing w:val="1"/>
                      <w:sz w:val="28"/>
                      <w:szCs w:val="28"/>
                    </w:rPr>
                    <w:t>о</w:t>
                  </w:r>
                  <w:r w:rsidRPr="005A0CBB">
                    <w:rPr>
                      <w:rFonts w:ascii="Times New Roman" w:hAnsi="Times New Roman"/>
                      <w:b/>
                      <w:spacing w:val="-1"/>
                      <w:sz w:val="28"/>
                      <w:szCs w:val="28"/>
                    </w:rPr>
                    <w:t>д</w:t>
                  </w:r>
                  <w:r w:rsidRPr="005A0CBB">
                    <w:rPr>
                      <w:rFonts w:ascii="Times New Roman" w:hAnsi="Times New Roman"/>
                      <w:b/>
                      <w:spacing w:val="-2"/>
                      <w:sz w:val="28"/>
                      <w:szCs w:val="28"/>
                    </w:rPr>
                    <w:t>е</w:t>
                  </w:r>
                  <w:r w:rsidRPr="005A0CBB">
                    <w:rPr>
                      <w:rFonts w:ascii="Times New Roman" w:hAnsi="Times New Roman"/>
                      <w:b/>
                      <w:sz w:val="28"/>
                      <w:szCs w:val="28"/>
                    </w:rPr>
                    <w:t>м</w:t>
                  </w:r>
                  <w:r w:rsidRPr="005A0CBB">
                    <w:rPr>
                      <w:rFonts w:ascii="Times New Roman" w:hAnsi="Times New Roman"/>
                      <w:b/>
                      <w:spacing w:val="1"/>
                      <w:sz w:val="28"/>
                      <w:szCs w:val="28"/>
                    </w:rPr>
                    <w:t>о</w:t>
                  </w:r>
                  <w:r w:rsidRPr="005A0CBB">
                    <w:rPr>
                      <w:rFonts w:ascii="Times New Roman" w:hAnsi="Times New Roman"/>
                      <w:b/>
                      <w:spacing w:val="-1"/>
                      <w:sz w:val="28"/>
                      <w:szCs w:val="28"/>
                    </w:rPr>
                    <w:t>н</w:t>
                  </w:r>
                  <w:r w:rsidRPr="005A0CBB">
                    <w:rPr>
                      <w:rFonts w:ascii="Times New Roman" w:hAnsi="Times New Roman"/>
                      <w:b/>
                      <w:sz w:val="28"/>
                      <w:szCs w:val="28"/>
                    </w:rPr>
                    <w:t>ст</w:t>
                  </w:r>
                  <w:r w:rsidRPr="005A0CBB">
                    <w:rPr>
                      <w:rFonts w:ascii="Times New Roman" w:hAnsi="Times New Roman"/>
                      <w:b/>
                      <w:spacing w:val="-1"/>
                      <w:sz w:val="28"/>
                      <w:szCs w:val="28"/>
                    </w:rPr>
                    <w:t>р</w:t>
                  </w:r>
                  <w:r w:rsidRPr="005A0CBB">
                    <w:rPr>
                      <w:rFonts w:ascii="Times New Roman" w:hAnsi="Times New Roman"/>
                      <w:b/>
                      <w:spacing w:val="1"/>
                      <w:sz w:val="28"/>
                      <w:szCs w:val="28"/>
                    </w:rPr>
                    <w:t>и</w:t>
                  </w:r>
                  <w:r w:rsidRPr="005A0CBB">
                    <w:rPr>
                      <w:rFonts w:ascii="Times New Roman" w:hAnsi="Times New Roman"/>
                      <w:b/>
                      <w:spacing w:val="-1"/>
                      <w:sz w:val="28"/>
                      <w:szCs w:val="28"/>
                    </w:rPr>
                    <w:t>р</w:t>
                  </w:r>
                  <w:r w:rsidRPr="005A0CBB">
                    <w:rPr>
                      <w:rFonts w:ascii="Times New Roman" w:hAnsi="Times New Roman"/>
                      <w:b/>
                      <w:spacing w:val="1"/>
                      <w:sz w:val="28"/>
                      <w:szCs w:val="28"/>
                    </w:rPr>
                    <w:t>о</w:t>
                  </w:r>
                  <w:r w:rsidRPr="005A0CBB">
                    <w:rPr>
                      <w:rFonts w:ascii="Times New Roman" w:hAnsi="Times New Roman"/>
                      <w:b/>
                      <w:sz w:val="28"/>
                      <w:szCs w:val="28"/>
                    </w:rPr>
                    <w:t>в</w:t>
                  </w:r>
                  <w:r w:rsidRPr="005A0CBB">
                    <w:rPr>
                      <w:rFonts w:ascii="Times New Roman" w:hAnsi="Times New Roman"/>
                      <w:b/>
                      <w:spacing w:val="1"/>
                      <w:sz w:val="28"/>
                      <w:szCs w:val="28"/>
                    </w:rPr>
                    <w:t>а</w:t>
                  </w:r>
                  <w:r w:rsidRPr="005A0CBB">
                    <w:rPr>
                      <w:rFonts w:ascii="Times New Roman" w:hAnsi="Times New Roman"/>
                      <w:b/>
                      <w:sz w:val="28"/>
                      <w:szCs w:val="28"/>
                    </w:rPr>
                    <w:t>л требуемый коэффициент сформированности компетенций:</w:t>
                  </w:r>
                </w:p>
                <w:p w:rsidR="005A0CBB" w:rsidRPr="005A0CBB" w:rsidRDefault="005A0CBB" w:rsidP="005A0CBB">
                  <w:pPr>
                    <w:spacing w:after="0" w:line="360" w:lineRule="auto"/>
                    <w:rPr>
                      <w:rFonts w:ascii="Times New Roman" w:hAnsi="Times New Roman"/>
                      <w:spacing w:val="25"/>
                      <w:sz w:val="28"/>
                      <w:szCs w:val="28"/>
                    </w:rPr>
                  </w:pPr>
                  <w:r w:rsidRPr="005A0CBB">
                    <w:rPr>
                      <w:rFonts w:ascii="Times New Roman" w:hAnsi="Times New Roman"/>
                      <w:spacing w:val="-3"/>
                      <w:sz w:val="28"/>
                      <w:szCs w:val="28"/>
                    </w:rPr>
                    <w:t>– в</w:t>
                  </w:r>
                  <w:r w:rsidRPr="005A0CBB">
                    <w:rPr>
                      <w:rFonts w:ascii="Times New Roman" w:hAnsi="Times New Roman"/>
                      <w:spacing w:val="-1"/>
                      <w:sz w:val="28"/>
                      <w:szCs w:val="28"/>
                    </w:rPr>
                    <w:t>ы</w:t>
                  </w:r>
                  <w:r w:rsidRPr="005A0CBB">
                    <w:rPr>
                      <w:rFonts w:ascii="Times New Roman" w:hAnsi="Times New Roman"/>
                      <w:spacing w:val="1"/>
                      <w:sz w:val="28"/>
                      <w:szCs w:val="28"/>
                    </w:rPr>
                    <w:t>по</w:t>
                  </w:r>
                  <w:r w:rsidRPr="005A0CBB">
                    <w:rPr>
                      <w:rFonts w:ascii="Times New Roman" w:hAnsi="Times New Roman"/>
                      <w:spacing w:val="-3"/>
                      <w:sz w:val="28"/>
                      <w:szCs w:val="28"/>
                    </w:rPr>
                    <w:t>л</w:t>
                  </w:r>
                  <w:r w:rsidRPr="005A0CBB">
                    <w:rPr>
                      <w:rFonts w:ascii="Times New Roman" w:hAnsi="Times New Roman"/>
                      <w:spacing w:val="1"/>
                      <w:sz w:val="28"/>
                      <w:szCs w:val="28"/>
                    </w:rPr>
                    <w:t>ни</w:t>
                  </w:r>
                  <w:r w:rsidRPr="005A0CBB">
                    <w:rPr>
                      <w:rFonts w:ascii="Times New Roman" w:hAnsi="Times New Roman"/>
                      <w:sz w:val="28"/>
                      <w:szCs w:val="28"/>
                    </w:rPr>
                    <w:t>л весь объем работ, т</w:t>
                  </w:r>
                  <w:r w:rsidRPr="005A0CBB">
                    <w:rPr>
                      <w:rFonts w:ascii="Times New Roman" w:hAnsi="Times New Roman"/>
                      <w:spacing w:val="1"/>
                      <w:sz w:val="28"/>
                      <w:szCs w:val="28"/>
                    </w:rPr>
                    <w:t>р</w:t>
                  </w:r>
                  <w:r w:rsidRPr="005A0CBB">
                    <w:rPr>
                      <w:rFonts w:ascii="Times New Roman" w:hAnsi="Times New Roman"/>
                      <w:spacing w:val="-2"/>
                      <w:sz w:val="28"/>
                      <w:szCs w:val="28"/>
                    </w:rPr>
                    <w:t>е</w:t>
                  </w:r>
                  <w:r w:rsidRPr="005A0CBB">
                    <w:rPr>
                      <w:rFonts w:ascii="Times New Roman" w:hAnsi="Times New Roman"/>
                      <w:spacing w:val="1"/>
                      <w:sz w:val="28"/>
                      <w:szCs w:val="28"/>
                    </w:rPr>
                    <w:t>б</w:t>
                  </w:r>
                  <w:r w:rsidRPr="005A0CBB">
                    <w:rPr>
                      <w:rFonts w:ascii="Times New Roman" w:hAnsi="Times New Roman"/>
                      <w:spacing w:val="-4"/>
                      <w:sz w:val="28"/>
                      <w:szCs w:val="28"/>
                    </w:rPr>
                    <w:t>у</w:t>
                  </w:r>
                  <w:r w:rsidRPr="005A0CBB">
                    <w:rPr>
                      <w:rFonts w:ascii="Times New Roman" w:hAnsi="Times New Roman"/>
                      <w:sz w:val="28"/>
                      <w:szCs w:val="28"/>
                    </w:rPr>
                    <w:t>ем</w:t>
                  </w:r>
                  <w:r w:rsidRPr="005A0CBB">
                    <w:rPr>
                      <w:rFonts w:ascii="Times New Roman" w:hAnsi="Times New Roman"/>
                      <w:spacing w:val="1"/>
                      <w:sz w:val="28"/>
                      <w:szCs w:val="28"/>
                    </w:rPr>
                    <w:t>ы</w:t>
                  </w:r>
                  <w:r w:rsidRPr="005A0CBB">
                    <w:rPr>
                      <w:rFonts w:ascii="Times New Roman" w:hAnsi="Times New Roman"/>
                      <w:sz w:val="28"/>
                      <w:szCs w:val="28"/>
                    </w:rPr>
                    <w:t xml:space="preserve">й </w:t>
                  </w:r>
                  <w:r w:rsidRPr="005A0CBB">
                    <w:rPr>
                      <w:rFonts w:ascii="Times New Roman" w:hAnsi="Times New Roman"/>
                      <w:spacing w:val="-1"/>
                      <w:sz w:val="28"/>
                      <w:szCs w:val="28"/>
                    </w:rPr>
                    <w:t>пр</w:t>
                  </w:r>
                  <w:r w:rsidRPr="005A0CBB">
                    <w:rPr>
                      <w:rFonts w:ascii="Times New Roman" w:hAnsi="Times New Roman"/>
                      <w:spacing w:val="1"/>
                      <w:sz w:val="28"/>
                      <w:szCs w:val="28"/>
                    </w:rPr>
                    <w:t>о</w:t>
                  </w:r>
                  <w:r w:rsidRPr="005A0CBB">
                    <w:rPr>
                      <w:rFonts w:ascii="Times New Roman" w:hAnsi="Times New Roman"/>
                      <w:sz w:val="28"/>
                      <w:szCs w:val="28"/>
                    </w:rPr>
                    <w:t>г</w:t>
                  </w:r>
                  <w:r w:rsidRPr="005A0CBB">
                    <w:rPr>
                      <w:rFonts w:ascii="Times New Roman" w:hAnsi="Times New Roman"/>
                      <w:spacing w:val="-1"/>
                      <w:sz w:val="28"/>
                      <w:szCs w:val="28"/>
                    </w:rPr>
                    <w:t>р</w:t>
                  </w:r>
                  <w:r w:rsidRPr="005A0CBB">
                    <w:rPr>
                      <w:rFonts w:ascii="Times New Roman" w:hAnsi="Times New Roman"/>
                      <w:sz w:val="28"/>
                      <w:szCs w:val="28"/>
                    </w:rPr>
                    <w:t>а</w:t>
                  </w:r>
                  <w:r w:rsidRPr="005A0CBB">
                    <w:rPr>
                      <w:rFonts w:ascii="Times New Roman" w:hAnsi="Times New Roman"/>
                      <w:spacing w:val="-3"/>
                      <w:sz w:val="28"/>
                      <w:szCs w:val="28"/>
                    </w:rPr>
                    <w:t>м</w:t>
                  </w:r>
                  <w:r w:rsidRPr="005A0CBB">
                    <w:rPr>
                      <w:rFonts w:ascii="Times New Roman" w:hAnsi="Times New Roman"/>
                      <w:sz w:val="28"/>
                      <w:szCs w:val="28"/>
                    </w:rPr>
                    <w:t>м</w:t>
                  </w:r>
                  <w:r w:rsidRPr="005A0CBB">
                    <w:rPr>
                      <w:rFonts w:ascii="Times New Roman" w:hAnsi="Times New Roman"/>
                      <w:spacing w:val="1"/>
                      <w:sz w:val="28"/>
                      <w:szCs w:val="28"/>
                    </w:rPr>
                    <w:t>о</w:t>
                  </w:r>
                  <w:r w:rsidRPr="005A0CBB">
                    <w:rPr>
                      <w:rFonts w:ascii="Times New Roman" w:hAnsi="Times New Roman"/>
                      <w:sz w:val="28"/>
                      <w:szCs w:val="28"/>
                    </w:rPr>
                    <w:t xml:space="preserve">й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z w:val="28"/>
                      <w:szCs w:val="28"/>
                    </w:rPr>
                    <w:t>ак</w:t>
                  </w:r>
                  <w:r w:rsidRPr="005A0CBB">
                    <w:rPr>
                      <w:rFonts w:ascii="Times New Roman" w:hAnsi="Times New Roman"/>
                      <w:spacing w:val="-2"/>
                      <w:sz w:val="28"/>
                      <w:szCs w:val="28"/>
                    </w:rPr>
                    <w:t>т</w:t>
                  </w:r>
                  <w:r w:rsidRPr="005A0CBB">
                    <w:rPr>
                      <w:rFonts w:ascii="Times New Roman" w:hAnsi="Times New Roman"/>
                      <w:spacing w:val="1"/>
                      <w:sz w:val="28"/>
                      <w:szCs w:val="28"/>
                    </w:rPr>
                    <w:t>и</w:t>
                  </w:r>
                  <w:r w:rsidRPr="005A0CBB">
                    <w:rPr>
                      <w:rFonts w:ascii="Times New Roman" w:hAnsi="Times New Roman"/>
                      <w:spacing w:val="-2"/>
                      <w:sz w:val="28"/>
                      <w:szCs w:val="28"/>
                    </w:rPr>
                    <w:t>к</w:t>
                  </w:r>
                  <w:r w:rsidRPr="005A0CBB">
                    <w:rPr>
                      <w:rFonts w:ascii="Times New Roman" w:hAnsi="Times New Roman"/>
                      <w:sz w:val="28"/>
                      <w:szCs w:val="28"/>
                    </w:rPr>
                    <w:t>и;</w:t>
                  </w:r>
                </w:p>
                <w:p w:rsidR="005A0CBB" w:rsidRPr="005A0CBB" w:rsidRDefault="005A0CBB" w:rsidP="005A0CBB">
                  <w:pPr>
                    <w:spacing w:after="0" w:line="360" w:lineRule="auto"/>
                    <w:rPr>
                      <w:rFonts w:ascii="Times New Roman" w:hAnsi="Times New Roman"/>
                      <w:sz w:val="28"/>
                      <w:szCs w:val="28"/>
                    </w:rPr>
                  </w:pPr>
                  <w:r w:rsidRPr="005A0CBB">
                    <w:rPr>
                      <w:rFonts w:ascii="Times New Roman" w:hAnsi="Times New Roman"/>
                      <w:spacing w:val="4"/>
                      <w:sz w:val="28"/>
                      <w:szCs w:val="28"/>
                    </w:rPr>
                    <w:t xml:space="preserve">– </w:t>
                  </w:r>
                  <w:r w:rsidRPr="005A0CBB">
                    <w:rPr>
                      <w:rFonts w:ascii="Times New Roman" w:hAnsi="Times New Roman"/>
                      <w:spacing w:val="-1"/>
                      <w:sz w:val="28"/>
                      <w:szCs w:val="28"/>
                    </w:rPr>
                    <w:t>владеет</w:t>
                  </w:r>
                  <w:r w:rsidRPr="005A0CBB">
                    <w:rPr>
                      <w:rFonts w:ascii="Times New Roman" w:hAnsi="Times New Roman"/>
                      <w:sz w:val="28"/>
                      <w:szCs w:val="28"/>
                    </w:rPr>
                    <w:t xml:space="preserve"> те</w:t>
                  </w:r>
                  <w:r w:rsidRPr="005A0CBB">
                    <w:rPr>
                      <w:rFonts w:ascii="Times New Roman" w:hAnsi="Times New Roman"/>
                      <w:spacing w:val="-1"/>
                      <w:sz w:val="28"/>
                      <w:szCs w:val="28"/>
                    </w:rPr>
                    <w:t>о</w:t>
                  </w:r>
                  <w:r w:rsidRPr="005A0CBB">
                    <w:rPr>
                      <w:rFonts w:ascii="Times New Roman" w:hAnsi="Times New Roman"/>
                      <w:spacing w:val="1"/>
                      <w:sz w:val="28"/>
                      <w:szCs w:val="28"/>
                    </w:rPr>
                    <w:t>р</w:t>
                  </w:r>
                  <w:r w:rsidRPr="005A0CBB">
                    <w:rPr>
                      <w:rFonts w:ascii="Times New Roman" w:hAnsi="Times New Roman"/>
                      <w:sz w:val="28"/>
                      <w:szCs w:val="28"/>
                    </w:rPr>
                    <w:t>е</w:t>
                  </w:r>
                  <w:r w:rsidRPr="005A0CBB">
                    <w:rPr>
                      <w:rFonts w:ascii="Times New Roman" w:hAnsi="Times New Roman"/>
                      <w:spacing w:val="-3"/>
                      <w:sz w:val="28"/>
                      <w:szCs w:val="28"/>
                    </w:rPr>
                    <w:t>т</w:t>
                  </w:r>
                  <w:r w:rsidRPr="005A0CBB">
                    <w:rPr>
                      <w:rFonts w:ascii="Times New Roman" w:hAnsi="Times New Roman"/>
                      <w:spacing w:val="1"/>
                      <w:sz w:val="28"/>
                      <w:szCs w:val="28"/>
                    </w:rPr>
                    <w:t>и</w:t>
                  </w:r>
                  <w:r w:rsidRPr="005A0CBB">
                    <w:rPr>
                      <w:rFonts w:ascii="Times New Roman" w:hAnsi="Times New Roman"/>
                      <w:sz w:val="28"/>
                      <w:szCs w:val="28"/>
                    </w:rPr>
                    <w:t>че</w:t>
                  </w:r>
                  <w:r w:rsidRPr="005A0CBB">
                    <w:rPr>
                      <w:rFonts w:ascii="Times New Roman" w:hAnsi="Times New Roman"/>
                      <w:spacing w:val="-2"/>
                      <w:sz w:val="28"/>
                      <w:szCs w:val="28"/>
                    </w:rPr>
                    <w:t>с</w:t>
                  </w:r>
                  <w:r w:rsidRPr="005A0CBB">
                    <w:rPr>
                      <w:rFonts w:ascii="Times New Roman" w:hAnsi="Times New Roman"/>
                      <w:sz w:val="28"/>
                      <w:szCs w:val="28"/>
                    </w:rPr>
                    <w:t>к</w:t>
                  </w:r>
                  <w:r w:rsidRPr="005A0CBB">
                    <w:rPr>
                      <w:rFonts w:ascii="Times New Roman" w:hAnsi="Times New Roman"/>
                      <w:spacing w:val="-1"/>
                      <w:sz w:val="28"/>
                      <w:szCs w:val="28"/>
                    </w:rPr>
                    <w:t xml:space="preserve">ими </w:t>
                  </w:r>
                  <w:r w:rsidRPr="005A0CBB">
                    <w:rPr>
                      <w:rFonts w:ascii="Times New Roman" w:hAnsi="Times New Roman"/>
                      <w:sz w:val="28"/>
                      <w:szCs w:val="28"/>
                    </w:rPr>
                    <w:t>зн</w:t>
                  </w:r>
                  <w:r w:rsidRPr="005A0CBB">
                    <w:rPr>
                      <w:rFonts w:ascii="Times New Roman" w:hAnsi="Times New Roman"/>
                      <w:spacing w:val="-2"/>
                      <w:sz w:val="28"/>
                      <w:szCs w:val="28"/>
                    </w:rPr>
                    <w:t>а</w:t>
                  </w:r>
                  <w:r w:rsidRPr="005A0CBB">
                    <w:rPr>
                      <w:rFonts w:ascii="Times New Roman" w:hAnsi="Times New Roman"/>
                      <w:spacing w:val="1"/>
                      <w:sz w:val="28"/>
                      <w:szCs w:val="28"/>
                    </w:rPr>
                    <w:t>н</w:t>
                  </w:r>
                  <w:r w:rsidRPr="005A0CBB">
                    <w:rPr>
                      <w:rFonts w:ascii="Times New Roman" w:hAnsi="Times New Roman"/>
                      <w:spacing w:val="-1"/>
                      <w:sz w:val="28"/>
                      <w:szCs w:val="28"/>
                    </w:rPr>
                    <w:t>иями на</w:t>
                  </w:r>
                  <w:r w:rsidRPr="005A0CBB">
                    <w:rPr>
                      <w:rFonts w:ascii="Times New Roman" w:hAnsi="Times New Roman"/>
                      <w:sz w:val="28"/>
                      <w:szCs w:val="28"/>
                    </w:rPr>
                    <w:t xml:space="preserve"> в</w:t>
                  </w:r>
                  <w:r w:rsidRPr="005A0CBB">
                    <w:rPr>
                      <w:rFonts w:ascii="Times New Roman" w:hAnsi="Times New Roman"/>
                      <w:spacing w:val="-2"/>
                      <w:sz w:val="28"/>
                      <w:szCs w:val="28"/>
                    </w:rPr>
                    <w:t>ы</w:t>
                  </w:r>
                  <w:r w:rsidRPr="005A0CBB">
                    <w:rPr>
                      <w:rFonts w:ascii="Times New Roman" w:hAnsi="Times New Roman"/>
                      <w:sz w:val="28"/>
                      <w:szCs w:val="28"/>
                    </w:rPr>
                    <w:t>с</w:t>
                  </w:r>
                  <w:r w:rsidRPr="005A0CBB">
                    <w:rPr>
                      <w:rFonts w:ascii="Times New Roman" w:hAnsi="Times New Roman"/>
                      <w:spacing w:val="-1"/>
                      <w:sz w:val="28"/>
                      <w:szCs w:val="28"/>
                    </w:rPr>
                    <w:t>о</w:t>
                  </w:r>
                  <w:r w:rsidRPr="005A0CBB">
                    <w:rPr>
                      <w:rFonts w:ascii="Times New Roman" w:hAnsi="Times New Roman"/>
                      <w:sz w:val="28"/>
                      <w:szCs w:val="28"/>
                    </w:rPr>
                    <w:t xml:space="preserve">ком </w:t>
                  </w:r>
                  <w:r w:rsidRPr="005A0CBB">
                    <w:rPr>
                      <w:rFonts w:ascii="Times New Roman" w:hAnsi="Times New Roman"/>
                      <w:spacing w:val="-4"/>
                      <w:sz w:val="28"/>
                      <w:szCs w:val="28"/>
                    </w:rPr>
                    <w:t>у</w:t>
                  </w:r>
                  <w:r w:rsidRPr="005A0CBB">
                    <w:rPr>
                      <w:rFonts w:ascii="Times New Roman" w:hAnsi="Times New Roman"/>
                      <w:spacing w:val="1"/>
                      <w:sz w:val="28"/>
                      <w:szCs w:val="28"/>
                    </w:rPr>
                    <w:t>ро</w:t>
                  </w:r>
                  <w:r w:rsidRPr="005A0CBB">
                    <w:rPr>
                      <w:rFonts w:ascii="Times New Roman" w:hAnsi="Times New Roman"/>
                      <w:sz w:val="28"/>
                      <w:szCs w:val="28"/>
                    </w:rPr>
                    <w:t>в</w:t>
                  </w:r>
                  <w:r w:rsidRPr="005A0CBB">
                    <w:rPr>
                      <w:rFonts w:ascii="Times New Roman" w:hAnsi="Times New Roman"/>
                      <w:spacing w:val="1"/>
                      <w:sz w:val="28"/>
                      <w:szCs w:val="28"/>
                    </w:rPr>
                    <w:t>н</w:t>
                  </w:r>
                  <w:r w:rsidRPr="005A0CBB">
                    <w:rPr>
                      <w:rFonts w:ascii="Times New Roman" w:hAnsi="Times New Roman"/>
                      <w:sz w:val="28"/>
                      <w:szCs w:val="28"/>
                    </w:rPr>
                    <w:t>е;</w:t>
                  </w:r>
                </w:p>
                <w:p w:rsidR="005A0CBB" w:rsidRPr="005A0CBB" w:rsidRDefault="005A0CBB" w:rsidP="005A0CBB">
                  <w:pPr>
                    <w:spacing w:after="0" w:line="360" w:lineRule="auto"/>
                    <w:rPr>
                      <w:rFonts w:ascii="Times New Roman" w:hAnsi="Times New Roman"/>
                      <w:spacing w:val="2"/>
                      <w:sz w:val="28"/>
                      <w:szCs w:val="28"/>
                    </w:rPr>
                  </w:pPr>
                  <w:r w:rsidRPr="005A0CBB">
                    <w:rPr>
                      <w:rFonts w:ascii="Times New Roman" w:hAnsi="Times New Roman"/>
                      <w:spacing w:val="6"/>
                      <w:sz w:val="28"/>
                      <w:szCs w:val="28"/>
                    </w:rPr>
                    <w:t xml:space="preserve">– </w:t>
                  </w:r>
                  <w:r w:rsidRPr="005A0CBB">
                    <w:rPr>
                      <w:rFonts w:ascii="Times New Roman" w:hAnsi="Times New Roman"/>
                      <w:spacing w:val="-4"/>
                      <w:sz w:val="28"/>
                      <w:szCs w:val="28"/>
                    </w:rPr>
                    <w:t>у</w:t>
                  </w:r>
                  <w:r w:rsidRPr="005A0CBB">
                    <w:rPr>
                      <w:rFonts w:ascii="Times New Roman" w:hAnsi="Times New Roman"/>
                      <w:spacing w:val="2"/>
                      <w:sz w:val="28"/>
                      <w:szCs w:val="28"/>
                    </w:rPr>
                    <w:t>м</w:t>
                  </w:r>
                  <w:r w:rsidRPr="005A0CBB">
                    <w:rPr>
                      <w:rFonts w:ascii="Times New Roman" w:hAnsi="Times New Roman"/>
                      <w:sz w:val="28"/>
                      <w:szCs w:val="28"/>
                    </w:rPr>
                    <w:t xml:space="preserve">еет </w:t>
                  </w:r>
                  <w:r w:rsidRPr="005A0CBB">
                    <w:rPr>
                      <w:rFonts w:ascii="Times New Roman" w:hAnsi="Times New Roman"/>
                      <w:spacing w:val="1"/>
                      <w:sz w:val="28"/>
                      <w:szCs w:val="28"/>
                    </w:rPr>
                    <w:t>о</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pacing w:val="-2"/>
                      <w:sz w:val="28"/>
                      <w:szCs w:val="28"/>
                    </w:rPr>
                    <w:t>е</w:t>
                  </w:r>
                  <w:r w:rsidRPr="005A0CBB">
                    <w:rPr>
                      <w:rFonts w:ascii="Times New Roman" w:hAnsi="Times New Roman"/>
                      <w:spacing w:val="1"/>
                      <w:sz w:val="28"/>
                      <w:szCs w:val="28"/>
                    </w:rPr>
                    <w:t>д</w:t>
                  </w:r>
                  <w:r w:rsidRPr="005A0CBB">
                    <w:rPr>
                      <w:rFonts w:ascii="Times New Roman" w:hAnsi="Times New Roman"/>
                      <w:sz w:val="28"/>
                      <w:szCs w:val="28"/>
                    </w:rPr>
                    <w:t>ел</w:t>
                  </w:r>
                  <w:r w:rsidRPr="005A0CBB">
                    <w:rPr>
                      <w:rFonts w:ascii="Times New Roman" w:hAnsi="Times New Roman"/>
                      <w:spacing w:val="-3"/>
                      <w:sz w:val="28"/>
                      <w:szCs w:val="28"/>
                    </w:rPr>
                    <w:t>я</w:t>
                  </w:r>
                  <w:r w:rsidRPr="005A0CBB">
                    <w:rPr>
                      <w:rFonts w:ascii="Times New Roman" w:hAnsi="Times New Roman"/>
                      <w:sz w:val="28"/>
                      <w:szCs w:val="28"/>
                    </w:rPr>
                    <w:t>ть и э</w:t>
                  </w:r>
                  <w:r w:rsidRPr="005A0CBB">
                    <w:rPr>
                      <w:rFonts w:ascii="Times New Roman" w:hAnsi="Times New Roman"/>
                      <w:spacing w:val="-3"/>
                      <w:sz w:val="28"/>
                      <w:szCs w:val="28"/>
                    </w:rPr>
                    <w:t>ф</w:t>
                  </w:r>
                  <w:r w:rsidRPr="005A0CBB">
                    <w:rPr>
                      <w:rFonts w:ascii="Times New Roman" w:hAnsi="Times New Roman"/>
                      <w:sz w:val="28"/>
                      <w:szCs w:val="28"/>
                    </w:rPr>
                    <w:t>фе</w:t>
                  </w:r>
                  <w:r w:rsidRPr="005A0CBB">
                    <w:rPr>
                      <w:rFonts w:ascii="Times New Roman" w:hAnsi="Times New Roman"/>
                      <w:spacing w:val="1"/>
                      <w:sz w:val="28"/>
                      <w:szCs w:val="28"/>
                    </w:rPr>
                    <w:t>к</w:t>
                  </w:r>
                  <w:r w:rsidRPr="005A0CBB">
                    <w:rPr>
                      <w:rFonts w:ascii="Times New Roman" w:hAnsi="Times New Roman"/>
                      <w:spacing w:val="-3"/>
                      <w:sz w:val="28"/>
                      <w:szCs w:val="28"/>
                    </w:rPr>
                    <w:t>т</w:t>
                  </w:r>
                  <w:r w:rsidRPr="005A0CBB">
                    <w:rPr>
                      <w:rFonts w:ascii="Times New Roman" w:hAnsi="Times New Roman"/>
                      <w:spacing w:val="1"/>
                      <w:sz w:val="28"/>
                      <w:szCs w:val="28"/>
                    </w:rPr>
                    <w:t>и</w:t>
                  </w:r>
                  <w:r w:rsidRPr="005A0CBB">
                    <w:rPr>
                      <w:rFonts w:ascii="Times New Roman" w:hAnsi="Times New Roman"/>
                      <w:sz w:val="28"/>
                      <w:szCs w:val="28"/>
                    </w:rPr>
                    <w:t>в</w:t>
                  </w:r>
                  <w:r w:rsidRPr="005A0CBB">
                    <w:rPr>
                      <w:rFonts w:ascii="Times New Roman" w:hAnsi="Times New Roman"/>
                      <w:spacing w:val="-2"/>
                      <w:sz w:val="28"/>
                      <w:szCs w:val="28"/>
                    </w:rPr>
                    <w:t>н</w:t>
                  </w:r>
                  <w:r w:rsidRPr="005A0CBB">
                    <w:rPr>
                      <w:rFonts w:ascii="Times New Roman" w:hAnsi="Times New Roman"/>
                      <w:sz w:val="28"/>
                      <w:szCs w:val="28"/>
                    </w:rPr>
                    <w:t xml:space="preserve">о </w:t>
                  </w:r>
                  <w:r w:rsidRPr="005A0CBB">
                    <w:rPr>
                      <w:rFonts w:ascii="Times New Roman" w:hAnsi="Times New Roman"/>
                      <w:spacing w:val="1"/>
                      <w:sz w:val="28"/>
                      <w:szCs w:val="28"/>
                    </w:rPr>
                    <w:t>о</w:t>
                  </w:r>
                  <w:r w:rsidRPr="005A0CBB">
                    <w:rPr>
                      <w:rFonts w:ascii="Times New Roman" w:hAnsi="Times New Roman"/>
                      <w:spacing w:val="-2"/>
                      <w:sz w:val="28"/>
                      <w:szCs w:val="28"/>
                    </w:rPr>
                    <w:t>с</w:t>
                  </w:r>
                  <w:r w:rsidRPr="005A0CBB">
                    <w:rPr>
                      <w:rFonts w:ascii="Times New Roman" w:hAnsi="Times New Roman"/>
                      <w:spacing w:val="-4"/>
                      <w:sz w:val="28"/>
                      <w:szCs w:val="28"/>
                    </w:rPr>
                    <w:t>у</w:t>
                  </w:r>
                  <w:r w:rsidRPr="005A0CBB">
                    <w:rPr>
                      <w:rFonts w:ascii="Times New Roman" w:hAnsi="Times New Roman"/>
                      <w:sz w:val="28"/>
                      <w:szCs w:val="28"/>
                    </w:rPr>
                    <w:t>ществ</w:t>
                  </w:r>
                  <w:r w:rsidRPr="005A0CBB">
                    <w:rPr>
                      <w:rFonts w:ascii="Times New Roman" w:hAnsi="Times New Roman"/>
                      <w:spacing w:val="-2"/>
                      <w:sz w:val="28"/>
                      <w:szCs w:val="28"/>
                    </w:rPr>
                    <w:t>л</w:t>
                  </w:r>
                  <w:r w:rsidRPr="005A0CBB">
                    <w:rPr>
                      <w:rFonts w:ascii="Times New Roman" w:hAnsi="Times New Roman"/>
                      <w:sz w:val="28"/>
                      <w:szCs w:val="28"/>
                    </w:rPr>
                    <w:t>ять</w:t>
                  </w:r>
                  <w:r w:rsidRPr="005A0CBB">
                    <w:rPr>
                      <w:rFonts w:ascii="Times New Roman" w:hAnsi="Times New Roman"/>
                      <w:spacing w:val="1"/>
                      <w:sz w:val="28"/>
                      <w:szCs w:val="28"/>
                    </w:rPr>
                    <w:t xml:space="preserve"> о</w:t>
                  </w:r>
                  <w:r w:rsidRPr="005A0CBB">
                    <w:rPr>
                      <w:rFonts w:ascii="Times New Roman" w:hAnsi="Times New Roman"/>
                      <w:sz w:val="28"/>
                      <w:szCs w:val="28"/>
                    </w:rPr>
                    <w:t>с</w:t>
                  </w:r>
                  <w:r w:rsidRPr="005A0CBB">
                    <w:rPr>
                      <w:rFonts w:ascii="Times New Roman" w:hAnsi="Times New Roman"/>
                      <w:spacing w:val="-1"/>
                      <w:sz w:val="28"/>
                      <w:szCs w:val="28"/>
                    </w:rPr>
                    <w:t>н</w:t>
                  </w:r>
                  <w:r w:rsidRPr="005A0CBB">
                    <w:rPr>
                      <w:rFonts w:ascii="Times New Roman" w:hAnsi="Times New Roman"/>
                      <w:spacing w:val="1"/>
                      <w:sz w:val="28"/>
                      <w:szCs w:val="28"/>
                    </w:rPr>
                    <w:t>о</w:t>
                  </w:r>
                  <w:r w:rsidRPr="005A0CBB">
                    <w:rPr>
                      <w:rFonts w:ascii="Times New Roman" w:hAnsi="Times New Roman"/>
                      <w:sz w:val="28"/>
                      <w:szCs w:val="28"/>
                    </w:rPr>
                    <w:t>вн</w:t>
                  </w:r>
                  <w:r w:rsidRPr="005A0CBB">
                    <w:rPr>
                      <w:rFonts w:ascii="Times New Roman" w:hAnsi="Times New Roman"/>
                      <w:spacing w:val="-3"/>
                      <w:sz w:val="28"/>
                      <w:szCs w:val="28"/>
                    </w:rPr>
                    <w:t>у</w:t>
                  </w:r>
                  <w:r w:rsidRPr="005A0CBB">
                    <w:rPr>
                      <w:rFonts w:ascii="Times New Roman" w:hAnsi="Times New Roman"/>
                      <w:sz w:val="28"/>
                      <w:szCs w:val="28"/>
                    </w:rPr>
                    <w:t>ю</w:t>
                  </w:r>
                  <w:r w:rsidRPr="005A0CBB">
                    <w:rPr>
                      <w:rFonts w:ascii="Times New Roman" w:hAnsi="Times New Roman"/>
                      <w:spacing w:val="1"/>
                      <w:sz w:val="28"/>
                      <w:szCs w:val="28"/>
                    </w:rPr>
                    <w:t xml:space="preserve"> п</w:t>
                  </w:r>
                  <w:r w:rsidRPr="005A0CBB">
                    <w:rPr>
                      <w:rFonts w:ascii="Times New Roman" w:hAnsi="Times New Roman"/>
                      <w:spacing w:val="-1"/>
                      <w:sz w:val="28"/>
                      <w:szCs w:val="28"/>
                    </w:rPr>
                    <w:t>ро</w:t>
                  </w:r>
                  <w:r w:rsidRPr="005A0CBB">
                    <w:rPr>
                      <w:rFonts w:ascii="Times New Roman" w:hAnsi="Times New Roman"/>
                      <w:sz w:val="28"/>
                      <w:szCs w:val="28"/>
                    </w:rPr>
                    <w:t>фес</w:t>
                  </w:r>
                  <w:r w:rsidRPr="005A0CBB">
                    <w:rPr>
                      <w:rFonts w:ascii="Times New Roman" w:hAnsi="Times New Roman"/>
                      <w:spacing w:val="-2"/>
                      <w:sz w:val="28"/>
                      <w:szCs w:val="28"/>
                    </w:rPr>
                    <w:t>с</w:t>
                  </w:r>
                  <w:r w:rsidRPr="005A0CBB">
                    <w:rPr>
                      <w:rFonts w:ascii="Times New Roman" w:hAnsi="Times New Roman"/>
                      <w:spacing w:val="1"/>
                      <w:sz w:val="28"/>
                      <w:szCs w:val="28"/>
                    </w:rPr>
                    <w:t>и</w:t>
                  </w:r>
                  <w:r w:rsidRPr="005A0CBB">
                    <w:rPr>
                      <w:rFonts w:ascii="Times New Roman" w:hAnsi="Times New Roman"/>
                      <w:spacing w:val="-1"/>
                      <w:sz w:val="28"/>
                      <w:szCs w:val="28"/>
                    </w:rPr>
                    <w:t>о</w:t>
                  </w:r>
                  <w:r w:rsidRPr="005A0CBB">
                    <w:rPr>
                      <w:rFonts w:ascii="Times New Roman" w:hAnsi="Times New Roman"/>
                      <w:spacing w:val="1"/>
                      <w:sz w:val="28"/>
                      <w:szCs w:val="28"/>
                    </w:rPr>
                    <w:t>н</w:t>
                  </w:r>
                  <w:r w:rsidRPr="005A0CBB">
                    <w:rPr>
                      <w:rFonts w:ascii="Times New Roman" w:hAnsi="Times New Roman"/>
                      <w:sz w:val="28"/>
                      <w:szCs w:val="28"/>
                    </w:rPr>
                    <w:t>ал</w:t>
                  </w:r>
                  <w:r w:rsidRPr="005A0CBB">
                    <w:rPr>
                      <w:rFonts w:ascii="Times New Roman" w:hAnsi="Times New Roman"/>
                      <w:spacing w:val="-2"/>
                      <w:sz w:val="28"/>
                      <w:szCs w:val="28"/>
                    </w:rPr>
                    <w:t>ь</w:t>
                  </w:r>
                  <w:r w:rsidRPr="005A0CBB">
                    <w:rPr>
                      <w:rFonts w:ascii="Times New Roman" w:hAnsi="Times New Roman"/>
                      <w:spacing w:val="1"/>
                      <w:sz w:val="28"/>
                      <w:szCs w:val="28"/>
                    </w:rPr>
                    <w:t>н</w:t>
                  </w:r>
                  <w:r w:rsidRPr="005A0CBB">
                    <w:rPr>
                      <w:rFonts w:ascii="Times New Roman" w:hAnsi="Times New Roman"/>
                      <w:spacing w:val="-4"/>
                      <w:sz w:val="28"/>
                      <w:szCs w:val="28"/>
                    </w:rPr>
                    <w:t>у</w:t>
                  </w:r>
                  <w:r w:rsidRPr="005A0CBB">
                    <w:rPr>
                      <w:rFonts w:ascii="Times New Roman" w:hAnsi="Times New Roman"/>
                      <w:sz w:val="28"/>
                      <w:szCs w:val="28"/>
                    </w:rPr>
                    <w:t>ю зада</w:t>
                  </w:r>
                  <w:r w:rsidRPr="005A0CBB">
                    <w:rPr>
                      <w:rFonts w:ascii="Times New Roman" w:hAnsi="Times New Roman"/>
                      <w:spacing w:val="1"/>
                      <w:sz w:val="28"/>
                      <w:szCs w:val="28"/>
                    </w:rPr>
                    <w:t>ч</w:t>
                  </w:r>
                  <w:r w:rsidRPr="005A0CBB">
                    <w:rPr>
                      <w:rFonts w:ascii="Times New Roman" w:hAnsi="Times New Roman"/>
                      <w:sz w:val="28"/>
                      <w:szCs w:val="28"/>
                    </w:rPr>
                    <w:t xml:space="preserve">у, но допускает отдельные ошибки в реализации профессиональной деятельности;  </w:t>
                  </w:r>
                </w:p>
                <w:p w:rsidR="005A0CBB" w:rsidRPr="005A0CBB" w:rsidRDefault="005A0CBB" w:rsidP="005A0CBB">
                  <w:pPr>
                    <w:spacing w:after="0" w:line="360" w:lineRule="auto"/>
                    <w:rPr>
                      <w:rFonts w:ascii="Times New Roman" w:hAnsi="Times New Roman"/>
                      <w:spacing w:val="-1"/>
                      <w:sz w:val="28"/>
                      <w:szCs w:val="28"/>
                    </w:rPr>
                  </w:pPr>
                  <w:r w:rsidRPr="005A0CBB">
                    <w:rPr>
                      <w:rFonts w:ascii="Times New Roman" w:hAnsi="Times New Roman"/>
                      <w:spacing w:val="2"/>
                      <w:sz w:val="28"/>
                      <w:szCs w:val="28"/>
                    </w:rPr>
                    <w:t xml:space="preserve">– </w:t>
                  </w:r>
                  <w:r w:rsidRPr="005A0CBB">
                    <w:rPr>
                      <w:rFonts w:ascii="Times New Roman" w:hAnsi="Times New Roman"/>
                      <w:sz w:val="28"/>
                      <w:szCs w:val="28"/>
                    </w:rPr>
                    <w:t xml:space="preserve">не всегда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pacing w:val="-1"/>
                      <w:sz w:val="28"/>
                      <w:szCs w:val="28"/>
                    </w:rPr>
                    <w:t>о</w:t>
                  </w:r>
                  <w:r w:rsidRPr="005A0CBB">
                    <w:rPr>
                      <w:rFonts w:ascii="Times New Roman" w:hAnsi="Times New Roman"/>
                      <w:sz w:val="28"/>
                      <w:szCs w:val="28"/>
                    </w:rPr>
                    <w:t>являет сам</w:t>
                  </w:r>
                  <w:r w:rsidRPr="005A0CBB">
                    <w:rPr>
                      <w:rFonts w:ascii="Times New Roman" w:hAnsi="Times New Roman"/>
                      <w:spacing w:val="1"/>
                      <w:sz w:val="28"/>
                      <w:szCs w:val="28"/>
                    </w:rPr>
                    <w:t>о</w:t>
                  </w:r>
                  <w:r w:rsidRPr="005A0CBB">
                    <w:rPr>
                      <w:rFonts w:ascii="Times New Roman" w:hAnsi="Times New Roman"/>
                      <w:sz w:val="28"/>
                      <w:szCs w:val="28"/>
                    </w:rPr>
                    <w:t>с</w:t>
                  </w:r>
                  <w:r w:rsidRPr="005A0CBB">
                    <w:rPr>
                      <w:rFonts w:ascii="Times New Roman" w:hAnsi="Times New Roman"/>
                      <w:spacing w:val="-3"/>
                      <w:sz w:val="28"/>
                      <w:szCs w:val="28"/>
                    </w:rPr>
                    <w:t>т</w:t>
                  </w:r>
                  <w:r w:rsidRPr="005A0CBB">
                    <w:rPr>
                      <w:rFonts w:ascii="Times New Roman" w:hAnsi="Times New Roman"/>
                      <w:spacing w:val="1"/>
                      <w:sz w:val="28"/>
                      <w:szCs w:val="28"/>
                    </w:rPr>
                    <w:t>о</w:t>
                  </w:r>
                  <w:r w:rsidRPr="005A0CBB">
                    <w:rPr>
                      <w:rFonts w:ascii="Times New Roman" w:hAnsi="Times New Roman"/>
                      <w:sz w:val="28"/>
                      <w:szCs w:val="28"/>
                    </w:rPr>
                    <w:t>я</w:t>
                  </w:r>
                  <w:r w:rsidRPr="005A0CBB">
                    <w:rPr>
                      <w:rFonts w:ascii="Times New Roman" w:hAnsi="Times New Roman"/>
                      <w:spacing w:val="-2"/>
                      <w:sz w:val="28"/>
                      <w:szCs w:val="28"/>
                    </w:rPr>
                    <w:t>т</w:t>
                  </w:r>
                  <w:r w:rsidRPr="005A0CBB">
                    <w:rPr>
                      <w:rFonts w:ascii="Times New Roman" w:hAnsi="Times New Roman"/>
                      <w:sz w:val="28"/>
                      <w:szCs w:val="28"/>
                    </w:rPr>
                    <w:t>ел</w:t>
                  </w:r>
                  <w:r w:rsidRPr="005A0CBB">
                    <w:rPr>
                      <w:rFonts w:ascii="Times New Roman" w:hAnsi="Times New Roman"/>
                      <w:spacing w:val="-2"/>
                      <w:sz w:val="28"/>
                      <w:szCs w:val="28"/>
                    </w:rPr>
                    <w:t>ь</w:t>
                  </w:r>
                  <w:r w:rsidRPr="005A0CBB">
                    <w:rPr>
                      <w:rFonts w:ascii="Times New Roman" w:hAnsi="Times New Roman"/>
                      <w:spacing w:val="1"/>
                      <w:sz w:val="28"/>
                      <w:szCs w:val="28"/>
                    </w:rPr>
                    <w:t>н</w:t>
                  </w:r>
                  <w:r w:rsidRPr="005A0CBB">
                    <w:rPr>
                      <w:rFonts w:ascii="Times New Roman" w:hAnsi="Times New Roman"/>
                      <w:spacing w:val="-1"/>
                      <w:sz w:val="28"/>
                      <w:szCs w:val="28"/>
                    </w:rPr>
                    <w:t>о</w:t>
                  </w:r>
                  <w:r w:rsidRPr="005A0CBB">
                    <w:rPr>
                      <w:rFonts w:ascii="Times New Roman" w:hAnsi="Times New Roman"/>
                      <w:sz w:val="28"/>
                      <w:szCs w:val="28"/>
                    </w:rPr>
                    <w:t>ст</w:t>
                  </w:r>
                  <w:r w:rsidRPr="005A0CBB">
                    <w:rPr>
                      <w:rFonts w:ascii="Times New Roman" w:hAnsi="Times New Roman"/>
                      <w:spacing w:val="-1"/>
                      <w:sz w:val="28"/>
                      <w:szCs w:val="28"/>
                    </w:rPr>
                    <w:t xml:space="preserve">ь </w:t>
                  </w:r>
                  <w:r w:rsidRPr="005A0CBB">
                    <w:rPr>
                      <w:rFonts w:ascii="Times New Roman" w:hAnsi="Times New Roman"/>
                      <w:sz w:val="28"/>
                      <w:szCs w:val="28"/>
                    </w:rPr>
                    <w:t xml:space="preserve">в </w:t>
                  </w:r>
                  <w:r w:rsidRPr="005A0CBB">
                    <w:rPr>
                      <w:rFonts w:ascii="Times New Roman" w:hAnsi="Times New Roman"/>
                      <w:spacing w:val="1"/>
                      <w:sz w:val="28"/>
                      <w:szCs w:val="28"/>
                    </w:rPr>
                    <w:t>р</w:t>
                  </w:r>
                  <w:r w:rsidRPr="005A0CBB">
                    <w:rPr>
                      <w:rFonts w:ascii="Times New Roman" w:hAnsi="Times New Roman"/>
                      <w:spacing w:val="-2"/>
                      <w:sz w:val="28"/>
                      <w:szCs w:val="28"/>
                    </w:rPr>
                    <w:t>а</w:t>
                  </w:r>
                  <w:r w:rsidRPr="005A0CBB">
                    <w:rPr>
                      <w:rFonts w:ascii="Times New Roman" w:hAnsi="Times New Roman"/>
                      <w:spacing w:val="-1"/>
                      <w:sz w:val="28"/>
                      <w:szCs w:val="28"/>
                    </w:rPr>
                    <w:t>б</w:t>
                  </w:r>
                  <w:r w:rsidRPr="005A0CBB">
                    <w:rPr>
                      <w:rFonts w:ascii="Times New Roman" w:hAnsi="Times New Roman"/>
                      <w:spacing w:val="1"/>
                      <w:sz w:val="28"/>
                      <w:szCs w:val="28"/>
                    </w:rPr>
                    <w:t>о</w:t>
                  </w:r>
                  <w:r w:rsidRPr="005A0CBB">
                    <w:rPr>
                      <w:rFonts w:ascii="Times New Roman" w:hAnsi="Times New Roman"/>
                      <w:sz w:val="28"/>
                      <w:szCs w:val="28"/>
                    </w:rPr>
                    <w:t>те</w:t>
                  </w:r>
                  <w:r w:rsidRPr="005A0CBB">
                    <w:rPr>
                      <w:rFonts w:ascii="Times New Roman" w:hAnsi="Times New Roman"/>
                      <w:spacing w:val="-1"/>
                      <w:sz w:val="28"/>
                      <w:szCs w:val="28"/>
                    </w:rPr>
                    <w:t>;</w:t>
                  </w:r>
                </w:p>
                <w:p w:rsidR="005A0CBB" w:rsidRPr="005A0CBB" w:rsidRDefault="005A0CBB" w:rsidP="005A0CBB">
                  <w:pPr>
                    <w:spacing w:after="0" w:line="360" w:lineRule="auto"/>
                    <w:rPr>
                      <w:rFonts w:ascii="Times New Roman" w:hAnsi="Times New Roman"/>
                      <w:sz w:val="28"/>
                      <w:szCs w:val="28"/>
                    </w:rPr>
                  </w:pPr>
                </w:p>
              </w:tc>
              <w:tc>
                <w:tcPr>
                  <w:tcW w:w="1559" w:type="dxa"/>
                  <w:tcBorders>
                    <w:top w:val="single" w:sz="4" w:space="0" w:color="auto"/>
                    <w:left w:val="single" w:sz="4" w:space="0" w:color="auto"/>
                    <w:bottom w:val="single" w:sz="4" w:space="0" w:color="auto"/>
                    <w:right w:val="single" w:sz="4" w:space="0" w:color="auto"/>
                  </w:tcBorders>
                  <w:vAlign w:val="center"/>
                </w:tcPr>
                <w:p w:rsidR="005A0CBB" w:rsidRPr="005A0CBB" w:rsidRDefault="005A0CBB" w:rsidP="005A0CBB">
                  <w:pPr>
                    <w:spacing w:after="0" w:line="360" w:lineRule="auto"/>
                    <w:jc w:val="center"/>
                    <w:rPr>
                      <w:rFonts w:ascii="Times New Roman" w:hAnsi="Times New Roman"/>
                      <w:sz w:val="28"/>
                      <w:szCs w:val="28"/>
                    </w:rPr>
                  </w:pPr>
                  <w:r w:rsidRPr="005A0CBB">
                    <w:rPr>
                      <w:rFonts w:ascii="Times New Roman" w:hAnsi="Times New Roman"/>
                      <w:sz w:val="28"/>
                      <w:szCs w:val="28"/>
                    </w:rPr>
                    <w:t>«зачтено»</w:t>
                  </w:r>
                </w:p>
              </w:tc>
            </w:tr>
            <w:tr w:rsidR="005A0CBB" w:rsidRPr="005A0CBB" w:rsidTr="005A0CBB">
              <w:trPr>
                <w:trHeight w:val="2036"/>
              </w:trPr>
              <w:tc>
                <w:tcPr>
                  <w:tcW w:w="7939" w:type="dxa"/>
                  <w:tcBorders>
                    <w:top w:val="single" w:sz="4" w:space="0" w:color="auto"/>
                    <w:left w:val="single" w:sz="4" w:space="0" w:color="auto"/>
                    <w:bottom w:val="single" w:sz="4" w:space="0" w:color="auto"/>
                    <w:right w:val="single" w:sz="4" w:space="0" w:color="auto"/>
                  </w:tcBorders>
                  <w:hideMark/>
                </w:tcPr>
                <w:p w:rsidR="005A0CBB" w:rsidRPr="005A0CBB" w:rsidRDefault="005A0CBB" w:rsidP="005A0CBB">
                  <w:pPr>
                    <w:spacing w:after="0" w:line="360" w:lineRule="auto"/>
                    <w:rPr>
                      <w:rFonts w:ascii="Times New Roman" w:hAnsi="Times New Roman"/>
                      <w:sz w:val="28"/>
                      <w:szCs w:val="28"/>
                    </w:rPr>
                  </w:pPr>
                  <w:r w:rsidRPr="005A0CBB">
                    <w:rPr>
                      <w:rFonts w:ascii="Times New Roman" w:hAnsi="Times New Roman"/>
                      <w:sz w:val="28"/>
                      <w:szCs w:val="28"/>
                    </w:rPr>
                    <w:t xml:space="preserve">– </w:t>
                  </w:r>
                  <w:r w:rsidRPr="005A0CBB">
                    <w:rPr>
                      <w:rFonts w:ascii="Times New Roman" w:hAnsi="Times New Roman"/>
                      <w:b/>
                      <w:spacing w:val="-1"/>
                      <w:sz w:val="28"/>
                      <w:szCs w:val="28"/>
                    </w:rPr>
                    <w:t>пр</w:t>
                  </w:r>
                  <w:r w:rsidRPr="005A0CBB">
                    <w:rPr>
                      <w:rFonts w:ascii="Times New Roman" w:hAnsi="Times New Roman"/>
                      <w:b/>
                      <w:spacing w:val="1"/>
                      <w:sz w:val="28"/>
                      <w:szCs w:val="28"/>
                    </w:rPr>
                    <w:t>о</w:t>
                  </w:r>
                  <w:r w:rsidRPr="005A0CBB">
                    <w:rPr>
                      <w:rFonts w:ascii="Times New Roman" w:hAnsi="Times New Roman"/>
                      <w:b/>
                      <w:spacing w:val="-1"/>
                      <w:sz w:val="28"/>
                      <w:szCs w:val="28"/>
                    </w:rPr>
                    <w:t>д</w:t>
                  </w:r>
                  <w:r w:rsidRPr="005A0CBB">
                    <w:rPr>
                      <w:rFonts w:ascii="Times New Roman" w:hAnsi="Times New Roman"/>
                      <w:b/>
                      <w:spacing w:val="-2"/>
                      <w:sz w:val="28"/>
                      <w:szCs w:val="28"/>
                    </w:rPr>
                    <w:t>е</w:t>
                  </w:r>
                  <w:r w:rsidRPr="005A0CBB">
                    <w:rPr>
                      <w:rFonts w:ascii="Times New Roman" w:hAnsi="Times New Roman"/>
                      <w:b/>
                      <w:sz w:val="28"/>
                      <w:szCs w:val="28"/>
                    </w:rPr>
                    <w:t>м</w:t>
                  </w:r>
                  <w:r w:rsidRPr="005A0CBB">
                    <w:rPr>
                      <w:rFonts w:ascii="Times New Roman" w:hAnsi="Times New Roman"/>
                      <w:b/>
                      <w:spacing w:val="1"/>
                      <w:sz w:val="28"/>
                      <w:szCs w:val="28"/>
                    </w:rPr>
                    <w:t>о</w:t>
                  </w:r>
                  <w:r w:rsidRPr="005A0CBB">
                    <w:rPr>
                      <w:rFonts w:ascii="Times New Roman" w:hAnsi="Times New Roman"/>
                      <w:b/>
                      <w:spacing w:val="-1"/>
                      <w:sz w:val="28"/>
                      <w:szCs w:val="28"/>
                    </w:rPr>
                    <w:t>н</w:t>
                  </w:r>
                  <w:r w:rsidRPr="005A0CBB">
                    <w:rPr>
                      <w:rFonts w:ascii="Times New Roman" w:hAnsi="Times New Roman"/>
                      <w:b/>
                      <w:sz w:val="28"/>
                      <w:szCs w:val="28"/>
                    </w:rPr>
                    <w:t>ст</w:t>
                  </w:r>
                  <w:r w:rsidRPr="005A0CBB">
                    <w:rPr>
                      <w:rFonts w:ascii="Times New Roman" w:hAnsi="Times New Roman"/>
                      <w:b/>
                      <w:spacing w:val="-1"/>
                      <w:sz w:val="28"/>
                      <w:szCs w:val="28"/>
                    </w:rPr>
                    <w:t>р</w:t>
                  </w:r>
                  <w:r w:rsidRPr="005A0CBB">
                    <w:rPr>
                      <w:rFonts w:ascii="Times New Roman" w:hAnsi="Times New Roman"/>
                      <w:b/>
                      <w:spacing w:val="1"/>
                      <w:sz w:val="28"/>
                      <w:szCs w:val="28"/>
                    </w:rPr>
                    <w:t>и</w:t>
                  </w:r>
                  <w:r w:rsidRPr="005A0CBB">
                    <w:rPr>
                      <w:rFonts w:ascii="Times New Roman" w:hAnsi="Times New Roman"/>
                      <w:b/>
                      <w:spacing w:val="-1"/>
                      <w:sz w:val="28"/>
                      <w:szCs w:val="28"/>
                    </w:rPr>
                    <w:t>р</w:t>
                  </w:r>
                  <w:r w:rsidRPr="005A0CBB">
                    <w:rPr>
                      <w:rFonts w:ascii="Times New Roman" w:hAnsi="Times New Roman"/>
                      <w:b/>
                      <w:spacing w:val="1"/>
                      <w:sz w:val="28"/>
                      <w:szCs w:val="28"/>
                    </w:rPr>
                    <w:t>о</w:t>
                  </w:r>
                  <w:r w:rsidRPr="005A0CBB">
                    <w:rPr>
                      <w:rFonts w:ascii="Times New Roman" w:hAnsi="Times New Roman"/>
                      <w:b/>
                      <w:sz w:val="28"/>
                      <w:szCs w:val="28"/>
                    </w:rPr>
                    <w:t>в</w:t>
                  </w:r>
                  <w:r w:rsidRPr="005A0CBB">
                    <w:rPr>
                      <w:rFonts w:ascii="Times New Roman" w:hAnsi="Times New Roman"/>
                      <w:b/>
                      <w:spacing w:val="1"/>
                      <w:sz w:val="28"/>
                      <w:szCs w:val="28"/>
                    </w:rPr>
                    <w:t>а</w:t>
                  </w:r>
                  <w:r w:rsidRPr="005A0CBB">
                    <w:rPr>
                      <w:rFonts w:ascii="Times New Roman" w:hAnsi="Times New Roman"/>
                      <w:b/>
                      <w:sz w:val="28"/>
                      <w:szCs w:val="28"/>
                    </w:rPr>
                    <w:t>л низкий коэффициент сформированности компетенций:</w:t>
                  </w:r>
                </w:p>
                <w:p w:rsidR="005A0CBB" w:rsidRPr="005A0CBB" w:rsidRDefault="005A0CBB" w:rsidP="005A0CBB">
                  <w:pPr>
                    <w:spacing w:after="0" w:line="360" w:lineRule="auto"/>
                    <w:rPr>
                      <w:rFonts w:ascii="Times New Roman" w:hAnsi="Times New Roman"/>
                      <w:sz w:val="28"/>
                      <w:szCs w:val="28"/>
                    </w:rPr>
                  </w:pPr>
                  <w:r w:rsidRPr="005A0CBB">
                    <w:rPr>
                      <w:rFonts w:ascii="Times New Roman" w:hAnsi="Times New Roman"/>
                      <w:sz w:val="28"/>
                      <w:szCs w:val="28"/>
                    </w:rPr>
                    <w:t>– не вы</w:t>
                  </w:r>
                  <w:r w:rsidRPr="005A0CBB">
                    <w:rPr>
                      <w:rFonts w:ascii="Times New Roman" w:hAnsi="Times New Roman"/>
                      <w:spacing w:val="-1"/>
                      <w:sz w:val="28"/>
                      <w:szCs w:val="28"/>
                    </w:rPr>
                    <w:t>п</w:t>
                  </w:r>
                  <w:r w:rsidRPr="005A0CBB">
                    <w:rPr>
                      <w:rFonts w:ascii="Times New Roman" w:hAnsi="Times New Roman"/>
                      <w:spacing w:val="1"/>
                      <w:sz w:val="28"/>
                      <w:szCs w:val="28"/>
                    </w:rPr>
                    <w:t>о</w:t>
                  </w:r>
                  <w:r w:rsidRPr="005A0CBB">
                    <w:rPr>
                      <w:rFonts w:ascii="Times New Roman" w:hAnsi="Times New Roman"/>
                      <w:spacing w:val="-1"/>
                      <w:sz w:val="28"/>
                      <w:szCs w:val="28"/>
                    </w:rPr>
                    <w:t>лн</w:t>
                  </w:r>
                  <w:r w:rsidRPr="005A0CBB">
                    <w:rPr>
                      <w:rFonts w:ascii="Times New Roman" w:hAnsi="Times New Roman"/>
                      <w:spacing w:val="1"/>
                      <w:sz w:val="28"/>
                      <w:szCs w:val="28"/>
                    </w:rPr>
                    <w:t>и</w:t>
                  </w:r>
                  <w:r w:rsidRPr="005A0CBB">
                    <w:rPr>
                      <w:rFonts w:ascii="Times New Roman" w:hAnsi="Times New Roman"/>
                      <w:sz w:val="28"/>
                      <w:szCs w:val="28"/>
                    </w:rPr>
                    <w:t xml:space="preserve">л в </w:t>
                  </w:r>
                  <w:r w:rsidRPr="005A0CBB">
                    <w:rPr>
                      <w:rFonts w:ascii="Times New Roman" w:hAnsi="Times New Roman"/>
                      <w:spacing w:val="-2"/>
                      <w:sz w:val="28"/>
                      <w:szCs w:val="28"/>
                    </w:rPr>
                    <w:t>с</w:t>
                  </w:r>
                  <w:r w:rsidRPr="005A0CBB">
                    <w:rPr>
                      <w:rFonts w:ascii="Times New Roman" w:hAnsi="Times New Roman"/>
                      <w:spacing w:val="-1"/>
                      <w:sz w:val="28"/>
                      <w:szCs w:val="28"/>
                    </w:rPr>
                    <w:t>р</w:t>
                  </w:r>
                  <w:r w:rsidRPr="005A0CBB">
                    <w:rPr>
                      <w:rFonts w:ascii="Times New Roman" w:hAnsi="Times New Roman"/>
                      <w:spacing w:val="1"/>
                      <w:sz w:val="28"/>
                      <w:szCs w:val="28"/>
                    </w:rPr>
                    <w:t>о</w:t>
                  </w:r>
                  <w:r w:rsidRPr="005A0CBB">
                    <w:rPr>
                      <w:rFonts w:ascii="Times New Roman" w:hAnsi="Times New Roman"/>
                      <w:sz w:val="28"/>
                      <w:szCs w:val="28"/>
                    </w:rPr>
                    <w:t xml:space="preserve">к весь </w:t>
                  </w:r>
                  <w:r w:rsidRPr="005A0CBB">
                    <w:rPr>
                      <w:rFonts w:ascii="Times New Roman" w:hAnsi="Times New Roman"/>
                      <w:spacing w:val="1"/>
                      <w:sz w:val="28"/>
                      <w:szCs w:val="28"/>
                    </w:rPr>
                    <w:t>об</w:t>
                  </w:r>
                  <w:r w:rsidRPr="005A0CBB">
                    <w:rPr>
                      <w:rFonts w:ascii="Times New Roman" w:hAnsi="Times New Roman"/>
                      <w:spacing w:val="-1"/>
                      <w:sz w:val="28"/>
                      <w:szCs w:val="28"/>
                    </w:rPr>
                    <w:t>ъ</w:t>
                  </w:r>
                  <w:r w:rsidRPr="005A0CBB">
                    <w:rPr>
                      <w:rFonts w:ascii="Times New Roman" w:hAnsi="Times New Roman"/>
                      <w:sz w:val="28"/>
                      <w:szCs w:val="28"/>
                    </w:rPr>
                    <w:t xml:space="preserve">ем </w:t>
                  </w:r>
                  <w:r w:rsidRPr="005A0CBB">
                    <w:rPr>
                      <w:rFonts w:ascii="Times New Roman" w:hAnsi="Times New Roman"/>
                      <w:spacing w:val="1"/>
                      <w:sz w:val="28"/>
                      <w:szCs w:val="28"/>
                    </w:rPr>
                    <w:t>р</w:t>
                  </w:r>
                  <w:r w:rsidRPr="005A0CBB">
                    <w:rPr>
                      <w:rFonts w:ascii="Times New Roman" w:hAnsi="Times New Roman"/>
                      <w:spacing w:val="-2"/>
                      <w:sz w:val="28"/>
                      <w:szCs w:val="28"/>
                    </w:rPr>
                    <w:t>а</w:t>
                  </w:r>
                  <w:r w:rsidRPr="005A0CBB">
                    <w:rPr>
                      <w:rFonts w:ascii="Times New Roman" w:hAnsi="Times New Roman"/>
                      <w:spacing w:val="-1"/>
                      <w:sz w:val="28"/>
                      <w:szCs w:val="28"/>
                    </w:rPr>
                    <w:t>б</w:t>
                  </w:r>
                  <w:r w:rsidRPr="005A0CBB">
                    <w:rPr>
                      <w:rFonts w:ascii="Times New Roman" w:hAnsi="Times New Roman"/>
                      <w:spacing w:val="1"/>
                      <w:sz w:val="28"/>
                      <w:szCs w:val="28"/>
                    </w:rPr>
                    <w:t>о</w:t>
                  </w:r>
                  <w:r w:rsidRPr="005A0CBB">
                    <w:rPr>
                      <w:rFonts w:ascii="Times New Roman" w:hAnsi="Times New Roman"/>
                      <w:sz w:val="28"/>
                      <w:szCs w:val="28"/>
                    </w:rPr>
                    <w:t>ты, т</w:t>
                  </w:r>
                  <w:r w:rsidRPr="005A0CBB">
                    <w:rPr>
                      <w:rFonts w:ascii="Times New Roman" w:hAnsi="Times New Roman"/>
                      <w:spacing w:val="1"/>
                      <w:sz w:val="28"/>
                      <w:szCs w:val="28"/>
                    </w:rPr>
                    <w:t>р</w:t>
                  </w:r>
                  <w:r w:rsidRPr="005A0CBB">
                    <w:rPr>
                      <w:rFonts w:ascii="Times New Roman" w:hAnsi="Times New Roman"/>
                      <w:spacing w:val="-2"/>
                      <w:sz w:val="28"/>
                      <w:szCs w:val="28"/>
                    </w:rPr>
                    <w:t>е</w:t>
                  </w:r>
                  <w:r w:rsidRPr="005A0CBB">
                    <w:rPr>
                      <w:rFonts w:ascii="Times New Roman" w:hAnsi="Times New Roman"/>
                      <w:spacing w:val="1"/>
                      <w:sz w:val="28"/>
                      <w:szCs w:val="28"/>
                    </w:rPr>
                    <w:t>б</w:t>
                  </w:r>
                  <w:r w:rsidRPr="005A0CBB">
                    <w:rPr>
                      <w:rFonts w:ascii="Times New Roman" w:hAnsi="Times New Roman"/>
                      <w:spacing w:val="-4"/>
                      <w:sz w:val="28"/>
                      <w:szCs w:val="28"/>
                    </w:rPr>
                    <w:t>у</w:t>
                  </w:r>
                  <w:r w:rsidRPr="005A0CBB">
                    <w:rPr>
                      <w:rFonts w:ascii="Times New Roman" w:hAnsi="Times New Roman"/>
                      <w:sz w:val="28"/>
                      <w:szCs w:val="28"/>
                    </w:rPr>
                    <w:t>ем</w:t>
                  </w:r>
                  <w:r w:rsidRPr="005A0CBB">
                    <w:rPr>
                      <w:rFonts w:ascii="Times New Roman" w:hAnsi="Times New Roman"/>
                      <w:spacing w:val="1"/>
                      <w:sz w:val="28"/>
                      <w:szCs w:val="28"/>
                    </w:rPr>
                    <w:t>ы</w:t>
                  </w:r>
                  <w:r w:rsidRPr="005A0CBB">
                    <w:rPr>
                      <w:rFonts w:ascii="Times New Roman" w:hAnsi="Times New Roman"/>
                      <w:sz w:val="28"/>
                      <w:szCs w:val="28"/>
                    </w:rPr>
                    <w:t xml:space="preserve">й </w:t>
                  </w:r>
                  <w:r w:rsidRPr="005A0CBB">
                    <w:rPr>
                      <w:rFonts w:ascii="Times New Roman" w:hAnsi="Times New Roman"/>
                      <w:spacing w:val="-1"/>
                      <w:sz w:val="28"/>
                      <w:szCs w:val="28"/>
                    </w:rPr>
                    <w:t>пр</w:t>
                  </w:r>
                  <w:r w:rsidRPr="005A0CBB">
                    <w:rPr>
                      <w:rFonts w:ascii="Times New Roman" w:hAnsi="Times New Roman"/>
                      <w:spacing w:val="1"/>
                      <w:sz w:val="28"/>
                      <w:szCs w:val="28"/>
                    </w:rPr>
                    <w:t>о</w:t>
                  </w:r>
                  <w:r w:rsidRPr="005A0CBB">
                    <w:rPr>
                      <w:rFonts w:ascii="Times New Roman" w:hAnsi="Times New Roman"/>
                      <w:sz w:val="28"/>
                      <w:szCs w:val="28"/>
                    </w:rPr>
                    <w:t>г</w:t>
                  </w:r>
                  <w:r w:rsidRPr="005A0CBB">
                    <w:rPr>
                      <w:rFonts w:ascii="Times New Roman" w:hAnsi="Times New Roman"/>
                      <w:spacing w:val="-1"/>
                      <w:sz w:val="28"/>
                      <w:szCs w:val="28"/>
                    </w:rPr>
                    <w:t>р</w:t>
                  </w:r>
                  <w:r w:rsidRPr="005A0CBB">
                    <w:rPr>
                      <w:rFonts w:ascii="Times New Roman" w:hAnsi="Times New Roman"/>
                      <w:sz w:val="28"/>
                      <w:szCs w:val="28"/>
                    </w:rPr>
                    <w:t>а</w:t>
                  </w:r>
                  <w:r w:rsidRPr="005A0CBB">
                    <w:rPr>
                      <w:rFonts w:ascii="Times New Roman" w:hAnsi="Times New Roman"/>
                      <w:spacing w:val="-3"/>
                      <w:sz w:val="28"/>
                      <w:szCs w:val="28"/>
                    </w:rPr>
                    <w:t>м</w:t>
                  </w:r>
                  <w:r w:rsidRPr="005A0CBB">
                    <w:rPr>
                      <w:rFonts w:ascii="Times New Roman" w:hAnsi="Times New Roman"/>
                      <w:sz w:val="28"/>
                      <w:szCs w:val="28"/>
                    </w:rPr>
                    <w:t>м</w:t>
                  </w:r>
                  <w:r w:rsidRPr="005A0CBB">
                    <w:rPr>
                      <w:rFonts w:ascii="Times New Roman" w:hAnsi="Times New Roman"/>
                      <w:spacing w:val="1"/>
                      <w:sz w:val="28"/>
                      <w:szCs w:val="28"/>
                    </w:rPr>
                    <w:t>о</w:t>
                  </w:r>
                  <w:r w:rsidRPr="005A0CBB">
                    <w:rPr>
                      <w:rFonts w:ascii="Times New Roman" w:hAnsi="Times New Roman"/>
                      <w:sz w:val="28"/>
                      <w:szCs w:val="28"/>
                    </w:rPr>
                    <w:t xml:space="preserve">й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z w:val="28"/>
                      <w:szCs w:val="28"/>
                    </w:rPr>
                    <w:t>ак</w:t>
                  </w:r>
                  <w:r w:rsidRPr="005A0CBB">
                    <w:rPr>
                      <w:rFonts w:ascii="Times New Roman" w:hAnsi="Times New Roman"/>
                      <w:spacing w:val="-2"/>
                      <w:sz w:val="28"/>
                      <w:szCs w:val="28"/>
                    </w:rPr>
                    <w:t>т</w:t>
                  </w:r>
                  <w:r w:rsidRPr="005A0CBB">
                    <w:rPr>
                      <w:rFonts w:ascii="Times New Roman" w:hAnsi="Times New Roman"/>
                      <w:spacing w:val="1"/>
                      <w:sz w:val="28"/>
                      <w:szCs w:val="28"/>
                    </w:rPr>
                    <w:t>и</w:t>
                  </w:r>
                  <w:r w:rsidRPr="005A0CBB">
                    <w:rPr>
                      <w:rFonts w:ascii="Times New Roman" w:hAnsi="Times New Roman"/>
                      <w:spacing w:val="-2"/>
                      <w:sz w:val="28"/>
                      <w:szCs w:val="28"/>
                    </w:rPr>
                    <w:t>к</w:t>
                  </w:r>
                  <w:r w:rsidRPr="005A0CBB">
                    <w:rPr>
                      <w:rFonts w:ascii="Times New Roman" w:hAnsi="Times New Roman"/>
                      <w:sz w:val="28"/>
                      <w:szCs w:val="28"/>
                    </w:rPr>
                    <w:t>и;</w:t>
                  </w:r>
                </w:p>
                <w:p w:rsidR="005A0CBB" w:rsidRPr="005A0CBB" w:rsidRDefault="005A0CBB" w:rsidP="005A0CBB">
                  <w:pPr>
                    <w:spacing w:after="0" w:line="360" w:lineRule="auto"/>
                    <w:rPr>
                      <w:rFonts w:ascii="Times New Roman" w:hAnsi="Times New Roman"/>
                      <w:spacing w:val="4"/>
                      <w:sz w:val="28"/>
                      <w:szCs w:val="28"/>
                    </w:rPr>
                  </w:pPr>
                  <w:r w:rsidRPr="005A0CBB">
                    <w:rPr>
                      <w:rFonts w:ascii="Times New Roman" w:hAnsi="Times New Roman"/>
                      <w:sz w:val="28"/>
                      <w:szCs w:val="28"/>
                    </w:rPr>
                    <w:t>–</w:t>
                  </w:r>
                  <w:r w:rsidRPr="005A0CBB">
                    <w:rPr>
                      <w:rFonts w:ascii="Times New Roman" w:hAnsi="Times New Roman"/>
                      <w:spacing w:val="1"/>
                      <w:sz w:val="28"/>
                      <w:szCs w:val="28"/>
                    </w:rPr>
                    <w:t>о</w:t>
                  </w:r>
                  <w:r w:rsidRPr="005A0CBB">
                    <w:rPr>
                      <w:rFonts w:ascii="Times New Roman" w:hAnsi="Times New Roman"/>
                      <w:spacing w:val="-1"/>
                      <w:sz w:val="28"/>
                      <w:szCs w:val="28"/>
                    </w:rPr>
                    <w:t>б</w:t>
                  </w:r>
                  <w:r w:rsidRPr="005A0CBB">
                    <w:rPr>
                      <w:rFonts w:ascii="Times New Roman" w:hAnsi="Times New Roman"/>
                      <w:spacing w:val="1"/>
                      <w:sz w:val="28"/>
                      <w:szCs w:val="28"/>
                    </w:rPr>
                    <w:t>н</w:t>
                  </w:r>
                  <w:r w:rsidRPr="005A0CBB">
                    <w:rPr>
                      <w:rFonts w:ascii="Times New Roman" w:hAnsi="Times New Roman"/>
                      <w:spacing w:val="-2"/>
                      <w:sz w:val="28"/>
                      <w:szCs w:val="28"/>
                    </w:rPr>
                    <w:t>а</w:t>
                  </w:r>
                  <w:r w:rsidRPr="005A0CBB">
                    <w:rPr>
                      <w:rFonts w:ascii="Times New Roman" w:hAnsi="Times New Roman"/>
                      <w:spacing w:val="1"/>
                      <w:sz w:val="28"/>
                      <w:szCs w:val="28"/>
                    </w:rPr>
                    <w:t>р</w:t>
                  </w:r>
                  <w:r w:rsidRPr="005A0CBB">
                    <w:rPr>
                      <w:rFonts w:ascii="Times New Roman" w:hAnsi="Times New Roman"/>
                      <w:spacing w:val="-4"/>
                      <w:sz w:val="28"/>
                      <w:szCs w:val="28"/>
                    </w:rPr>
                    <w:t>у</w:t>
                  </w:r>
                  <w:r w:rsidRPr="005A0CBB">
                    <w:rPr>
                      <w:rFonts w:ascii="Times New Roman" w:hAnsi="Times New Roman"/>
                      <w:sz w:val="28"/>
                      <w:szCs w:val="28"/>
                    </w:rPr>
                    <w:t>ж</w:t>
                  </w:r>
                  <w:r w:rsidRPr="005A0CBB">
                    <w:rPr>
                      <w:rFonts w:ascii="Times New Roman" w:hAnsi="Times New Roman"/>
                      <w:spacing w:val="1"/>
                      <w:sz w:val="28"/>
                      <w:szCs w:val="28"/>
                    </w:rPr>
                    <w:t>и</w:t>
                  </w:r>
                  <w:r w:rsidRPr="005A0CBB">
                    <w:rPr>
                      <w:rFonts w:ascii="Times New Roman" w:hAnsi="Times New Roman"/>
                      <w:sz w:val="28"/>
                      <w:szCs w:val="28"/>
                    </w:rPr>
                    <w:t>л слаб</w:t>
                  </w:r>
                  <w:r w:rsidRPr="005A0CBB">
                    <w:rPr>
                      <w:rFonts w:ascii="Times New Roman" w:hAnsi="Times New Roman"/>
                      <w:spacing w:val="1"/>
                      <w:sz w:val="28"/>
                      <w:szCs w:val="28"/>
                    </w:rPr>
                    <w:t>ы</w:t>
                  </w:r>
                  <w:r w:rsidRPr="005A0CBB">
                    <w:rPr>
                      <w:rFonts w:ascii="Times New Roman" w:hAnsi="Times New Roman"/>
                      <w:sz w:val="28"/>
                      <w:szCs w:val="28"/>
                    </w:rPr>
                    <w:t xml:space="preserve">е </w:t>
                  </w:r>
                  <w:r w:rsidRPr="005A0CBB">
                    <w:rPr>
                      <w:rFonts w:ascii="Times New Roman" w:hAnsi="Times New Roman"/>
                      <w:spacing w:val="-3"/>
                      <w:sz w:val="28"/>
                      <w:szCs w:val="28"/>
                    </w:rPr>
                    <w:t>т</w:t>
                  </w:r>
                  <w:r w:rsidRPr="005A0CBB">
                    <w:rPr>
                      <w:rFonts w:ascii="Times New Roman" w:hAnsi="Times New Roman"/>
                      <w:sz w:val="28"/>
                      <w:szCs w:val="28"/>
                    </w:rPr>
                    <w:t>е</w:t>
                  </w:r>
                  <w:r w:rsidRPr="005A0CBB">
                    <w:rPr>
                      <w:rFonts w:ascii="Times New Roman" w:hAnsi="Times New Roman"/>
                      <w:spacing w:val="-1"/>
                      <w:sz w:val="28"/>
                      <w:szCs w:val="28"/>
                    </w:rPr>
                    <w:t>о</w:t>
                  </w:r>
                  <w:r w:rsidRPr="005A0CBB">
                    <w:rPr>
                      <w:rFonts w:ascii="Times New Roman" w:hAnsi="Times New Roman"/>
                      <w:spacing w:val="1"/>
                      <w:sz w:val="28"/>
                      <w:szCs w:val="28"/>
                    </w:rPr>
                    <w:t>р</w:t>
                  </w:r>
                  <w:r w:rsidRPr="005A0CBB">
                    <w:rPr>
                      <w:rFonts w:ascii="Times New Roman" w:hAnsi="Times New Roman"/>
                      <w:sz w:val="28"/>
                      <w:szCs w:val="28"/>
                    </w:rPr>
                    <w:t>ет</w:t>
                  </w:r>
                  <w:r w:rsidRPr="005A0CBB">
                    <w:rPr>
                      <w:rFonts w:ascii="Times New Roman" w:hAnsi="Times New Roman"/>
                      <w:spacing w:val="-2"/>
                      <w:sz w:val="28"/>
                      <w:szCs w:val="28"/>
                    </w:rPr>
                    <w:t>и</w:t>
                  </w:r>
                  <w:r w:rsidRPr="005A0CBB">
                    <w:rPr>
                      <w:rFonts w:ascii="Times New Roman" w:hAnsi="Times New Roman"/>
                      <w:sz w:val="28"/>
                      <w:szCs w:val="28"/>
                    </w:rPr>
                    <w:t>чес</w:t>
                  </w:r>
                  <w:r w:rsidRPr="005A0CBB">
                    <w:rPr>
                      <w:rFonts w:ascii="Times New Roman" w:hAnsi="Times New Roman"/>
                      <w:spacing w:val="-1"/>
                      <w:sz w:val="28"/>
                      <w:szCs w:val="28"/>
                    </w:rPr>
                    <w:t>к</w:t>
                  </w:r>
                  <w:r w:rsidRPr="005A0CBB">
                    <w:rPr>
                      <w:rFonts w:ascii="Times New Roman" w:hAnsi="Times New Roman"/>
                      <w:spacing w:val="1"/>
                      <w:sz w:val="28"/>
                      <w:szCs w:val="28"/>
                    </w:rPr>
                    <w:t>и</w:t>
                  </w:r>
                  <w:r w:rsidRPr="005A0CBB">
                    <w:rPr>
                      <w:rFonts w:ascii="Times New Roman" w:hAnsi="Times New Roman"/>
                      <w:sz w:val="28"/>
                      <w:szCs w:val="28"/>
                    </w:rPr>
                    <w:t>е зн</w:t>
                  </w:r>
                  <w:r w:rsidRPr="005A0CBB">
                    <w:rPr>
                      <w:rFonts w:ascii="Times New Roman" w:hAnsi="Times New Roman"/>
                      <w:spacing w:val="-2"/>
                      <w:sz w:val="28"/>
                      <w:szCs w:val="28"/>
                    </w:rPr>
                    <w:t>а</w:t>
                  </w:r>
                  <w:r w:rsidRPr="005A0CBB">
                    <w:rPr>
                      <w:rFonts w:ascii="Times New Roman" w:hAnsi="Times New Roman"/>
                      <w:spacing w:val="-1"/>
                      <w:sz w:val="28"/>
                      <w:szCs w:val="28"/>
                    </w:rPr>
                    <w:t>ни</w:t>
                  </w:r>
                  <w:r w:rsidRPr="005A0CBB">
                    <w:rPr>
                      <w:rFonts w:ascii="Times New Roman" w:hAnsi="Times New Roman"/>
                      <w:sz w:val="28"/>
                      <w:szCs w:val="28"/>
                    </w:rPr>
                    <w:t xml:space="preserve">я, </w:t>
                  </w:r>
                  <w:r w:rsidRPr="005A0CBB">
                    <w:rPr>
                      <w:rFonts w:ascii="Times New Roman" w:hAnsi="Times New Roman"/>
                      <w:spacing w:val="1"/>
                      <w:sz w:val="28"/>
                      <w:szCs w:val="28"/>
                    </w:rPr>
                    <w:t>н</w:t>
                  </w:r>
                  <w:r w:rsidRPr="005A0CBB">
                    <w:rPr>
                      <w:rFonts w:ascii="Times New Roman" w:hAnsi="Times New Roman"/>
                      <w:sz w:val="28"/>
                      <w:szCs w:val="28"/>
                    </w:rPr>
                    <w:t>е</w:t>
                  </w:r>
                  <w:r w:rsidRPr="005A0CBB">
                    <w:rPr>
                      <w:rFonts w:ascii="Times New Roman" w:hAnsi="Times New Roman"/>
                      <w:spacing w:val="-3"/>
                      <w:sz w:val="28"/>
                      <w:szCs w:val="28"/>
                    </w:rPr>
                    <w:t>у</w:t>
                  </w:r>
                  <w:r w:rsidRPr="005A0CBB">
                    <w:rPr>
                      <w:rFonts w:ascii="Times New Roman" w:hAnsi="Times New Roman"/>
                      <w:sz w:val="28"/>
                      <w:szCs w:val="28"/>
                    </w:rPr>
                    <w:t>ме</w:t>
                  </w:r>
                  <w:r w:rsidRPr="005A0CBB">
                    <w:rPr>
                      <w:rFonts w:ascii="Times New Roman" w:hAnsi="Times New Roman"/>
                      <w:spacing w:val="1"/>
                      <w:sz w:val="28"/>
                      <w:szCs w:val="28"/>
                    </w:rPr>
                    <w:t>ни</w:t>
                  </w:r>
                  <w:r w:rsidRPr="005A0CBB">
                    <w:rPr>
                      <w:rFonts w:ascii="Times New Roman" w:hAnsi="Times New Roman"/>
                      <w:sz w:val="28"/>
                      <w:szCs w:val="28"/>
                    </w:rPr>
                    <w:t xml:space="preserve">е </w:t>
                  </w:r>
                  <w:r w:rsidRPr="005A0CBB">
                    <w:rPr>
                      <w:rFonts w:ascii="Times New Roman" w:hAnsi="Times New Roman"/>
                      <w:spacing w:val="-1"/>
                      <w:sz w:val="28"/>
                      <w:szCs w:val="28"/>
                    </w:rPr>
                    <w:t>п</w:t>
                  </w:r>
                  <w:r w:rsidRPr="005A0CBB">
                    <w:rPr>
                      <w:rFonts w:ascii="Times New Roman" w:hAnsi="Times New Roman"/>
                      <w:spacing w:val="1"/>
                      <w:sz w:val="28"/>
                      <w:szCs w:val="28"/>
                    </w:rPr>
                    <w:t>р</w:t>
                  </w:r>
                  <w:r w:rsidRPr="005A0CBB">
                    <w:rPr>
                      <w:rFonts w:ascii="Times New Roman" w:hAnsi="Times New Roman"/>
                      <w:spacing w:val="-1"/>
                      <w:sz w:val="28"/>
                      <w:szCs w:val="28"/>
                    </w:rPr>
                    <w:t>и</w:t>
                  </w:r>
                  <w:r w:rsidRPr="005A0CBB">
                    <w:rPr>
                      <w:rFonts w:ascii="Times New Roman" w:hAnsi="Times New Roman"/>
                      <w:sz w:val="28"/>
                      <w:szCs w:val="28"/>
                    </w:rPr>
                    <w:t>ме</w:t>
                  </w:r>
                  <w:r w:rsidRPr="005A0CBB">
                    <w:rPr>
                      <w:rFonts w:ascii="Times New Roman" w:hAnsi="Times New Roman"/>
                      <w:spacing w:val="1"/>
                      <w:sz w:val="28"/>
                      <w:szCs w:val="28"/>
                    </w:rPr>
                    <w:t>н</w:t>
                  </w:r>
                  <w:r w:rsidRPr="005A0CBB">
                    <w:rPr>
                      <w:rFonts w:ascii="Times New Roman" w:hAnsi="Times New Roman"/>
                      <w:sz w:val="28"/>
                      <w:szCs w:val="28"/>
                    </w:rPr>
                    <w:t xml:space="preserve">ять </w:t>
                  </w:r>
                  <w:r w:rsidRPr="005A0CBB">
                    <w:rPr>
                      <w:rFonts w:ascii="Times New Roman" w:hAnsi="Times New Roman"/>
                      <w:spacing w:val="1"/>
                      <w:sz w:val="28"/>
                      <w:szCs w:val="28"/>
                    </w:rPr>
                    <w:t>их д</w:t>
                  </w:r>
                  <w:r w:rsidRPr="005A0CBB">
                    <w:rPr>
                      <w:rFonts w:ascii="Times New Roman" w:hAnsi="Times New Roman"/>
                      <w:spacing w:val="-1"/>
                      <w:sz w:val="28"/>
                      <w:szCs w:val="28"/>
                    </w:rPr>
                    <w:t>л</w:t>
                  </w:r>
                  <w:r w:rsidRPr="005A0CBB">
                    <w:rPr>
                      <w:rFonts w:ascii="Times New Roman" w:hAnsi="Times New Roman"/>
                      <w:sz w:val="28"/>
                      <w:szCs w:val="28"/>
                    </w:rPr>
                    <w:t xml:space="preserve">я </w:t>
                  </w:r>
                  <w:r w:rsidRPr="005A0CBB">
                    <w:rPr>
                      <w:rFonts w:ascii="Times New Roman" w:hAnsi="Times New Roman"/>
                      <w:spacing w:val="1"/>
                      <w:sz w:val="28"/>
                      <w:szCs w:val="28"/>
                    </w:rPr>
                    <w:t>р</w:t>
                  </w:r>
                  <w:r w:rsidRPr="005A0CBB">
                    <w:rPr>
                      <w:rFonts w:ascii="Times New Roman" w:hAnsi="Times New Roman"/>
                      <w:sz w:val="28"/>
                      <w:szCs w:val="28"/>
                    </w:rPr>
                    <w:t>еали</w:t>
                  </w:r>
                  <w:r w:rsidRPr="005A0CBB">
                    <w:rPr>
                      <w:rFonts w:ascii="Times New Roman" w:hAnsi="Times New Roman"/>
                      <w:spacing w:val="-3"/>
                      <w:sz w:val="28"/>
                      <w:szCs w:val="28"/>
                    </w:rPr>
                    <w:t>з</w:t>
                  </w:r>
                  <w:r w:rsidRPr="005A0CBB">
                    <w:rPr>
                      <w:rFonts w:ascii="Times New Roman" w:hAnsi="Times New Roman"/>
                      <w:spacing w:val="-2"/>
                      <w:sz w:val="28"/>
                      <w:szCs w:val="28"/>
                    </w:rPr>
                    <w:t>а</w:t>
                  </w:r>
                  <w:r w:rsidRPr="005A0CBB">
                    <w:rPr>
                      <w:rFonts w:ascii="Times New Roman" w:hAnsi="Times New Roman"/>
                      <w:spacing w:val="1"/>
                      <w:sz w:val="28"/>
                      <w:szCs w:val="28"/>
                    </w:rPr>
                    <w:t>ц</w:t>
                  </w:r>
                  <w:r w:rsidRPr="005A0CBB">
                    <w:rPr>
                      <w:rFonts w:ascii="Times New Roman" w:hAnsi="Times New Roman"/>
                      <w:spacing w:val="-1"/>
                      <w:sz w:val="28"/>
                      <w:szCs w:val="28"/>
                    </w:rPr>
                    <w:t>и</w:t>
                  </w:r>
                  <w:r w:rsidRPr="005A0CBB">
                    <w:rPr>
                      <w:rFonts w:ascii="Times New Roman" w:hAnsi="Times New Roman"/>
                      <w:sz w:val="28"/>
                      <w:szCs w:val="28"/>
                    </w:rPr>
                    <w:t xml:space="preserve">и </w:t>
                  </w:r>
                  <w:r w:rsidRPr="005A0CBB">
                    <w:rPr>
                      <w:rFonts w:ascii="Times New Roman" w:hAnsi="Times New Roman"/>
                      <w:spacing w:val="1"/>
                      <w:sz w:val="28"/>
                      <w:szCs w:val="28"/>
                    </w:rPr>
                    <w:t>пр</w:t>
                  </w:r>
                  <w:r w:rsidRPr="005A0CBB">
                    <w:rPr>
                      <w:rFonts w:ascii="Times New Roman" w:hAnsi="Times New Roman"/>
                      <w:spacing w:val="-2"/>
                      <w:sz w:val="28"/>
                      <w:szCs w:val="28"/>
                    </w:rPr>
                    <w:t>а</w:t>
                  </w:r>
                  <w:r w:rsidRPr="005A0CBB">
                    <w:rPr>
                      <w:rFonts w:ascii="Times New Roman" w:hAnsi="Times New Roman"/>
                      <w:sz w:val="28"/>
                      <w:szCs w:val="28"/>
                    </w:rPr>
                    <w:t>кт</w:t>
                  </w:r>
                  <w:r w:rsidRPr="005A0CBB">
                    <w:rPr>
                      <w:rFonts w:ascii="Times New Roman" w:hAnsi="Times New Roman"/>
                      <w:spacing w:val="-1"/>
                      <w:sz w:val="28"/>
                      <w:szCs w:val="28"/>
                    </w:rPr>
                    <w:t>и</w:t>
                  </w:r>
                  <w:r w:rsidRPr="005A0CBB">
                    <w:rPr>
                      <w:rFonts w:ascii="Times New Roman" w:hAnsi="Times New Roman"/>
                      <w:sz w:val="28"/>
                      <w:szCs w:val="28"/>
                    </w:rPr>
                    <w:t>чес</w:t>
                  </w:r>
                  <w:r w:rsidRPr="005A0CBB">
                    <w:rPr>
                      <w:rFonts w:ascii="Times New Roman" w:hAnsi="Times New Roman"/>
                      <w:spacing w:val="-1"/>
                      <w:sz w:val="28"/>
                      <w:szCs w:val="28"/>
                    </w:rPr>
                    <w:t>ки</w:t>
                  </w:r>
                  <w:r w:rsidRPr="005A0CBB">
                    <w:rPr>
                      <w:rFonts w:ascii="Times New Roman" w:hAnsi="Times New Roman"/>
                      <w:sz w:val="28"/>
                      <w:szCs w:val="28"/>
                    </w:rPr>
                    <w:t>х зад</w:t>
                  </w:r>
                  <w:r w:rsidRPr="005A0CBB">
                    <w:rPr>
                      <w:rFonts w:ascii="Times New Roman" w:hAnsi="Times New Roman"/>
                      <w:spacing w:val="-2"/>
                      <w:sz w:val="28"/>
                      <w:szCs w:val="28"/>
                    </w:rPr>
                    <w:t>ач</w:t>
                  </w:r>
                  <w:r w:rsidRPr="005A0CBB">
                    <w:rPr>
                      <w:rFonts w:ascii="Times New Roman" w:hAnsi="Times New Roman"/>
                      <w:sz w:val="28"/>
                      <w:szCs w:val="28"/>
                    </w:rPr>
                    <w:t>;</w:t>
                  </w:r>
                </w:p>
                <w:p w:rsidR="005A0CBB" w:rsidRPr="005A0CBB" w:rsidRDefault="005A0CBB" w:rsidP="005A0CBB">
                  <w:pPr>
                    <w:spacing w:after="0" w:line="360" w:lineRule="auto"/>
                    <w:rPr>
                      <w:rFonts w:ascii="Times New Roman" w:hAnsi="Times New Roman"/>
                      <w:sz w:val="28"/>
                      <w:szCs w:val="28"/>
                    </w:rPr>
                  </w:pPr>
                  <w:r w:rsidRPr="005A0CBB">
                    <w:rPr>
                      <w:rFonts w:ascii="Times New Roman" w:hAnsi="Times New Roman"/>
                      <w:sz w:val="28"/>
                      <w:szCs w:val="28"/>
                    </w:rPr>
                    <w:t xml:space="preserve">– не умеет анализировать результаты профессиональной </w:t>
                  </w:r>
                  <w:r w:rsidRPr="005A0CBB">
                    <w:rPr>
                      <w:rFonts w:ascii="Times New Roman" w:hAnsi="Times New Roman"/>
                      <w:sz w:val="28"/>
                      <w:szCs w:val="28"/>
                    </w:rPr>
                    <w:lastRenderedPageBreak/>
                    <w:t>деятельности;</w:t>
                  </w:r>
                </w:p>
                <w:p w:rsidR="005A0CBB" w:rsidRPr="005A0CBB" w:rsidRDefault="005A0CBB" w:rsidP="005A0CBB">
                  <w:pPr>
                    <w:spacing w:after="0" w:line="360" w:lineRule="auto"/>
                    <w:rPr>
                      <w:rFonts w:ascii="Times New Roman" w:hAnsi="Times New Roman"/>
                      <w:sz w:val="28"/>
                      <w:szCs w:val="28"/>
                    </w:rPr>
                  </w:pPr>
                  <w:r w:rsidRPr="005A0CBB">
                    <w:rPr>
                      <w:rFonts w:ascii="Times New Roman" w:hAnsi="Times New Roman"/>
                      <w:sz w:val="28"/>
                      <w:szCs w:val="28"/>
                    </w:rPr>
                    <w:t>–– не сдал в установленные сроки отчетную документацию.</w:t>
                  </w:r>
                </w:p>
              </w:tc>
              <w:tc>
                <w:tcPr>
                  <w:tcW w:w="1559" w:type="dxa"/>
                  <w:tcBorders>
                    <w:top w:val="single" w:sz="4" w:space="0" w:color="auto"/>
                    <w:left w:val="single" w:sz="4" w:space="0" w:color="auto"/>
                    <w:bottom w:val="single" w:sz="4" w:space="0" w:color="auto"/>
                    <w:right w:val="single" w:sz="4" w:space="0" w:color="auto"/>
                  </w:tcBorders>
                  <w:vAlign w:val="center"/>
                </w:tcPr>
                <w:p w:rsidR="005A0CBB" w:rsidRPr="005A0CBB" w:rsidRDefault="005A0CBB" w:rsidP="005A0CBB">
                  <w:pPr>
                    <w:spacing w:after="0" w:line="360" w:lineRule="auto"/>
                    <w:rPr>
                      <w:rFonts w:ascii="Times New Roman" w:hAnsi="Times New Roman"/>
                      <w:sz w:val="28"/>
                      <w:szCs w:val="28"/>
                    </w:rPr>
                  </w:pPr>
                </w:p>
                <w:p w:rsidR="005A0CBB" w:rsidRPr="005A0CBB" w:rsidRDefault="005A0CBB" w:rsidP="005A0CBB">
                  <w:pPr>
                    <w:spacing w:after="0" w:line="360" w:lineRule="auto"/>
                    <w:jc w:val="center"/>
                    <w:rPr>
                      <w:rFonts w:ascii="Times New Roman" w:hAnsi="Times New Roman"/>
                      <w:sz w:val="28"/>
                      <w:szCs w:val="28"/>
                    </w:rPr>
                  </w:pPr>
                  <w:r w:rsidRPr="005A0CBB">
                    <w:rPr>
                      <w:rFonts w:ascii="Times New Roman" w:hAnsi="Times New Roman"/>
                      <w:sz w:val="28"/>
                      <w:szCs w:val="28"/>
                    </w:rPr>
                    <w:t>«не зачтено»</w:t>
                  </w:r>
                </w:p>
                <w:p w:rsidR="005A0CBB" w:rsidRPr="005A0CBB" w:rsidRDefault="005A0CBB" w:rsidP="005A0CBB">
                  <w:pPr>
                    <w:spacing w:after="0" w:line="360" w:lineRule="auto"/>
                    <w:jc w:val="center"/>
                    <w:rPr>
                      <w:rFonts w:ascii="Times New Roman" w:hAnsi="Times New Roman"/>
                      <w:sz w:val="28"/>
                      <w:szCs w:val="28"/>
                    </w:rPr>
                  </w:pPr>
                </w:p>
              </w:tc>
            </w:tr>
          </w:tbl>
          <w:p w:rsidR="00E51E29" w:rsidRPr="005A0CBB" w:rsidRDefault="00E51E29" w:rsidP="005A0CBB">
            <w:pPr>
              <w:pStyle w:val="af1"/>
              <w:tabs>
                <w:tab w:val="left" w:pos="408"/>
              </w:tabs>
              <w:spacing w:line="276" w:lineRule="auto"/>
              <w:ind w:left="0"/>
              <w:contextualSpacing w:val="0"/>
              <w:jc w:val="center"/>
              <w:rPr>
                <w:sz w:val="28"/>
                <w:szCs w:val="28"/>
              </w:rPr>
            </w:pPr>
          </w:p>
        </w:tc>
        <w:tc>
          <w:tcPr>
            <w:tcW w:w="1173" w:type="pct"/>
            <w:tcBorders>
              <w:tl2br w:val="nil"/>
            </w:tcBorders>
            <w:vAlign w:val="center"/>
          </w:tcPr>
          <w:p w:rsidR="00E51E29" w:rsidRPr="005A0CBB" w:rsidRDefault="00E51E29" w:rsidP="005A0CBB">
            <w:pPr>
              <w:pStyle w:val="TableParagraph"/>
              <w:tabs>
                <w:tab w:val="left" w:pos="257"/>
              </w:tabs>
              <w:spacing w:line="276" w:lineRule="auto"/>
              <w:rPr>
                <w:sz w:val="28"/>
                <w:szCs w:val="28"/>
              </w:rPr>
            </w:pPr>
            <w:r w:rsidRPr="005A0CBB">
              <w:rPr>
                <w:sz w:val="28"/>
                <w:szCs w:val="28"/>
              </w:rPr>
              <w:lastRenderedPageBreak/>
              <w:t>З.3 - основныеспособы</w:t>
            </w:r>
          </w:p>
          <w:p w:rsidR="00E51E29" w:rsidRPr="005A0CBB" w:rsidRDefault="00E51E29" w:rsidP="005A0CBB">
            <w:pPr>
              <w:pStyle w:val="TableParagraph"/>
              <w:spacing w:line="276" w:lineRule="auto"/>
              <w:rPr>
                <w:sz w:val="28"/>
                <w:szCs w:val="28"/>
              </w:rPr>
            </w:pPr>
            <w:r w:rsidRPr="005A0CBB">
              <w:rPr>
                <w:sz w:val="28"/>
                <w:szCs w:val="28"/>
              </w:rPr>
              <w:t>достиженияэквивалентностивпереводе;</w:t>
            </w:r>
          </w:p>
          <w:p w:rsidR="00E51E29" w:rsidRPr="005A0CBB" w:rsidRDefault="00E51E29" w:rsidP="005A0CBB">
            <w:pPr>
              <w:tabs>
                <w:tab w:val="left" w:pos="408"/>
              </w:tabs>
              <w:spacing w:after="0"/>
              <w:rPr>
                <w:rFonts w:ascii="Times New Roman" w:hAnsi="Times New Roman"/>
                <w:sz w:val="28"/>
                <w:szCs w:val="28"/>
              </w:rPr>
            </w:pPr>
          </w:p>
        </w:tc>
        <w:tc>
          <w:tcPr>
            <w:tcW w:w="849" w:type="pct"/>
            <w:tcBorders>
              <w:tl2br w:val="nil"/>
            </w:tcBorders>
          </w:tcPr>
          <w:p w:rsidR="00E51E29" w:rsidRPr="005A0CBB" w:rsidRDefault="00E51E29" w:rsidP="005A0CBB">
            <w:pPr>
              <w:pStyle w:val="af1"/>
              <w:tabs>
                <w:tab w:val="left" w:pos="408"/>
              </w:tabs>
              <w:spacing w:line="276" w:lineRule="auto"/>
              <w:ind w:left="0"/>
              <w:contextualSpacing w:val="0"/>
              <w:rPr>
                <w:sz w:val="28"/>
                <w:szCs w:val="28"/>
                <w:highlight w:val="yellow"/>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557"/>
        </w:trPr>
        <w:tc>
          <w:tcPr>
            <w:tcW w:w="1201" w:type="pct"/>
            <w:tcBorders>
              <w:tl2br w:val="nil"/>
            </w:tcBorders>
            <w:vAlign w:val="center"/>
          </w:tcPr>
          <w:p w:rsidR="00E51E29" w:rsidRPr="005A0CBB" w:rsidRDefault="00E51E29" w:rsidP="005A0CBB">
            <w:pPr>
              <w:spacing w:after="0"/>
              <w:ind w:firstLine="567"/>
              <w:jc w:val="both"/>
              <w:rPr>
                <w:rFonts w:ascii="Times New Roman" w:hAnsi="Times New Roman"/>
                <w:b/>
                <w:sz w:val="28"/>
                <w:szCs w:val="28"/>
              </w:rPr>
            </w:pPr>
          </w:p>
        </w:tc>
        <w:tc>
          <w:tcPr>
            <w:tcW w:w="1173" w:type="pct"/>
            <w:tcBorders>
              <w:tl2br w:val="nil"/>
            </w:tcBorders>
            <w:vAlign w:val="center"/>
          </w:tcPr>
          <w:p w:rsidR="00E51E29" w:rsidRPr="005A0CBB" w:rsidRDefault="00E51E29" w:rsidP="005A0CBB">
            <w:pPr>
              <w:pStyle w:val="TableParagraph"/>
              <w:tabs>
                <w:tab w:val="left" w:pos="257"/>
              </w:tabs>
              <w:spacing w:line="276" w:lineRule="auto"/>
              <w:rPr>
                <w:sz w:val="28"/>
                <w:szCs w:val="28"/>
              </w:rPr>
            </w:pPr>
            <w:r w:rsidRPr="005A0CBB">
              <w:rPr>
                <w:sz w:val="28"/>
                <w:szCs w:val="28"/>
              </w:rPr>
              <w:t>У.3-  применятьосновныеприемыперевода.</w:t>
            </w:r>
          </w:p>
          <w:p w:rsidR="00E51E29" w:rsidRPr="005A0CBB" w:rsidRDefault="00E51E29" w:rsidP="005A0CBB">
            <w:pPr>
              <w:pStyle w:val="af1"/>
              <w:tabs>
                <w:tab w:val="left" w:pos="408"/>
              </w:tabs>
              <w:spacing w:line="276" w:lineRule="auto"/>
              <w:ind w:left="0"/>
              <w:contextualSpacing w:val="0"/>
              <w:rPr>
                <w:sz w:val="28"/>
                <w:szCs w:val="28"/>
              </w:rPr>
            </w:pPr>
          </w:p>
        </w:tc>
        <w:tc>
          <w:tcPr>
            <w:tcW w:w="849" w:type="pct"/>
            <w:tcBorders>
              <w:tl2br w:val="nil"/>
            </w:tcBorders>
          </w:tcPr>
          <w:p w:rsidR="00E51E29" w:rsidRPr="005A0CBB" w:rsidRDefault="00E51E29" w:rsidP="005A0CBB">
            <w:pPr>
              <w:pStyle w:val="af1"/>
              <w:tabs>
                <w:tab w:val="left" w:pos="408"/>
              </w:tabs>
              <w:spacing w:line="276" w:lineRule="auto"/>
              <w:ind w:left="0"/>
              <w:contextualSpacing w:val="0"/>
              <w:rPr>
                <w:sz w:val="28"/>
                <w:szCs w:val="28"/>
                <w:highlight w:val="yellow"/>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r w:rsidR="00E51E29" w:rsidRPr="005A0CBB" w:rsidTr="00E758AF">
        <w:trPr>
          <w:trHeight w:val="557"/>
        </w:trPr>
        <w:tc>
          <w:tcPr>
            <w:tcW w:w="1201" w:type="pct"/>
            <w:tcBorders>
              <w:tl2br w:val="nil"/>
            </w:tcBorders>
            <w:vAlign w:val="center"/>
          </w:tcPr>
          <w:p w:rsidR="00E51E29" w:rsidRPr="005A0CBB" w:rsidRDefault="00E51E29" w:rsidP="005A0CBB">
            <w:pPr>
              <w:spacing w:after="0"/>
              <w:ind w:firstLine="567"/>
              <w:jc w:val="both"/>
              <w:rPr>
                <w:rFonts w:ascii="Times New Roman" w:hAnsi="Times New Roman"/>
                <w:b/>
                <w:sz w:val="28"/>
                <w:szCs w:val="28"/>
              </w:rPr>
            </w:pPr>
          </w:p>
        </w:tc>
        <w:tc>
          <w:tcPr>
            <w:tcW w:w="1173" w:type="pct"/>
            <w:tcBorders>
              <w:tl2br w:val="nil"/>
            </w:tcBorders>
            <w:vAlign w:val="center"/>
          </w:tcPr>
          <w:p w:rsidR="00E51E29" w:rsidRPr="005A0CBB" w:rsidRDefault="00E51E29" w:rsidP="005A0CBB">
            <w:pPr>
              <w:pStyle w:val="TableParagraph"/>
              <w:tabs>
                <w:tab w:val="left" w:pos="257"/>
              </w:tabs>
              <w:spacing w:line="276" w:lineRule="auto"/>
              <w:rPr>
                <w:sz w:val="28"/>
                <w:szCs w:val="28"/>
              </w:rPr>
            </w:pPr>
            <w:r w:rsidRPr="005A0CBB">
              <w:rPr>
                <w:sz w:val="28"/>
                <w:szCs w:val="28"/>
              </w:rPr>
              <w:t>В 3-международнымэтикетом и правиламиповеденияпереводчикав</w:t>
            </w:r>
          </w:p>
          <w:p w:rsidR="00E51E29" w:rsidRPr="005A0CBB" w:rsidRDefault="00E51E29" w:rsidP="005A0CBB">
            <w:pPr>
              <w:tabs>
                <w:tab w:val="left" w:pos="408"/>
              </w:tabs>
              <w:spacing w:after="0"/>
              <w:rPr>
                <w:rFonts w:ascii="Times New Roman" w:hAnsi="Times New Roman"/>
                <w:sz w:val="28"/>
                <w:szCs w:val="28"/>
              </w:rPr>
            </w:pPr>
            <w:r w:rsidRPr="005A0CBB">
              <w:rPr>
                <w:rFonts w:ascii="Times New Roman" w:hAnsi="Times New Roman"/>
                <w:sz w:val="28"/>
                <w:szCs w:val="28"/>
              </w:rPr>
              <w:t>различныхситуацияхустногоперевода.</w:t>
            </w:r>
          </w:p>
        </w:tc>
        <w:tc>
          <w:tcPr>
            <w:tcW w:w="849" w:type="pct"/>
            <w:tcBorders>
              <w:tl2br w:val="nil"/>
            </w:tcBorders>
          </w:tcPr>
          <w:p w:rsidR="00E51E29" w:rsidRPr="005A0CBB" w:rsidRDefault="00E51E29" w:rsidP="005A0CBB">
            <w:pPr>
              <w:pStyle w:val="af1"/>
              <w:tabs>
                <w:tab w:val="left" w:pos="408"/>
              </w:tabs>
              <w:spacing w:line="276" w:lineRule="auto"/>
              <w:ind w:left="0"/>
              <w:contextualSpacing w:val="0"/>
              <w:rPr>
                <w:sz w:val="28"/>
                <w:szCs w:val="28"/>
                <w:highlight w:val="yellow"/>
              </w:rPr>
            </w:pPr>
          </w:p>
        </w:tc>
        <w:tc>
          <w:tcPr>
            <w:tcW w:w="1040" w:type="pct"/>
            <w:tcBorders>
              <w:tl2br w:val="nil"/>
            </w:tcBorders>
            <w:vAlign w:val="center"/>
          </w:tcPr>
          <w:p w:rsidR="00E51E29" w:rsidRPr="005A0CBB" w:rsidRDefault="00E51E29" w:rsidP="005A0CBB">
            <w:pPr>
              <w:pStyle w:val="af1"/>
              <w:tabs>
                <w:tab w:val="left" w:pos="408"/>
              </w:tabs>
              <w:spacing w:line="276" w:lineRule="auto"/>
              <w:ind w:left="0"/>
              <w:contextualSpacing w:val="0"/>
              <w:rPr>
                <w:sz w:val="28"/>
                <w:szCs w:val="28"/>
              </w:rPr>
            </w:pPr>
          </w:p>
        </w:tc>
        <w:tc>
          <w:tcPr>
            <w:tcW w:w="736" w:type="pct"/>
            <w:tcBorders>
              <w:tl2br w:val="nil"/>
            </w:tcBorders>
            <w:vAlign w:val="center"/>
          </w:tcPr>
          <w:p w:rsidR="00E51E29" w:rsidRPr="005A0CBB" w:rsidRDefault="00E51E29" w:rsidP="005A0CBB">
            <w:pPr>
              <w:pStyle w:val="af1"/>
              <w:tabs>
                <w:tab w:val="left" w:pos="408"/>
              </w:tabs>
              <w:spacing w:line="276" w:lineRule="auto"/>
              <w:ind w:left="0"/>
              <w:contextualSpacing w:val="0"/>
              <w:rPr>
                <w:b/>
                <w:sz w:val="28"/>
                <w:szCs w:val="28"/>
              </w:rPr>
            </w:pPr>
          </w:p>
        </w:tc>
      </w:tr>
    </w:tbl>
    <w:p w:rsidR="00E51E29" w:rsidRPr="005A0CBB" w:rsidRDefault="00E51E29" w:rsidP="005A0CBB">
      <w:pPr>
        <w:pStyle w:val="af1"/>
        <w:tabs>
          <w:tab w:val="left" w:pos="408"/>
        </w:tabs>
        <w:spacing w:line="360" w:lineRule="auto"/>
        <w:ind w:left="0"/>
        <w:contextualSpacing w:val="0"/>
        <w:jc w:val="both"/>
        <w:rPr>
          <w:sz w:val="28"/>
          <w:szCs w:val="28"/>
        </w:rPr>
      </w:pPr>
    </w:p>
    <w:p w:rsidR="00E51E29" w:rsidRPr="005A0CBB" w:rsidRDefault="00E51E29" w:rsidP="005A0CBB">
      <w:pPr>
        <w:spacing w:after="0" w:line="360" w:lineRule="auto"/>
        <w:rPr>
          <w:rFonts w:ascii="Times New Roman" w:hAnsi="Times New Roman"/>
          <w:sz w:val="28"/>
          <w:szCs w:val="28"/>
        </w:rPr>
      </w:pPr>
    </w:p>
    <w:p w:rsidR="00E51E29" w:rsidRPr="005A0CBB" w:rsidRDefault="00E51E29" w:rsidP="005A0CBB">
      <w:pPr>
        <w:spacing w:after="0" w:line="360" w:lineRule="auto"/>
        <w:rPr>
          <w:rFonts w:ascii="Times New Roman" w:hAnsi="Times New Roman"/>
          <w:sz w:val="28"/>
          <w:szCs w:val="28"/>
        </w:rPr>
      </w:pPr>
      <w:r w:rsidRPr="005A0CBB">
        <w:rPr>
          <w:rFonts w:ascii="Times New Roman" w:hAnsi="Times New Roman"/>
          <w:sz w:val="28"/>
          <w:szCs w:val="28"/>
        </w:rPr>
        <w:t>Руководитель _____________ / __________________________Ф.И.О.</w:t>
      </w:r>
    </w:p>
    <w:p w:rsidR="00E51E29" w:rsidRPr="005A0CBB" w:rsidRDefault="00E51E29" w:rsidP="005A0CBB">
      <w:pPr>
        <w:spacing w:after="0" w:line="360" w:lineRule="auto"/>
        <w:rPr>
          <w:rFonts w:ascii="Times New Roman" w:hAnsi="Times New Roman"/>
          <w:sz w:val="28"/>
          <w:szCs w:val="28"/>
        </w:rPr>
      </w:pPr>
      <w:r w:rsidRPr="005A0CBB">
        <w:rPr>
          <w:rFonts w:ascii="Times New Roman" w:hAnsi="Times New Roman"/>
          <w:sz w:val="28"/>
          <w:szCs w:val="28"/>
        </w:rPr>
        <w:t>Дата ____________</w:t>
      </w:r>
    </w:p>
    <w:p w:rsidR="00E51E29" w:rsidRPr="005A0CBB" w:rsidRDefault="00E51E29" w:rsidP="005A0CBB">
      <w:pPr>
        <w:spacing w:after="0" w:line="360" w:lineRule="auto"/>
        <w:jc w:val="center"/>
        <w:rPr>
          <w:rFonts w:ascii="Times New Roman" w:hAnsi="Times New Roman"/>
          <w:b/>
          <w:sz w:val="28"/>
          <w:szCs w:val="28"/>
        </w:rPr>
      </w:pPr>
      <w:r w:rsidRPr="005A0CBB">
        <w:rPr>
          <w:rFonts w:ascii="Times New Roman" w:hAnsi="Times New Roman"/>
          <w:b/>
          <w:sz w:val="28"/>
          <w:szCs w:val="28"/>
        </w:rPr>
        <w:t>Шкала оценивания знаний, умений и навыков</w:t>
      </w:r>
    </w:p>
    <w:p w:rsidR="00E51E29" w:rsidRPr="005A0CBB" w:rsidRDefault="00E51E29" w:rsidP="005A0CBB">
      <w:pPr>
        <w:spacing w:after="0" w:line="360" w:lineRule="auto"/>
        <w:ind w:firstLine="567"/>
        <w:jc w:val="both"/>
        <w:rPr>
          <w:rFonts w:ascii="Times New Roman" w:hAnsi="Times New Roman"/>
          <w:sz w:val="28"/>
          <w:szCs w:val="28"/>
        </w:rPr>
      </w:pPr>
      <w:r w:rsidRPr="005A0CBB">
        <w:rPr>
          <w:rFonts w:ascii="Times New Roman" w:hAnsi="Times New Roman"/>
          <w:sz w:val="28"/>
          <w:szCs w:val="28"/>
        </w:rPr>
        <w:t>Промежуточная аттестация осуществляется на основе результатов текущего контроля по практике.</w:t>
      </w:r>
    </w:p>
    <w:p w:rsidR="00E51E29" w:rsidRPr="005A0CBB" w:rsidRDefault="00E51E29" w:rsidP="005A0CBB">
      <w:pPr>
        <w:spacing w:after="0" w:line="360" w:lineRule="auto"/>
        <w:rPr>
          <w:rFonts w:ascii="Times New Roman" w:hAnsi="Times New Roman"/>
          <w:b/>
          <w:sz w:val="28"/>
          <w:szCs w:val="28"/>
        </w:rPr>
      </w:pPr>
    </w:p>
    <w:p w:rsidR="00E51E29" w:rsidRPr="0039792F" w:rsidRDefault="0071591F" w:rsidP="005A0CBB">
      <w:pPr>
        <w:pStyle w:val="af1"/>
        <w:ind w:left="0"/>
        <w:rPr>
          <w:b/>
          <w:sz w:val="28"/>
          <w:szCs w:val="28"/>
        </w:rPr>
      </w:pPr>
      <w:r w:rsidRPr="0039792F">
        <w:rPr>
          <w:b/>
          <w:sz w:val="28"/>
          <w:szCs w:val="28"/>
        </w:rPr>
        <w:object w:dxaOrig="8925" w:dyaOrig="12631">
          <v:shape id="_x0000_i1038" type="#_x0000_t75" style="width:505.5pt;height:715.5pt" o:ole="">
            <v:imagedata r:id="rId319" o:title=""/>
          </v:shape>
          <o:OLEObject Type="Embed" ProgID="AcroExch.Document.11" ShapeID="_x0000_i1038" DrawAspect="Content" ObjectID="_1677935792" r:id="rId320"/>
        </w:object>
      </w:r>
    </w:p>
    <w:p w:rsidR="009E26AF" w:rsidRPr="005A0CBB" w:rsidRDefault="007E5B14" w:rsidP="005A0CBB">
      <w:pPr>
        <w:spacing w:line="360" w:lineRule="auto"/>
        <w:ind w:left="-567" w:firstLine="708"/>
        <w:jc w:val="both"/>
        <w:rPr>
          <w:spacing w:val="-1"/>
          <w:sz w:val="28"/>
          <w:szCs w:val="28"/>
        </w:rPr>
      </w:pPr>
      <w:r w:rsidRPr="0039792F">
        <w:rPr>
          <w:noProof/>
          <w:spacing w:val="-1"/>
          <w:sz w:val="28"/>
          <w:szCs w:val="28"/>
        </w:rPr>
        <w:drawing>
          <wp:inline distT="0" distB="0" distL="0" distR="0">
            <wp:extent cx="6209665" cy="8867775"/>
            <wp:effectExtent l="19050" t="0" r="63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1" cstate="email"/>
                    <a:srcRect/>
                    <a:stretch>
                      <a:fillRect/>
                    </a:stretch>
                  </pic:blipFill>
                  <pic:spPr bwMode="auto">
                    <a:xfrm>
                      <a:off x="0" y="0"/>
                      <a:ext cx="6209665" cy="8867775"/>
                    </a:xfrm>
                    <a:prstGeom prst="rect">
                      <a:avLst/>
                    </a:prstGeom>
                    <a:noFill/>
                    <a:ln w="9525">
                      <a:noFill/>
                      <a:miter lim="800000"/>
                      <a:headEnd/>
                      <a:tailEnd/>
                    </a:ln>
                  </pic:spPr>
                </pic:pic>
              </a:graphicData>
            </a:graphic>
          </wp:inline>
        </w:drawing>
      </w:r>
    </w:p>
    <w:p w:rsidR="009E26AF" w:rsidRPr="0039792F" w:rsidRDefault="009E26AF" w:rsidP="009E26AF">
      <w:pPr>
        <w:spacing w:after="0" w:line="240" w:lineRule="auto"/>
        <w:jc w:val="center"/>
        <w:rPr>
          <w:rFonts w:ascii="Times New Roman" w:hAnsi="Times New Roman"/>
          <w:bCs/>
          <w:sz w:val="24"/>
          <w:szCs w:val="24"/>
        </w:rPr>
      </w:pPr>
    </w:p>
    <w:p w:rsidR="009E26AF" w:rsidRPr="005A0CBB" w:rsidRDefault="009E26AF" w:rsidP="005A0CBB">
      <w:pPr>
        <w:spacing w:after="0" w:line="360" w:lineRule="auto"/>
        <w:jc w:val="center"/>
        <w:rPr>
          <w:rFonts w:ascii="Times New Roman" w:hAnsi="Times New Roman"/>
          <w:bCs/>
          <w:sz w:val="28"/>
          <w:szCs w:val="28"/>
        </w:rPr>
      </w:pPr>
      <w:r w:rsidRPr="005A0CBB">
        <w:rPr>
          <w:rFonts w:ascii="Times New Roman" w:hAnsi="Times New Roman"/>
          <w:bCs/>
          <w:sz w:val="28"/>
          <w:szCs w:val="28"/>
        </w:rPr>
        <w:t>АННОТАЦИЯ</w:t>
      </w:r>
    </w:p>
    <w:p w:rsidR="009E26AF" w:rsidRPr="005A0CBB" w:rsidRDefault="009E26AF" w:rsidP="005A0CBB">
      <w:pPr>
        <w:spacing w:after="0" w:line="360" w:lineRule="auto"/>
        <w:jc w:val="center"/>
        <w:rPr>
          <w:rFonts w:ascii="Times New Roman" w:hAnsi="Times New Roman"/>
          <w:sz w:val="28"/>
          <w:szCs w:val="28"/>
        </w:rPr>
      </w:pPr>
      <w:r w:rsidRPr="005A0CBB">
        <w:rPr>
          <w:rFonts w:ascii="Times New Roman" w:hAnsi="Times New Roman"/>
          <w:sz w:val="28"/>
          <w:szCs w:val="28"/>
        </w:rPr>
        <w:t xml:space="preserve">к рабочей программе </w:t>
      </w:r>
    </w:p>
    <w:p w:rsidR="009E26AF" w:rsidRPr="005A0CBB" w:rsidRDefault="00A904EA"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b/>
          <w:bCs/>
          <w:sz w:val="28"/>
          <w:szCs w:val="28"/>
        </w:rPr>
        <w:t>«Итоговой</w:t>
      </w:r>
      <w:r w:rsidR="009E26AF" w:rsidRPr="005A0CBB">
        <w:rPr>
          <w:rFonts w:ascii="Times New Roman" w:hAnsi="Times New Roman"/>
          <w:b/>
          <w:bCs/>
          <w:sz w:val="28"/>
          <w:szCs w:val="28"/>
        </w:rPr>
        <w:t xml:space="preserve"> аттестаци</w:t>
      </w:r>
      <w:r w:rsidRPr="005A0CBB">
        <w:rPr>
          <w:rFonts w:ascii="Times New Roman" w:hAnsi="Times New Roman"/>
          <w:b/>
          <w:bCs/>
          <w:sz w:val="28"/>
          <w:szCs w:val="28"/>
        </w:rPr>
        <w:t>и</w:t>
      </w:r>
      <w:r w:rsidR="009E26AF" w:rsidRPr="005A0CBB">
        <w:rPr>
          <w:rFonts w:ascii="Times New Roman" w:hAnsi="Times New Roman"/>
          <w:sz w:val="28"/>
          <w:szCs w:val="28"/>
        </w:rPr>
        <w:t>»</w:t>
      </w:r>
    </w:p>
    <w:p w:rsidR="009E26AF" w:rsidRPr="005A0CBB" w:rsidRDefault="009E26AF"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профессиональной переподготовки</w:t>
      </w:r>
    </w:p>
    <w:p w:rsidR="009E26AF" w:rsidRPr="005A0CBB" w:rsidRDefault="009E26AF" w:rsidP="005A0CBB">
      <w:pPr>
        <w:widowControl w:val="0"/>
        <w:autoSpaceDE w:val="0"/>
        <w:autoSpaceDN w:val="0"/>
        <w:adjustRightInd w:val="0"/>
        <w:spacing w:after="0" w:line="360" w:lineRule="auto"/>
        <w:jc w:val="center"/>
        <w:rPr>
          <w:rFonts w:ascii="Times New Roman" w:hAnsi="Times New Roman"/>
          <w:sz w:val="28"/>
          <w:szCs w:val="28"/>
        </w:rPr>
      </w:pPr>
      <w:r w:rsidRPr="005A0CBB">
        <w:rPr>
          <w:rFonts w:ascii="Times New Roman" w:hAnsi="Times New Roman"/>
          <w:sz w:val="28"/>
          <w:szCs w:val="28"/>
        </w:rPr>
        <w:t xml:space="preserve"> «Переводчик в сфере профессиональной коммуникации»</w:t>
      </w:r>
    </w:p>
    <w:p w:rsidR="009E26AF" w:rsidRPr="005A0CBB" w:rsidRDefault="009E26AF" w:rsidP="005A0CBB">
      <w:pPr>
        <w:spacing w:after="0" w:line="360" w:lineRule="auto"/>
        <w:ind w:left="-567" w:firstLine="567"/>
        <w:jc w:val="both"/>
        <w:rPr>
          <w:rFonts w:ascii="Times New Roman" w:hAnsi="Times New Roman"/>
          <w:b/>
          <w:bCs/>
          <w:sz w:val="28"/>
          <w:szCs w:val="28"/>
        </w:rPr>
      </w:pPr>
    </w:p>
    <w:p w:rsidR="00A11DF5" w:rsidRPr="005A0CBB" w:rsidRDefault="009E26AF" w:rsidP="005A0CBB">
      <w:pPr>
        <w:shd w:val="clear" w:color="auto" w:fill="FFFFFF"/>
        <w:spacing w:line="360" w:lineRule="auto"/>
        <w:ind w:firstLine="708"/>
        <w:jc w:val="both"/>
        <w:rPr>
          <w:rFonts w:ascii="Times New Roman" w:hAnsi="Times New Roman"/>
          <w:sz w:val="28"/>
          <w:szCs w:val="28"/>
        </w:rPr>
      </w:pPr>
      <w:r w:rsidRPr="005A0CBB">
        <w:rPr>
          <w:rFonts w:ascii="Times New Roman" w:hAnsi="Times New Roman"/>
          <w:b/>
          <w:bCs/>
          <w:sz w:val="28"/>
          <w:szCs w:val="28"/>
        </w:rPr>
        <w:t xml:space="preserve">Целью </w:t>
      </w:r>
      <w:r w:rsidR="00A11DF5" w:rsidRPr="005A0CBB">
        <w:rPr>
          <w:rFonts w:ascii="Times New Roman" w:hAnsi="Times New Roman"/>
          <w:b/>
          <w:bCs/>
          <w:sz w:val="28"/>
          <w:szCs w:val="28"/>
        </w:rPr>
        <w:t>итоговой аттестации</w:t>
      </w:r>
      <w:r w:rsidR="00A11DF5" w:rsidRPr="005A0CBB">
        <w:rPr>
          <w:rFonts w:ascii="Times New Roman" w:hAnsi="Times New Roman"/>
          <w:sz w:val="28"/>
          <w:szCs w:val="28"/>
        </w:rPr>
        <w:t xml:space="preserve"> является оцен</w:t>
      </w:r>
      <w:r w:rsidR="00A904EA" w:rsidRPr="005A0CBB">
        <w:rPr>
          <w:rFonts w:ascii="Times New Roman" w:hAnsi="Times New Roman"/>
          <w:spacing w:val="-1"/>
          <w:sz w:val="28"/>
          <w:szCs w:val="28"/>
        </w:rPr>
        <w:t>ка</w:t>
      </w:r>
      <w:r w:rsidR="00A11DF5" w:rsidRPr="005A0CBB">
        <w:rPr>
          <w:rFonts w:ascii="Times New Roman" w:hAnsi="Times New Roman"/>
          <w:spacing w:val="-1"/>
          <w:sz w:val="28"/>
          <w:szCs w:val="28"/>
        </w:rPr>
        <w:t xml:space="preserve"> уровня подготовки слушателя программы профессиональной переподготовки «Переводчик в сфере профессиональной коммуникации» и соответствия этого уровня требо</w:t>
      </w:r>
      <w:r w:rsidR="00A11DF5" w:rsidRPr="005A0CBB">
        <w:rPr>
          <w:rFonts w:ascii="Times New Roman" w:hAnsi="Times New Roman"/>
          <w:sz w:val="28"/>
          <w:szCs w:val="28"/>
        </w:rPr>
        <w:t>ваниям Федерального государственного образовательного стандарта в области филологи</w:t>
      </w:r>
      <w:r w:rsidR="00A11DF5" w:rsidRPr="005A0CBB">
        <w:rPr>
          <w:rFonts w:ascii="Times New Roman" w:hAnsi="Times New Roman"/>
          <w:spacing w:val="-1"/>
          <w:sz w:val="28"/>
          <w:szCs w:val="28"/>
        </w:rPr>
        <w:t>ческих дисциплин.</w:t>
      </w:r>
    </w:p>
    <w:p w:rsidR="00A11DF5" w:rsidRPr="005A0CBB" w:rsidRDefault="00A11DF5" w:rsidP="005A0CBB">
      <w:pPr>
        <w:shd w:val="clear" w:color="auto" w:fill="FFFFFF"/>
        <w:spacing w:line="360" w:lineRule="auto"/>
        <w:ind w:right="14" w:firstLine="708"/>
        <w:jc w:val="both"/>
        <w:rPr>
          <w:rFonts w:ascii="Times New Roman" w:hAnsi="Times New Roman"/>
          <w:sz w:val="28"/>
          <w:szCs w:val="28"/>
        </w:rPr>
      </w:pPr>
      <w:r w:rsidRPr="005A0CBB">
        <w:rPr>
          <w:rFonts w:ascii="Times New Roman" w:hAnsi="Times New Roman"/>
          <w:spacing w:val="-1"/>
          <w:sz w:val="28"/>
          <w:szCs w:val="28"/>
        </w:rPr>
        <w:t>К Итоговой аттестации допускаются слушатели, завершившие полный курс обучения и успешно прошедшие все предшест</w:t>
      </w:r>
      <w:r w:rsidRPr="005A0CBB">
        <w:rPr>
          <w:rFonts w:ascii="Times New Roman" w:hAnsi="Times New Roman"/>
          <w:sz w:val="28"/>
          <w:szCs w:val="28"/>
        </w:rPr>
        <w:t>вующие аттестационные испытания, предусмотренные учебным планом.</w:t>
      </w:r>
    </w:p>
    <w:p w:rsidR="009E26AF" w:rsidRPr="005A0CBB" w:rsidRDefault="00A904EA" w:rsidP="005A0CBB">
      <w:pPr>
        <w:spacing w:after="0" w:line="360" w:lineRule="auto"/>
        <w:ind w:firstLine="708"/>
        <w:jc w:val="both"/>
        <w:rPr>
          <w:rFonts w:ascii="Times New Roman" w:hAnsi="Times New Roman"/>
          <w:bCs/>
          <w:sz w:val="28"/>
          <w:szCs w:val="28"/>
        </w:rPr>
      </w:pPr>
      <w:r w:rsidRPr="005A0CBB">
        <w:rPr>
          <w:rFonts w:ascii="Times New Roman" w:hAnsi="Times New Roman"/>
          <w:b/>
          <w:bCs/>
          <w:sz w:val="28"/>
          <w:szCs w:val="28"/>
        </w:rPr>
        <w:t xml:space="preserve">Итоговая аттестация </w:t>
      </w:r>
      <w:r w:rsidRPr="005A0CBB">
        <w:rPr>
          <w:rFonts w:ascii="Times New Roman" w:hAnsi="Times New Roman"/>
          <w:bCs/>
          <w:sz w:val="28"/>
          <w:szCs w:val="28"/>
        </w:rPr>
        <w:t>является компонентом</w:t>
      </w:r>
      <w:r w:rsidR="009E26AF" w:rsidRPr="005A0CBB">
        <w:rPr>
          <w:rFonts w:ascii="Times New Roman" w:hAnsi="Times New Roman"/>
          <w:b/>
          <w:bCs/>
          <w:sz w:val="28"/>
          <w:szCs w:val="28"/>
        </w:rPr>
        <w:t xml:space="preserve"> </w:t>
      </w:r>
      <w:r w:rsidR="009E26AF" w:rsidRPr="005A0CBB">
        <w:rPr>
          <w:rFonts w:ascii="Times New Roman" w:hAnsi="Times New Roman"/>
          <w:bCs/>
          <w:sz w:val="28"/>
          <w:szCs w:val="28"/>
        </w:rPr>
        <w:t xml:space="preserve">образовательной программы «Переводчик в сфере </w:t>
      </w:r>
      <w:r w:rsidRPr="005A0CBB">
        <w:rPr>
          <w:rFonts w:ascii="Times New Roman" w:hAnsi="Times New Roman"/>
          <w:bCs/>
          <w:sz w:val="28"/>
          <w:szCs w:val="28"/>
        </w:rPr>
        <w:t>профессиональной коммуникации» и б</w:t>
      </w:r>
      <w:r w:rsidR="009E26AF" w:rsidRPr="005A0CBB">
        <w:rPr>
          <w:rFonts w:ascii="Times New Roman" w:hAnsi="Times New Roman"/>
          <w:bCs/>
          <w:spacing w:val="-2"/>
          <w:sz w:val="28"/>
          <w:szCs w:val="28"/>
        </w:rPr>
        <w:t>азируется</w:t>
      </w:r>
      <w:r w:rsidR="009E26AF" w:rsidRPr="005A0CBB">
        <w:rPr>
          <w:rFonts w:ascii="Times New Roman" w:hAnsi="Times New Roman"/>
          <w:b/>
          <w:bCs/>
          <w:spacing w:val="-2"/>
          <w:sz w:val="28"/>
          <w:szCs w:val="28"/>
        </w:rPr>
        <w:t xml:space="preserve"> </w:t>
      </w:r>
      <w:r w:rsidR="009E26AF" w:rsidRPr="005A0CBB">
        <w:rPr>
          <w:rFonts w:ascii="Times New Roman" w:hAnsi="Times New Roman"/>
          <w:spacing w:val="-2"/>
          <w:sz w:val="28"/>
          <w:szCs w:val="28"/>
        </w:rPr>
        <w:t xml:space="preserve">на </w:t>
      </w:r>
      <w:r w:rsidR="009E26AF" w:rsidRPr="005A0CBB">
        <w:rPr>
          <w:rFonts w:ascii="Times New Roman" w:hAnsi="Times New Roman"/>
          <w:spacing w:val="2"/>
          <w:sz w:val="28"/>
          <w:szCs w:val="28"/>
        </w:rPr>
        <w:t>общепрофессиональных</w:t>
      </w:r>
      <w:r w:rsidRPr="005A0CBB">
        <w:rPr>
          <w:rFonts w:ascii="Times New Roman" w:hAnsi="Times New Roman"/>
          <w:spacing w:val="2"/>
          <w:sz w:val="28"/>
          <w:szCs w:val="28"/>
        </w:rPr>
        <w:t xml:space="preserve"> и профессиональных</w:t>
      </w:r>
      <w:r w:rsidR="009E26AF" w:rsidRPr="005A0CBB">
        <w:rPr>
          <w:rFonts w:ascii="Times New Roman" w:hAnsi="Times New Roman"/>
          <w:spacing w:val="2"/>
          <w:sz w:val="28"/>
          <w:szCs w:val="28"/>
        </w:rPr>
        <w:t xml:space="preserve"> компетенциях, определенных</w:t>
      </w:r>
      <w:r w:rsidR="009E26AF" w:rsidRPr="005A0CBB">
        <w:rPr>
          <w:rFonts w:ascii="Times New Roman" w:hAnsi="Times New Roman"/>
          <w:bCs/>
          <w:sz w:val="28"/>
          <w:szCs w:val="28"/>
        </w:rPr>
        <w:t xml:space="preserve"> образовательной программой «Переводчик в сфере профессиональной коммуникации»</w:t>
      </w:r>
      <w:r w:rsidR="009E26AF" w:rsidRPr="005A0CBB">
        <w:rPr>
          <w:rFonts w:ascii="Times New Roman" w:hAnsi="Times New Roman"/>
          <w:spacing w:val="2"/>
          <w:sz w:val="28"/>
          <w:szCs w:val="28"/>
        </w:rPr>
        <w:t xml:space="preserve">. </w:t>
      </w:r>
      <w:r w:rsidRPr="005A0CBB">
        <w:rPr>
          <w:rFonts w:ascii="Times New Roman" w:hAnsi="Times New Roman"/>
          <w:spacing w:val="2"/>
          <w:sz w:val="28"/>
          <w:szCs w:val="28"/>
        </w:rPr>
        <w:t xml:space="preserve">Итоговая аттестация проводится </w:t>
      </w:r>
      <w:r w:rsidR="009E26AF" w:rsidRPr="005A0CBB">
        <w:rPr>
          <w:rFonts w:ascii="Times New Roman" w:hAnsi="Times New Roman"/>
          <w:spacing w:val="2"/>
          <w:sz w:val="28"/>
          <w:szCs w:val="28"/>
        </w:rPr>
        <w:t xml:space="preserve">в </w:t>
      </w:r>
      <w:r w:rsidRPr="005A0CBB">
        <w:rPr>
          <w:rFonts w:ascii="Times New Roman" w:hAnsi="Times New Roman"/>
          <w:spacing w:val="2"/>
          <w:sz w:val="28"/>
          <w:szCs w:val="28"/>
        </w:rPr>
        <w:t>5</w:t>
      </w:r>
      <w:r w:rsidR="009E26AF" w:rsidRPr="005A0CBB">
        <w:rPr>
          <w:rFonts w:ascii="Times New Roman" w:hAnsi="Times New Roman"/>
          <w:spacing w:val="2"/>
          <w:sz w:val="28"/>
          <w:szCs w:val="28"/>
        </w:rPr>
        <w:t xml:space="preserve"> семестре</w:t>
      </w:r>
      <w:r w:rsidR="009E26AF" w:rsidRPr="005A0CBB">
        <w:rPr>
          <w:rFonts w:ascii="Times New Roman" w:hAnsi="Times New Roman"/>
          <w:spacing w:val="-2"/>
          <w:sz w:val="28"/>
          <w:szCs w:val="28"/>
        </w:rPr>
        <w:t>.</w:t>
      </w:r>
    </w:p>
    <w:p w:rsidR="009E26AF" w:rsidRPr="005A0CBB" w:rsidRDefault="00A904EA" w:rsidP="005A0CBB">
      <w:pPr>
        <w:spacing w:after="0" w:line="360" w:lineRule="auto"/>
        <w:ind w:firstLine="708"/>
        <w:jc w:val="both"/>
        <w:rPr>
          <w:rFonts w:ascii="Times New Roman" w:hAnsi="Times New Roman"/>
          <w:spacing w:val="-2"/>
          <w:sz w:val="28"/>
          <w:szCs w:val="28"/>
        </w:rPr>
      </w:pPr>
      <w:r w:rsidRPr="005A0CBB">
        <w:rPr>
          <w:rFonts w:ascii="Times New Roman" w:hAnsi="Times New Roman"/>
          <w:bCs/>
          <w:sz w:val="28"/>
          <w:szCs w:val="28"/>
        </w:rPr>
        <w:t xml:space="preserve">В ходе проведения итоговой аттестации выпускник должен продемонстрировать сформированность следующих компетенций: </w:t>
      </w:r>
    </w:p>
    <w:p w:rsidR="00A904EA" w:rsidRPr="005A0CBB" w:rsidRDefault="00A904EA"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-владение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 (ОПК-5); </w:t>
      </w:r>
    </w:p>
    <w:p w:rsidR="00A904EA" w:rsidRPr="005A0CBB" w:rsidRDefault="00A904EA"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-владение основными способами выражения семантической, коммуникативной и структурной преемственности между частями </w:t>
      </w:r>
      <w:r w:rsidRPr="005A0CBB">
        <w:rPr>
          <w:rFonts w:ascii="Times New Roman" w:hAnsi="Times New Roman"/>
          <w:sz w:val="28"/>
          <w:szCs w:val="28"/>
        </w:rPr>
        <w:lastRenderedPageBreak/>
        <w:t xml:space="preserve">высказывания - композиционными элементами текста (введение, основная часть, заключение), сверхфразовыми единствами, предложениями (ОПК-6); </w:t>
      </w:r>
    </w:p>
    <w:p w:rsidR="00A904EA" w:rsidRPr="005A0CBB" w:rsidRDefault="00A904EA"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-способность свободно выражать свои мысли, адекватно используя разнообразные языковые средства с целью выделения релевантной информации (ОПК-7); </w:t>
      </w:r>
    </w:p>
    <w:p w:rsidR="00A904EA" w:rsidRPr="005A0CBB" w:rsidRDefault="00A904EA"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-способность использовать этикетные формулы в устной и письменной коммуникации (ОПК-10); </w:t>
      </w:r>
    </w:p>
    <w:p w:rsidR="00A904EA" w:rsidRPr="005A0CBB" w:rsidRDefault="00A904EA" w:rsidP="005A0CBB">
      <w:pPr>
        <w:pStyle w:val="FR2"/>
        <w:spacing w:line="360" w:lineRule="auto"/>
        <w:ind w:firstLine="0"/>
        <w:rPr>
          <w:szCs w:val="28"/>
        </w:rPr>
      </w:pPr>
      <w:r w:rsidRPr="005A0CBB">
        <w:rPr>
          <w:szCs w:val="28"/>
        </w:rPr>
        <w:t xml:space="preserve">-владение методикой предпереводческого анализа текста, способствующей точному восприятию исходного высказывания (ПК-7); </w:t>
      </w:r>
    </w:p>
    <w:p w:rsidR="00A904EA" w:rsidRPr="005A0CBB" w:rsidRDefault="00A904EA" w:rsidP="005A0CBB">
      <w:pPr>
        <w:pStyle w:val="FR2"/>
        <w:spacing w:line="360" w:lineRule="auto"/>
        <w:ind w:firstLine="0"/>
        <w:rPr>
          <w:szCs w:val="28"/>
        </w:rPr>
      </w:pPr>
      <w:r w:rsidRPr="005A0CBB">
        <w:rPr>
          <w:szCs w:val="28"/>
        </w:rPr>
        <w:t>-владение основными способами достижения эквивалентности в переводе и способностью применять основные приемы перевода (ПК-9).</w:t>
      </w:r>
    </w:p>
    <w:p w:rsidR="00A904EA" w:rsidRPr="005A0CBB" w:rsidRDefault="00A904EA" w:rsidP="005A0CBB">
      <w:pPr>
        <w:pStyle w:val="FR2"/>
        <w:spacing w:line="360" w:lineRule="auto"/>
        <w:ind w:firstLine="0"/>
        <w:rPr>
          <w:szCs w:val="28"/>
        </w:rPr>
      </w:pPr>
      <w:r w:rsidRPr="005A0CBB">
        <w:rPr>
          <w:szCs w:val="28"/>
        </w:rPr>
        <w:t>-способность моделировать возможные ситуации общения между представителями различных культур и социумов (ПК-17).</w:t>
      </w:r>
    </w:p>
    <w:p w:rsidR="00A904EA" w:rsidRPr="005A0CBB" w:rsidRDefault="00A904EA" w:rsidP="005A0CBB">
      <w:pPr>
        <w:pStyle w:val="FR2"/>
        <w:spacing w:line="360" w:lineRule="auto"/>
        <w:ind w:firstLine="0"/>
        <w:rPr>
          <w:szCs w:val="28"/>
        </w:rPr>
      </w:pPr>
      <w:r w:rsidRPr="005A0CBB">
        <w:rPr>
          <w:b/>
          <w:szCs w:val="28"/>
        </w:rPr>
        <w:t xml:space="preserve">Структура итоговой аттестации: </w:t>
      </w:r>
      <w:r w:rsidRPr="005A0CBB">
        <w:rPr>
          <w:szCs w:val="28"/>
        </w:rPr>
        <w:t>итоговая аттестация состоит из письменного экзамена по переводу (с английского языка на русский) и защиты итоговой аттестационной работы.</w:t>
      </w:r>
    </w:p>
    <w:p w:rsidR="009E26AF" w:rsidRPr="005A0CBB" w:rsidRDefault="009E26AF" w:rsidP="005A0CBB">
      <w:pPr>
        <w:spacing w:after="0" w:line="360" w:lineRule="auto"/>
        <w:jc w:val="both"/>
        <w:rPr>
          <w:rFonts w:ascii="Times New Roman" w:hAnsi="Times New Roman"/>
          <w:sz w:val="28"/>
          <w:szCs w:val="28"/>
        </w:rPr>
      </w:pPr>
    </w:p>
    <w:p w:rsidR="009E26AF" w:rsidRPr="0039792F" w:rsidRDefault="009E26AF" w:rsidP="009E26AF">
      <w:pPr>
        <w:spacing w:line="360" w:lineRule="auto"/>
        <w:jc w:val="both"/>
        <w:rPr>
          <w:rFonts w:ascii="Times New Roman" w:hAnsi="Times New Roman"/>
          <w:sz w:val="24"/>
          <w:szCs w:val="24"/>
        </w:rPr>
      </w:pPr>
    </w:p>
    <w:p w:rsidR="009E26AF" w:rsidRPr="0039792F" w:rsidRDefault="009E26AF" w:rsidP="007E5B14">
      <w:pPr>
        <w:shd w:val="clear" w:color="auto" w:fill="FFFFFF"/>
        <w:spacing w:before="1834" w:line="360" w:lineRule="auto"/>
        <w:jc w:val="center"/>
        <w:rPr>
          <w:rFonts w:ascii="Times New Roman" w:hAnsi="Times New Roman"/>
          <w:spacing w:val="12"/>
          <w:sz w:val="28"/>
          <w:szCs w:val="28"/>
        </w:rPr>
      </w:pPr>
    </w:p>
    <w:p w:rsidR="005A0CBB" w:rsidRDefault="005A0CBB" w:rsidP="007E5B14">
      <w:pPr>
        <w:shd w:val="clear" w:color="auto" w:fill="FFFFFF"/>
        <w:spacing w:before="1834" w:line="360" w:lineRule="auto"/>
        <w:jc w:val="center"/>
        <w:rPr>
          <w:rFonts w:ascii="Times New Roman" w:hAnsi="Times New Roman"/>
          <w:spacing w:val="12"/>
          <w:sz w:val="28"/>
          <w:szCs w:val="28"/>
        </w:rPr>
      </w:pPr>
    </w:p>
    <w:p w:rsidR="007E5B14" w:rsidRPr="005A0CBB" w:rsidRDefault="007E5B14" w:rsidP="007E5B14">
      <w:pPr>
        <w:shd w:val="clear" w:color="auto" w:fill="FFFFFF"/>
        <w:spacing w:before="1834" w:line="360" w:lineRule="auto"/>
        <w:jc w:val="center"/>
        <w:rPr>
          <w:rFonts w:ascii="Times New Roman" w:hAnsi="Times New Roman"/>
          <w:b/>
          <w:spacing w:val="12"/>
          <w:sz w:val="28"/>
          <w:szCs w:val="28"/>
        </w:rPr>
      </w:pPr>
      <w:r w:rsidRPr="005A0CBB">
        <w:rPr>
          <w:rFonts w:ascii="Times New Roman" w:hAnsi="Times New Roman"/>
          <w:b/>
          <w:spacing w:val="12"/>
          <w:sz w:val="28"/>
          <w:szCs w:val="28"/>
        </w:rPr>
        <w:lastRenderedPageBreak/>
        <w:t>СОДЕРЖАНИЕ</w:t>
      </w:r>
    </w:p>
    <w:p w:rsidR="002E4B52" w:rsidRPr="0039792F" w:rsidRDefault="002E4B52" w:rsidP="005A0CBB">
      <w:pPr>
        <w:pStyle w:val="af1"/>
        <w:numPr>
          <w:ilvl w:val="0"/>
          <w:numId w:val="201"/>
        </w:numPr>
        <w:shd w:val="clear" w:color="auto" w:fill="FFFFFF"/>
        <w:spacing w:line="360" w:lineRule="auto"/>
        <w:ind w:left="0"/>
        <w:contextualSpacing w:val="0"/>
        <w:jc w:val="both"/>
        <w:rPr>
          <w:bCs/>
          <w:sz w:val="28"/>
          <w:szCs w:val="28"/>
        </w:rPr>
      </w:pPr>
      <w:r w:rsidRPr="0039792F">
        <w:rPr>
          <w:bCs/>
          <w:sz w:val="28"/>
          <w:szCs w:val="28"/>
        </w:rPr>
        <w:t xml:space="preserve">Цели и задачи итоговой аттестации   </w:t>
      </w:r>
    </w:p>
    <w:p w:rsidR="007E5B14" w:rsidRPr="0039792F" w:rsidRDefault="007E5B14" w:rsidP="005A0CBB">
      <w:pPr>
        <w:pStyle w:val="af1"/>
        <w:numPr>
          <w:ilvl w:val="0"/>
          <w:numId w:val="201"/>
        </w:numPr>
        <w:shd w:val="clear" w:color="auto" w:fill="FFFFFF"/>
        <w:spacing w:line="360" w:lineRule="auto"/>
        <w:ind w:left="0"/>
        <w:contextualSpacing w:val="0"/>
        <w:jc w:val="both"/>
        <w:rPr>
          <w:spacing w:val="-2"/>
          <w:sz w:val="28"/>
          <w:szCs w:val="28"/>
        </w:rPr>
      </w:pPr>
      <w:r w:rsidRPr="0039792F">
        <w:rPr>
          <w:spacing w:val="-2"/>
          <w:sz w:val="28"/>
          <w:szCs w:val="28"/>
        </w:rPr>
        <w:t xml:space="preserve">Требования к уровню подготовки </w:t>
      </w:r>
      <w:r w:rsidR="00E51E29" w:rsidRPr="0039792F">
        <w:rPr>
          <w:spacing w:val="-2"/>
          <w:sz w:val="28"/>
          <w:szCs w:val="28"/>
        </w:rPr>
        <w:t>выпускника</w:t>
      </w:r>
      <w:r w:rsidRPr="0039792F">
        <w:rPr>
          <w:spacing w:val="-2"/>
          <w:sz w:val="28"/>
          <w:szCs w:val="28"/>
        </w:rPr>
        <w:t xml:space="preserve"> </w:t>
      </w:r>
      <w:r w:rsidR="00CE58A9" w:rsidRPr="0039792F">
        <w:rPr>
          <w:spacing w:val="-2"/>
          <w:sz w:val="28"/>
          <w:szCs w:val="28"/>
        </w:rPr>
        <w:t>программы</w:t>
      </w:r>
    </w:p>
    <w:p w:rsidR="005A0CBB" w:rsidRDefault="007E5B14" w:rsidP="005A0CBB">
      <w:pPr>
        <w:shd w:val="clear" w:color="auto" w:fill="FFFFFF"/>
        <w:spacing w:after="0" w:line="360" w:lineRule="auto"/>
        <w:jc w:val="both"/>
        <w:rPr>
          <w:rFonts w:ascii="Times New Roman" w:hAnsi="Times New Roman"/>
          <w:spacing w:val="-2"/>
          <w:sz w:val="28"/>
          <w:szCs w:val="28"/>
        </w:rPr>
      </w:pPr>
      <w:r w:rsidRPr="0039792F">
        <w:rPr>
          <w:rFonts w:ascii="Times New Roman" w:hAnsi="Times New Roman"/>
          <w:spacing w:val="-2"/>
          <w:sz w:val="28"/>
          <w:szCs w:val="28"/>
        </w:rPr>
        <w:t xml:space="preserve">«Переводчик в сфере профессиональной коммуникации»  </w:t>
      </w:r>
      <w:r w:rsidRPr="0039792F">
        <w:rPr>
          <w:rFonts w:ascii="Times New Roman" w:hAnsi="Times New Roman"/>
          <w:spacing w:val="-2"/>
          <w:sz w:val="28"/>
          <w:szCs w:val="28"/>
        </w:rPr>
        <w:tab/>
      </w:r>
      <w:r w:rsidRPr="0039792F">
        <w:rPr>
          <w:rFonts w:ascii="Times New Roman" w:hAnsi="Times New Roman"/>
          <w:spacing w:val="-2"/>
          <w:sz w:val="28"/>
          <w:szCs w:val="28"/>
        </w:rPr>
        <w:tab/>
      </w:r>
      <w:r w:rsidRPr="0039792F">
        <w:rPr>
          <w:rFonts w:ascii="Times New Roman" w:hAnsi="Times New Roman"/>
          <w:spacing w:val="-2"/>
          <w:sz w:val="28"/>
          <w:szCs w:val="28"/>
        </w:rPr>
        <w:tab/>
      </w:r>
    </w:p>
    <w:p w:rsidR="007E5B14" w:rsidRPr="005A0CBB" w:rsidRDefault="007E5B14" w:rsidP="005A0CBB">
      <w:pPr>
        <w:shd w:val="clear" w:color="auto" w:fill="FFFFFF"/>
        <w:spacing w:after="0" w:line="360" w:lineRule="auto"/>
        <w:jc w:val="both"/>
        <w:rPr>
          <w:rFonts w:ascii="Times New Roman" w:hAnsi="Times New Roman"/>
          <w:spacing w:val="-2"/>
          <w:sz w:val="28"/>
          <w:szCs w:val="28"/>
        </w:rPr>
      </w:pPr>
      <w:r w:rsidRPr="0039792F">
        <w:rPr>
          <w:rFonts w:ascii="Times New Roman" w:hAnsi="Times New Roman"/>
          <w:bCs/>
          <w:sz w:val="28"/>
          <w:szCs w:val="28"/>
        </w:rPr>
        <w:t>3</w:t>
      </w:r>
      <w:r w:rsidRPr="0039792F">
        <w:rPr>
          <w:rFonts w:ascii="Times New Roman" w:hAnsi="Times New Roman"/>
          <w:bCs/>
          <w:spacing w:val="-1"/>
          <w:sz w:val="28"/>
          <w:szCs w:val="28"/>
        </w:rPr>
        <w:t xml:space="preserve">. </w:t>
      </w:r>
      <w:r w:rsidR="00E51E29" w:rsidRPr="0039792F">
        <w:rPr>
          <w:rFonts w:ascii="Times New Roman" w:hAnsi="Times New Roman"/>
          <w:bCs/>
          <w:spacing w:val="-1"/>
          <w:sz w:val="28"/>
          <w:szCs w:val="28"/>
        </w:rPr>
        <w:t>Содержание и с</w:t>
      </w:r>
      <w:r w:rsidR="00A904EA" w:rsidRPr="0039792F">
        <w:rPr>
          <w:rFonts w:ascii="Times New Roman" w:hAnsi="Times New Roman"/>
          <w:bCs/>
          <w:spacing w:val="-1"/>
          <w:sz w:val="28"/>
          <w:szCs w:val="28"/>
        </w:rPr>
        <w:t>труктура итоговой</w:t>
      </w:r>
      <w:r w:rsidRPr="0039792F">
        <w:rPr>
          <w:rFonts w:ascii="Times New Roman" w:hAnsi="Times New Roman"/>
          <w:bCs/>
          <w:spacing w:val="-1"/>
          <w:sz w:val="28"/>
          <w:szCs w:val="28"/>
        </w:rPr>
        <w:t xml:space="preserve"> аттестаци</w:t>
      </w:r>
      <w:r w:rsidR="00A02ECD" w:rsidRPr="0039792F">
        <w:rPr>
          <w:rFonts w:ascii="Times New Roman" w:hAnsi="Times New Roman"/>
          <w:bCs/>
          <w:spacing w:val="-1"/>
          <w:sz w:val="28"/>
          <w:szCs w:val="28"/>
        </w:rPr>
        <w:t>и</w:t>
      </w:r>
      <w:r w:rsidRPr="0039792F">
        <w:rPr>
          <w:rFonts w:ascii="Times New Roman" w:hAnsi="Times New Roman"/>
          <w:bCs/>
          <w:spacing w:val="-1"/>
          <w:sz w:val="28"/>
          <w:szCs w:val="28"/>
        </w:rPr>
        <w:tab/>
      </w:r>
      <w:r w:rsidRPr="0039792F">
        <w:rPr>
          <w:rFonts w:ascii="Times New Roman" w:hAnsi="Times New Roman"/>
          <w:bCs/>
          <w:spacing w:val="-1"/>
          <w:sz w:val="28"/>
          <w:szCs w:val="28"/>
        </w:rPr>
        <w:tab/>
      </w:r>
    </w:p>
    <w:p w:rsidR="00A904EA" w:rsidRPr="0039792F" w:rsidRDefault="00A904EA" w:rsidP="005A0CBB">
      <w:pPr>
        <w:shd w:val="clear" w:color="auto" w:fill="FFFFFF"/>
        <w:spacing w:after="0" w:line="360" w:lineRule="auto"/>
        <w:rPr>
          <w:rFonts w:ascii="Times New Roman" w:hAnsi="Times New Roman"/>
          <w:bCs/>
          <w:spacing w:val="-1"/>
          <w:sz w:val="28"/>
          <w:szCs w:val="28"/>
        </w:rPr>
      </w:pPr>
      <w:r w:rsidRPr="0039792F">
        <w:rPr>
          <w:rFonts w:ascii="Times New Roman" w:hAnsi="Times New Roman"/>
          <w:bCs/>
          <w:spacing w:val="-1"/>
          <w:sz w:val="28"/>
          <w:szCs w:val="28"/>
        </w:rPr>
        <w:t>4. Итоговый аттестационный экзамен</w:t>
      </w:r>
    </w:p>
    <w:p w:rsidR="00A904EA" w:rsidRPr="0039792F" w:rsidRDefault="00A904EA" w:rsidP="005A0CBB">
      <w:pPr>
        <w:widowControl w:val="0"/>
        <w:tabs>
          <w:tab w:val="left" w:pos="1702"/>
        </w:tabs>
        <w:autoSpaceDE w:val="0"/>
        <w:autoSpaceDN w:val="0"/>
        <w:spacing w:after="0" w:line="360" w:lineRule="auto"/>
        <w:outlineLvl w:val="2"/>
        <w:rPr>
          <w:rFonts w:ascii="Times New Roman" w:hAnsi="Times New Roman"/>
          <w:bCs/>
          <w:sz w:val="28"/>
          <w:szCs w:val="28"/>
          <w:lang w:eastAsia="en-US"/>
        </w:rPr>
      </w:pPr>
      <w:r w:rsidRPr="0039792F">
        <w:rPr>
          <w:rFonts w:ascii="Times New Roman" w:hAnsi="Times New Roman"/>
          <w:bCs/>
          <w:sz w:val="28"/>
          <w:szCs w:val="28"/>
          <w:lang w:eastAsia="en-US"/>
        </w:rPr>
        <w:t>5. Итоговая аттестационная работа</w:t>
      </w:r>
    </w:p>
    <w:p w:rsidR="007E5B14" w:rsidRPr="0039792F" w:rsidRDefault="00A904EA" w:rsidP="005A0CBB">
      <w:pPr>
        <w:shd w:val="clear" w:color="auto" w:fill="FFFFFF"/>
        <w:spacing w:after="0" w:line="360" w:lineRule="auto"/>
        <w:jc w:val="both"/>
        <w:rPr>
          <w:rFonts w:ascii="Times New Roman" w:hAnsi="Times New Roman"/>
          <w:bCs/>
          <w:spacing w:val="-3"/>
          <w:w w:val="92"/>
          <w:sz w:val="28"/>
          <w:szCs w:val="28"/>
        </w:rPr>
      </w:pPr>
      <w:r w:rsidRPr="0039792F">
        <w:rPr>
          <w:rFonts w:ascii="Times New Roman" w:hAnsi="Times New Roman"/>
          <w:bCs/>
          <w:spacing w:val="-3"/>
          <w:w w:val="92"/>
          <w:sz w:val="28"/>
          <w:szCs w:val="28"/>
        </w:rPr>
        <w:t>6. Оценочные средства итоговой аттестации</w:t>
      </w:r>
      <w:r w:rsidR="007E5B14" w:rsidRPr="0039792F">
        <w:rPr>
          <w:rFonts w:ascii="Times New Roman" w:hAnsi="Times New Roman"/>
          <w:bCs/>
          <w:spacing w:val="-3"/>
          <w:w w:val="92"/>
          <w:sz w:val="28"/>
          <w:szCs w:val="28"/>
        </w:rPr>
        <w:tab/>
      </w:r>
    </w:p>
    <w:p w:rsidR="00A904EA" w:rsidRPr="0039792F" w:rsidRDefault="00A904EA" w:rsidP="005A0CBB">
      <w:pPr>
        <w:spacing w:after="0" w:line="360" w:lineRule="auto"/>
        <w:jc w:val="both"/>
        <w:rPr>
          <w:rFonts w:ascii="Times New Roman" w:hAnsi="Times New Roman"/>
          <w:sz w:val="28"/>
          <w:szCs w:val="28"/>
        </w:rPr>
      </w:pPr>
      <w:r w:rsidRPr="0039792F">
        <w:rPr>
          <w:rFonts w:ascii="Times New Roman" w:hAnsi="Times New Roman"/>
          <w:sz w:val="28"/>
          <w:szCs w:val="28"/>
        </w:rPr>
        <w:t>7. Учебно-методическое и информационное обеспечение итоговой аттестации</w:t>
      </w:r>
    </w:p>
    <w:p w:rsidR="00A904EA" w:rsidRPr="0039792F" w:rsidRDefault="00A904EA" w:rsidP="005A0CBB">
      <w:pPr>
        <w:spacing w:after="0" w:line="360" w:lineRule="auto"/>
        <w:jc w:val="both"/>
        <w:rPr>
          <w:rFonts w:ascii="Times New Roman" w:hAnsi="Times New Roman"/>
          <w:sz w:val="28"/>
          <w:szCs w:val="28"/>
        </w:rPr>
      </w:pPr>
      <w:r w:rsidRPr="0039792F">
        <w:rPr>
          <w:rFonts w:ascii="Times New Roman" w:hAnsi="Times New Roman"/>
          <w:sz w:val="28"/>
          <w:szCs w:val="28"/>
        </w:rPr>
        <w:t>8. Материально-техническое обеспечение итоговой аттестации</w:t>
      </w:r>
    </w:p>
    <w:p w:rsidR="007E5B14" w:rsidRPr="0039792F" w:rsidRDefault="00A904EA" w:rsidP="005A0CBB">
      <w:pPr>
        <w:spacing w:after="0" w:line="360" w:lineRule="auto"/>
        <w:jc w:val="both"/>
        <w:rPr>
          <w:rFonts w:ascii="Times New Roman" w:hAnsi="Times New Roman"/>
          <w:sz w:val="28"/>
          <w:szCs w:val="28"/>
        </w:rPr>
      </w:pPr>
      <w:r w:rsidRPr="0039792F">
        <w:rPr>
          <w:rFonts w:ascii="Times New Roman" w:hAnsi="Times New Roman"/>
          <w:sz w:val="28"/>
          <w:szCs w:val="28"/>
        </w:rPr>
        <w:t>9. Фонд оценочных средств</w:t>
      </w:r>
      <w:r w:rsidR="007E5B14" w:rsidRPr="0039792F">
        <w:rPr>
          <w:rFonts w:ascii="Times New Roman" w:hAnsi="Times New Roman"/>
          <w:sz w:val="28"/>
          <w:szCs w:val="28"/>
        </w:rPr>
        <w:tab/>
      </w:r>
    </w:p>
    <w:p w:rsidR="007E5B14" w:rsidRPr="0039792F" w:rsidRDefault="007E5B14" w:rsidP="007E5B14">
      <w:pPr>
        <w:jc w:val="both"/>
        <w:rPr>
          <w:rFonts w:ascii="Times New Roman" w:hAnsi="Times New Roman"/>
          <w:sz w:val="28"/>
          <w:szCs w:val="28"/>
        </w:rPr>
      </w:pPr>
      <w:r w:rsidRPr="0039792F">
        <w:rPr>
          <w:rFonts w:ascii="Times New Roman" w:hAnsi="Times New Roman"/>
          <w:sz w:val="28"/>
          <w:szCs w:val="28"/>
        </w:rPr>
        <w:t xml:space="preserve">                                                                           </w:t>
      </w:r>
      <w:r w:rsidRPr="0039792F">
        <w:rPr>
          <w:rFonts w:ascii="Times New Roman" w:hAnsi="Times New Roman"/>
          <w:sz w:val="28"/>
          <w:szCs w:val="28"/>
        </w:rPr>
        <w:tab/>
      </w:r>
      <w:r w:rsidRPr="0039792F">
        <w:rPr>
          <w:rFonts w:ascii="Times New Roman" w:hAnsi="Times New Roman"/>
          <w:sz w:val="28"/>
          <w:szCs w:val="28"/>
        </w:rPr>
        <w:tab/>
      </w:r>
    </w:p>
    <w:p w:rsidR="002E4B52" w:rsidRDefault="002E4B52"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Default="0039792F" w:rsidP="007E5B14">
      <w:pPr>
        <w:shd w:val="clear" w:color="auto" w:fill="FFFFFF"/>
        <w:jc w:val="both"/>
        <w:rPr>
          <w:rFonts w:ascii="Times New Roman" w:hAnsi="Times New Roman"/>
          <w:spacing w:val="-4"/>
          <w:sz w:val="28"/>
          <w:szCs w:val="28"/>
        </w:rPr>
      </w:pPr>
    </w:p>
    <w:p w:rsidR="0039792F" w:rsidRPr="0039792F" w:rsidRDefault="0039792F" w:rsidP="007E5B14">
      <w:pPr>
        <w:shd w:val="clear" w:color="auto" w:fill="FFFFFF"/>
        <w:jc w:val="both"/>
        <w:rPr>
          <w:rFonts w:ascii="Times New Roman" w:hAnsi="Times New Roman"/>
          <w:spacing w:val="-4"/>
          <w:sz w:val="28"/>
          <w:szCs w:val="28"/>
        </w:rPr>
      </w:pPr>
    </w:p>
    <w:p w:rsidR="002E4B52" w:rsidRPr="005A0CBB" w:rsidRDefault="005A0CBB" w:rsidP="005A0CBB">
      <w:pPr>
        <w:pStyle w:val="af1"/>
        <w:shd w:val="clear" w:color="auto" w:fill="FFFFFF"/>
        <w:spacing w:line="360" w:lineRule="auto"/>
        <w:ind w:left="0"/>
        <w:contextualSpacing w:val="0"/>
        <w:rPr>
          <w:spacing w:val="-4"/>
          <w:sz w:val="28"/>
          <w:szCs w:val="28"/>
        </w:rPr>
      </w:pPr>
      <w:r>
        <w:rPr>
          <w:b/>
          <w:bCs/>
          <w:sz w:val="28"/>
          <w:szCs w:val="28"/>
        </w:rPr>
        <w:lastRenderedPageBreak/>
        <w:t xml:space="preserve">1. </w:t>
      </w:r>
      <w:r w:rsidR="002E4B52" w:rsidRPr="005A0CBB">
        <w:rPr>
          <w:b/>
          <w:bCs/>
          <w:sz w:val="28"/>
          <w:szCs w:val="28"/>
        </w:rPr>
        <w:t>Цели и задачи итоговой аттестации</w:t>
      </w:r>
    </w:p>
    <w:p w:rsidR="007E5B14" w:rsidRPr="005A0CBB" w:rsidRDefault="007E5B14" w:rsidP="005A0CBB">
      <w:pPr>
        <w:shd w:val="clear" w:color="auto" w:fill="FFFFFF"/>
        <w:spacing w:after="0" w:line="360" w:lineRule="auto"/>
        <w:ind w:firstLine="708"/>
        <w:jc w:val="both"/>
        <w:rPr>
          <w:rFonts w:ascii="Times New Roman" w:hAnsi="Times New Roman"/>
          <w:sz w:val="28"/>
          <w:szCs w:val="28"/>
        </w:rPr>
      </w:pPr>
      <w:r w:rsidRPr="005A0CBB">
        <w:rPr>
          <w:rFonts w:ascii="Times New Roman" w:hAnsi="Times New Roman"/>
          <w:spacing w:val="-4"/>
          <w:sz w:val="28"/>
          <w:szCs w:val="28"/>
        </w:rPr>
        <w:t>В соответствии с положением об итоговой аттеста</w:t>
      </w:r>
      <w:r w:rsidRPr="005A0CBB">
        <w:rPr>
          <w:rFonts w:ascii="Times New Roman" w:hAnsi="Times New Roman"/>
          <w:spacing w:val="-2"/>
          <w:sz w:val="28"/>
          <w:szCs w:val="28"/>
        </w:rPr>
        <w:t xml:space="preserve">ции выпускников высших учебных заведений в Российской Федерации </w:t>
      </w:r>
      <w:r w:rsidRPr="005A0CBB">
        <w:rPr>
          <w:rFonts w:ascii="Times New Roman" w:hAnsi="Times New Roman"/>
          <w:sz w:val="28"/>
          <w:szCs w:val="28"/>
        </w:rPr>
        <w:t>итоговый экзамен по переводу является составной частью заключительной формы оцен</w:t>
      </w:r>
      <w:r w:rsidRPr="005A0CBB">
        <w:rPr>
          <w:rFonts w:ascii="Times New Roman" w:hAnsi="Times New Roman"/>
          <w:spacing w:val="-1"/>
          <w:sz w:val="28"/>
          <w:szCs w:val="28"/>
        </w:rPr>
        <w:t xml:space="preserve">ки уровня подготовки слушателя </w:t>
      </w:r>
      <w:r w:rsidR="002E4B52" w:rsidRPr="005A0CBB">
        <w:rPr>
          <w:rFonts w:ascii="Times New Roman" w:hAnsi="Times New Roman"/>
          <w:spacing w:val="-1"/>
          <w:sz w:val="28"/>
          <w:szCs w:val="28"/>
        </w:rPr>
        <w:t>программы профессиональной переподготовки «Переводчик в сфере профессиональной коммуникации»</w:t>
      </w:r>
      <w:r w:rsidRPr="005A0CBB">
        <w:rPr>
          <w:rFonts w:ascii="Times New Roman" w:hAnsi="Times New Roman"/>
          <w:spacing w:val="-1"/>
          <w:sz w:val="28"/>
          <w:szCs w:val="28"/>
        </w:rPr>
        <w:t xml:space="preserve"> и соответствия этого уровня требо</w:t>
      </w:r>
      <w:r w:rsidRPr="005A0CBB">
        <w:rPr>
          <w:rFonts w:ascii="Times New Roman" w:hAnsi="Times New Roman"/>
          <w:sz w:val="28"/>
          <w:szCs w:val="28"/>
        </w:rPr>
        <w:t>ваниям Федерального государственного образовательного стандарта в области филологи</w:t>
      </w:r>
      <w:r w:rsidRPr="005A0CBB">
        <w:rPr>
          <w:rFonts w:ascii="Times New Roman" w:hAnsi="Times New Roman"/>
          <w:spacing w:val="-1"/>
          <w:sz w:val="28"/>
          <w:szCs w:val="28"/>
        </w:rPr>
        <w:t>ческих дисциплин.</w:t>
      </w:r>
    </w:p>
    <w:p w:rsidR="007E5B14" w:rsidRDefault="007E5B14" w:rsidP="005A0CBB">
      <w:pPr>
        <w:shd w:val="clear" w:color="auto" w:fill="FFFFFF"/>
        <w:spacing w:after="0" w:line="360" w:lineRule="auto"/>
        <w:ind w:firstLine="708"/>
        <w:jc w:val="both"/>
        <w:rPr>
          <w:rFonts w:ascii="Times New Roman" w:hAnsi="Times New Roman"/>
          <w:sz w:val="28"/>
          <w:szCs w:val="28"/>
        </w:rPr>
      </w:pPr>
      <w:r w:rsidRPr="005A0CBB">
        <w:rPr>
          <w:rFonts w:ascii="Times New Roman" w:hAnsi="Times New Roman"/>
          <w:spacing w:val="-1"/>
          <w:sz w:val="28"/>
          <w:szCs w:val="28"/>
        </w:rPr>
        <w:t>К Итоговой аттестации допускаются слушатели, завершившие полный курс обучения и успешно прошедшие все предшест</w:t>
      </w:r>
      <w:r w:rsidRPr="005A0CBB">
        <w:rPr>
          <w:rFonts w:ascii="Times New Roman" w:hAnsi="Times New Roman"/>
          <w:sz w:val="28"/>
          <w:szCs w:val="28"/>
        </w:rPr>
        <w:t>вующие аттестационные испытания, предусмотренные учебным планом.</w:t>
      </w:r>
      <w:r w:rsidR="005A0CBB">
        <w:rPr>
          <w:rFonts w:ascii="Times New Roman" w:hAnsi="Times New Roman"/>
          <w:sz w:val="28"/>
          <w:szCs w:val="28"/>
        </w:rPr>
        <w:t xml:space="preserve"> </w:t>
      </w:r>
    </w:p>
    <w:p w:rsidR="005A0CBB" w:rsidRPr="005A0CBB" w:rsidRDefault="005A0CBB" w:rsidP="005A0CBB">
      <w:pPr>
        <w:shd w:val="clear" w:color="auto" w:fill="FFFFFF"/>
        <w:spacing w:after="0" w:line="360" w:lineRule="auto"/>
        <w:ind w:firstLine="708"/>
        <w:jc w:val="both"/>
        <w:rPr>
          <w:rFonts w:ascii="Times New Roman" w:hAnsi="Times New Roman"/>
          <w:sz w:val="28"/>
          <w:szCs w:val="28"/>
        </w:rPr>
      </w:pPr>
    </w:p>
    <w:p w:rsidR="007E5B14" w:rsidRPr="005A0CBB" w:rsidRDefault="002E4B52" w:rsidP="005A0CBB">
      <w:pPr>
        <w:shd w:val="clear" w:color="auto" w:fill="FFFFFF"/>
        <w:spacing w:after="0" w:line="360" w:lineRule="auto"/>
        <w:jc w:val="both"/>
        <w:rPr>
          <w:rFonts w:ascii="Times New Roman" w:hAnsi="Times New Roman"/>
          <w:b/>
          <w:spacing w:val="-3"/>
          <w:sz w:val="28"/>
          <w:szCs w:val="28"/>
        </w:rPr>
      </w:pPr>
      <w:r w:rsidRPr="005A0CBB">
        <w:rPr>
          <w:rFonts w:ascii="Times New Roman" w:hAnsi="Times New Roman"/>
          <w:b/>
          <w:spacing w:val="-3"/>
          <w:sz w:val="28"/>
          <w:szCs w:val="28"/>
        </w:rPr>
        <w:t>2</w:t>
      </w:r>
      <w:r w:rsidR="007E5B14" w:rsidRPr="005A0CBB">
        <w:rPr>
          <w:rFonts w:ascii="Times New Roman" w:hAnsi="Times New Roman"/>
          <w:b/>
          <w:spacing w:val="-3"/>
          <w:sz w:val="28"/>
          <w:szCs w:val="28"/>
        </w:rPr>
        <w:t xml:space="preserve">. Требования к уровню подготовки </w:t>
      </w:r>
      <w:r w:rsidR="00CE58A9" w:rsidRPr="005A0CBB">
        <w:rPr>
          <w:rFonts w:ascii="Times New Roman" w:hAnsi="Times New Roman"/>
          <w:b/>
          <w:spacing w:val="-3"/>
          <w:sz w:val="28"/>
          <w:szCs w:val="28"/>
        </w:rPr>
        <w:t>выпускника программы</w:t>
      </w:r>
      <w:r w:rsidR="007E5B14" w:rsidRPr="005A0CBB">
        <w:rPr>
          <w:rFonts w:ascii="Times New Roman" w:hAnsi="Times New Roman"/>
          <w:b/>
          <w:spacing w:val="-3"/>
          <w:sz w:val="28"/>
          <w:szCs w:val="28"/>
        </w:rPr>
        <w:t xml:space="preserve"> «Переводчик в сфере профессиональной коммуникации»</w:t>
      </w:r>
    </w:p>
    <w:p w:rsidR="007E5B14" w:rsidRPr="005A0CBB" w:rsidRDefault="002E4B52" w:rsidP="005A0CBB">
      <w:pPr>
        <w:shd w:val="clear" w:color="auto" w:fill="FFFFFF"/>
        <w:spacing w:after="0" w:line="360" w:lineRule="auto"/>
        <w:jc w:val="both"/>
        <w:rPr>
          <w:rFonts w:ascii="Times New Roman" w:hAnsi="Times New Roman"/>
          <w:b/>
          <w:spacing w:val="-1"/>
          <w:sz w:val="28"/>
          <w:szCs w:val="28"/>
        </w:rPr>
      </w:pPr>
      <w:r w:rsidRPr="005A0CBB">
        <w:rPr>
          <w:rFonts w:ascii="Times New Roman" w:hAnsi="Times New Roman"/>
          <w:b/>
          <w:spacing w:val="-1"/>
          <w:sz w:val="28"/>
          <w:szCs w:val="28"/>
        </w:rPr>
        <w:t>2</w:t>
      </w:r>
      <w:r w:rsidR="007E5B14" w:rsidRPr="005A0CBB">
        <w:rPr>
          <w:rFonts w:ascii="Times New Roman" w:hAnsi="Times New Roman"/>
          <w:b/>
          <w:spacing w:val="-1"/>
          <w:sz w:val="28"/>
          <w:szCs w:val="28"/>
        </w:rPr>
        <w:t>.1</w:t>
      </w:r>
      <w:r w:rsidR="007E5B14" w:rsidRPr="005A0CBB">
        <w:rPr>
          <w:rFonts w:ascii="Times New Roman" w:hAnsi="Times New Roman"/>
          <w:b/>
          <w:spacing w:val="-1"/>
          <w:sz w:val="28"/>
          <w:szCs w:val="28"/>
        </w:rPr>
        <w:tab/>
        <w:t>Квалификационная характеристика</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pacing w:val="-1"/>
          <w:sz w:val="28"/>
          <w:szCs w:val="28"/>
        </w:rPr>
        <w:tab/>
        <w:t>Переводчик в сфере профессиональной коммуникации может в уста</w:t>
      </w:r>
      <w:r w:rsidRPr="005A0CBB">
        <w:rPr>
          <w:rFonts w:ascii="Times New Roman" w:hAnsi="Times New Roman"/>
          <w:spacing w:val="-1"/>
          <w:sz w:val="28"/>
          <w:szCs w:val="28"/>
        </w:rPr>
        <w:softHyphen/>
      </w:r>
      <w:r w:rsidRPr="005A0CBB">
        <w:rPr>
          <w:rFonts w:ascii="Times New Roman" w:hAnsi="Times New Roman"/>
          <w:sz w:val="28"/>
          <w:szCs w:val="28"/>
        </w:rPr>
        <w:t>новленном порядке осуществлять деятельность в сфере своей профессио</w:t>
      </w:r>
      <w:r w:rsidRPr="005A0CBB">
        <w:rPr>
          <w:rFonts w:ascii="Times New Roman" w:hAnsi="Times New Roman"/>
          <w:sz w:val="28"/>
          <w:szCs w:val="28"/>
        </w:rPr>
        <w:softHyphen/>
      </w:r>
      <w:r w:rsidRPr="005A0CBB">
        <w:rPr>
          <w:rFonts w:ascii="Times New Roman" w:hAnsi="Times New Roman"/>
          <w:spacing w:val="-1"/>
          <w:sz w:val="28"/>
          <w:szCs w:val="28"/>
        </w:rPr>
        <w:t>нальной коммуникации.</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pacing w:val="2"/>
          <w:sz w:val="28"/>
          <w:szCs w:val="28"/>
        </w:rPr>
        <w:tab/>
        <w:t>Объектами профессиональной деятельности специалиста являются: перевод и переводоведение</w:t>
      </w:r>
      <w:r w:rsidRPr="005A0CBB">
        <w:rPr>
          <w:rFonts w:ascii="Times New Roman" w:hAnsi="Times New Roman"/>
          <w:sz w:val="28"/>
          <w:szCs w:val="28"/>
        </w:rPr>
        <w:t>, иностранные языки и культуры, теория культу</w:t>
      </w:r>
      <w:r w:rsidRPr="005A0CBB">
        <w:rPr>
          <w:rFonts w:ascii="Times New Roman" w:hAnsi="Times New Roman"/>
          <w:sz w:val="28"/>
          <w:szCs w:val="28"/>
        </w:rPr>
        <w:softHyphen/>
      </w:r>
      <w:r w:rsidRPr="005A0CBB">
        <w:rPr>
          <w:rFonts w:ascii="Times New Roman" w:hAnsi="Times New Roman"/>
          <w:spacing w:val="-1"/>
          <w:sz w:val="28"/>
          <w:szCs w:val="28"/>
        </w:rPr>
        <w:t>ры и межкультурная коммуникация.</w:t>
      </w:r>
    </w:p>
    <w:p w:rsidR="007E5B14"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pacing w:val="-1"/>
          <w:sz w:val="28"/>
          <w:szCs w:val="28"/>
        </w:rPr>
        <w:tab/>
        <w:t>В соответствии с полученной фундаментальной и специализированной подготовкой выпускник может осуществлять перевод научных, научно-</w:t>
      </w:r>
      <w:r w:rsidRPr="005A0CBB">
        <w:rPr>
          <w:rFonts w:ascii="Times New Roman" w:hAnsi="Times New Roman"/>
          <w:sz w:val="28"/>
          <w:szCs w:val="28"/>
        </w:rPr>
        <w:t>технических, специальных текстов и текстов, относящихся к официально-деловой коммуникации (деловая корреспонденция, договоры).</w:t>
      </w:r>
    </w:p>
    <w:p w:rsidR="005A0CBB" w:rsidRPr="005A0CBB" w:rsidRDefault="005A0CBB" w:rsidP="005A0CBB">
      <w:pPr>
        <w:shd w:val="clear" w:color="auto" w:fill="FFFFFF"/>
        <w:spacing w:after="0" w:line="360" w:lineRule="auto"/>
        <w:jc w:val="both"/>
        <w:rPr>
          <w:rFonts w:ascii="Times New Roman" w:hAnsi="Times New Roman"/>
          <w:sz w:val="28"/>
          <w:szCs w:val="28"/>
        </w:rPr>
      </w:pPr>
    </w:p>
    <w:p w:rsidR="007E5B14" w:rsidRPr="005A0CBB" w:rsidRDefault="002E4B52" w:rsidP="005A0CBB">
      <w:pPr>
        <w:shd w:val="clear" w:color="auto" w:fill="FFFFFF"/>
        <w:tabs>
          <w:tab w:val="left" w:pos="432"/>
        </w:tabs>
        <w:spacing w:after="0" w:line="360" w:lineRule="auto"/>
        <w:jc w:val="both"/>
        <w:rPr>
          <w:rFonts w:ascii="Times New Roman" w:hAnsi="Times New Roman"/>
          <w:b/>
          <w:bCs/>
          <w:sz w:val="28"/>
          <w:szCs w:val="28"/>
        </w:rPr>
      </w:pPr>
      <w:r w:rsidRPr="005A0CBB">
        <w:rPr>
          <w:rFonts w:ascii="Times New Roman" w:hAnsi="Times New Roman"/>
          <w:b/>
          <w:bCs/>
          <w:spacing w:val="-10"/>
          <w:sz w:val="28"/>
          <w:szCs w:val="28"/>
        </w:rPr>
        <w:t>2</w:t>
      </w:r>
      <w:r w:rsidR="007E5B14" w:rsidRPr="005A0CBB">
        <w:rPr>
          <w:rFonts w:ascii="Times New Roman" w:hAnsi="Times New Roman"/>
          <w:b/>
          <w:bCs/>
          <w:spacing w:val="-10"/>
          <w:sz w:val="28"/>
          <w:szCs w:val="28"/>
        </w:rPr>
        <w:t>. 2</w:t>
      </w:r>
      <w:r w:rsidR="007E5B14" w:rsidRPr="005A0CBB">
        <w:rPr>
          <w:rFonts w:ascii="Times New Roman" w:hAnsi="Times New Roman"/>
          <w:b/>
          <w:bCs/>
          <w:sz w:val="28"/>
          <w:szCs w:val="28"/>
        </w:rPr>
        <w:tab/>
        <w:t xml:space="preserve">Требования к профессиональной подготовленности </w:t>
      </w:r>
    </w:p>
    <w:p w:rsidR="007E5B14" w:rsidRPr="005A0CBB" w:rsidRDefault="007E5B14" w:rsidP="005A0CBB">
      <w:pPr>
        <w:tabs>
          <w:tab w:val="left" w:pos="6495"/>
          <w:tab w:val="right" w:pos="9355"/>
        </w:tabs>
        <w:spacing w:after="0" w:line="360" w:lineRule="auto"/>
        <w:jc w:val="both"/>
        <w:rPr>
          <w:rFonts w:ascii="Times New Roman" w:hAnsi="Times New Roman"/>
          <w:bCs/>
          <w:sz w:val="28"/>
          <w:szCs w:val="28"/>
        </w:rPr>
      </w:pPr>
      <w:r w:rsidRPr="005A0CBB">
        <w:rPr>
          <w:rFonts w:ascii="Times New Roman" w:hAnsi="Times New Roman"/>
          <w:bCs/>
          <w:sz w:val="28"/>
          <w:szCs w:val="28"/>
        </w:rPr>
        <w:t>Выпускник, освоивший программу должен быть готов решать следующие профессиональные задачи:</w:t>
      </w:r>
    </w:p>
    <w:p w:rsidR="00CE58A9" w:rsidRPr="005A0CBB" w:rsidRDefault="007E5B14" w:rsidP="005A0CBB">
      <w:pPr>
        <w:tabs>
          <w:tab w:val="left" w:pos="6495"/>
          <w:tab w:val="right" w:pos="9355"/>
        </w:tabs>
        <w:spacing w:after="0" w:line="360" w:lineRule="auto"/>
        <w:jc w:val="both"/>
        <w:rPr>
          <w:rFonts w:ascii="Times New Roman" w:hAnsi="Times New Roman"/>
          <w:bCs/>
          <w:sz w:val="28"/>
          <w:szCs w:val="28"/>
        </w:rPr>
      </w:pPr>
      <w:r w:rsidRPr="005A0CBB">
        <w:rPr>
          <w:rFonts w:ascii="Times New Roman" w:hAnsi="Times New Roman"/>
          <w:bCs/>
          <w:sz w:val="28"/>
          <w:szCs w:val="28"/>
        </w:rPr>
        <w:t>Переводческая деятельность:</w:t>
      </w:r>
    </w:p>
    <w:p w:rsidR="00CE58A9" w:rsidRPr="005A0CBB" w:rsidRDefault="007E5B14" w:rsidP="005A0CBB">
      <w:pPr>
        <w:tabs>
          <w:tab w:val="left" w:pos="6495"/>
          <w:tab w:val="right" w:pos="9355"/>
        </w:tabs>
        <w:spacing w:after="0" w:line="360" w:lineRule="auto"/>
        <w:jc w:val="both"/>
        <w:rPr>
          <w:rFonts w:ascii="Times New Roman" w:hAnsi="Times New Roman"/>
          <w:sz w:val="28"/>
          <w:szCs w:val="28"/>
          <w:shd w:val="clear" w:color="auto" w:fill="FFFFFF"/>
        </w:rPr>
      </w:pPr>
      <w:r w:rsidRPr="005A0CBB">
        <w:rPr>
          <w:rFonts w:ascii="Times New Roman" w:hAnsi="Times New Roman"/>
          <w:bCs/>
          <w:sz w:val="28"/>
          <w:szCs w:val="28"/>
        </w:rPr>
        <w:lastRenderedPageBreak/>
        <w:t>- обеспечение межкультурного общения</w:t>
      </w:r>
      <w:r w:rsidRPr="005A0CBB">
        <w:rPr>
          <w:rFonts w:ascii="Times New Roman" w:hAnsi="Times New Roman"/>
          <w:sz w:val="28"/>
          <w:szCs w:val="28"/>
          <w:shd w:val="clear" w:color="auto" w:fill="FFFFFF"/>
        </w:rPr>
        <w:t xml:space="preserve"> в различных профессиональных сферах;</w:t>
      </w:r>
    </w:p>
    <w:p w:rsidR="00CE58A9" w:rsidRPr="005A0CBB" w:rsidRDefault="007E5B14"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shd w:val="clear" w:color="auto" w:fill="FFFFFF"/>
        </w:rPr>
        <w:t>- выполнение функций посредника в сфере межкультурной коммуникации;</w:t>
      </w:r>
    </w:p>
    <w:p w:rsidR="007E5B14" w:rsidRPr="005A0CBB" w:rsidRDefault="007E5B14" w:rsidP="005A0CBB">
      <w:pPr>
        <w:tabs>
          <w:tab w:val="left" w:pos="6495"/>
          <w:tab w:val="right" w:pos="9355"/>
        </w:tabs>
        <w:spacing w:after="0" w:line="360" w:lineRule="auto"/>
        <w:jc w:val="both"/>
        <w:rPr>
          <w:rFonts w:ascii="Times New Roman" w:hAnsi="Times New Roman"/>
          <w:bCs/>
          <w:sz w:val="28"/>
          <w:szCs w:val="28"/>
        </w:rPr>
      </w:pPr>
      <w:r w:rsidRPr="005A0CBB">
        <w:rPr>
          <w:rFonts w:ascii="Times New Roman" w:hAnsi="Times New Roman"/>
          <w:sz w:val="28"/>
          <w:szCs w:val="28"/>
          <w:shd w:val="clear" w:color="auto" w:fill="FFFFFF"/>
        </w:rPr>
        <w:t>- использование видов, приемов и технологий перевода с учетом характера переводимого текста и условий перевода для достижения максимального коммуникативного эффекта;</w:t>
      </w:r>
      <w:r w:rsidRPr="005A0CBB">
        <w:rPr>
          <w:rFonts w:ascii="Times New Roman" w:hAnsi="Times New Roman"/>
          <w:sz w:val="28"/>
          <w:szCs w:val="28"/>
        </w:rPr>
        <w:t> </w:t>
      </w:r>
      <w:r w:rsidRPr="005A0CBB">
        <w:rPr>
          <w:rFonts w:ascii="Times New Roman" w:hAnsi="Times New Roman"/>
          <w:sz w:val="28"/>
          <w:szCs w:val="28"/>
        </w:rPr>
        <w:br/>
      </w:r>
      <w:r w:rsidRPr="005A0CBB">
        <w:rPr>
          <w:rFonts w:ascii="Times New Roman" w:hAnsi="Times New Roman"/>
          <w:sz w:val="28"/>
          <w:szCs w:val="28"/>
          <w:shd w:val="clear" w:color="auto" w:fill="FFFFFF"/>
        </w:rPr>
        <w:t xml:space="preserve">- проведение информационно-поисковой деятельности, </w:t>
      </w:r>
      <w:r w:rsidRPr="005A0CBB">
        <w:rPr>
          <w:rFonts w:ascii="Times New Roman" w:hAnsi="Times New Roman"/>
          <w:sz w:val="28"/>
          <w:szCs w:val="28"/>
        </w:rPr>
        <w:t xml:space="preserve">направленной на совершенствование профессиональных умений в области перевода; </w:t>
      </w:r>
    </w:p>
    <w:p w:rsidR="007E5B14" w:rsidRDefault="007E5B14"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составление словников, методических рекомендаций в профессионально ориентированных областях перевода. </w:t>
      </w:r>
    </w:p>
    <w:p w:rsidR="005A0CBB" w:rsidRPr="005A0CBB" w:rsidRDefault="005A0CBB" w:rsidP="005A0CBB">
      <w:pPr>
        <w:tabs>
          <w:tab w:val="left" w:pos="6495"/>
          <w:tab w:val="right" w:pos="9355"/>
        </w:tabs>
        <w:spacing w:after="0" w:line="360" w:lineRule="auto"/>
        <w:jc w:val="both"/>
        <w:rPr>
          <w:rFonts w:ascii="Times New Roman" w:hAnsi="Times New Roman"/>
          <w:sz w:val="28"/>
          <w:szCs w:val="28"/>
        </w:rPr>
      </w:pPr>
    </w:p>
    <w:p w:rsidR="002E4B52" w:rsidRPr="005A0CBB" w:rsidRDefault="005A0CBB" w:rsidP="005A0CBB">
      <w:pPr>
        <w:pStyle w:val="af1"/>
        <w:spacing w:line="360" w:lineRule="auto"/>
        <w:ind w:left="0"/>
        <w:contextualSpacing w:val="0"/>
        <w:rPr>
          <w:b/>
          <w:bCs/>
          <w:sz w:val="28"/>
          <w:szCs w:val="28"/>
        </w:rPr>
      </w:pPr>
      <w:r>
        <w:rPr>
          <w:b/>
          <w:bCs/>
          <w:sz w:val="28"/>
          <w:szCs w:val="28"/>
        </w:rPr>
        <w:t xml:space="preserve">2.3 </w:t>
      </w:r>
      <w:r w:rsidR="002E4B52" w:rsidRPr="005A0CBB">
        <w:rPr>
          <w:b/>
          <w:bCs/>
          <w:sz w:val="28"/>
          <w:szCs w:val="28"/>
        </w:rPr>
        <w:t xml:space="preserve">Компетенции выпускника, формируемые в результате освоения данной </w:t>
      </w:r>
      <w:r w:rsidR="002E4B52" w:rsidRPr="005A0CBB">
        <w:rPr>
          <w:b/>
          <w:bCs/>
          <w:spacing w:val="-14"/>
          <w:sz w:val="28"/>
          <w:szCs w:val="28"/>
        </w:rPr>
        <w:t>ОП</w:t>
      </w:r>
    </w:p>
    <w:p w:rsidR="00CE58A9" w:rsidRPr="005A0CBB" w:rsidRDefault="007E5B14" w:rsidP="005A0CBB">
      <w:pPr>
        <w:spacing w:after="0" w:line="360" w:lineRule="auto"/>
        <w:ind w:firstLine="708"/>
        <w:jc w:val="both"/>
        <w:rPr>
          <w:rFonts w:ascii="Times New Roman" w:hAnsi="Times New Roman"/>
          <w:sz w:val="28"/>
          <w:szCs w:val="28"/>
        </w:rPr>
      </w:pPr>
      <w:r w:rsidRPr="005A0CBB">
        <w:rPr>
          <w:rFonts w:ascii="Times New Roman" w:hAnsi="Times New Roman"/>
          <w:sz w:val="28"/>
          <w:szCs w:val="28"/>
        </w:rPr>
        <w:t>В результате освоения программы у выпускника должны быть сформированы следующие компетенции:</w:t>
      </w:r>
    </w:p>
    <w:p w:rsidR="007E7D0C" w:rsidRPr="005A0CBB" w:rsidRDefault="007E7D0C" w:rsidP="005A0CBB">
      <w:pPr>
        <w:pStyle w:val="FR2"/>
        <w:spacing w:line="360" w:lineRule="auto"/>
        <w:ind w:firstLine="0"/>
        <w:rPr>
          <w:szCs w:val="28"/>
        </w:rPr>
      </w:pPr>
      <w:r w:rsidRPr="005A0CBB">
        <w:rPr>
          <w:b/>
          <w:szCs w:val="28"/>
        </w:rPr>
        <w:t>а) общепрофессиональными (ОПК):</w:t>
      </w:r>
    </w:p>
    <w:p w:rsidR="007E7D0C" w:rsidRPr="005A0CBB" w:rsidRDefault="007E7D0C"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-владением основными дискурсивными способами реализации коммуникативных целей высказывания применительно к особенностям текущего коммуникативного контекста (время, место, цели и условия взаимодействия) (ОПК-5); </w:t>
      </w:r>
    </w:p>
    <w:p w:rsidR="007E7D0C" w:rsidRPr="005A0CBB" w:rsidRDefault="007E7D0C"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-владением основными способами выражения семантической, коммуникативной и структурной преемственности между частями высказывания - композиционными элементами текста (введение, основная часть, заключение), сверхфразовыми единствами, предложениями (ОПК-6); </w:t>
      </w:r>
    </w:p>
    <w:p w:rsidR="007E7D0C" w:rsidRPr="005A0CBB" w:rsidRDefault="007E7D0C"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-способностью свободно выражать свои мысли, адекватно используя разнообразные языковые средства с целью выделения релевантной информации (ОПК-7); </w:t>
      </w:r>
    </w:p>
    <w:p w:rsidR="007E7D0C" w:rsidRPr="005A0CBB" w:rsidRDefault="007E7D0C" w:rsidP="005A0CBB">
      <w:pPr>
        <w:tabs>
          <w:tab w:val="left" w:pos="6495"/>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 xml:space="preserve">-способностью использовать этикетные формулы в устной и письменной коммуникации (ОПК-10); </w:t>
      </w:r>
    </w:p>
    <w:p w:rsidR="007E7D0C" w:rsidRPr="005A0CBB" w:rsidRDefault="007E7D0C" w:rsidP="005A0CBB">
      <w:pPr>
        <w:pStyle w:val="FR2"/>
        <w:spacing w:line="360" w:lineRule="auto"/>
        <w:ind w:firstLine="0"/>
        <w:rPr>
          <w:b/>
          <w:szCs w:val="28"/>
        </w:rPr>
      </w:pPr>
      <w:r w:rsidRPr="005A0CBB">
        <w:rPr>
          <w:b/>
          <w:szCs w:val="28"/>
        </w:rPr>
        <w:t xml:space="preserve">б) профессиональными (ПК): </w:t>
      </w:r>
    </w:p>
    <w:p w:rsidR="007E7D0C" w:rsidRPr="005A0CBB" w:rsidRDefault="007E7D0C" w:rsidP="005A0CBB">
      <w:pPr>
        <w:pStyle w:val="FR2"/>
        <w:spacing w:line="360" w:lineRule="auto"/>
        <w:ind w:firstLine="0"/>
        <w:rPr>
          <w:b/>
          <w:szCs w:val="28"/>
        </w:rPr>
      </w:pPr>
      <w:r w:rsidRPr="005A0CBB">
        <w:rPr>
          <w:b/>
          <w:szCs w:val="28"/>
        </w:rPr>
        <w:lastRenderedPageBreak/>
        <w:t>переводческая деятельность:</w:t>
      </w:r>
    </w:p>
    <w:p w:rsidR="007E7D0C" w:rsidRPr="005A0CBB" w:rsidRDefault="007E7D0C" w:rsidP="005A0CBB">
      <w:pPr>
        <w:pStyle w:val="FR2"/>
        <w:spacing w:line="360" w:lineRule="auto"/>
        <w:ind w:firstLine="0"/>
        <w:rPr>
          <w:szCs w:val="28"/>
        </w:rPr>
      </w:pPr>
      <w:r w:rsidRPr="005A0CBB">
        <w:rPr>
          <w:szCs w:val="28"/>
        </w:rPr>
        <w:t xml:space="preserve"> -владением методикой предпереводческого анализа текста, способствующей точному восприятию исходного высказывания (ПК-7); </w:t>
      </w:r>
    </w:p>
    <w:p w:rsidR="007E7D0C" w:rsidRPr="005A0CBB" w:rsidRDefault="007E7D0C" w:rsidP="005A0CBB">
      <w:pPr>
        <w:pStyle w:val="FR2"/>
        <w:spacing w:line="360" w:lineRule="auto"/>
        <w:ind w:firstLine="0"/>
        <w:rPr>
          <w:szCs w:val="28"/>
        </w:rPr>
      </w:pPr>
      <w:r w:rsidRPr="005A0CBB">
        <w:rPr>
          <w:szCs w:val="28"/>
        </w:rPr>
        <w:t>-владением основными способами достижения эквивалентности в переводе и способностью применять основные приемы перевода (ПК-9).</w:t>
      </w:r>
    </w:p>
    <w:p w:rsidR="007E7D0C" w:rsidRPr="005A0CBB" w:rsidRDefault="007E7D0C" w:rsidP="005A0CBB">
      <w:pPr>
        <w:pStyle w:val="FR2"/>
        <w:spacing w:line="360" w:lineRule="auto"/>
        <w:ind w:firstLine="0"/>
        <w:rPr>
          <w:b/>
          <w:szCs w:val="28"/>
        </w:rPr>
      </w:pPr>
      <w:r w:rsidRPr="005A0CBB">
        <w:rPr>
          <w:b/>
          <w:szCs w:val="28"/>
        </w:rPr>
        <w:t xml:space="preserve">- консультативно-коммуникативная деятельность: </w:t>
      </w:r>
    </w:p>
    <w:p w:rsidR="007E7D0C" w:rsidRDefault="007E7D0C" w:rsidP="005A0CBB">
      <w:pPr>
        <w:pStyle w:val="FR2"/>
        <w:spacing w:line="360" w:lineRule="auto"/>
        <w:ind w:firstLine="0"/>
        <w:rPr>
          <w:szCs w:val="28"/>
        </w:rPr>
      </w:pPr>
      <w:r w:rsidRPr="005A0CBB">
        <w:rPr>
          <w:szCs w:val="28"/>
        </w:rPr>
        <w:t>-способностью моделировать возможные ситуации общения между представителями различных культур и социумов (ПК-17).</w:t>
      </w:r>
    </w:p>
    <w:p w:rsidR="005A0CBB" w:rsidRPr="005A0CBB" w:rsidRDefault="005A0CBB" w:rsidP="005A0CBB">
      <w:pPr>
        <w:pStyle w:val="FR2"/>
        <w:spacing w:line="360" w:lineRule="auto"/>
        <w:ind w:firstLine="0"/>
        <w:rPr>
          <w:szCs w:val="28"/>
        </w:rPr>
      </w:pPr>
    </w:p>
    <w:p w:rsidR="007E5B14" w:rsidRPr="005A0CBB" w:rsidRDefault="002E4B52" w:rsidP="005A0CBB">
      <w:pPr>
        <w:shd w:val="clear" w:color="auto" w:fill="FFFFFF"/>
        <w:spacing w:after="0" w:line="360" w:lineRule="auto"/>
        <w:jc w:val="both"/>
        <w:rPr>
          <w:rFonts w:ascii="Times New Roman" w:hAnsi="Times New Roman"/>
          <w:b/>
          <w:bCs/>
          <w:spacing w:val="-12"/>
          <w:sz w:val="28"/>
          <w:szCs w:val="28"/>
        </w:rPr>
      </w:pPr>
      <w:r w:rsidRPr="005A0CBB">
        <w:rPr>
          <w:rFonts w:ascii="Times New Roman" w:hAnsi="Times New Roman"/>
          <w:b/>
          <w:bCs/>
          <w:spacing w:val="-4"/>
          <w:sz w:val="28"/>
          <w:szCs w:val="28"/>
        </w:rPr>
        <w:t>2</w:t>
      </w:r>
      <w:r w:rsidR="007E5B14" w:rsidRPr="005A0CBB">
        <w:rPr>
          <w:rFonts w:ascii="Times New Roman" w:hAnsi="Times New Roman"/>
          <w:b/>
          <w:bCs/>
          <w:spacing w:val="-4"/>
          <w:sz w:val="28"/>
          <w:szCs w:val="28"/>
        </w:rPr>
        <w:t xml:space="preserve">.4 Требования к итоговой аттестации </w:t>
      </w:r>
      <w:r w:rsidR="007E7D0C" w:rsidRPr="005A0CBB">
        <w:rPr>
          <w:rFonts w:ascii="Times New Roman" w:hAnsi="Times New Roman"/>
          <w:b/>
          <w:bCs/>
          <w:spacing w:val="-4"/>
          <w:sz w:val="28"/>
          <w:szCs w:val="28"/>
        </w:rPr>
        <w:t>обучающихся</w:t>
      </w:r>
    </w:p>
    <w:p w:rsidR="007E5B14" w:rsidRPr="005A0CBB" w:rsidRDefault="007E5B14" w:rsidP="005A0CBB">
      <w:pPr>
        <w:shd w:val="clear" w:color="auto" w:fill="FFFFFF"/>
        <w:spacing w:after="0" w:line="360" w:lineRule="auto"/>
        <w:ind w:firstLine="708"/>
        <w:jc w:val="both"/>
        <w:rPr>
          <w:rFonts w:ascii="Times New Roman" w:hAnsi="Times New Roman"/>
          <w:spacing w:val="2"/>
          <w:sz w:val="28"/>
          <w:szCs w:val="28"/>
        </w:rPr>
      </w:pPr>
      <w:r w:rsidRPr="005A0CBB">
        <w:rPr>
          <w:rFonts w:ascii="Times New Roman" w:hAnsi="Times New Roman"/>
          <w:spacing w:val="2"/>
          <w:sz w:val="28"/>
          <w:szCs w:val="28"/>
        </w:rPr>
        <w:t>Итоговая аттестация включает в себя:</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pacing w:val="2"/>
          <w:sz w:val="28"/>
          <w:szCs w:val="28"/>
        </w:rPr>
        <w:t xml:space="preserve">1. </w:t>
      </w:r>
      <w:r w:rsidR="007E7D0C" w:rsidRPr="005A0CBB">
        <w:rPr>
          <w:rFonts w:ascii="Times New Roman" w:hAnsi="Times New Roman"/>
          <w:spacing w:val="2"/>
          <w:sz w:val="28"/>
          <w:szCs w:val="28"/>
        </w:rPr>
        <w:t>П</w:t>
      </w:r>
      <w:r w:rsidRPr="005A0CBB">
        <w:rPr>
          <w:rFonts w:ascii="Times New Roman" w:hAnsi="Times New Roman"/>
          <w:sz w:val="28"/>
          <w:szCs w:val="28"/>
        </w:rPr>
        <w:t xml:space="preserve">исьменный экзамен по переводу текста по </w:t>
      </w:r>
      <w:r w:rsidR="007E7D0C" w:rsidRPr="005A0CBB">
        <w:rPr>
          <w:rFonts w:ascii="Times New Roman" w:hAnsi="Times New Roman"/>
          <w:sz w:val="28"/>
          <w:szCs w:val="28"/>
        </w:rPr>
        <w:t>направлению обучения (основная образовательная программа)</w:t>
      </w:r>
      <w:r w:rsidRPr="005A0CBB">
        <w:rPr>
          <w:rFonts w:ascii="Times New Roman" w:hAnsi="Times New Roman"/>
          <w:sz w:val="28"/>
          <w:szCs w:val="28"/>
        </w:rPr>
        <w:t xml:space="preserve"> с английского на русский язык;</w:t>
      </w:r>
    </w:p>
    <w:p w:rsidR="007E5B14"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 xml:space="preserve">2. </w:t>
      </w:r>
      <w:r w:rsidR="007E7D0C" w:rsidRPr="005A0CBB">
        <w:rPr>
          <w:rFonts w:ascii="Times New Roman" w:hAnsi="Times New Roman"/>
          <w:sz w:val="28"/>
          <w:szCs w:val="28"/>
        </w:rPr>
        <w:t>Защита итоговой аттестационной работы.</w:t>
      </w:r>
    </w:p>
    <w:p w:rsidR="005A0CBB" w:rsidRPr="005A0CBB" w:rsidRDefault="005A0CBB" w:rsidP="005A0CBB">
      <w:pPr>
        <w:shd w:val="clear" w:color="auto" w:fill="FFFFFF"/>
        <w:spacing w:after="0" w:line="360" w:lineRule="auto"/>
        <w:jc w:val="both"/>
        <w:rPr>
          <w:rFonts w:ascii="Times New Roman" w:hAnsi="Times New Roman"/>
          <w:sz w:val="28"/>
          <w:szCs w:val="28"/>
        </w:rPr>
      </w:pPr>
    </w:p>
    <w:p w:rsidR="007E5B14" w:rsidRPr="005A0CBB" w:rsidRDefault="002E4B52"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pacing w:val="7"/>
          <w:sz w:val="28"/>
          <w:szCs w:val="28"/>
        </w:rPr>
        <w:t>3</w:t>
      </w:r>
      <w:r w:rsidR="007E5B14" w:rsidRPr="005A0CBB">
        <w:rPr>
          <w:rFonts w:ascii="Times New Roman" w:hAnsi="Times New Roman"/>
          <w:b/>
          <w:bCs/>
          <w:spacing w:val="7"/>
          <w:sz w:val="28"/>
          <w:szCs w:val="28"/>
        </w:rPr>
        <w:t xml:space="preserve">. </w:t>
      </w:r>
      <w:r w:rsidR="00E51E29" w:rsidRPr="005A0CBB">
        <w:rPr>
          <w:rFonts w:ascii="Times New Roman" w:hAnsi="Times New Roman"/>
          <w:b/>
          <w:bCs/>
          <w:spacing w:val="7"/>
          <w:sz w:val="28"/>
          <w:szCs w:val="28"/>
        </w:rPr>
        <w:t>Содержание и с</w:t>
      </w:r>
      <w:r w:rsidRPr="005A0CBB">
        <w:rPr>
          <w:rFonts w:ascii="Times New Roman" w:hAnsi="Times New Roman"/>
          <w:b/>
          <w:bCs/>
          <w:spacing w:val="7"/>
          <w:sz w:val="28"/>
          <w:szCs w:val="28"/>
        </w:rPr>
        <w:t>труктура</w:t>
      </w:r>
      <w:r w:rsidR="00A904EA" w:rsidRPr="005A0CBB">
        <w:rPr>
          <w:rFonts w:ascii="Times New Roman" w:hAnsi="Times New Roman"/>
          <w:b/>
          <w:bCs/>
          <w:spacing w:val="7"/>
          <w:sz w:val="28"/>
          <w:szCs w:val="28"/>
        </w:rPr>
        <w:t xml:space="preserve"> итоговой</w:t>
      </w:r>
      <w:r w:rsidR="007E5B14" w:rsidRPr="005A0CBB">
        <w:rPr>
          <w:rFonts w:ascii="Times New Roman" w:hAnsi="Times New Roman"/>
          <w:b/>
          <w:bCs/>
          <w:spacing w:val="7"/>
          <w:sz w:val="28"/>
          <w:szCs w:val="28"/>
        </w:rPr>
        <w:t xml:space="preserve"> аттестаци</w:t>
      </w:r>
      <w:r w:rsidRPr="005A0CBB">
        <w:rPr>
          <w:rFonts w:ascii="Times New Roman" w:hAnsi="Times New Roman"/>
          <w:b/>
          <w:bCs/>
          <w:spacing w:val="7"/>
          <w:sz w:val="28"/>
          <w:szCs w:val="28"/>
        </w:rPr>
        <w:t>и</w:t>
      </w:r>
    </w:p>
    <w:p w:rsidR="007E5B14" w:rsidRPr="005A0CBB" w:rsidRDefault="00A02ECD" w:rsidP="005A0CBB">
      <w:pPr>
        <w:shd w:val="clear" w:color="auto" w:fill="FFFFFF"/>
        <w:spacing w:after="0" w:line="360" w:lineRule="auto"/>
        <w:ind w:firstLine="674"/>
        <w:jc w:val="both"/>
        <w:rPr>
          <w:rFonts w:ascii="Times New Roman" w:hAnsi="Times New Roman"/>
          <w:sz w:val="28"/>
          <w:szCs w:val="28"/>
        </w:rPr>
      </w:pPr>
      <w:r w:rsidRPr="005A0CBB">
        <w:rPr>
          <w:rFonts w:ascii="Times New Roman" w:hAnsi="Times New Roman"/>
          <w:spacing w:val="-1"/>
          <w:sz w:val="28"/>
          <w:szCs w:val="28"/>
        </w:rPr>
        <w:t>В ходе итоговой аттестации</w:t>
      </w:r>
      <w:r w:rsidR="009E26AF" w:rsidRPr="005A0CBB">
        <w:rPr>
          <w:rFonts w:ascii="Times New Roman" w:hAnsi="Times New Roman"/>
          <w:spacing w:val="-1"/>
          <w:sz w:val="28"/>
          <w:szCs w:val="28"/>
        </w:rPr>
        <w:t xml:space="preserve"> </w:t>
      </w:r>
      <w:r w:rsidR="007E5B14" w:rsidRPr="005A0CBB">
        <w:rPr>
          <w:rFonts w:ascii="Times New Roman" w:hAnsi="Times New Roman"/>
          <w:spacing w:val="-1"/>
          <w:sz w:val="28"/>
          <w:szCs w:val="28"/>
        </w:rPr>
        <w:t xml:space="preserve">выпускники </w:t>
      </w:r>
      <w:r w:rsidR="007E7D0C" w:rsidRPr="005A0CBB">
        <w:rPr>
          <w:rFonts w:ascii="Times New Roman" w:hAnsi="Times New Roman"/>
          <w:spacing w:val="-1"/>
          <w:sz w:val="28"/>
          <w:szCs w:val="28"/>
        </w:rPr>
        <w:t xml:space="preserve">программы </w:t>
      </w:r>
      <w:r w:rsidR="007E5B14" w:rsidRPr="005A0CBB">
        <w:rPr>
          <w:rFonts w:ascii="Times New Roman" w:hAnsi="Times New Roman"/>
          <w:spacing w:val="-1"/>
          <w:sz w:val="28"/>
          <w:szCs w:val="28"/>
        </w:rPr>
        <w:t xml:space="preserve">должны продемонстрировать владение профессионально ориентированными </w:t>
      </w:r>
      <w:r w:rsidR="007E7D0C" w:rsidRPr="005A0CBB">
        <w:rPr>
          <w:rFonts w:ascii="Times New Roman" w:hAnsi="Times New Roman"/>
          <w:spacing w:val="-1"/>
          <w:sz w:val="28"/>
          <w:szCs w:val="28"/>
        </w:rPr>
        <w:t xml:space="preserve">знаниями, </w:t>
      </w:r>
      <w:r w:rsidR="007E5B14" w:rsidRPr="005A0CBB">
        <w:rPr>
          <w:rFonts w:ascii="Times New Roman" w:hAnsi="Times New Roman"/>
          <w:spacing w:val="-1"/>
          <w:sz w:val="28"/>
          <w:szCs w:val="28"/>
        </w:rPr>
        <w:t>умениями и навыками переводческого характера</w:t>
      </w:r>
      <w:r w:rsidR="007E7D0C" w:rsidRPr="005A0CBB">
        <w:rPr>
          <w:rFonts w:ascii="Times New Roman" w:hAnsi="Times New Roman"/>
          <w:spacing w:val="-1"/>
          <w:sz w:val="28"/>
          <w:szCs w:val="28"/>
        </w:rPr>
        <w:t>.</w:t>
      </w:r>
    </w:p>
    <w:p w:rsidR="007E5B14" w:rsidRPr="005A0CBB" w:rsidRDefault="007E5B14" w:rsidP="005A0CBB">
      <w:pPr>
        <w:shd w:val="clear" w:color="auto" w:fill="FFFFFF"/>
        <w:spacing w:after="0" w:line="360" w:lineRule="auto"/>
        <w:ind w:firstLine="686"/>
        <w:jc w:val="both"/>
        <w:rPr>
          <w:rFonts w:ascii="Times New Roman" w:hAnsi="Times New Roman"/>
          <w:sz w:val="28"/>
          <w:szCs w:val="28"/>
        </w:rPr>
      </w:pPr>
      <w:r w:rsidRPr="005A0CBB">
        <w:rPr>
          <w:rFonts w:ascii="Times New Roman" w:hAnsi="Times New Roman"/>
          <w:spacing w:val="-1"/>
          <w:sz w:val="28"/>
          <w:szCs w:val="28"/>
        </w:rPr>
        <w:t>В процессе осуществления перевода выпускники демонстрируют уме</w:t>
      </w:r>
      <w:r w:rsidRPr="005A0CBB">
        <w:rPr>
          <w:rFonts w:ascii="Times New Roman" w:hAnsi="Times New Roman"/>
          <w:spacing w:val="-1"/>
          <w:sz w:val="28"/>
          <w:szCs w:val="28"/>
        </w:rPr>
        <w:softHyphen/>
        <w:t>ние преодолевать трудности, связанные с семантической эквивалентностью языковых единиц иностранного и русского языков: многозначность служеб</w:t>
      </w:r>
      <w:r w:rsidRPr="005A0CBB">
        <w:rPr>
          <w:rFonts w:ascii="Times New Roman" w:hAnsi="Times New Roman"/>
          <w:spacing w:val="-1"/>
          <w:sz w:val="28"/>
          <w:szCs w:val="28"/>
        </w:rPr>
        <w:softHyphen/>
        <w:t>ных слов, грамматическая омонимия, различия в порядке слов, средства вы</w:t>
      </w:r>
      <w:r w:rsidRPr="005A0CBB">
        <w:rPr>
          <w:rFonts w:ascii="Times New Roman" w:hAnsi="Times New Roman"/>
          <w:spacing w:val="-1"/>
          <w:sz w:val="28"/>
          <w:szCs w:val="28"/>
        </w:rPr>
        <w:softHyphen/>
        <w:t xml:space="preserve">ражения модальности, перевод слов широкой семантики, представление </w:t>
      </w:r>
      <w:r w:rsidRPr="005A0CBB">
        <w:rPr>
          <w:rFonts w:ascii="Times New Roman" w:hAnsi="Times New Roman"/>
          <w:sz w:val="28"/>
          <w:szCs w:val="28"/>
        </w:rPr>
        <w:t>средствами ПЯ имен собственных и фразеологических единиц.</w:t>
      </w:r>
    </w:p>
    <w:p w:rsidR="007E5B14" w:rsidRPr="005A0CBB" w:rsidRDefault="007E5B14" w:rsidP="005A0CBB">
      <w:pPr>
        <w:shd w:val="clear" w:color="auto" w:fill="FFFFFF"/>
        <w:spacing w:after="0" w:line="360" w:lineRule="auto"/>
        <w:ind w:firstLine="708"/>
        <w:jc w:val="both"/>
        <w:rPr>
          <w:rFonts w:ascii="Times New Roman" w:hAnsi="Times New Roman"/>
          <w:spacing w:val="-1"/>
          <w:sz w:val="28"/>
          <w:szCs w:val="28"/>
        </w:rPr>
      </w:pPr>
      <w:r w:rsidRPr="005A0CBB">
        <w:rPr>
          <w:rFonts w:ascii="Times New Roman" w:hAnsi="Times New Roman"/>
          <w:sz w:val="28"/>
          <w:szCs w:val="28"/>
        </w:rPr>
        <w:t>Проверяется умение применить на практике полученные в курсе тео</w:t>
      </w:r>
      <w:r w:rsidRPr="005A0CBB">
        <w:rPr>
          <w:rFonts w:ascii="Times New Roman" w:hAnsi="Times New Roman"/>
          <w:sz w:val="28"/>
          <w:szCs w:val="28"/>
        </w:rPr>
        <w:softHyphen/>
        <w:t>рии перевода знания на использование лексических, грамматических и лек</w:t>
      </w:r>
      <w:r w:rsidRPr="005A0CBB">
        <w:rPr>
          <w:rFonts w:ascii="Times New Roman" w:hAnsi="Times New Roman"/>
          <w:spacing w:val="-1"/>
          <w:sz w:val="28"/>
          <w:szCs w:val="28"/>
        </w:rPr>
        <w:t>сико-грамматических трансформаций.</w:t>
      </w:r>
    </w:p>
    <w:p w:rsidR="007E5B14" w:rsidRPr="005A0CBB" w:rsidRDefault="007E5B14" w:rsidP="005A0CBB">
      <w:pPr>
        <w:shd w:val="clear" w:color="auto" w:fill="FFFFFF"/>
        <w:spacing w:after="0" w:line="360" w:lineRule="auto"/>
        <w:ind w:firstLine="691"/>
        <w:jc w:val="both"/>
        <w:rPr>
          <w:rFonts w:ascii="Times New Roman" w:hAnsi="Times New Roman"/>
          <w:spacing w:val="-4"/>
          <w:sz w:val="28"/>
          <w:szCs w:val="28"/>
        </w:rPr>
      </w:pPr>
      <w:r w:rsidRPr="005A0CBB">
        <w:rPr>
          <w:rFonts w:ascii="Times New Roman" w:hAnsi="Times New Roman"/>
          <w:spacing w:val="1"/>
          <w:sz w:val="28"/>
          <w:szCs w:val="28"/>
        </w:rPr>
        <w:t>Оценива</w:t>
      </w:r>
      <w:r w:rsidR="007E7D0C" w:rsidRPr="005A0CBB">
        <w:rPr>
          <w:rFonts w:ascii="Times New Roman" w:hAnsi="Times New Roman"/>
          <w:spacing w:val="1"/>
          <w:sz w:val="28"/>
          <w:szCs w:val="28"/>
        </w:rPr>
        <w:t>ю</w:t>
      </w:r>
      <w:r w:rsidRPr="005A0CBB">
        <w:rPr>
          <w:rFonts w:ascii="Times New Roman" w:hAnsi="Times New Roman"/>
          <w:spacing w:val="1"/>
          <w:sz w:val="28"/>
          <w:szCs w:val="28"/>
        </w:rPr>
        <w:t xml:space="preserve">тся </w:t>
      </w:r>
      <w:r w:rsidR="007E7D0C" w:rsidRPr="005A0CBB">
        <w:rPr>
          <w:rFonts w:ascii="Times New Roman" w:hAnsi="Times New Roman"/>
          <w:spacing w:val="1"/>
          <w:sz w:val="28"/>
          <w:szCs w:val="28"/>
        </w:rPr>
        <w:t xml:space="preserve">эквивалентность и </w:t>
      </w:r>
      <w:r w:rsidRPr="005A0CBB">
        <w:rPr>
          <w:rFonts w:ascii="Times New Roman" w:hAnsi="Times New Roman"/>
          <w:spacing w:val="1"/>
          <w:sz w:val="28"/>
          <w:szCs w:val="28"/>
        </w:rPr>
        <w:t xml:space="preserve">адекватность переводав плане передачи компонентов </w:t>
      </w:r>
      <w:r w:rsidRPr="005A0CBB">
        <w:rPr>
          <w:rFonts w:ascii="Times New Roman" w:hAnsi="Times New Roman"/>
          <w:spacing w:val="-1"/>
          <w:sz w:val="28"/>
          <w:szCs w:val="28"/>
        </w:rPr>
        <w:t xml:space="preserve">денотативного и коннотативного значения </w:t>
      </w:r>
      <w:r w:rsidRPr="005A0CBB">
        <w:rPr>
          <w:rFonts w:ascii="Times New Roman" w:hAnsi="Times New Roman"/>
          <w:spacing w:val="-1"/>
          <w:sz w:val="28"/>
          <w:szCs w:val="28"/>
        </w:rPr>
        <w:lastRenderedPageBreak/>
        <w:t>лексических единиц, т.е. отсутствие смысловых искажений, функционально-стилевое соответствие текста пе</w:t>
      </w:r>
      <w:r w:rsidRPr="005A0CBB">
        <w:rPr>
          <w:rFonts w:ascii="Times New Roman" w:hAnsi="Times New Roman"/>
          <w:spacing w:val="4"/>
          <w:sz w:val="28"/>
          <w:szCs w:val="28"/>
        </w:rPr>
        <w:t>ревода тексту оригинала и степень учета прагматических факторов, умест</w:t>
      </w:r>
      <w:r w:rsidRPr="005A0CBB">
        <w:rPr>
          <w:rFonts w:ascii="Times New Roman" w:hAnsi="Times New Roman"/>
          <w:sz w:val="28"/>
          <w:szCs w:val="28"/>
        </w:rPr>
        <w:t>ность переводческих преобразований, мотивированность формальных и се</w:t>
      </w:r>
      <w:r w:rsidRPr="005A0CBB">
        <w:rPr>
          <w:rFonts w:ascii="Times New Roman" w:hAnsi="Times New Roman"/>
          <w:spacing w:val="-1"/>
          <w:sz w:val="28"/>
          <w:szCs w:val="28"/>
        </w:rPr>
        <w:t xml:space="preserve">мантических отступлений от оригинала, соответствие норме и узусу языка и </w:t>
      </w:r>
      <w:r w:rsidRPr="005A0CBB">
        <w:rPr>
          <w:rFonts w:ascii="Times New Roman" w:hAnsi="Times New Roman"/>
          <w:spacing w:val="-4"/>
          <w:sz w:val="28"/>
          <w:szCs w:val="28"/>
        </w:rPr>
        <w:t>перевода.</w:t>
      </w:r>
    </w:p>
    <w:p w:rsidR="007E5B14" w:rsidRPr="005A0CBB" w:rsidRDefault="00A02ECD" w:rsidP="005A0CBB">
      <w:pPr>
        <w:tabs>
          <w:tab w:val="left" w:pos="709"/>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ab/>
      </w:r>
      <w:r w:rsidRPr="005A0CBB">
        <w:rPr>
          <w:rFonts w:ascii="Times New Roman" w:hAnsi="Times New Roman"/>
          <w:bCs/>
          <w:sz w:val="28"/>
          <w:szCs w:val="28"/>
        </w:rPr>
        <w:t>Итоговая аттестационная</w:t>
      </w:r>
      <w:r w:rsidR="007E5B14" w:rsidRPr="005A0CBB">
        <w:rPr>
          <w:rFonts w:ascii="Times New Roman" w:hAnsi="Times New Roman"/>
          <w:bCs/>
          <w:sz w:val="28"/>
          <w:szCs w:val="28"/>
        </w:rPr>
        <w:t xml:space="preserve"> работа</w:t>
      </w:r>
      <w:r w:rsidR="009E26AF" w:rsidRPr="005A0CBB">
        <w:rPr>
          <w:rFonts w:ascii="Times New Roman" w:hAnsi="Times New Roman"/>
          <w:bCs/>
          <w:sz w:val="28"/>
          <w:szCs w:val="28"/>
        </w:rPr>
        <w:t xml:space="preserve"> </w:t>
      </w:r>
      <w:r w:rsidRPr="005A0CBB">
        <w:rPr>
          <w:rFonts w:ascii="Times New Roman" w:hAnsi="Times New Roman"/>
          <w:sz w:val="28"/>
          <w:szCs w:val="28"/>
        </w:rPr>
        <w:t>обучающегося</w:t>
      </w:r>
      <w:r w:rsidR="007E5B14" w:rsidRPr="005A0CBB">
        <w:rPr>
          <w:rFonts w:ascii="Times New Roman" w:hAnsi="Times New Roman"/>
          <w:sz w:val="28"/>
          <w:szCs w:val="28"/>
        </w:rPr>
        <w:t xml:space="preserve"> представляет собой самостоятельную, логически завершенную работу, посвященную одной из актуальных проблем, связанных с профессиональной деятельностью студента-переводчика, и построенную на англоязычных источниках, отражающих суть исследуемой проблемы, способы ее решения и т.д. </w:t>
      </w:r>
    </w:p>
    <w:p w:rsidR="007E7D0C" w:rsidRPr="005A0CBB" w:rsidRDefault="00A02ECD" w:rsidP="005A0CBB">
      <w:pPr>
        <w:tabs>
          <w:tab w:val="left" w:pos="709"/>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ab/>
      </w:r>
      <w:r w:rsidR="007E5B14" w:rsidRPr="005A0CBB">
        <w:rPr>
          <w:rFonts w:ascii="Times New Roman" w:hAnsi="Times New Roman"/>
          <w:sz w:val="28"/>
          <w:szCs w:val="28"/>
        </w:rPr>
        <w:t>Работа должна содержать реферативный анализ исследуемой проблемы, ее грамотное изложение на английском языке в научном стиле речи, иметь ссылки на использованные источники. При выполнении работы студент должен продемонстрировать навыки и умения, связанные с профессионально-ориентированным переводом, анализом иноязычной информации; умение работать со словарем и электронными базами данных; обобщать информацию; выделять ключевые моменты; устно излагать информацию; отвечать на вопросы членов экзаменационной комиссии по теме своего научного исследования.</w:t>
      </w:r>
    </w:p>
    <w:p w:rsidR="007E5B14" w:rsidRPr="005A0CBB" w:rsidRDefault="007E5B14" w:rsidP="005A0CBB">
      <w:pPr>
        <w:tabs>
          <w:tab w:val="left" w:pos="6495"/>
          <w:tab w:val="right" w:pos="9355"/>
        </w:tabs>
        <w:spacing w:after="0" w:line="360" w:lineRule="auto"/>
        <w:ind w:firstLine="567"/>
        <w:jc w:val="both"/>
        <w:rPr>
          <w:rFonts w:ascii="Times New Roman" w:hAnsi="Times New Roman"/>
          <w:sz w:val="28"/>
          <w:szCs w:val="28"/>
        </w:rPr>
      </w:pPr>
      <w:r w:rsidRPr="005A0CBB">
        <w:rPr>
          <w:rFonts w:ascii="Times New Roman" w:hAnsi="Times New Roman"/>
          <w:sz w:val="28"/>
          <w:szCs w:val="28"/>
        </w:rPr>
        <w:t xml:space="preserve"> Выполнение и публичная  защита  </w:t>
      </w:r>
      <w:r w:rsidR="00733150" w:rsidRPr="005A0CBB">
        <w:rPr>
          <w:rFonts w:ascii="Times New Roman" w:hAnsi="Times New Roman"/>
          <w:sz w:val="28"/>
          <w:szCs w:val="28"/>
        </w:rPr>
        <w:t>итоговой аттестационной</w:t>
      </w:r>
      <w:r w:rsidRPr="005A0CBB">
        <w:rPr>
          <w:rFonts w:ascii="Times New Roman" w:hAnsi="Times New Roman"/>
          <w:sz w:val="28"/>
          <w:szCs w:val="28"/>
        </w:rPr>
        <w:t xml:space="preserve"> работы предусмотрена </w:t>
      </w:r>
      <w:r w:rsidR="00733150" w:rsidRPr="005A0CBB">
        <w:rPr>
          <w:rFonts w:ascii="Times New Roman" w:hAnsi="Times New Roman"/>
          <w:sz w:val="28"/>
          <w:szCs w:val="28"/>
        </w:rPr>
        <w:t>у</w:t>
      </w:r>
      <w:r w:rsidRPr="005A0CBB">
        <w:rPr>
          <w:rFonts w:ascii="Times New Roman" w:hAnsi="Times New Roman"/>
          <w:sz w:val="28"/>
          <w:szCs w:val="28"/>
        </w:rPr>
        <w:t xml:space="preserve">чебным планом </w:t>
      </w:r>
      <w:r w:rsidR="00733150" w:rsidRPr="005A0CBB">
        <w:rPr>
          <w:rFonts w:ascii="Times New Roman" w:hAnsi="Times New Roman"/>
          <w:sz w:val="28"/>
          <w:szCs w:val="28"/>
        </w:rPr>
        <w:t>ОП</w:t>
      </w:r>
      <w:r w:rsidRPr="005A0CBB">
        <w:rPr>
          <w:rFonts w:ascii="Times New Roman" w:hAnsi="Times New Roman"/>
          <w:sz w:val="28"/>
          <w:szCs w:val="28"/>
        </w:rPr>
        <w:t>.</w:t>
      </w:r>
    </w:p>
    <w:p w:rsidR="007E5B14" w:rsidRPr="005A0CBB" w:rsidRDefault="007E5B14" w:rsidP="005A0CBB">
      <w:pPr>
        <w:spacing w:after="0" w:line="360" w:lineRule="auto"/>
        <w:ind w:firstLine="567"/>
        <w:jc w:val="both"/>
        <w:rPr>
          <w:rFonts w:ascii="Times New Roman" w:hAnsi="Times New Roman"/>
          <w:b/>
          <w:sz w:val="28"/>
          <w:szCs w:val="28"/>
        </w:rPr>
      </w:pPr>
      <w:r w:rsidRPr="005A0CBB">
        <w:rPr>
          <w:rFonts w:ascii="Times New Roman" w:hAnsi="Times New Roman"/>
          <w:b/>
          <w:sz w:val="28"/>
          <w:szCs w:val="28"/>
        </w:rPr>
        <w:t>Цель</w:t>
      </w:r>
      <w:r w:rsidRPr="005A0CBB">
        <w:rPr>
          <w:rFonts w:ascii="Times New Roman" w:hAnsi="Times New Roman"/>
          <w:sz w:val="28"/>
          <w:szCs w:val="28"/>
        </w:rPr>
        <w:t xml:space="preserve"> защиты </w:t>
      </w:r>
      <w:r w:rsidR="00733150" w:rsidRPr="005A0CBB">
        <w:rPr>
          <w:rFonts w:ascii="Times New Roman" w:hAnsi="Times New Roman"/>
          <w:sz w:val="28"/>
          <w:szCs w:val="28"/>
        </w:rPr>
        <w:t>итоговой аттестационной работы</w:t>
      </w:r>
      <w:r w:rsidRPr="005A0CBB">
        <w:rPr>
          <w:rFonts w:ascii="Times New Roman" w:hAnsi="Times New Roman"/>
          <w:sz w:val="28"/>
          <w:szCs w:val="28"/>
        </w:rPr>
        <w:t xml:space="preserve"> – установить уровень подготовленности студента к выполнению профессионально- ориентированного перевода в будущей профессиональной деятельности в соответствии с требованиями ФГОС ВО. </w:t>
      </w:r>
    </w:p>
    <w:p w:rsidR="007E5B14" w:rsidRPr="005A0CBB" w:rsidRDefault="007E5B14" w:rsidP="005A0CBB">
      <w:pPr>
        <w:shd w:val="clear" w:color="auto" w:fill="FFFFFF"/>
        <w:spacing w:after="0" w:line="360" w:lineRule="auto"/>
        <w:ind w:firstLine="543"/>
        <w:jc w:val="both"/>
        <w:rPr>
          <w:rFonts w:ascii="Times New Roman" w:hAnsi="Times New Roman"/>
          <w:b/>
          <w:sz w:val="28"/>
          <w:szCs w:val="28"/>
        </w:rPr>
      </w:pPr>
      <w:r w:rsidRPr="005A0CBB">
        <w:rPr>
          <w:rFonts w:ascii="Times New Roman" w:hAnsi="Times New Roman"/>
          <w:sz w:val="28"/>
          <w:szCs w:val="28"/>
        </w:rPr>
        <w:t xml:space="preserve">В ходе итогового экзамена у слушателей курса </w:t>
      </w:r>
      <w:r w:rsidRPr="005A0CBB">
        <w:rPr>
          <w:rFonts w:ascii="Times New Roman" w:hAnsi="Times New Roman"/>
          <w:spacing w:val="-2"/>
          <w:sz w:val="28"/>
          <w:szCs w:val="28"/>
        </w:rPr>
        <w:t xml:space="preserve">проверяется </w:t>
      </w:r>
      <w:r w:rsidRPr="005A0CBB">
        <w:rPr>
          <w:rFonts w:ascii="Times New Roman" w:hAnsi="Times New Roman"/>
          <w:b/>
          <w:spacing w:val="-2"/>
          <w:sz w:val="28"/>
          <w:szCs w:val="28"/>
        </w:rPr>
        <w:t>сформированность следующих ком</w:t>
      </w:r>
      <w:r w:rsidRPr="005A0CBB">
        <w:rPr>
          <w:rFonts w:ascii="Times New Roman" w:hAnsi="Times New Roman"/>
          <w:b/>
          <w:spacing w:val="-4"/>
          <w:sz w:val="28"/>
          <w:szCs w:val="28"/>
        </w:rPr>
        <w:t>петенций:</w:t>
      </w:r>
    </w:p>
    <w:p w:rsidR="007E5B14" w:rsidRPr="005A0CBB" w:rsidRDefault="007E5B14" w:rsidP="005A0CBB">
      <w:pPr>
        <w:shd w:val="clear" w:color="auto" w:fill="FFFFFF"/>
        <w:spacing w:after="0" w:line="360" w:lineRule="auto"/>
        <w:ind w:firstLine="543"/>
        <w:jc w:val="both"/>
        <w:rPr>
          <w:rFonts w:ascii="Times New Roman" w:hAnsi="Times New Roman"/>
          <w:b/>
          <w:sz w:val="28"/>
          <w:szCs w:val="28"/>
        </w:rPr>
      </w:pPr>
      <w:r w:rsidRPr="005A0CBB">
        <w:rPr>
          <w:rFonts w:ascii="Times New Roman" w:hAnsi="Times New Roman"/>
          <w:b/>
          <w:bCs/>
          <w:spacing w:val="-1"/>
          <w:sz w:val="28"/>
          <w:szCs w:val="28"/>
        </w:rPr>
        <w:t xml:space="preserve">Коммуникативная компетенция, </w:t>
      </w:r>
      <w:r w:rsidRPr="005A0CBB">
        <w:rPr>
          <w:rFonts w:ascii="Times New Roman" w:hAnsi="Times New Roman"/>
          <w:spacing w:val="-1"/>
          <w:sz w:val="28"/>
          <w:szCs w:val="28"/>
        </w:rPr>
        <w:t xml:space="preserve">представляющая умение анализировать </w:t>
      </w:r>
      <w:r w:rsidRPr="005A0CBB">
        <w:rPr>
          <w:rFonts w:ascii="Times New Roman" w:hAnsi="Times New Roman"/>
          <w:spacing w:val="2"/>
          <w:sz w:val="28"/>
          <w:szCs w:val="28"/>
        </w:rPr>
        <w:t xml:space="preserve">коммуникативную ситуацию, в которой возник исходный текст, определять </w:t>
      </w:r>
      <w:r w:rsidRPr="005A0CBB">
        <w:rPr>
          <w:rFonts w:ascii="Times New Roman" w:hAnsi="Times New Roman"/>
          <w:sz w:val="28"/>
          <w:szCs w:val="28"/>
        </w:rPr>
        <w:t xml:space="preserve">ее составляющие и прежде всего функциональную </w:t>
      </w:r>
      <w:r w:rsidRPr="005A0CBB">
        <w:rPr>
          <w:rFonts w:ascii="Times New Roman" w:hAnsi="Times New Roman"/>
          <w:sz w:val="28"/>
          <w:szCs w:val="28"/>
        </w:rPr>
        <w:lastRenderedPageBreak/>
        <w:t>направленность ИТ, со</w:t>
      </w:r>
      <w:r w:rsidRPr="005A0CBB">
        <w:rPr>
          <w:rFonts w:ascii="Times New Roman" w:hAnsi="Times New Roman"/>
          <w:sz w:val="28"/>
          <w:szCs w:val="28"/>
        </w:rPr>
        <w:softHyphen/>
      </w:r>
      <w:r w:rsidRPr="005A0CBB">
        <w:rPr>
          <w:rFonts w:ascii="Times New Roman" w:hAnsi="Times New Roman"/>
          <w:spacing w:val="-2"/>
          <w:sz w:val="28"/>
          <w:szCs w:val="28"/>
        </w:rPr>
        <w:t>поставлять исходную ситуации. С той ситуацией, в которой будет существо</w:t>
      </w:r>
      <w:r w:rsidRPr="005A0CBB">
        <w:rPr>
          <w:rFonts w:ascii="Times New Roman" w:hAnsi="Times New Roman"/>
          <w:spacing w:val="-2"/>
          <w:sz w:val="28"/>
          <w:szCs w:val="28"/>
        </w:rPr>
        <w:softHyphen/>
      </w:r>
      <w:r w:rsidRPr="005A0CBB">
        <w:rPr>
          <w:rFonts w:ascii="Times New Roman" w:hAnsi="Times New Roman"/>
          <w:sz w:val="28"/>
          <w:szCs w:val="28"/>
        </w:rPr>
        <w:t>вать переводной текст с учетом его функциональной направленности. Про</w:t>
      </w:r>
      <w:r w:rsidRPr="005A0CBB">
        <w:rPr>
          <w:rFonts w:ascii="Times New Roman" w:hAnsi="Times New Roman"/>
          <w:sz w:val="28"/>
          <w:szCs w:val="28"/>
        </w:rPr>
        <w:softHyphen/>
      </w:r>
      <w:r w:rsidRPr="005A0CBB">
        <w:rPr>
          <w:rFonts w:ascii="Times New Roman" w:hAnsi="Times New Roman"/>
          <w:spacing w:val="-1"/>
          <w:sz w:val="28"/>
          <w:szCs w:val="28"/>
        </w:rPr>
        <w:t xml:space="preserve">гнозировать на основе такого анализа прагматические проблемы, например </w:t>
      </w:r>
      <w:r w:rsidRPr="005A0CBB">
        <w:rPr>
          <w:rFonts w:ascii="Times New Roman" w:hAnsi="Times New Roman"/>
          <w:sz w:val="28"/>
          <w:szCs w:val="28"/>
        </w:rPr>
        <w:t xml:space="preserve">расхождение преинформационных запасов получателя ИТ и ПТ. В ходе  презентации у слушателей курса профессионально-ориентированного перевода оценивается устная форма речи. Ее характеризуют: контактность с собеседником; ситуативность; наличие паралингвистической информации (мимика, жесты, позы); необратимость прозвучавшего отрезка речи; темп, задаваемый говорящим; высокая степень автоматизированности говорящего. </w:t>
      </w:r>
    </w:p>
    <w:p w:rsidR="007E5B14" w:rsidRPr="005A0CBB" w:rsidRDefault="007E5B14" w:rsidP="005A0CBB">
      <w:pPr>
        <w:shd w:val="clear" w:color="auto" w:fill="FFFFFF"/>
        <w:spacing w:after="0" w:line="360" w:lineRule="auto"/>
        <w:ind w:firstLine="567"/>
        <w:jc w:val="both"/>
        <w:rPr>
          <w:rFonts w:ascii="Times New Roman" w:hAnsi="Times New Roman"/>
          <w:sz w:val="28"/>
          <w:szCs w:val="28"/>
        </w:rPr>
      </w:pPr>
      <w:r w:rsidRPr="005A0CBB">
        <w:rPr>
          <w:rFonts w:ascii="Times New Roman" w:hAnsi="Times New Roman"/>
          <w:b/>
          <w:bCs/>
          <w:sz w:val="28"/>
          <w:szCs w:val="28"/>
        </w:rPr>
        <w:t xml:space="preserve">Текстовая компетенция, </w:t>
      </w:r>
      <w:r w:rsidRPr="005A0CBB">
        <w:rPr>
          <w:rFonts w:ascii="Times New Roman" w:hAnsi="Times New Roman"/>
          <w:sz w:val="28"/>
          <w:szCs w:val="28"/>
        </w:rPr>
        <w:t>представляющая собой умения и навыки понима</w:t>
      </w:r>
      <w:r w:rsidRPr="005A0CBB">
        <w:rPr>
          <w:rFonts w:ascii="Times New Roman" w:hAnsi="Times New Roman"/>
          <w:sz w:val="28"/>
          <w:szCs w:val="28"/>
        </w:rPr>
        <w:softHyphen/>
        <w:t xml:space="preserve">ния иноязычного текста, на основе знания предметной области, опоры на </w:t>
      </w:r>
      <w:r w:rsidRPr="005A0CBB">
        <w:rPr>
          <w:rFonts w:ascii="Times New Roman" w:hAnsi="Times New Roman"/>
          <w:spacing w:val="2"/>
          <w:sz w:val="28"/>
          <w:szCs w:val="28"/>
        </w:rPr>
        <w:t xml:space="preserve">контекст, умения прогнозировать и реконструировать смысл высказывания. </w:t>
      </w:r>
      <w:r w:rsidRPr="005A0CBB">
        <w:rPr>
          <w:rFonts w:ascii="Times New Roman" w:hAnsi="Times New Roman"/>
          <w:sz w:val="28"/>
          <w:szCs w:val="28"/>
        </w:rPr>
        <w:t>В продуктивном плане текстовая компетенция заключается в умении созда</w:t>
      </w:r>
      <w:r w:rsidRPr="005A0CBB">
        <w:rPr>
          <w:rFonts w:ascii="Times New Roman" w:hAnsi="Times New Roman"/>
          <w:spacing w:val="-1"/>
          <w:sz w:val="28"/>
          <w:szCs w:val="28"/>
        </w:rPr>
        <w:t xml:space="preserve">вать тексты различного типа в соответствии с коммуникативной задачей и ситуацией общения, а также конвенциями, принятыми в ПЯ. В этой связи проверяется так называемая </w:t>
      </w:r>
      <w:r w:rsidRPr="005A0CBB">
        <w:rPr>
          <w:rFonts w:ascii="Times New Roman" w:hAnsi="Times New Roman"/>
          <w:b/>
          <w:bCs/>
          <w:spacing w:val="-1"/>
          <w:sz w:val="28"/>
          <w:szCs w:val="28"/>
        </w:rPr>
        <w:t xml:space="preserve">стилистическая компетенция </w:t>
      </w:r>
      <w:r w:rsidRPr="005A0CBB">
        <w:rPr>
          <w:rFonts w:ascii="Times New Roman" w:hAnsi="Times New Roman"/>
          <w:spacing w:val="-1"/>
          <w:sz w:val="28"/>
          <w:szCs w:val="28"/>
        </w:rPr>
        <w:t>и умения редактировать будущих переводчиков.</w:t>
      </w:r>
    </w:p>
    <w:p w:rsidR="007E5B14" w:rsidRPr="005A0CBB" w:rsidRDefault="007E5B14" w:rsidP="005A0CBB">
      <w:pPr>
        <w:shd w:val="clear" w:color="auto" w:fill="FFFFFF"/>
        <w:spacing w:after="0" w:line="360" w:lineRule="auto"/>
        <w:ind w:firstLine="567"/>
        <w:jc w:val="both"/>
        <w:rPr>
          <w:rFonts w:ascii="Times New Roman" w:hAnsi="Times New Roman"/>
          <w:sz w:val="28"/>
          <w:szCs w:val="28"/>
        </w:rPr>
      </w:pPr>
      <w:r w:rsidRPr="005A0CBB">
        <w:rPr>
          <w:rFonts w:ascii="Times New Roman" w:hAnsi="Times New Roman"/>
          <w:b/>
          <w:bCs/>
          <w:sz w:val="28"/>
          <w:szCs w:val="28"/>
        </w:rPr>
        <w:t>Языковая компетенция</w:t>
      </w:r>
      <w:r w:rsidRPr="005A0CBB">
        <w:rPr>
          <w:rFonts w:ascii="Times New Roman" w:hAnsi="Times New Roman"/>
          <w:sz w:val="28"/>
          <w:szCs w:val="28"/>
        </w:rPr>
        <w:t xml:space="preserve"> оценивается через умение подать языковой материал по своей специальности в соответствии с правилами и нормами ПЯ, имеются в виду правила лексической и стилистической сочетаемости, словообразовательные и грамматические правила. На </w:t>
      </w:r>
      <w:r w:rsidRPr="005A0CBB">
        <w:rPr>
          <w:rFonts w:ascii="Times New Roman" w:hAnsi="Times New Roman"/>
          <w:b/>
          <w:sz w:val="28"/>
          <w:szCs w:val="28"/>
        </w:rPr>
        <w:t>письменном итоговом экзамене</w:t>
      </w:r>
      <w:r w:rsidRPr="005A0CBB">
        <w:rPr>
          <w:rFonts w:ascii="Times New Roman" w:hAnsi="Times New Roman"/>
          <w:sz w:val="28"/>
          <w:szCs w:val="28"/>
        </w:rPr>
        <w:t xml:space="preserve"> оценивается умение осуществлять перевод текста по своей специальности  в соответствии с </w:t>
      </w:r>
      <w:r w:rsidRPr="005A0CBB">
        <w:rPr>
          <w:rFonts w:ascii="Times New Roman" w:hAnsi="Times New Roman"/>
          <w:spacing w:val="-1"/>
          <w:sz w:val="28"/>
          <w:szCs w:val="28"/>
        </w:rPr>
        <w:t>правилами и нормами ПЯ, имеются в виду правила лексической и стилисти</w:t>
      </w:r>
      <w:r w:rsidRPr="005A0CBB">
        <w:rPr>
          <w:rFonts w:ascii="Times New Roman" w:hAnsi="Times New Roman"/>
          <w:sz w:val="28"/>
          <w:szCs w:val="28"/>
        </w:rPr>
        <w:t xml:space="preserve">ческой сочетаемости, словообразовательные и грамматические правила. В ходе защиты </w:t>
      </w:r>
      <w:r w:rsidR="00733150" w:rsidRPr="005A0CBB">
        <w:rPr>
          <w:rFonts w:ascii="Times New Roman" w:hAnsi="Times New Roman"/>
          <w:sz w:val="28"/>
          <w:szCs w:val="28"/>
        </w:rPr>
        <w:t>итоговой аттестационной</w:t>
      </w:r>
      <w:r w:rsidRPr="005A0CBB">
        <w:rPr>
          <w:rFonts w:ascii="Times New Roman" w:hAnsi="Times New Roman"/>
          <w:sz w:val="28"/>
          <w:szCs w:val="28"/>
        </w:rPr>
        <w:t xml:space="preserve"> работы – </w:t>
      </w:r>
      <w:r w:rsidRPr="005A0CBB">
        <w:rPr>
          <w:rFonts w:ascii="Times New Roman" w:hAnsi="Times New Roman"/>
          <w:b/>
          <w:sz w:val="28"/>
          <w:szCs w:val="28"/>
        </w:rPr>
        <w:t xml:space="preserve">презентации </w:t>
      </w:r>
      <w:r w:rsidRPr="005A0CBB">
        <w:rPr>
          <w:rFonts w:ascii="Times New Roman" w:hAnsi="Times New Roman"/>
          <w:sz w:val="28"/>
          <w:szCs w:val="28"/>
        </w:rPr>
        <w:t xml:space="preserve">комиссией оцениваются лингвистические особенности устной формы речи:  владение понятийным аппаратом предмета перевода, владение достаточным объемом лексических единиц, правильное грамматическое оформление высказывания,  спонтанное изменение формата </w:t>
      </w:r>
      <w:r w:rsidRPr="005A0CBB">
        <w:rPr>
          <w:rFonts w:ascii="Times New Roman" w:hAnsi="Times New Roman"/>
          <w:sz w:val="28"/>
          <w:szCs w:val="28"/>
        </w:rPr>
        <w:lastRenderedPageBreak/>
        <w:t>высказывания, логичность в изложении материала и организация высказывания, богатство интонационного оформления; потребность в оформлении слов-заполнителей пауз по ходу выступления.</w:t>
      </w:r>
    </w:p>
    <w:p w:rsidR="007E5B14" w:rsidRPr="005A0CBB" w:rsidRDefault="007E5B14" w:rsidP="005A0CBB">
      <w:pPr>
        <w:shd w:val="clear" w:color="auto" w:fill="FFFFFF"/>
        <w:spacing w:after="0" w:line="360" w:lineRule="auto"/>
        <w:ind w:firstLine="529"/>
        <w:jc w:val="both"/>
        <w:rPr>
          <w:rFonts w:ascii="Times New Roman" w:hAnsi="Times New Roman"/>
          <w:sz w:val="28"/>
          <w:szCs w:val="28"/>
        </w:rPr>
      </w:pPr>
      <w:r w:rsidRPr="005A0CBB">
        <w:rPr>
          <w:rFonts w:ascii="Times New Roman" w:hAnsi="Times New Roman"/>
          <w:sz w:val="28"/>
          <w:szCs w:val="28"/>
        </w:rPr>
        <w:t xml:space="preserve">  Вы</w:t>
      </w:r>
      <w:r w:rsidRPr="005A0CBB">
        <w:rPr>
          <w:rFonts w:ascii="Times New Roman" w:hAnsi="Times New Roman"/>
          <w:sz w:val="28"/>
          <w:szCs w:val="28"/>
        </w:rPr>
        <w:softHyphen/>
        <w:t>пускники курсов должны владеть основными языковыми средствами в объе</w:t>
      </w:r>
      <w:r w:rsidRPr="005A0CBB">
        <w:rPr>
          <w:rFonts w:ascii="Times New Roman" w:hAnsi="Times New Roman"/>
          <w:spacing w:val="-1"/>
          <w:sz w:val="28"/>
          <w:szCs w:val="28"/>
        </w:rPr>
        <w:t>ме изученной программы и уметь решать большинство экзаменационных задач, не прибегая к помощи двуязычных словарей.</w:t>
      </w:r>
    </w:p>
    <w:p w:rsidR="007E5B14" w:rsidRPr="005A0CBB" w:rsidRDefault="007E5B14" w:rsidP="005A0CBB">
      <w:pPr>
        <w:shd w:val="clear" w:color="auto" w:fill="FFFFFF"/>
        <w:spacing w:after="0" w:line="360" w:lineRule="auto"/>
        <w:ind w:firstLine="533"/>
        <w:jc w:val="both"/>
        <w:rPr>
          <w:rFonts w:ascii="Times New Roman" w:hAnsi="Times New Roman"/>
          <w:spacing w:val="-3"/>
          <w:sz w:val="28"/>
          <w:szCs w:val="28"/>
        </w:rPr>
      </w:pPr>
      <w:r w:rsidRPr="005A0CBB">
        <w:rPr>
          <w:rFonts w:ascii="Times New Roman" w:hAnsi="Times New Roman"/>
          <w:b/>
          <w:bCs/>
          <w:spacing w:val="-1"/>
          <w:sz w:val="28"/>
          <w:szCs w:val="28"/>
        </w:rPr>
        <w:t xml:space="preserve">Технологическая компетенция </w:t>
      </w:r>
      <w:r w:rsidRPr="005A0CBB">
        <w:rPr>
          <w:rFonts w:ascii="Times New Roman" w:hAnsi="Times New Roman"/>
          <w:spacing w:val="-1"/>
          <w:sz w:val="28"/>
          <w:szCs w:val="28"/>
        </w:rPr>
        <w:t xml:space="preserve">- умения определять прагматические и языковые трудности перевода и адекватно применять технические приемы перевода - различного рода трансформации и приемы прагматической адаптации </w:t>
      </w:r>
      <w:r w:rsidRPr="005A0CBB">
        <w:rPr>
          <w:rFonts w:ascii="Times New Roman" w:hAnsi="Times New Roman"/>
          <w:spacing w:val="-4"/>
          <w:sz w:val="28"/>
          <w:szCs w:val="28"/>
        </w:rPr>
        <w:t xml:space="preserve">текста. </w:t>
      </w:r>
      <w:r w:rsidRPr="005A0CBB">
        <w:rPr>
          <w:rFonts w:ascii="Times New Roman" w:hAnsi="Times New Roman"/>
          <w:spacing w:val="2"/>
          <w:sz w:val="28"/>
          <w:szCs w:val="28"/>
        </w:rPr>
        <w:t xml:space="preserve">Будущий переводчик должен владеть различными видами перевода, в том </w:t>
      </w:r>
      <w:r w:rsidRPr="005A0CBB">
        <w:rPr>
          <w:rFonts w:ascii="Times New Roman" w:hAnsi="Times New Roman"/>
          <w:spacing w:val="4"/>
          <w:sz w:val="28"/>
          <w:szCs w:val="28"/>
        </w:rPr>
        <w:t>числе реферативным переводом, упрощенным переводом, переводом-</w:t>
      </w:r>
      <w:r w:rsidRPr="005A0CBB">
        <w:rPr>
          <w:rFonts w:ascii="Times New Roman" w:hAnsi="Times New Roman"/>
          <w:spacing w:val="-3"/>
          <w:sz w:val="28"/>
          <w:szCs w:val="28"/>
        </w:rPr>
        <w:t>аннотацией.</w:t>
      </w:r>
    </w:p>
    <w:p w:rsidR="007E5B14" w:rsidRPr="005A0CBB" w:rsidRDefault="007E5B14" w:rsidP="005A0CBB">
      <w:pPr>
        <w:shd w:val="clear" w:color="auto" w:fill="FFFFFF"/>
        <w:spacing w:after="0" w:line="360" w:lineRule="auto"/>
        <w:jc w:val="center"/>
        <w:rPr>
          <w:rFonts w:ascii="Times New Roman" w:hAnsi="Times New Roman"/>
          <w:b/>
          <w:bCs/>
          <w:spacing w:val="-1"/>
          <w:sz w:val="28"/>
          <w:szCs w:val="28"/>
        </w:rPr>
      </w:pPr>
      <w:r w:rsidRPr="005A0CBB">
        <w:rPr>
          <w:rFonts w:ascii="Times New Roman" w:hAnsi="Times New Roman"/>
          <w:b/>
          <w:bCs/>
          <w:spacing w:val="-1"/>
          <w:sz w:val="28"/>
          <w:szCs w:val="28"/>
        </w:rPr>
        <w:t xml:space="preserve">4. </w:t>
      </w:r>
      <w:r w:rsidR="00733150" w:rsidRPr="005A0CBB">
        <w:rPr>
          <w:rFonts w:ascii="Times New Roman" w:hAnsi="Times New Roman"/>
          <w:b/>
          <w:bCs/>
          <w:spacing w:val="-1"/>
          <w:sz w:val="28"/>
          <w:szCs w:val="28"/>
        </w:rPr>
        <w:t>И</w:t>
      </w:r>
      <w:r w:rsidRPr="005A0CBB">
        <w:rPr>
          <w:rFonts w:ascii="Times New Roman" w:hAnsi="Times New Roman"/>
          <w:b/>
          <w:bCs/>
          <w:spacing w:val="-1"/>
          <w:sz w:val="28"/>
          <w:szCs w:val="28"/>
        </w:rPr>
        <w:t>тогов</w:t>
      </w:r>
      <w:r w:rsidR="00733150" w:rsidRPr="005A0CBB">
        <w:rPr>
          <w:rFonts w:ascii="Times New Roman" w:hAnsi="Times New Roman"/>
          <w:b/>
          <w:bCs/>
          <w:spacing w:val="-1"/>
          <w:sz w:val="28"/>
          <w:szCs w:val="28"/>
        </w:rPr>
        <w:t>ый</w:t>
      </w:r>
      <w:r w:rsidRPr="005A0CBB">
        <w:rPr>
          <w:rFonts w:ascii="Times New Roman" w:hAnsi="Times New Roman"/>
          <w:b/>
          <w:bCs/>
          <w:spacing w:val="-1"/>
          <w:sz w:val="28"/>
          <w:szCs w:val="28"/>
        </w:rPr>
        <w:t xml:space="preserve"> аттестационн</w:t>
      </w:r>
      <w:r w:rsidR="00733150" w:rsidRPr="005A0CBB">
        <w:rPr>
          <w:rFonts w:ascii="Times New Roman" w:hAnsi="Times New Roman"/>
          <w:b/>
          <w:bCs/>
          <w:spacing w:val="-1"/>
          <w:sz w:val="28"/>
          <w:szCs w:val="28"/>
        </w:rPr>
        <w:t>ый</w:t>
      </w:r>
      <w:r w:rsidRPr="005A0CBB">
        <w:rPr>
          <w:rFonts w:ascii="Times New Roman" w:hAnsi="Times New Roman"/>
          <w:b/>
          <w:bCs/>
          <w:spacing w:val="-1"/>
          <w:sz w:val="28"/>
          <w:szCs w:val="28"/>
        </w:rPr>
        <w:t xml:space="preserve"> экзамен</w:t>
      </w:r>
    </w:p>
    <w:p w:rsidR="007E5B14" w:rsidRPr="005A0CBB" w:rsidRDefault="007E5B14" w:rsidP="005A0CBB">
      <w:pPr>
        <w:shd w:val="clear" w:color="auto" w:fill="FFFFFF"/>
        <w:spacing w:after="0" w:line="360" w:lineRule="auto"/>
        <w:jc w:val="center"/>
        <w:rPr>
          <w:rFonts w:ascii="Times New Roman" w:hAnsi="Times New Roman"/>
          <w:b/>
          <w:sz w:val="28"/>
          <w:szCs w:val="28"/>
        </w:rPr>
      </w:pPr>
      <w:r w:rsidRPr="005A0CBB">
        <w:rPr>
          <w:rFonts w:ascii="Times New Roman" w:hAnsi="Times New Roman"/>
          <w:b/>
          <w:bCs/>
          <w:spacing w:val="-1"/>
          <w:sz w:val="28"/>
          <w:szCs w:val="28"/>
        </w:rPr>
        <w:t xml:space="preserve">4.1 Структура и содержание итогового аттестационного экзамена </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spacing w:val="-1"/>
          <w:sz w:val="28"/>
          <w:szCs w:val="28"/>
        </w:rPr>
        <w:tab/>
        <w:t>Перевод письменного текста</w:t>
      </w:r>
      <w:r w:rsidRPr="005A0CBB">
        <w:rPr>
          <w:rFonts w:ascii="Times New Roman" w:hAnsi="Times New Roman"/>
          <w:spacing w:val="-1"/>
          <w:sz w:val="28"/>
          <w:szCs w:val="28"/>
        </w:rPr>
        <w:t xml:space="preserve"> объемом 2 000 -2 200 п.з. (печатных знаков) с ино</w:t>
      </w:r>
      <w:r w:rsidRPr="005A0CBB">
        <w:rPr>
          <w:rFonts w:ascii="Times New Roman" w:hAnsi="Times New Roman"/>
          <w:spacing w:val="-2"/>
          <w:sz w:val="28"/>
          <w:szCs w:val="28"/>
        </w:rPr>
        <w:t xml:space="preserve">странного (английского) языка на русский. </w:t>
      </w:r>
    </w:p>
    <w:p w:rsidR="007E5B14" w:rsidRPr="005A0CBB" w:rsidRDefault="007E5B14" w:rsidP="005A0CBB">
      <w:pPr>
        <w:shd w:val="clear" w:color="auto" w:fill="FFFFFF"/>
        <w:spacing w:after="0" w:line="360" w:lineRule="auto"/>
        <w:jc w:val="both"/>
        <w:rPr>
          <w:rFonts w:ascii="Times New Roman" w:hAnsi="Times New Roman"/>
          <w:spacing w:val="-1"/>
          <w:sz w:val="28"/>
          <w:szCs w:val="28"/>
        </w:rPr>
      </w:pPr>
      <w:r w:rsidRPr="005A0CBB">
        <w:rPr>
          <w:rFonts w:ascii="Times New Roman" w:hAnsi="Times New Roman"/>
          <w:spacing w:val="-1"/>
          <w:sz w:val="28"/>
          <w:szCs w:val="28"/>
        </w:rPr>
        <w:tab/>
        <w:t>Время выполнения задания - 1 час, с учетом редактирования переведенных текстов. Во время экзамена слушатели могут пользоваться одноязычными и электронными словарями.</w:t>
      </w:r>
    </w:p>
    <w:p w:rsidR="007E5B14" w:rsidRPr="005A0CBB" w:rsidRDefault="007E5B14" w:rsidP="005A0CBB">
      <w:pPr>
        <w:shd w:val="clear" w:color="auto" w:fill="FFFFFF"/>
        <w:spacing w:after="0" w:line="360" w:lineRule="auto"/>
        <w:jc w:val="both"/>
        <w:rPr>
          <w:rFonts w:ascii="Times New Roman" w:hAnsi="Times New Roman"/>
          <w:spacing w:val="-3"/>
          <w:sz w:val="28"/>
          <w:szCs w:val="28"/>
        </w:rPr>
      </w:pPr>
      <w:r w:rsidRPr="005A0CBB">
        <w:rPr>
          <w:rFonts w:ascii="Times New Roman" w:hAnsi="Times New Roman"/>
          <w:spacing w:val="-1"/>
          <w:sz w:val="28"/>
          <w:szCs w:val="28"/>
        </w:rPr>
        <w:t xml:space="preserve">В качестве экзаменационных текстов слушателям предлагаются тексты в соответствии с их сферой </w:t>
      </w:r>
      <w:r w:rsidR="00733150" w:rsidRPr="005A0CBB">
        <w:rPr>
          <w:rFonts w:ascii="Times New Roman" w:hAnsi="Times New Roman"/>
          <w:spacing w:val="-1"/>
          <w:sz w:val="28"/>
          <w:szCs w:val="28"/>
        </w:rPr>
        <w:t xml:space="preserve">будущей </w:t>
      </w:r>
      <w:r w:rsidRPr="005A0CBB">
        <w:rPr>
          <w:rFonts w:ascii="Times New Roman" w:hAnsi="Times New Roman"/>
          <w:spacing w:val="-1"/>
          <w:sz w:val="28"/>
          <w:szCs w:val="28"/>
        </w:rPr>
        <w:t>профессиональной деятельности – лесное дело, агрономия, ветеринария, экономика сельского хозяйства, агроинженерия, электрификация  сельского хозяйства</w:t>
      </w:r>
      <w:r w:rsidRPr="005A0CBB">
        <w:rPr>
          <w:rFonts w:ascii="Times New Roman" w:hAnsi="Times New Roman"/>
          <w:spacing w:val="-3"/>
          <w:sz w:val="28"/>
          <w:szCs w:val="28"/>
        </w:rPr>
        <w:t>.</w:t>
      </w:r>
    </w:p>
    <w:p w:rsidR="005A0CBB" w:rsidRPr="005A0CBB" w:rsidRDefault="005A0CBB" w:rsidP="005A0CBB">
      <w:pPr>
        <w:shd w:val="clear" w:color="auto" w:fill="FFFFFF"/>
        <w:spacing w:after="0" w:line="360" w:lineRule="auto"/>
        <w:rPr>
          <w:rFonts w:ascii="Times New Roman" w:hAnsi="Times New Roman"/>
          <w:b/>
          <w:sz w:val="28"/>
          <w:szCs w:val="28"/>
        </w:rPr>
      </w:pP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sz w:val="28"/>
          <w:szCs w:val="28"/>
        </w:rPr>
        <w:t>4.</w:t>
      </w:r>
      <w:r w:rsidR="00733150" w:rsidRPr="005A0CBB">
        <w:rPr>
          <w:rFonts w:ascii="Times New Roman" w:hAnsi="Times New Roman"/>
          <w:b/>
          <w:sz w:val="28"/>
          <w:szCs w:val="28"/>
        </w:rPr>
        <w:t>2.</w:t>
      </w:r>
      <w:r w:rsidRPr="005A0CBB">
        <w:rPr>
          <w:rFonts w:ascii="Times New Roman" w:hAnsi="Times New Roman"/>
          <w:b/>
          <w:sz w:val="28"/>
          <w:szCs w:val="28"/>
        </w:rPr>
        <w:t xml:space="preserve"> Перечень планируемых результатов</w:t>
      </w:r>
    </w:p>
    <w:p w:rsidR="007E5B14" w:rsidRPr="005A0CBB" w:rsidRDefault="007E5B14" w:rsidP="005A0CBB">
      <w:pPr>
        <w:pStyle w:val="af1"/>
        <w:shd w:val="clear" w:color="auto" w:fill="FFFFFF"/>
        <w:spacing w:line="360" w:lineRule="auto"/>
        <w:ind w:left="0" w:firstLine="708"/>
        <w:contextualSpacing w:val="0"/>
        <w:jc w:val="both"/>
        <w:rPr>
          <w:sz w:val="28"/>
          <w:szCs w:val="28"/>
        </w:rPr>
      </w:pPr>
      <w:r w:rsidRPr="005A0CBB">
        <w:rPr>
          <w:sz w:val="28"/>
          <w:szCs w:val="28"/>
        </w:rPr>
        <w:t xml:space="preserve">Перечень планируемых результатов итогового экзамена представляется в табличной форме, в которой представлены требования к знаниям, умениям, владениям способами деятельности и навыкам их применения в практической деятельности (компетенциям). </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2835"/>
        <w:gridCol w:w="1985"/>
        <w:gridCol w:w="1984"/>
        <w:gridCol w:w="2410"/>
      </w:tblGrid>
      <w:tr w:rsidR="007E5B14" w:rsidRPr="005A0CBB" w:rsidTr="007E5B14">
        <w:tc>
          <w:tcPr>
            <w:tcW w:w="426" w:type="dxa"/>
            <w:vMerge w:val="restart"/>
            <w:tcBorders>
              <w:top w:val="single" w:sz="4" w:space="0" w:color="auto"/>
              <w:left w:val="single" w:sz="4" w:space="0" w:color="auto"/>
              <w:right w:val="single" w:sz="4" w:space="0" w:color="auto"/>
            </w:tcBorders>
            <w:hideMark/>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w:t>
            </w:r>
            <w:r w:rsidRPr="005A0CBB">
              <w:rPr>
                <w:rFonts w:ascii="Times New Roman" w:hAnsi="Times New Roman"/>
                <w:sz w:val="28"/>
                <w:szCs w:val="28"/>
              </w:rPr>
              <w:lastRenderedPageBreak/>
              <w:t>п/п</w:t>
            </w:r>
          </w:p>
        </w:tc>
        <w:tc>
          <w:tcPr>
            <w:tcW w:w="2835" w:type="dxa"/>
            <w:vMerge w:val="restart"/>
            <w:tcBorders>
              <w:top w:val="single" w:sz="4" w:space="0" w:color="auto"/>
              <w:left w:val="single" w:sz="4" w:space="0" w:color="auto"/>
              <w:right w:val="single" w:sz="4" w:space="0" w:color="auto"/>
            </w:tcBorders>
            <w:hideMark/>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lastRenderedPageBreak/>
              <w:t xml:space="preserve">Компетенция </w:t>
            </w:r>
            <w:r w:rsidRPr="005A0CBB">
              <w:rPr>
                <w:rFonts w:ascii="Times New Roman" w:hAnsi="Times New Roman"/>
                <w:sz w:val="28"/>
                <w:szCs w:val="28"/>
              </w:rPr>
              <w:lastRenderedPageBreak/>
              <w:t>(содержание и обозначение в соответствии с ФГОС и ОПОП)</w:t>
            </w:r>
          </w:p>
        </w:tc>
        <w:tc>
          <w:tcPr>
            <w:tcW w:w="6379" w:type="dxa"/>
            <w:gridSpan w:val="3"/>
            <w:tcBorders>
              <w:top w:val="single" w:sz="4" w:space="0" w:color="auto"/>
              <w:left w:val="single" w:sz="4" w:space="0" w:color="auto"/>
              <w:bottom w:val="single" w:sz="4" w:space="0" w:color="auto"/>
              <w:right w:val="single" w:sz="4" w:space="0" w:color="auto"/>
            </w:tcBorders>
            <w:hideMark/>
          </w:tcPr>
          <w:p w:rsidR="007E5B14" w:rsidRPr="005A0CBB" w:rsidRDefault="007E5B14" w:rsidP="005A0CBB">
            <w:pPr>
              <w:spacing w:after="0"/>
              <w:jc w:val="center"/>
              <w:rPr>
                <w:rFonts w:ascii="Times New Roman" w:hAnsi="Times New Roman"/>
                <w:bCs/>
                <w:sz w:val="28"/>
                <w:szCs w:val="28"/>
              </w:rPr>
            </w:pPr>
            <w:r w:rsidRPr="005A0CBB">
              <w:rPr>
                <w:rFonts w:ascii="Times New Roman" w:hAnsi="Times New Roman"/>
                <w:sz w:val="28"/>
                <w:szCs w:val="28"/>
              </w:rPr>
              <w:lastRenderedPageBreak/>
              <w:t xml:space="preserve">Планируемые результаты (конкретизированные </w:t>
            </w:r>
            <w:r w:rsidRPr="005A0CBB">
              <w:rPr>
                <w:rFonts w:ascii="Times New Roman" w:hAnsi="Times New Roman"/>
                <w:sz w:val="28"/>
                <w:szCs w:val="28"/>
              </w:rPr>
              <w:lastRenderedPageBreak/>
              <w:t>цели)</w:t>
            </w:r>
          </w:p>
        </w:tc>
      </w:tr>
      <w:tr w:rsidR="007E5B14" w:rsidRPr="005A0CBB" w:rsidTr="007E5B14">
        <w:tc>
          <w:tcPr>
            <w:tcW w:w="426" w:type="dxa"/>
            <w:vMerge/>
            <w:tcBorders>
              <w:left w:val="single" w:sz="4" w:space="0" w:color="auto"/>
              <w:bottom w:val="single" w:sz="4" w:space="0" w:color="auto"/>
              <w:right w:val="single" w:sz="4" w:space="0" w:color="auto"/>
            </w:tcBorders>
            <w:hideMark/>
          </w:tcPr>
          <w:p w:rsidR="007E5B14" w:rsidRPr="005A0CBB" w:rsidRDefault="007E5B14" w:rsidP="005A0CBB">
            <w:pPr>
              <w:spacing w:after="0"/>
              <w:jc w:val="center"/>
              <w:rPr>
                <w:rFonts w:ascii="Times New Roman" w:hAnsi="Times New Roman"/>
                <w:sz w:val="28"/>
                <w:szCs w:val="28"/>
              </w:rPr>
            </w:pPr>
          </w:p>
        </w:tc>
        <w:tc>
          <w:tcPr>
            <w:tcW w:w="2835" w:type="dxa"/>
            <w:vMerge/>
            <w:tcBorders>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Знать (1 этап)</w:t>
            </w: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Уметь (2 этап)</w:t>
            </w:r>
          </w:p>
        </w:tc>
        <w:tc>
          <w:tcPr>
            <w:tcW w:w="2410"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Владеть (3 этап)</w:t>
            </w:r>
          </w:p>
        </w:tc>
      </w:tr>
      <w:tr w:rsidR="007E5B14" w:rsidRPr="005A0CBB" w:rsidTr="007E5B14">
        <w:tc>
          <w:tcPr>
            <w:tcW w:w="426" w:type="dxa"/>
            <w:tcBorders>
              <w:top w:val="single" w:sz="4" w:space="0" w:color="auto"/>
              <w:left w:val="single" w:sz="4" w:space="0" w:color="auto"/>
              <w:bottom w:val="single" w:sz="4" w:space="0" w:color="auto"/>
              <w:right w:val="single" w:sz="4" w:space="0" w:color="auto"/>
            </w:tcBorders>
            <w:hideMark/>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1</w:t>
            </w:r>
          </w:p>
        </w:tc>
        <w:tc>
          <w:tcPr>
            <w:tcW w:w="2835"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4</w:t>
            </w: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5</w:t>
            </w:r>
          </w:p>
        </w:tc>
        <w:tc>
          <w:tcPr>
            <w:tcW w:w="2410"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6</w:t>
            </w:r>
          </w:p>
        </w:tc>
      </w:tr>
      <w:tr w:rsidR="007E5B14" w:rsidRPr="005A0CBB" w:rsidTr="007E5B14">
        <w:trPr>
          <w:trHeight w:val="1650"/>
        </w:trPr>
        <w:tc>
          <w:tcPr>
            <w:tcW w:w="426" w:type="dxa"/>
            <w:tcBorders>
              <w:top w:val="single" w:sz="4" w:space="0" w:color="auto"/>
              <w:left w:val="single" w:sz="4" w:space="0" w:color="auto"/>
              <w:bottom w:val="single" w:sz="4" w:space="0" w:color="auto"/>
              <w:right w:val="single" w:sz="4" w:space="0" w:color="auto"/>
            </w:tcBorders>
            <w:hideMark/>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1</w:t>
            </w:r>
          </w:p>
        </w:tc>
        <w:tc>
          <w:tcPr>
            <w:tcW w:w="2835"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tabs>
                <w:tab w:val="left" w:pos="6495"/>
                <w:tab w:val="right" w:pos="9355"/>
              </w:tabs>
              <w:spacing w:after="0"/>
              <w:rPr>
                <w:rFonts w:ascii="Times New Roman" w:hAnsi="Times New Roman"/>
                <w:sz w:val="28"/>
                <w:szCs w:val="28"/>
                <w:highlight w:val="yellow"/>
              </w:rPr>
            </w:pPr>
            <w:r w:rsidRPr="005A0CBB">
              <w:rPr>
                <w:rFonts w:ascii="Times New Roman" w:hAnsi="Times New Roman"/>
                <w:sz w:val="28"/>
                <w:szCs w:val="28"/>
              </w:rPr>
              <w:t>владением основными способами достижения эквивалентности в переводе и способностью применять основные приемы перевода (ПК-9);</w:t>
            </w:r>
          </w:p>
        </w:tc>
        <w:tc>
          <w:tcPr>
            <w:tcW w:w="1985"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rPr>
                <w:rFonts w:ascii="Times New Roman" w:hAnsi="Times New Roman"/>
                <w:sz w:val="28"/>
                <w:szCs w:val="28"/>
              </w:rPr>
            </w:pPr>
            <w:r w:rsidRPr="005A0CBB">
              <w:rPr>
                <w:rFonts w:ascii="Times New Roman" w:hAnsi="Times New Roman"/>
                <w:sz w:val="28"/>
                <w:szCs w:val="28"/>
              </w:rPr>
              <w:t>- понятие эквивалентности;</w:t>
            </w:r>
          </w:p>
          <w:p w:rsidR="007E5B14" w:rsidRPr="005A0CBB" w:rsidRDefault="007E5B14" w:rsidP="005A0CBB">
            <w:pPr>
              <w:spacing w:after="0"/>
              <w:rPr>
                <w:rFonts w:ascii="Times New Roman" w:hAnsi="Times New Roman"/>
                <w:sz w:val="28"/>
                <w:szCs w:val="28"/>
              </w:rPr>
            </w:pPr>
            <w:r w:rsidRPr="005A0CBB">
              <w:rPr>
                <w:rFonts w:ascii="Times New Roman" w:hAnsi="Times New Roman"/>
                <w:sz w:val="28"/>
                <w:szCs w:val="28"/>
              </w:rPr>
              <w:t>основные приемы перевода</w:t>
            </w:r>
          </w:p>
          <w:p w:rsidR="007E5B14" w:rsidRPr="005A0CBB" w:rsidRDefault="007E5B14" w:rsidP="005A0CBB">
            <w:pPr>
              <w:spacing w:after="0"/>
              <w:rPr>
                <w:rFonts w:ascii="Times New Roman" w:hAnsi="Times New Roman"/>
                <w:sz w:val="28"/>
                <w:szCs w:val="28"/>
              </w:rPr>
            </w:pPr>
          </w:p>
          <w:p w:rsidR="007E5B14" w:rsidRPr="005A0CBB" w:rsidRDefault="007E5B14" w:rsidP="005A0CBB">
            <w:pPr>
              <w:spacing w:after="0"/>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rPr>
                <w:rFonts w:ascii="Times New Roman" w:hAnsi="Times New Roman"/>
                <w:sz w:val="28"/>
                <w:szCs w:val="28"/>
              </w:rPr>
            </w:pPr>
            <w:r w:rsidRPr="005A0CBB">
              <w:rPr>
                <w:rFonts w:ascii="Times New Roman" w:hAnsi="Times New Roman"/>
                <w:sz w:val="28"/>
                <w:szCs w:val="28"/>
              </w:rPr>
              <w:t>-применять на практике основные методы перевода текста</w:t>
            </w:r>
          </w:p>
          <w:p w:rsidR="007E5B14" w:rsidRPr="005A0CBB" w:rsidRDefault="007E5B14" w:rsidP="005A0CBB">
            <w:pPr>
              <w:spacing w:after="0"/>
              <w:rPr>
                <w:rFonts w:ascii="Times New Roman" w:hAnsi="Times New Roman"/>
                <w:sz w:val="28"/>
                <w:szCs w:val="28"/>
              </w:rPr>
            </w:pPr>
          </w:p>
          <w:p w:rsidR="007E5B14" w:rsidRPr="005A0CBB" w:rsidRDefault="007E5B14" w:rsidP="005A0CBB">
            <w:pPr>
              <w:spacing w:after="0"/>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tcPr>
          <w:p w:rsidR="007E5B14" w:rsidRPr="005A0CBB" w:rsidRDefault="007E5B14" w:rsidP="005A0CBB">
            <w:pPr>
              <w:spacing w:after="0"/>
              <w:rPr>
                <w:rFonts w:ascii="Times New Roman" w:hAnsi="Times New Roman"/>
                <w:sz w:val="28"/>
                <w:szCs w:val="28"/>
              </w:rPr>
            </w:pPr>
            <w:r w:rsidRPr="005A0CBB">
              <w:rPr>
                <w:rFonts w:ascii="Times New Roman" w:hAnsi="Times New Roman"/>
                <w:sz w:val="28"/>
                <w:szCs w:val="28"/>
              </w:rPr>
              <w:t>- основными способами достижения эквивалентности в переводе текстов</w:t>
            </w:r>
          </w:p>
        </w:tc>
      </w:tr>
      <w:tr w:rsidR="007E5B14" w:rsidRPr="005A0CBB" w:rsidTr="007E5B14">
        <w:tc>
          <w:tcPr>
            <w:tcW w:w="426" w:type="dxa"/>
            <w:tcBorders>
              <w:top w:val="single" w:sz="4" w:space="0" w:color="auto"/>
              <w:left w:val="single" w:sz="4" w:space="0" w:color="auto"/>
              <w:bottom w:val="single" w:sz="4" w:space="0" w:color="auto"/>
              <w:right w:val="single" w:sz="4" w:space="0" w:color="auto"/>
            </w:tcBorders>
            <w:hideMark/>
          </w:tcPr>
          <w:p w:rsidR="007E5B14" w:rsidRPr="005A0CBB" w:rsidRDefault="007E5B14" w:rsidP="005A0CBB">
            <w:pPr>
              <w:spacing w:after="0"/>
              <w:jc w:val="center"/>
              <w:rPr>
                <w:rFonts w:ascii="Times New Roman" w:hAnsi="Times New Roman"/>
                <w:sz w:val="28"/>
                <w:szCs w:val="28"/>
              </w:rPr>
            </w:pPr>
            <w:r w:rsidRPr="005A0CBB">
              <w:rPr>
                <w:rFonts w:ascii="Times New Roman" w:hAnsi="Times New Roman"/>
                <w:sz w:val="28"/>
                <w:szCs w:val="28"/>
              </w:rPr>
              <w:t>2</w:t>
            </w:r>
          </w:p>
        </w:tc>
        <w:tc>
          <w:tcPr>
            <w:tcW w:w="2835" w:type="dxa"/>
            <w:tcBorders>
              <w:top w:val="single" w:sz="4" w:space="0" w:color="auto"/>
              <w:left w:val="single" w:sz="4" w:space="0" w:color="auto"/>
              <w:bottom w:val="single" w:sz="4" w:space="0" w:color="auto"/>
              <w:right w:val="single" w:sz="4" w:space="0" w:color="auto"/>
            </w:tcBorders>
          </w:tcPr>
          <w:p w:rsidR="00FC3FD8" w:rsidRPr="005A0CBB" w:rsidRDefault="009E26AF" w:rsidP="005A0CBB">
            <w:pPr>
              <w:pStyle w:val="TableParagraph"/>
              <w:tabs>
                <w:tab w:val="left" w:pos="1372"/>
              </w:tabs>
              <w:spacing w:line="276" w:lineRule="auto"/>
              <w:rPr>
                <w:sz w:val="28"/>
                <w:szCs w:val="28"/>
              </w:rPr>
            </w:pPr>
            <w:r w:rsidRPr="005A0CBB">
              <w:rPr>
                <w:spacing w:val="-1"/>
                <w:sz w:val="28"/>
                <w:szCs w:val="28"/>
              </w:rPr>
              <w:t>В</w:t>
            </w:r>
            <w:r w:rsidR="00FC3FD8" w:rsidRPr="005A0CBB">
              <w:rPr>
                <w:spacing w:val="-1"/>
                <w:sz w:val="28"/>
                <w:szCs w:val="28"/>
              </w:rPr>
              <w:t>ладение</w:t>
            </w:r>
            <w:r w:rsidRPr="005A0CBB">
              <w:rPr>
                <w:spacing w:val="-1"/>
                <w:sz w:val="28"/>
                <w:szCs w:val="28"/>
              </w:rPr>
              <w:t xml:space="preserve"> </w:t>
            </w:r>
            <w:r w:rsidR="00FC3FD8" w:rsidRPr="005A0CBB">
              <w:rPr>
                <w:sz w:val="28"/>
                <w:szCs w:val="28"/>
              </w:rPr>
              <w:t>методикой</w:t>
            </w:r>
          </w:p>
          <w:p w:rsidR="00FC3FD8" w:rsidRPr="005A0CBB" w:rsidRDefault="00FC3FD8" w:rsidP="005A0CBB">
            <w:pPr>
              <w:pStyle w:val="TableParagraph"/>
              <w:spacing w:line="276" w:lineRule="auto"/>
              <w:rPr>
                <w:sz w:val="28"/>
                <w:szCs w:val="28"/>
              </w:rPr>
            </w:pPr>
            <w:r w:rsidRPr="005A0CBB">
              <w:rPr>
                <w:sz w:val="28"/>
                <w:szCs w:val="28"/>
              </w:rPr>
              <w:t>предпереводческого</w:t>
            </w:r>
          </w:p>
          <w:p w:rsidR="007E5B14" w:rsidRPr="005A0CBB" w:rsidRDefault="00FC3FD8" w:rsidP="005A0CBB">
            <w:pPr>
              <w:spacing w:after="0"/>
              <w:rPr>
                <w:rFonts w:ascii="Times New Roman" w:hAnsi="Times New Roman"/>
                <w:sz w:val="28"/>
                <w:szCs w:val="28"/>
              </w:rPr>
            </w:pPr>
            <w:r w:rsidRPr="005A0CBB">
              <w:rPr>
                <w:rFonts w:ascii="Times New Roman" w:hAnsi="Times New Roman"/>
                <w:sz w:val="28"/>
                <w:szCs w:val="28"/>
              </w:rPr>
              <w:t>анализа</w:t>
            </w:r>
            <w:r w:rsidRPr="005A0CBB">
              <w:rPr>
                <w:rFonts w:ascii="Times New Roman" w:hAnsi="Times New Roman"/>
                <w:spacing w:val="-1"/>
                <w:sz w:val="28"/>
                <w:szCs w:val="28"/>
              </w:rPr>
              <w:t>текста,</w:t>
            </w:r>
            <w:r w:rsidRPr="005A0CBB">
              <w:rPr>
                <w:rFonts w:ascii="Times New Roman" w:hAnsi="Times New Roman"/>
                <w:sz w:val="28"/>
                <w:szCs w:val="28"/>
              </w:rPr>
              <w:t>способствующейточному</w:t>
            </w:r>
            <w:r w:rsidRPr="005A0CBB">
              <w:rPr>
                <w:rFonts w:ascii="Times New Roman" w:hAnsi="Times New Roman"/>
                <w:spacing w:val="-1"/>
                <w:sz w:val="28"/>
                <w:szCs w:val="28"/>
              </w:rPr>
              <w:t>восприятию</w:t>
            </w:r>
            <w:r w:rsidRPr="005A0CBB">
              <w:rPr>
                <w:rFonts w:ascii="Times New Roman" w:hAnsi="Times New Roman"/>
                <w:sz w:val="28"/>
                <w:szCs w:val="28"/>
              </w:rPr>
              <w:t>исходноговысказывания(ПК-7)</w:t>
            </w:r>
          </w:p>
        </w:tc>
        <w:tc>
          <w:tcPr>
            <w:tcW w:w="1985" w:type="dxa"/>
            <w:tcBorders>
              <w:top w:val="single" w:sz="4" w:space="0" w:color="auto"/>
              <w:left w:val="single" w:sz="4" w:space="0" w:color="auto"/>
              <w:bottom w:val="single" w:sz="4" w:space="0" w:color="auto"/>
              <w:right w:val="single" w:sz="4" w:space="0" w:color="auto"/>
            </w:tcBorders>
          </w:tcPr>
          <w:p w:rsidR="00FC3FD8" w:rsidRPr="005A0CBB" w:rsidRDefault="00FC3FD8" w:rsidP="005A0CBB">
            <w:pPr>
              <w:pStyle w:val="TableParagraph"/>
              <w:tabs>
                <w:tab w:val="left" w:pos="307"/>
              </w:tabs>
              <w:spacing w:line="276" w:lineRule="auto"/>
              <w:jc w:val="both"/>
              <w:rPr>
                <w:sz w:val="28"/>
                <w:szCs w:val="28"/>
              </w:rPr>
            </w:pPr>
            <w:r w:rsidRPr="005A0CBB">
              <w:rPr>
                <w:sz w:val="28"/>
                <w:szCs w:val="28"/>
              </w:rPr>
              <w:t>-основные особенностиофициального,нейтральногоинеофициальногорегистровобщения;</w:t>
            </w:r>
          </w:p>
          <w:p w:rsidR="007E5B14" w:rsidRPr="005A0CBB" w:rsidRDefault="007E5B14" w:rsidP="005A0CBB">
            <w:pPr>
              <w:spacing w:after="0"/>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FC3FD8" w:rsidP="005A0CBB">
            <w:pPr>
              <w:spacing w:after="0"/>
              <w:rPr>
                <w:rFonts w:ascii="Times New Roman" w:hAnsi="Times New Roman"/>
                <w:sz w:val="28"/>
                <w:szCs w:val="28"/>
              </w:rPr>
            </w:pPr>
            <w:r w:rsidRPr="005A0CBB">
              <w:rPr>
                <w:rFonts w:ascii="Times New Roman" w:hAnsi="Times New Roman"/>
                <w:sz w:val="28"/>
                <w:szCs w:val="28"/>
              </w:rPr>
              <w:t>адаптироватьсякизменяющимсяусловиямприконтактеспредставителямиразличныхкультуриточновоспринять</w:t>
            </w:r>
            <w:r w:rsidRPr="005A0CBB">
              <w:rPr>
                <w:rFonts w:ascii="Times New Roman" w:hAnsi="Times New Roman"/>
                <w:spacing w:val="-1"/>
                <w:sz w:val="28"/>
                <w:szCs w:val="28"/>
              </w:rPr>
              <w:t>исходное</w:t>
            </w:r>
            <w:r w:rsidRPr="005A0CBB">
              <w:rPr>
                <w:rFonts w:ascii="Times New Roman" w:hAnsi="Times New Roman"/>
                <w:sz w:val="28"/>
                <w:szCs w:val="28"/>
              </w:rPr>
              <w:t>высказывание</w:t>
            </w:r>
          </w:p>
        </w:tc>
        <w:tc>
          <w:tcPr>
            <w:tcW w:w="2410" w:type="dxa"/>
            <w:tcBorders>
              <w:top w:val="single" w:sz="4" w:space="0" w:color="auto"/>
              <w:left w:val="single" w:sz="4" w:space="0" w:color="auto"/>
              <w:bottom w:val="single" w:sz="4" w:space="0" w:color="auto"/>
              <w:right w:val="single" w:sz="4" w:space="0" w:color="auto"/>
            </w:tcBorders>
          </w:tcPr>
          <w:p w:rsidR="00FC3FD8" w:rsidRPr="005A0CBB" w:rsidRDefault="009E26AF" w:rsidP="005A0CBB">
            <w:pPr>
              <w:pStyle w:val="TableParagraph"/>
              <w:tabs>
                <w:tab w:val="left" w:pos="257"/>
                <w:tab w:val="left" w:pos="1974"/>
              </w:tabs>
              <w:spacing w:line="276" w:lineRule="auto"/>
              <w:jc w:val="both"/>
              <w:rPr>
                <w:sz w:val="28"/>
                <w:szCs w:val="28"/>
              </w:rPr>
            </w:pPr>
            <w:r w:rsidRPr="005A0CBB">
              <w:rPr>
                <w:spacing w:val="-1"/>
                <w:sz w:val="28"/>
                <w:szCs w:val="28"/>
              </w:rPr>
              <w:t>М</w:t>
            </w:r>
            <w:r w:rsidR="00FC3FD8" w:rsidRPr="005A0CBB">
              <w:rPr>
                <w:spacing w:val="-1"/>
                <w:sz w:val="28"/>
                <w:szCs w:val="28"/>
              </w:rPr>
              <w:t>етодикой</w:t>
            </w:r>
            <w:r w:rsidRPr="005A0CBB">
              <w:rPr>
                <w:spacing w:val="-1"/>
                <w:sz w:val="28"/>
                <w:szCs w:val="28"/>
              </w:rPr>
              <w:t xml:space="preserve"> </w:t>
            </w:r>
            <w:r w:rsidR="00FC3FD8" w:rsidRPr="005A0CBB">
              <w:rPr>
                <w:sz w:val="28"/>
                <w:szCs w:val="28"/>
              </w:rPr>
              <w:t>предпереводческогоанализа</w:t>
            </w:r>
          </w:p>
          <w:p w:rsidR="00FC3FD8" w:rsidRPr="005A0CBB" w:rsidRDefault="00FC3FD8" w:rsidP="005A0CBB">
            <w:pPr>
              <w:shd w:val="clear" w:color="auto" w:fill="FFFFFF"/>
              <w:spacing w:after="0"/>
              <w:rPr>
                <w:rFonts w:ascii="Times New Roman" w:hAnsi="Times New Roman"/>
                <w:sz w:val="28"/>
                <w:szCs w:val="28"/>
              </w:rPr>
            </w:pPr>
            <w:r w:rsidRPr="005A0CBB">
              <w:rPr>
                <w:rFonts w:ascii="Times New Roman" w:hAnsi="Times New Roman"/>
                <w:sz w:val="28"/>
                <w:szCs w:val="28"/>
              </w:rPr>
              <w:t>исходного</w:t>
            </w:r>
            <w:r w:rsidRPr="005A0CBB">
              <w:rPr>
                <w:rFonts w:ascii="Times New Roman" w:hAnsi="Times New Roman"/>
                <w:sz w:val="28"/>
                <w:szCs w:val="28"/>
              </w:rPr>
              <w:tab/>
              <w:t>текста</w:t>
            </w:r>
          </w:p>
          <w:p w:rsidR="007E5B14" w:rsidRPr="005A0CBB" w:rsidRDefault="00FC3FD8" w:rsidP="005A0CBB">
            <w:pPr>
              <w:shd w:val="clear" w:color="auto" w:fill="FFFFFF"/>
              <w:spacing w:after="0"/>
              <w:rPr>
                <w:rFonts w:ascii="Times New Roman" w:hAnsi="Times New Roman"/>
                <w:sz w:val="28"/>
                <w:szCs w:val="28"/>
              </w:rPr>
            </w:pPr>
            <w:r w:rsidRPr="005A0CBB">
              <w:rPr>
                <w:rFonts w:ascii="Times New Roman" w:hAnsi="Times New Roman"/>
                <w:spacing w:val="-3"/>
                <w:sz w:val="28"/>
                <w:szCs w:val="28"/>
              </w:rPr>
              <w:t>или</w:t>
            </w:r>
            <w:r w:rsidR="009E26AF" w:rsidRPr="005A0CBB">
              <w:rPr>
                <w:rFonts w:ascii="Times New Roman" w:hAnsi="Times New Roman"/>
                <w:spacing w:val="-3"/>
                <w:sz w:val="28"/>
                <w:szCs w:val="28"/>
              </w:rPr>
              <w:t xml:space="preserve"> </w:t>
            </w:r>
            <w:r w:rsidRPr="005A0CBB">
              <w:rPr>
                <w:rFonts w:ascii="Times New Roman" w:hAnsi="Times New Roman"/>
                <w:sz w:val="28"/>
                <w:szCs w:val="28"/>
              </w:rPr>
              <w:t>высказывания.</w:t>
            </w:r>
          </w:p>
        </w:tc>
      </w:tr>
    </w:tbl>
    <w:p w:rsidR="007E5B14" w:rsidRPr="005A0CBB" w:rsidRDefault="007E5B14" w:rsidP="005A0CBB">
      <w:pPr>
        <w:shd w:val="clear" w:color="auto" w:fill="FFFFFF"/>
        <w:spacing w:after="0" w:line="360" w:lineRule="auto"/>
        <w:rPr>
          <w:rFonts w:ascii="Times New Roman" w:hAnsi="Times New Roman"/>
          <w:bCs/>
          <w:spacing w:val="6"/>
          <w:sz w:val="28"/>
          <w:szCs w:val="28"/>
        </w:rPr>
      </w:pPr>
    </w:p>
    <w:p w:rsidR="007E5B14" w:rsidRPr="005A0CBB" w:rsidRDefault="007E5B14" w:rsidP="005A0CBB">
      <w:pPr>
        <w:shd w:val="clear" w:color="auto" w:fill="FFFFFF"/>
        <w:spacing w:after="0" w:line="360" w:lineRule="auto"/>
        <w:jc w:val="both"/>
        <w:rPr>
          <w:rFonts w:ascii="Times New Roman" w:hAnsi="Times New Roman"/>
          <w:bCs/>
          <w:spacing w:val="6"/>
          <w:sz w:val="28"/>
          <w:szCs w:val="28"/>
        </w:rPr>
      </w:pPr>
      <w:r w:rsidRPr="005A0CBB">
        <w:rPr>
          <w:rFonts w:ascii="Times New Roman" w:hAnsi="Times New Roman"/>
          <w:b/>
          <w:bCs/>
          <w:spacing w:val="6"/>
          <w:sz w:val="28"/>
          <w:szCs w:val="28"/>
        </w:rPr>
        <w:t>4.</w:t>
      </w:r>
      <w:r w:rsidR="00733150" w:rsidRPr="005A0CBB">
        <w:rPr>
          <w:rFonts w:ascii="Times New Roman" w:hAnsi="Times New Roman"/>
          <w:b/>
          <w:bCs/>
          <w:spacing w:val="6"/>
          <w:sz w:val="28"/>
          <w:szCs w:val="28"/>
        </w:rPr>
        <w:t>3</w:t>
      </w:r>
      <w:r w:rsidRPr="005A0CBB">
        <w:rPr>
          <w:rFonts w:ascii="Times New Roman" w:hAnsi="Times New Roman"/>
          <w:b/>
          <w:bCs/>
          <w:spacing w:val="6"/>
          <w:sz w:val="28"/>
          <w:szCs w:val="28"/>
        </w:rPr>
        <w:t xml:space="preserve"> Критерии оценки письменного перевода</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 xml:space="preserve">1. </w:t>
      </w:r>
      <w:r w:rsidRPr="005A0CBB">
        <w:rPr>
          <w:rFonts w:ascii="Times New Roman" w:hAnsi="Times New Roman"/>
          <w:spacing w:val="3"/>
          <w:sz w:val="28"/>
          <w:szCs w:val="28"/>
        </w:rPr>
        <w:t xml:space="preserve">Текст перевода должен </w:t>
      </w:r>
      <w:r w:rsidRPr="005A0CBB">
        <w:rPr>
          <w:rFonts w:ascii="Times New Roman" w:hAnsi="Times New Roman"/>
          <w:spacing w:val="-1"/>
          <w:sz w:val="28"/>
          <w:szCs w:val="28"/>
        </w:rPr>
        <w:t>быть прагматически адаптированным к условиям новой ситуации функционирования.</w:t>
      </w:r>
    </w:p>
    <w:p w:rsidR="007E5B14" w:rsidRPr="005A0CBB" w:rsidRDefault="007E5B14" w:rsidP="005A0CBB">
      <w:pPr>
        <w:widowControl w:val="0"/>
        <w:numPr>
          <w:ilvl w:val="0"/>
          <w:numId w:val="189"/>
        </w:numPr>
        <w:shd w:val="clear" w:color="auto" w:fill="FFFFFF"/>
        <w:tabs>
          <w:tab w:val="left" w:pos="336"/>
        </w:tabs>
        <w:autoSpaceDE w:val="0"/>
        <w:autoSpaceDN w:val="0"/>
        <w:adjustRightInd w:val="0"/>
        <w:spacing w:after="0" w:line="360" w:lineRule="auto"/>
        <w:jc w:val="both"/>
        <w:rPr>
          <w:rFonts w:ascii="Times New Roman" w:hAnsi="Times New Roman"/>
          <w:spacing w:val="-16"/>
          <w:sz w:val="28"/>
          <w:szCs w:val="28"/>
        </w:rPr>
      </w:pPr>
      <w:r w:rsidRPr="005A0CBB">
        <w:rPr>
          <w:rFonts w:ascii="Times New Roman" w:hAnsi="Times New Roman"/>
          <w:sz w:val="28"/>
          <w:szCs w:val="28"/>
        </w:rPr>
        <w:t>Текст перевода должен в возможно полном объеме передавать содержания</w:t>
      </w:r>
      <w:r w:rsidR="009E26AF" w:rsidRPr="005A0CBB">
        <w:rPr>
          <w:rFonts w:ascii="Times New Roman" w:hAnsi="Times New Roman"/>
          <w:sz w:val="28"/>
          <w:szCs w:val="28"/>
        </w:rPr>
        <w:t xml:space="preserve"> </w:t>
      </w:r>
      <w:r w:rsidRPr="005A0CBB">
        <w:rPr>
          <w:rFonts w:ascii="Times New Roman" w:hAnsi="Times New Roman"/>
          <w:spacing w:val="1"/>
          <w:sz w:val="28"/>
          <w:szCs w:val="28"/>
        </w:rPr>
        <w:t>ИТ как целого. Произвольные опущения или добавления информации расце</w:t>
      </w:r>
      <w:r w:rsidRPr="005A0CBB">
        <w:rPr>
          <w:rFonts w:ascii="Times New Roman" w:hAnsi="Times New Roman"/>
          <w:spacing w:val="-1"/>
          <w:sz w:val="28"/>
          <w:szCs w:val="28"/>
        </w:rPr>
        <w:t>ниваются как ошибки.</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pacing w:val="4"/>
          <w:sz w:val="28"/>
          <w:szCs w:val="28"/>
        </w:rPr>
        <w:t>Особенно это относится к основной информации текста, являющейся смы</w:t>
      </w:r>
      <w:r w:rsidRPr="005A0CBB">
        <w:rPr>
          <w:rFonts w:ascii="Times New Roman" w:hAnsi="Times New Roman"/>
          <w:spacing w:val="4"/>
          <w:sz w:val="28"/>
          <w:szCs w:val="28"/>
        </w:rPr>
        <w:softHyphen/>
      </w:r>
      <w:r w:rsidRPr="005A0CBB">
        <w:rPr>
          <w:rFonts w:ascii="Times New Roman" w:hAnsi="Times New Roman"/>
          <w:spacing w:val="-1"/>
          <w:sz w:val="28"/>
          <w:szCs w:val="28"/>
        </w:rPr>
        <w:t>словой доминантой текста.</w:t>
      </w:r>
    </w:p>
    <w:p w:rsidR="007E5B14" w:rsidRPr="005A0CBB" w:rsidRDefault="007E5B14" w:rsidP="005A0CBB">
      <w:pPr>
        <w:shd w:val="clear" w:color="auto" w:fill="FFFFFF"/>
        <w:tabs>
          <w:tab w:val="left" w:pos="456"/>
        </w:tabs>
        <w:spacing w:after="0" w:line="360" w:lineRule="auto"/>
        <w:jc w:val="both"/>
        <w:rPr>
          <w:rFonts w:ascii="Times New Roman" w:hAnsi="Times New Roman"/>
          <w:sz w:val="28"/>
          <w:szCs w:val="28"/>
        </w:rPr>
      </w:pPr>
      <w:r w:rsidRPr="005A0CBB">
        <w:rPr>
          <w:rFonts w:ascii="Times New Roman" w:hAnsi="Times New Roman"/>
          <w:spacing w:val="-16"/>
          <w:sz w:val="28"/>
          <w:szCs w:val="28"/>
        </w:rPr>
        <w:lastRenderedPageBreak/>
        <w:t>3.</w:t>
      </w:r>
      <w:r w:rsidRPr="005A0CBB">
        <w:rPr>
          <w:rFonts w:ascii="Times New Roman" w:hAnsi="Times New Roman"/>
          <w:sz w:val="28"/>
          <w:szCs w:val="28"/>
        </w:rPr>
        <w:tab/>
      </w:r>
      <w:r w:rsidRPr="005A0CBB">
        <w:rPr>
          <w:rFonts w:ascii="Times New Roman" w:hAnsi="Times New Roman"/>
          <w:spacing w:val="-1"/>
          <w:sz w:val="28"/>
          <w:szCs w:val="28"/>
        </w:rPr>
        <w:t>Текст   перевода   должен   быть   построен   в   соответствии   со  стилистическими нормами ПЯ.</w:t>
      </w:r>
    </w:p>
    <w:p w:rsidR="007E5B14" w:rsidRPr="005A0CBB" w:rsidRDefault="007E5B14" w:rsidP="005A0CBB">
      <w:pPr>
        <w:shd w:val="clear" w:color="auto" w:fill="FFFFFF"/>
        <w:tabs>
          <w:tab w:val="left" w:pos="346"/>
        </w:tabs>
        <w:spacing w:after="0" w:line="360" w:lineRule="auto"/>
        <w:jc w:val="both"/>
        <w:rPr>
          <w:rFonts w:ascii="Times New Roman" w:hAnsi="Times New Roman"/>
          <w:spacing w:val="-1"/>
          <w:sz w:val="28"/>
          <w:szCs w:val="28"/>
        </w:rPr>
      </w:pPr>
      <w:r w:rsidRPr="005A0CBB">
        <w:rPr>
          <w:rFonts w:ascii="Times New Roman" w:hAnsi="Times New Roman"/>
          <w:spacing w:val="-14"/>
          <w:sz w:val="28"/>
          <w:szCs w:val="28"/>
        </w:rPr>
        <w:t>4.</w:t>
      </w:r>
      <w:r w:rsidRPr="005A0CBB">
        <w:rPr>
          <w:rFonts w:ascii="Times New Roman" w:hAnsi="Times New Roman"/>
          <w:sz w:val="28"/>
          <w:szCs w:val="28"/>
        </w:rPr>
        <w:tab/>
      </w:r>
      <w:r w:rsidRPr="005A0CBB">
        <w:rPr>
          <w:rFonts w:ascii="Times New Roman" w:hAnsi="Times New Roman"/>
          <w:spacing w:val="2"/>
          <w:sz w:val="28"/>
          <w:szCs w:val="28"/>
        </w:rPr>
        <w:t>Текст перевода должен соответствовать нормам языка перевода, включая</w:t>
      </w:r>
      <w:r w:rsidR="009E26AF" w:rsidRPr="005A0CBB">
        <w:rPr>
          <w:rFonts w:ascii="Times New Roman" w:hAnsi="Times New Roman"/>
          <w:spacing w:val="2"/>
          <w:sz w:val="28"/>
          <w:szCs w:val="28"/>
        </w:rPr>
        <w:t xml:space="preserve"> </w:t>
      </w:r>
      <w:r w:rsidRPr="005A0CBB">
        <w:rPr>
          <w:rFonts w:ascii="Times New Roman" w:hAnsi="Times New Roman"/>
          <w:sz w:val="28"/>
          <w:szCs w:val="28"/>
        </w:rPr>
        <w:t>ситуативное употребление определенных единиц и их комбинаций. К норма</w:t>
      </w:r>
      <w:r w:rsidRPr="005A0CBB">
        <w:rPr>
          <w:rFonts w:ascii="Times New Roman" w:hAnsi="Times New Roman"/>
          <w:sz w:val="28"/>
          <w:szCs w:val="28"/>
        </w:rPr>
        <w:softHyphen/>
        <w:t>тивным ошибкам относятся ошибки в орфографии, пунктуации, лексические,</w:t>
      </w:r>
      <w:r w:rsidR="009E26AF" w:rsidRPr="005A0CBB">
        <w:rPr>
          <w:rFonts w:ascii="Times New Roman" w:hAnsi="Times New Roman"/>
          <w:sz w:val="28"/>
          <w:szCs w:val="28"/>
        </w:rPr>
        <w:t xml:space="preserve"> </w:t>
      </w:r>
      <w:r w:rsidRPr="005A0CBB">
        <w:rPr>
          <w:rFonts w:ascii="Times New Roman" w:hAnsi="Times New Roman"/>
          <w:spacing w:val="2"/>
          <w:sz w:val="28"/>
          <w:szCs w:val="28"/>
        </w:rPr>
        <w:t>грамматические и стилистические ошибки. Нарушение таких норм либо за</w:t>
      </w:r>
      <w:r w:rsidRPr="005A0CBB">
        <w:rPr>
          <w:rFonts w:ascii="Times New Roman" w:hAnsi="Times New Roman"/>
          <w:spacing w:val="2"/>
          <w:sz w:val="28"/>
          <w:szCs w:val="28"/>
        </w:rPr>
        <w:softHyphen/>
      </w:r>
      <w:r w:rsidRPr="005A0CBB">
        <w:rPr>
          <w:rFonts w:ascii="Times New Roman" w:hAnsi="Times New Roman"/>
          <w:spacing w:val="5"/>
          <w:sz w:val="28"/>
          <w:szCs w:val="28"/>
        </w:rPr>
        <w:t>трудняет восприятие информации, либо искажает предметно-логическое и</w:t>
      </w:r>
      <w:r w:rsidR="009E26AF" w:rsidRPr="005A0CBB">
        <w:rPr>
          <w:rFonts w:ascii="Times New Roman" w:hAnsi="Times New Roman"/>
          <w:spacing w:val="5"/>
          <w:sz w:val="28"/>
          <w:szCs w:val="28"/>
        </w:rPr>
        <w:t xml:space="preserve"> </w:t>
      </w:r>
      <w:r w:rsidRPr="005A0CBB">
        <w:rPr>
          <w:rFonts w:ascii="Times New Roman" w:hAnsi="Times New Roman"/>
          <w:spacing w:val="-1"/>
          <w:sz w:val="28"/>
          <w:szCs w:val="28"/>
        </w:rPr>
        <w:t>эмоционально-стилистическое воздействие.</w:t>
      </w:r>
    </w:p>
    <w:p w:rsidR="007E5B14" w:rsidRPr="005A0CBB" w:rsidRDefault="007E5B14" w:rsidP="005A0CBB">
      <w:pPr>
        <w:shd w:val="clear" w:color="auto" w:fill="FFFFFF"/>
        <w:spacing w:after="0" w:line="360" w:lineRule="auto"/>
        <w:ind w:firstLine="720"/>
        <w:jc w:val="both"/>
        <w:rPr>
          <w:rFonts w:ascii="Times New Roman" w:hAnsi="Times New Roman"/>
          <w:sz w:val="28"/>
          <w:szCs w:val="28"/>
        </w:rPr>
      </w:pPr>
      <w:r w:rsidRPr="005A0CBB">
        <w:rPr>
          <w:rFonts w:ascii="Times New Roman" w:hAnsi="Times New Roman"/>
          <w:b/>
          <w:bCs/>
          <w:spacing w:val="38"/>
          <w:sz w:val="28"/>
          <w:szCs w:val="28"/>
        </w:rPr>
        <w:t xml:space="preserve">Экзаменатор, </w:t>
      </w:r>
      <w:r w:rsidRPr="005A0CBB">
        <w:rPr>
          <w:rFonts w:ascii="Times New Roman" w:hAnsi="Times New Roman"/>
          <w:spacing w:val="38"/>
          <w:sz w:val="28"/>
          <w:szCs w:val="28"/>
        </w:rPr>
        <w:t>проверяя работу, выносит на поля смысло</w:t>
      </w:r>
      <w:r w:rsidRPr="005A0CBB">
        <w:rPr>
          <w:rFonts w:ascii="Times New Roman" w:hAnsi="Times New Roman"/>
          <w:spacing w:val="16"/>
          <w:sz w:val="28"/>
          <w:szCs w:val="28"/>
        </w:rPr>
        <w:t>вые, грамматические, лексические, стилистические, орфографиче</w:t>
      </w:r>
      <w:r w:rsidRPr="005A0CBB">
        <w:rPr>
          <w:rFonts w:ascii="Times New Roman" w:hAnsi="Times New Roman"/>
          <w:spacing w:val="-1"/>
          <w:sz w:val="28"/>
          <w:szCs w:val="28"/>
        </w:rPr>
        <w:t>ские и пунктуационные ошибки.</w:t>
      </w:r>
    </w:p>
    <w:p w:rsidR="007E5B14" w:rsidRPr="005A0CBB" w:rsidRDefault="007E5B14" w:rsidP="005A0CBB">
      <w:pPr>
        <w:shd w:val="clear" w:color="auto" w:fill="FFFFFF"/>
        <w:spacing w:after="0" w:line="360" w:lineRule="auto"/>
        <w:ind w:firstLine="720"/>
        <w:jc w:val="both"/>
        <w:rPr>
          <w:rFonts w:ascii="Times New Roman" w:hAnsi="Times New Roman"/>
          <w:sz w:val="28"/>
          <w:szCs w:val="28"/>
        </w:rPr>
      </w:pPr>
      <w:r w:rsidRPr="005A0CBB">
        <w:rPr>
          <w:rFonts w:ascii="Times New Roman" w:hAnsi="Times New Roman"/>
          <w:b/>
          <w:bCs/>
          <w:spacing w:val="13"/>
          <w:sz w:val="28"/>
          <w:szCs w:val="28"/>
        </w:rPr>
        <w:t xml:space="preserve">Экзаменационная оценка </w:t>
      </w:r>
      <w:r w:rsidRPr="005A0CBB">
        <w:rPr>
          <w:rFonts w:ascii="Times New Roman" w:hAnsi="Times New Roman"/>
          <w:spacing w:val="13"/>
          <w:sz w:val="28"/>
          <w:szCs w:val="28"/>
        </w:rPr>
        <w:t xml:space="preserve">объявляется слушателю </w:t>
      </w:r>
      <w:r w:rsidRPr="005A0CBB">
        <w:rPr>
          <w:rFonts w:ascii="Times New Roman" w:hAnsi="Times New Roman"/>
          <w:spacing w:val="-1"/>
          <w:sz w:val="28"/>
          <w:szCs w:val="28"/>
        </w:rPr>
        <w:t>на следующий день после экзамена.</w:t>
      </w:r>
    </w:p>
    <w:p w:rsidR="007E5B14" w:rsidRPr="005A0CBB" w:rsidRDefault="007E5B14" w:rsidP="005A0CBB">
      <w:pPr>
        <w:shd w:val="clear" w:color="auto" w:fill="FFFFFF"/>
        <w:spacing w:after="0" w:line="360" w:lineRule="auto"/>
        <w:jc w:val="both"/>
        <w:rPr>
          <w:rFonts w:ascii="Times New Roman" w:hAnsi="Times New Roman"/>
          <w:b/>
          <w:bCs/>
          <w:spacing w:val="-2"/>
          <w:sz w:val="28"/>
          <w:szCs w:val="28"/>
        </w:rPr>
      </w:pPr>
    </w:p>
    <w:p w:rsidR="007E5B14" w:rsidRPr="005A0CBB" w:rsidRDefault="007E5B14" w:rsidP="005A0CBB">
      <w:pPr>
        <w:shd w:val="clear" w:color="auto" w:fill="FFFFFF"/>
        <w:spacing w:after="0" w:line="360" w:lineRule="auto"/>
        <w:ind w:firstLine="720"/>
        <w:jc w:val="both"/>
        <w:rPr>
          <w:rFonts w:ascii="Times New Roman" w:hAnsi="Times New Roman"/>
          <w:sz w:val="28"/>
          <w:szCs w:val="28"/>
        </w:rPr>
      </w:pPr>
      <w:r w:rsidRPr="005A0CBB">
        <w:rPr>
          <w:rFonts w:ascii="Times New Roman" w:hAnsi="Times New Roman"/>
          <w:b/>
          <w:bCs/>
          <w:spacing w:val="-2"/>
          <w:sz w:val="28"/>
          <w:szCs w:val="28"/>
        </w:rPr>
        <w:t>4.</w:t>
      </w:r>
      <w:r w:rsidR="00733150" w:rsidRPr="005A0CBB">
        <w:rPr>
          <w:rFonts w:ascii="Times New Roman" w:hAnsi="Times New Roman"/>
          <w:b/>
          <w:bCs/>
          <w:spacing w:val="-2"/>
          <w:sz w:val="28"/>
          <w:szCs w:val="28"/>
        </w:rPr>
        <w:t>4.Критерии оценивания</w:t>
      </w:r>
      <w:r w:rsidRPr="005A0CBB">
        <w:rPr>
          <w:rFonts w:ascii="Times New Roman" w:hAnsi="Times New Roman"/>
          <w:b/>
          <w:bCs/>
          <w:spacing w:val="-2"/>
          <w:sz w:val="28"/>
          <w:szCs w:val="28"/>
        </w:rPr>
        <w:t xml:space="preserve"> письменного перевода</w:t>
      </w:r>
    </w:p>
    <w:tbl>
      <w:tblPr>
        <w:tblW w:w="0" w:type="auto"/>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47"/>
        <w:gridCol w:w="2358"/>
        <w:gridCol w:w="1553"/>
        <w:gridCol w:w="1553"/>
        <w:gridCol w:w="1731"/>
      </w:tblGrid>
      <w:tr w:rsidR="007E5B14" w:rsidRPr="005A0CBB" w:rsidTr="007E5B14">
        <w:tc>
          <w:tcPr>
            <w:tcW w:w="2347" w:type="dxa"/>
            <w:shd w:val="clear" w:color="auto" w:fill="auto"/>
          </w:tcPr>
          <w:p w:rsidR="007E5B14" w:rsidRPr="005A0CBB" w:rsidRDefault="007E5B14" w:rsidP="005A0CBB">
            <w:pPr>
              <w:spacing w:after="0"/>
              <w:jc w:val="center"/>
              <w:rPr>
                <w:rFonts w:ascii="Times New Roman" w:hAnsi="Times New Roman"/>
                <w:bCs/>
                <w:spacing w:val="-3"/>
                <w:w w:val="92"/>
                <w:sz w:val="28"/>
                <w:szCs w:val="28"/>
              </w:rPr>
            </w:pPr>
            <w:r w:rsidRPr="005A0CBB">
              <w:rPr>
                <w:rFonts w:ascii="Times New Roman" w:hAnsi="Times New Roman"/>
                <w:bCs/>
                <w:spacing w:val="-3"/>
                <w:w w:val="92"/>
                <w:sz w:val="28"/>
                <w:szCs w:val="28"/>
              </w:rPr>
              <w:t>Оценки</w:t>
            </w:r>
          </w:p>
        </w:tc>
        <w:tc>
          <w:tcPr>
            <w:tcW w:w="2358" w:type="dxa"/>
            <w:shd w:val="clear" w:color="auto" w:fill="auto"/>
          </w:tcPr>
          <w:p w:rsidR="007E5B14" w:rsidRPr="005A0CBB" w:rsidRDefault="007E5B14" w:rsidP="005A0CBB">
            <w:pPr>
              <w:spacing w:after="0"/>
              <w:jc w:val="center"/>
              <w:rPr>
                <w:rFonts w:ascii="Times New Roman" w:hAnsi="Times New Roman"/>
                <w:bCs/>
                <w:spacing w:val="-3"/>
                <w:w w:val="92"/>
                <w:sz w:val="28"/>
                <w:szCs w:val="28"/>
              </w:rPr>
            </w:pPr>
            <w:r w:rsidRPr="005A0CBB">
              <w:rPr>
                <w:rFonts w:ascii="Times New Roman" w:hAnsi="Times New Roman"/>
                <w:bCs/>
                <w:spacing w:val="-3"/>
                <w:w w:val="92"/>
                <w:sz w:val="28"/>
                <w:szCs w:val="28"/>
              </w:rPr>
              <w:t>Функция и содержание</w:t>
            </w:r>
          </w:p>
        </w:tc>
        <w:tc>
          <w:tcPr>
            <w:tcW w:w="1553" w:type="dxa"/>
            <w:shd w:val="clear" w:color="auto" w:fill="auto"/>
          </w:tcPr>
          <w:p w:rsidR="007E5B14" w:rsidRPr="005A0CBB" w:rsidRDefault="007E5B14" w:rsidP="005A0CBB">
            <w:pPr>
              <w:spacing w:after="0"/>
              <w:jc w:val="center"/>
              <w:rPr>
                <w:rFonts w:ascii="Times New Roman" w:hAnsi="Times New Roman"/>
                <w:bCs/>
                <w:spacing w:val="-3"/>
                <w:w w:val="92"/>
                <w:sz w:val="28"/>
                <w:szCs w:val="28"/>
              </w:rPr>
            </w:pPr>
            <w:r w:rsidRPr="005A0CBB">
              <w:rPr>
                <w:rFonts w:ascii="Times New Roman" w:hAnsi="Times New Roman"/>
                <w:bCs/>
                <w:spacing w:val="-3"/>
                <w:w w:val="92"/>
                <w:sz w:val="28"/>
                <w:szCs w:val="28"/>
              </w:rPr>
              <w:t>Жанровые конвенции</w:t>
            </w:r>
          </w:p>
        </w:tc>
        <w:tc>
          <w:tcPr>
            <w:tcW w:w="1553" w:type="dxa"/>
            <w:shd w:val="clear" w:color="auto" w:fill="auto"/>
          </w:tcPr>
          <w:p w:rsidR="007E5B14" w:rsidRPr="005A0CBB" w:rsidRDefault="007E5B14" w:rsidP="005A0CBB">
            <w:pPr>
              <w:spacing w:after="0"/>
              <w:jc w:val="center"/>
              <w:rPr>
                <w:rFonts w:ascii="Times New Roman" w:hAnsi="Times New Roman"/>
                <w:bCs/>
                <w:spacing w:val="-3"/>
                <w:w w:val="92"/>
                <w:sz w:val="28"/>
                <w:szCs w:val="28"/>
              </w:rPr>
            </w:pPr>
            <w:r w:rsidRPr="005A0CBB">
              <w:rPr>
                <w:rFonts w:ascii="Times New Roman" w:hAnsi="Times New Roman"/>
                <w:bCs/>
                <w:spacing w:val="-3"/>
                <w:w w:val="92"/>
                <w:sz w:val="28"/>
                <w:szCs w:val="28"/>
              </w:rPr>
              <w:t>Нормы ПЯ, в том числе стиль</w:t>
            </w:r>
          </w:p>
        </w:tc>
        <w:tc>
          <w:tcPr>
            <w:tcW w:w="1731" w:type="dxa"/>
            <w:shd w:val="clear" w:color="auto" w:fill="auto"/>
          </w:tcPr>
          <w:p w:rsidR="007E5B14" w:rsidRPr="005A0CBB" w:rsidRDefault="007E5B14" w:rsidP="005A0CBB">
            <w:pPr>
              <w:spacing w:after="0"/>
              <w:jc w:val="center"/>
              <w:rPr>
                <w:rFonts w:ascii="Times New Roman" w:hAnsi="Times New Roman"/>
                <w:bCs/>
                <w:spacing w:val="-3"/>
                <w:w w:val="92"/>
                <w:sz w:val="28"/>
                <w:szCs w:val="28"/>
              </w:rPr>
            </w:pPr>
            <w:r w:rsidRPr="005A0CBB">
              <w:rPr>
                <w:rFonts w:ascii="Times New Roman" w:hAnsi="Times New Roman"/>
                <w:bCs/>
                <w:spacing w:val="-3"/>
                <w:w w:val="92"/>
                <w:sz w:val="28"/>
                <w:szCs w:val="28"/>
              </w:rPr>
              <w:t>Допускаемые ошибки</w:t>
            </w:r>
          </w:p>
        </w:tc>
      </w:tr>
      <w:tr w:rsidR="007E5B14" w:rsidRPr="005A0CBB" w:rsidTr="007E5B14">
        <w:tc>
          <w:tcPr>
            <w:tcW w:w="2347"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«отлично»</w:t>
            </w:r>
          </w:p>
          <w:p w:rsidR="007E5B14" w:rsidRPr="005A0CBB" w:rsidRDefault="007E5B14" w:rsidP="005A0CBB">
            <w:pPr>
              <w:spacing w:after="0"/>
              <w:rPr>
                <w:rFonts w:ascii="Times New Roman" w:hAnsi="Times New Roman"/>
                <w:bCs/>
                <w:spacing w:val="-3"/>
                <w:w w:val="92"/>
                <w:sz w:val="28"/>
                <w:szCs w:val="28"/>
              </w:rPr>
            </w:pPr>
          </w:p>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(18-20 баллов)</w:t>
            </w:r>
          </w:p>
        </w:tc>
        <w:tc>
          <w:tcPr>
            <w:tcW w:w="2358"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Переданы адекватно и полностью, использованы приемы прагматической адаптации</w:t>
            </w:r>
          </w:p>
        </w:tc>
        <w:tc>
          <w:tcPr>
            <w:tcW w:w="1553"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соблюдены</w:t>
            </w:r>
          </w:p>
        </w:tc>
        <w:tc>
          <w:tcPr>
            <w:tcW w:w="1553"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соблюдены</w:t>
            </w:r>
          </w:p>
        </w:tc>
        <w:tc>
          <w:tcPr>
            <w:tcW w:w="1731"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до 1-2 (кроме смысловых)</w:t>
            </w:r>
          </w:p>
        </w:tc>
      </w:tr>
      <w:tr w:rsidR="007E5B14" w:rsidRPr="005A0CBB" w:rsidTr="007E5B14">
        <w:tc>
          <w:tcPr>
            <w:tcW w:w="2347"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
                <w:bCs/>
                <w:spacing w:val="-3"/>
                <w:w w:val="92"/>
                <w:sz w:val="28"/>
                <w:szCs w:val="28"/>
              </w:rPr>
              <w:t>«</w:t>
            </w:r>
            <w:r w:rsidRPr="005A0CBB">
              <w:rPr>
                <w:rFonts w:ascii="Times New Roman" w:hAnsi="Times New Roman"/>
                <w:bCs/>
                <w:spacing w:val="-3"/>
                <w:w w:val="92"/>
                <w:sz w:val="28"/>
                <w:szCs w:val="28"/>
              </w:rPr>
              <w:t>хорошо»</w:t>
            </w:r>
          </w:p>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(13-17 баллов)</w:t>
            </w:r>
          </w:p>
        </w:tc>
        <w:tc>
          <w:tcPr>
            <w:tcW w:w="2358"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Переданы адекватно и полностью, использованы приемы прагматической адаптации</w:t>
            </w:r>
          </w:p>
        </w:tc>
        <w:tc>
          <w:tcPr>
            <w:tcW w:w="1553"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соблюдены</w:t>
            </w:r>
          </w:p>
        </w:tc>
        <w:tc>
          <w:tcPr>
            <w:tcW w:w="1553"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соблюдены</w:t>
            </w:r>
          </w:p>
        </w:tc>
        <w:tc>
          <w:tcPr>
            <w:tcW w:w="1731"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до 3-5 полных (в том числе 1 смысловая)</w:t>
            </w:r>
          </w:p>
        </w:tc>
      </w:tr>
      <w:tr w:rsidR="007E5B14" w:rsidRPr="005A0CBB" w:rsidTr="007E5B14">
        <w:tc>
          <w:tcPr>
            <w:tcW w:w="2347"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«удовлетворительно»</w:t>
            </w:r>
          </w:p>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lastRenderedPageBreak/>
              <w:t>(7-12 баллов)</w:t>
            </w:r>
          </w:p>
        </w:tc>
        <w:tc>
          <w:tcPr>
            <w:tcW w:w="2358"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lastRenderedPageBreak/>
              <w:t>Переданы не полностью</w:t>
            </w:r>
          </w:p>
        </w:tc>
        <w:tc>
          <w:tcPr>
            <w:tcW w:w="1553"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не соблюдены</w:t>
            </w:r>
          </w:p>
        </w:tc>
        <w:tc>
          <w:tcPr>
            <w:tcW w:w="1553"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нарушены</w:t>
            </w:r>
          </w:p>
        </w:tc>
        <w:tc>
          <w:tcPr>
            <w:tcW w:w="1731"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 xml:space="preserve">до 5-10 (в том числе 2 </w:t>
            </w:r>
            <w:r w:rsidRPr="005A0CBB">
              <w:rPr>
                <w:rFonts w:ascii="Times New Roman" w:hAnsi="Times New Roman"/>
                <w:bCs/>
                <w:spacing w:val="-3"/>
                <w:w w:val="92"/>
                <w:sz w:val="28"/>
                <w:szCs w:val="28"/>
              </w:rPr>
              <w:lastRenderedPageBreak/>
              <w:t xml:space="preserve">смысловых) </w:t>
            </w:r>
          </w:p>
        </w:tc>
      </w:tr>
      <w:tr w:rsidR="007E5B14" w:rsidRPr="005A0CBB" w:rsidTr="007E5B14">
        <w:tc>
          <w:tcPr>
            <w:tcW w:w="2347"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
                <w:bCs/>
                <w:spacing w:val="-3"/>
                <w:w w:val="92"/>
                <w:sz w:val="28"/>
                <w:szCs w:val="28"/>
              </w:rPr>
              <w:lastRenderedPageBreak/>
              <w:t>«</w:t>
            </w:r>
            <w:r w:rsidRPr="005A0CBB">
              <w:rPr>
                <w:rFonts w:ascii="Times New Roman" w:hAnsi="Times New Roman"/>
                <w:bCs/>
                <w:spacing w:val="-3"/>
                <w:w w:val="92"/>
                <w:sz w:val="28"/>
                <w:szCs w:val="28"/>
              </w:rPr>
              <w:t>неудовлетворительно»</w:t>
            </w:r>
          </w:p>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(0-6 баллов)</w:t>
            </w:r>
          </w:p>
        </w:tc>
        <w:tc>
          <w:tcPr>
            <w:tcW w:w="2358" w:type="dxa"/>
            <w:shd w:val="clear" w:color="auto" w:fill="auto"/>
          </w:tcPr>
          <w:p w:rsidR="007E5B14" w:rsidRPr="005A0CBB" w:rsidRDefault="0071591F"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И</w:t>
            </w:r>
            <w:r w:rsidR="007E5B14" w:rsidRPr="005A0CBB">
              <w:rPr>
                <w:rFonts w:ascii="Times New Roman" w:hAnsi="Times New Roman"/>
                <w:bCs/>
                <w:spacing w:val="-3"/>
                <w:w w:val="92"/>
                <w:sz w:val="28"/>
                <w:szCs w:val="28"/>
              </w:rPr>
              <w:t>скажены</w:t>
            </w:r>
          </w:p>
        </w:tc>
        <w:tc>
          <w:tcPr>
            <w:tcW w:w="1553"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не соблюдены</w:t>
            </w:r>
          </w:p>
        </w:tc>
        <w:tc>
          <w:tcPr>
            <w:tcW w:w="1553" w:type="dxa"/>
            <w:shd w:val="clear" w:color="auto" w:fill="auto"/>
          </w:tcPr>
          <w:p w:rsidR="007E5B14" w:rsidRPr="005A0CBB" w:rsidRDefault="007E5B14" w:rsidP="005A0CBB">
            <w:pPr>
              <w:spacing w:after="0"/>
              <w:rPr>
                <w:rFonts w:ascii="Times New Roman" w:hAnsi="Times New Roman"/>
                <w:b/>
                <w:bCs/>
                <w:spacing w:val="-3"/>
                <w:w w:val="92"/>
                <w:sz w:val="28"/>
                <w:szCs w:val="28"/>
              </w:rPr>
            </w:pPr>
            <w:r w:rsidRPr="005A0CBB">
              <w:rPr>
                <w:rFonts w:ascii="Times New Roman" w:hAnsi="Times New Roman"/>
                <w:bCs/>
                <w:spacing w:val="-3"/>
                <w:w w:val="92"/>
                <w:sz w:val="28"/>
                <w:szCs w:val="28"/>
              </w:rPr>
              <w:t>нарушены</w:t>
            </w:r>
          </w:p>
        </w:tc>
        <w:tc>
          <w:tcPr>
            <w:tcW w:w="1731" w:type="dxa"/>
            <w:shd w:val="clear" w:color="auto" w:fill="auto"/>
          </w:tcPr>
          <w:p w:rsidR="007E5B14" w:rsidRPr="005A0CBB" w:rsidRDefault="007E5B14" w:rsidP="005A0CBB">
            <w:pPr>
              <w:spacing w:after="0"/>
              <w:rPr>
                <w:rFonts w:ascii="Times New Roman" w:hAnsi="Times New Roman"/>
                <w:bCs/>
                <w:spacing w:val="-3"/>
                <w:w w:val="92"/>
                <w:sz w:val="28"/>
                <w:szCs w:val="28"/>
              </w:rPr>
            </w:pPr>
            <w:r w:rsidRPr="005A0CBB">
              <w:rPr>
                <w:rFonts w:ascii="Times New Roman" w:hAnsi="Times New Roman"/>
                <w:bCs/>
                <w:spacing w:val="-3"/>
                <w:w w:val="92"/>
                <w:sz w:val="28"/>
                <w:szCs w:val="28"/>
              </w:rPr>
              <w:t>более 10 (из низ 3 и более смысловых)</w:t>
            </w:r>
          </w:p>
        </w:tc>
      </w:tr>
    </w:tbl>
    <w:p w:rsidR="007E5B14" w:rsidRPr="005A0CBB" w:rsidRDefault="007E5B14" w:rsidP="005A0CBB">
      <w:pPr>
        <w:shd w:val="clear" w:color="auto" w:fill="FFFFFF"/>
        <w:spacing w:after="0" w:line="360" w:lineRule="auto"/>
        <w:rPr>
          <w:rFonts w:ascii="Times New Roman" w:hAnsi="Times New Roman"/>
          <w:b/>
          <w:bCs/>
          <w:spacing w:val="-3"/>
          <w:w w:val="92"/>
          <w:sz w:val="28"/>
          <w:szCs w:val="28"/>
        </w:rPr>
      </w:pPr>
    </w:p>
    <w:p w:rsidR="007E5B14" w:rsidRPr="005A0CBB" w:rsidRDefault="007E5B14" w:rsidP="005A0CBB">
      <w:pPr>
        <w:shd w:val="clear" w:color="auto" w:fill="FFFFFF"/>
        <w:spacing w:after="0" w:line="360" w:lineRule="auto"/>
        <w:jc w:val="both"/>
        <w:rPr>
          <w:rFonts w:ascii="Times New Roman" w:hAnsi="Times New Roman"/>
          <w:b/>
          <w:bCs/>
          <w:spacing w:val="-3"/>
          <w:w w:val="92"/>
          <w:sz w:val="28"/>
          <w:szCs w:val="28"/>
        </w:rPr>
      </w:pPr>
      <w:r w:rsidRPr="005A0CBB">
        <w:rPr>
          <w:rFonts w:ascii="Times New Roman" w:hAnsi="Times New Roman"/>
          <w:b/>
          <w:bCs/>
          <w:spacing w:val="-3"/>
          <w:w w:val="92"/>
          <w:sz w:val="28"/>
          <w:szCs w:val="28"/>
        </w:rPr>
        <w:t>4.4</w:t>
      </w:r>
      <w:r w:rsidR="00733150" w:rsidRPr="005A0CBB">
        <w:rPr>
          <w:rFonts w:ascii="Times New Roman" w:hAnsi="Times New Roman"/>
          <w:b/>
          <w:bCs/>
          <w:spacing w:val="-3"/>
          <w:w w:val="92"/>
          <w:sz w:val="28"/>
          <w:szCs w:val="28"/>
        </w:rPr>
        <w:t>.1</w:t>
      </w:r>
      <w:r w:rsidRPr="005A0CBB">
        <w:rPr>
          <w:rFonts w:ascii="Times New Roman" w:hAnsi="Times New Roman"/>
          <w:b/>
          <w:bCs/>
          <w:spacing w:val="-3"/>
          <w:w w:val="92"/>
          <w:sz w:val="28"/>
          <w:szCs w:val="28"/>
        </w:rPr>
        <w:t xml:space="preserve"> Толкование ошибок</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i/>
          <w:iCs/>
          <w:w w:val="107"/>
          <w:sz w:val="28"/>
          <w:szCs w:val="28"/>
        </w:rPr>
        <w:t>Переводческие ошибки</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z w:val="28"/>
          <w:szCs w:val="28"/>
        </w:rPr>
        <w:t xml:space="preserve">Смысловая ошибка </w:t>
      </w:r>
      <w:r w:rsidRPr="005A0CBB">
        <w:rPr>
          <w:rFonts w:ascii="Times New Roman" w:hAnsi="Times New Roman"/>
          <w:sz w:val="28"/>
          <w:szCs w:val="28"/>
        </w:rPr>
        <w:t>- полное искажение смысла ориги</w:t>
      </w:r>
      <w:r w:rsidRPr="005A0CBB">
        <w:rPr>
          <w:rFonts w:ascii="Times New Roman" w:hAnsi="Times New Roman"/>
          <w:sz w:val="28"/>
          <w:szCs w:val="28"/>
        </w:rPr>
        <w:softHyphen/>
      </w:r>
      <w:r w:rsidRPr="005A0CBB">
        <w:rPr>
          <w:rFonts w:ascii="Times New Roman" w:hAnsi="Times New Roman"/>
          <w:spacing w:val="-7"/>
          <w:sz w:val="28"/>
          <w:szCs w:val="28"/>
        </w:rPr>
        <w:t>нала.</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 xml:space="preserve">Неиспользование приема </w:t>
      </w:r>
      <w:r w:rsidRPr="005A0CBB">
        <w:rPr>
          <w:rFonts w:ascii="Times New Roman" w:hAnsi="Times New Roman"/>
          <w:b/>
          <w:bCs/>
          <w:sz w:val="28"/>
          <w:szCs w:val="28"/>
        </w:rPr>
        <w:t xml:space="preserve">прагматической адаптации </w:t>
      </w:r>
      <w:r w:rsidRPr="005A0CBB">
        <w:rPr>
          <w:rFonts w:ascii="Times New Roman" w:hAnsi="Times New Roman"/>
          <w:sz w:val="28"/>
          <w:szCs w:val="28"/>
        </w:rPr>
        <w:t xml:space="preserve">- </w:t>
      </w:r>
      <w:r w:rsidRPr="005A0CBB">
        <w:rPr>
          <w:rFonts w:ascii="Times New Roman" w:hAnsi="Times New Roman"/>
          <w:bCs/>
          <w:sz w:val="28"/>
          <w:szCs w:val="28"/>
        </w:rPr>
        <w:t>1</w:t>
      </w:r>
      <w:r w:rsidRPr="005A0CBB">
        <w:rPr>
          <w:rFonts w:ascii="Times New Roman" w:hAnsi="Times New Roman"/>
          <w:sz w:val="28"/>
          <w:szCs w:val="28"/>
        </w:rPr>
        <w:t xml:space="preserve"> ошибка. </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 xml:space="preserve">Несоблюдение </w:t>
      </w:r>
      <w:r w:rsidRPr="005A0CBB">
        <w:rPr>
          <w:rFonts w:ascii="Times New Roman" w:hAnsi="Times New Roman"/>
          <w:b/>
          <w:bCs/>
          <w:sz w:val="28"/>
          <w:szCs w:val="28"/>
        </w:rPr>
        <w:t xml:space="preserve">текстовых конвенций- </w:t>
      </w:r>
      <w:r w:rsidRPr="005A0CBB">
        <w:rPr>
          <w:rFonts w:ascii="Times New Roman" w:hAnsi="Times New Roman"/>
          <w:sz w:val="28"/>
          <w:szCs w:val="28"/>
        </w:rPr>
        <w:t xml:space="preserve">(0,5 ошибки). </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pacing w:val="2"/>
          <w:sz w:val="28"/>
          <w:szCs w:val="28"/>
        </w:rPr>
        <w:t>Неточность единицы перевода</w:t>
      </w:r>
      <w:r w:rsidRPr="005A0CBB">
        <w:rPr>
          <w:rFonts w:ascii="Times New Roman" w:hAnsi="Times New Roman"/>
          <w:spacing w:val="2"/>
          <w:sz w:val="28"/>
          <w:szCs w:val="28"/>
        </w:rPr>
        <w:t xml:space="preserve">— немотивированное </w:t>
      </w:r>
      <w:r w:rsidRPr="005A0CBB">
        <w:rPr>
          <w:rFonts w:ascii="Times New Roman" w:hAnsi="Times New Roman"/>
          <w:sz w:val="28"/>
          <w:szCs w:val="28"/>
        </w:rPr>
        <w:t>опущение или добавление информации, не искажающее полностью содержа</w:t>
      </w:r>
      <w:r w:rsidRPr="005A0CBB">
        <w:rPr>
          <w:rFonts w:ascii="Times New Roman" w:hAnsi="Times New Roman"/>
          <w:sz w:val="28"/>
          <w:szCs w:val="28"/>
        </w:rPr>
        <w:softHyphen/>
      </w:r>
      <w:r w:rsidRPr="005A0CBB">
        <w:rPr>
          <w:rFonts w:ascii="Times New Roman" w:hAnsi="Times New Roman"/>
          <w:spacing w:val="-1"/>
          <w:sz w:val="28"/>
          <w:szCs w:val="28"/>
        </w:rPr>
        <w:t>ние оригинала, требующее уточнения.</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z w:val="28"/>
          <w:szCs w:val="28"/>
        </w:rPr>
        <w:t xml:space="preserve">Стилистическая неточность - </w:t>
      </w:r>
      <w:r w:rsidRPr="005A0CBB">
        <w:rPr>
          <w:rFonts w:ascii="Times New Roman" w:hAnsi="Times New Roman"/>
          <w:sz w:val="28"/>
          <w:szCs w:val="28"/>
        </w:rPr>
        <w:t>неудачный выбор сло</w:t>
      </w:r>
      <w:r w:rsidRPr="005A0CBB">
        <w:rPr>
          <w:rFonts w:ascii="Times New Roman" w:hAnsi="Times New Roman"/>
          <w:sz w:val="28"/>
          <w:szCs w:val="28"/>
        </w:rPr>
        <w:softHyphen/>
      </w:r>
      <w:r w:rsidRPr="005A0CBB">
        <w:rPr>
          <w:rFonts w:ascii="Times New Roman" w:hAnsi="Times New Roman"/>
          <w:spacing w:val="1"/>
          <w:sz w:val="28"/>
          <w:szCs w:val="28"/>
        </w:rPr>
        <w:t xml:space="preserve">ва или структуры фразы, требующий редакторской правки, но не влияющий </w:t>
      </w:r>
      <w:r w:rsidRPr="005A0CBB">
        <w:rPr>
          <w:rFonts w:ascii="Times New Roman" w:hAnsi="Times New Roman"/>
          <w:spacing w:val="-1"/>
          <w:sz w:val="28"/>
          <w:szCs w:val="28"/>
        </w:rPr>
        <w:t>на точность передаваемой информации.</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pacing w:val="11"/>
          <w:sz w:val="28"/>
          <w:szCs w:val="28"/>
        </w:rPr>
        <w:t xml:space="preserve">Неадекватное использование или неиспользование переводческого </w:t>
      </w:r>
      <w:r w:rsidRPr="005A0CBB">
        <w:rPr>
          <w:rFonts w:ascii="Times New Roman" w:hAnsi="Times New Roman"/>
          <w:b/>
          <w:bCs/>
          <w:spacing w:val="3"/>
          <w:sz w:val="28"/>
          <w:szCs w:val="28"/>
        </w:rPr>
        <w:t xml:space="preserve">приема </w:t>
      </w:r>
      <w:r w:rsidRPr="005A0CBB">
        <w:rPr>
          <w:rFonts w:ascii="Times New Roman" w:hAnsi="Times New Roman"/>
          <w:i/>
          <w:iCs/>
          <w:spacing w:val="3"/>
          <w:sz w:val="28"/>
          <w:szCs w:val="28"/>
        </w:rPr>
        <w:t>(1/2 ошибки).</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i/>
          <w:iCs/>
          <w:sz w:val="28"/>
          <w:szCs w:val="28"/>
        </w:rPr>
        <w:t>Языковые ошибки</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z w:val="28"/>
          <w:szCs w:val="28"/>
        </w:rPr>
        <w:t xml:space="preserve">Лексическая ошибка </w:t>
      </w:r>
      <w:r w:rsidRPr="005A0CBB">
        <w:rPr>
          <w:rFonts w:ascii="Times New Roman" w:hAnsi="Times New Roman"/>
          <w:i/>
          <w:iCs/>
          <w:sz w:val="28"/>
          <w:szCs w:val="28"/>
        </w:rPr>
        <w:t xml:space="preserve">- </w:t>
      </w:r>
      <w:r w:rsidRPr="005A0CBB">
        <w:rPr>
          <w:rFonts w:ascii="Times New Roman" w:hAnsi="Times New Roman"/>
          <w:sz w:val="28"/>
          <w:szCs w:val="28"/>
        </w:rPr>
        <w:t xml:space="preserve">ошибка в передаче основного </w:t>
      </w:r>
      <w:r w:rsidRPr="005A0CBB">
        <w:rPr>
          <w:rFonts w:ascii="Times New Roman" w:hAnsi="Times New Roman"/>
          <w:spacing w:val="-2"/>
          <w:sz w:val="28"/>
          <w:szCs w:val="28"/>
        </w:rPr>
        <w:t xml:space="preserve">или контекстуального значения слова, а также нарушение норм сочетаемости </w:t>
      </w:r>
      <w:r w:rsidRPr="005A0CBB">
        <w:rPr>
          <w:rFonts w:ascii="Times New Roman" w:hAnsi="Times New Roman"/>
          <w:spacing w:val="-8"/>
          <w:sz w:val="28"/>
          <w:szCs w:val="28"/>
        </w:rPr>
        <w:t>слов.</w:t>
      </w:r>
    </w:p>
    <w:p w:rsidR="007E5B14" w:rsidRPr="005A0CBB" w:rsidRDefault="007E5B14" w:rsidP="005A0CBB">
      <w:pPr>
        <w:shd w:val="clear" w:color="auto" w:fill="FFFFFF"/>
        <w:spacing w:after="0" w:line="360" w:lineRule="auto"/>
        <w:jc w:val="both"/>
        <w:rPr>
          <w:rFonts w:ascii="Times New Roman" w:hAnsi="Times New Roman"/>
          <w:spacing w:val="1"/>
          <w:sz w:val="28"/>
          <w:szCs w:val="28"/>
        </w:rPr>
      </w:pPr>
      <w:r w:rsidRPr="005A0CBB">
        <w:rPr>
          <w:rFonts w:ascii="Times New Roman" w:hAnsi="Times New Roman"/>
          <w:b/>
          <w:bCs/>
          <w:spacing w:val="5"/>
          <w:sz w:val="28"/>
          <w:szCs w:val="28"/>
        </w:rPr>
        <w:t>Грамматическая ошибка -</w:t>
      </w:r>
      <w:r w:rsidRPr="005A0CBB">
        <w:rPr>
          <w:rFonts w:ascii="Times New Roman" w:hAnsi="Times New Roman"/>
          <w:spacing w:val="5"/>
          <w:sz w:val="28"/>
          <w:szCs w:val="28"/>
        </w:rPr>
        <w:t xml:space="preserve"> нарушение грамматиче</w:t>
      </w:r>
      <w:r w:rsidRPr="005A0CBB">
        <w:rPr>
          <w:rFonts w:ascii="Times New Roman" w:hAnsi="Times New Roman"/>
          <w:spacing w:val="5"/>
          <w:sz w:val="28"/>
          <w:szCs w:val="28"/>
        </w:rPr>
        <w:softHyphen/>
      </w:r>
      <w:r w:rsidRPr="005A0CBB">
        <w:rPr>
          <w:rFonts w:ascii="Times New Roman" w:hAnsi="Times New Roman"/>
          <w:spacing w:val="1"/>
          <w:sz w:val="28"/>
          <w:szCs w:val="28"/>
        </w:rPr>
        <w:t xml:space="preserve">ских норм языка перевода, не приводящее к искажению смысла оригинала. </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pacing w:val="2"/>
          <w:sz w:val="28"/>
          <w:szCs w:val="28"/>
        </w:rPr>
        <w:t>Орфографическая ошибка</w:t>
      </w:r>
      <w:r w:rsidRPr="005A0CBB">
        <w:rPr>
          <w:rFonts w:ascii="Times New Roman" w:hAnsi="Times New Roman"/>
          <w:spacing w:val="2"/>
          <w:sz w:val="28"/>
          <w:szCs w:val="28"/>
        </w:rPr>
        <w:t xml:space="preserve"> - ошибка в правописании </w:t>
      </w:r>
      <w:r w:rsidRPr="005A0CBB">
        <w:rPr>
          <w:rFonts w:ascii="Times New Roman" w:hAnsi="Times New Roman"/>
          <w:spacing w:val="-5"/>
          <w:sz w:val="28"/>
          <w:szCs w:val="28"/>
        </w:rPr>
        <w:t>слов ПЯ.</w:t>
      </w:r>
    </w:p>
    <w:p w:rsidR="007E5B14" w:rsidRPr="005A0CBB" w:rsidRDefault="007E5B14"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b/>
          <w:bCs/>
          <w:spacing w:val="-1"/>
          <w:sz w:val="28"/>
          <w:szCs w:val="28"/>
        </w:rPr>
        <w:t xml:space="preserve">Пунктуационная ошибка </w:t>
      </w:r>
      <w:r w:rsidRPr="005A0CBB">
        <w:rPr>
          <w:rFonts w:ascii="Times New Roman" w:hAnsi="Times New Roman"/>
          <w:i/>
          <w:iCs/>
          <w:spacing w:val="-1"/>
          <w:sz w:val="28"/>
          <w:szCs w:val="28"/>
        </w:rPr>
        <w:t>-</w:t>
      </w:r>
      <w:r w:rsidRPr="005A0CBB">
        <w:rPr>
          <w:rFonts w:ascii="Times New Roman" w:hAnsi="Times New Roman"/>
          <w:spacing w:val="-1"/>
          <w:sz w:val="28"/>
          <w:szCs w:val="28"/>
        </w:rPr>
        <w:t xml:space="preserve"> несоблюдение правил </w:t>
      </w:r>
      <w:r w:rsidRPr="005A0CBB">
        <w:rPr>
          <w:rFonts w:ascii="Times New Roman" w:hAnsi="Times New Roman"/>
          <w:spacing w:val="-3"/>
          <w:sz w:val="28"/>
          <w:szCs w:val="28"/>
        </w:rPr>
        <w:t>пунктуации ПЯ.</w:t>
      </w:r>
    </w:p>
    <w:p w:rsidR="007E5B14" w:rsidRPr="005A0CBB" w:rsidRDefault="007E5B14" w:rsidP="005A0CBB">
      <w:pPr>
        <w:shd w:val="clear" w:color="auto" w:fill="FFFFFF"/>
        <w:spacing w:after="0" w:line="360" w:lineRule="auto"/>
        <w:ind w:firstLine="684"/>
        <w:jc w:val="both"/>
        <w:rPr>
          <w:rFonts w:ascii="Times New Roman" w:hAnsi="Times New Roman"/>
          <w:sz w:val="28"/>
          <w:szCs w:val="28"/>
        </w:rPr>
      </w:pPr>
      <w:r w:rsidRPr="005A0CBB">
        <w:rPr>
          <w:rFonts w:ascii="Times New Roman" w:hAnsi="Times New Roman"/>
          <w:i/>
          <w:iCs/>
          <w:spacing w:val="-1"/>
          <w:sz w:val="28"/>
          <w:szCs w:val="28"/>
        </w:rPr>
        <w:t xml:space="preserve">Примечание. </w:t>
      </w:r>
      <w:r w:rsidRPr="005A0CBB">
        <w:rPr>
          <w:rFonts w:ascii="Times New Roman" w:hAnsi="Times New Roman"/>
          <w:spacing w:val="-1"/>
          <w:sz w:val="28"/>
          <w:szCs w:val="28"/>
        </w:rPr>
        <w:t xml:space="preserve">Удачные переводческие решения повышают оценку перевода. </w:t>
      </w:r>
    </w:p>
    <w:p w:rsidR="007E5B14" w:rsidRPr="005A0CBB" w:rsidRDefault="007E5B14" w:rsidP="005A0CBB">
      <w:pPr>
        <w:shd w:val="clear" w:color="auto" w:fill="FFFFFF"/>
        <w:spacing w:after="0" w:line="360" w:lineRule="auto"/>
        <w:jc w:val="both"/>
        <w:rPr>
          <w:rFonts w:ascii="Times New Roman" w:hAnsi="Times New Roman"/>
          <w:spacing w:val="-1"/>
          <w:sz w:val="28"/>
          <w:szCs w:val="28"/>
        </w:rPr>
      </w:pPr>
      <w:r w:rsidRPr="005A0CBB">
        <w:rPr>
          <w:rFonts w:ascii="Times New Roman" w:hAnsi="Times New Roman"/>
          <w:spacing w:val="-1"/>
          <w:sz w:val="28"/>
          <w:szCs w:val="28"/>
        </w:rPr>
        <w:t xml:space="preserve">     Таким образом, письменная работа оценивается как «</w:t>
      </w:r>
      <w:r w:rsidRPr="005A0CBB">
        <w:rPr>
          <w:rFonts w:ascii="Times New Roman" w:hAnsi="Times New Roman"/>
          <w:b/>
          <w:spacing w:val="-1"/>
          <w:sz w:val="28"/>
          <w:szCs w:val="28"/>
        </w:rPr>
        <w:t>отличная</w:t>
      </w:r>
      <w:r w:rsidRPr="005A0CBB">
        <w:rPr>
          <w:rFonts w:ascii="Times New Roman" w:hAnsi="Times New Roman"/>
          <w:spacing w:val="-1"/>
          <w:sz w:val="28"/>
          <w:szCs w:val="28"/>
        </w:rPr>
        <w:t>» при отсут</w:t>
      </w:r>
      <w:r w:rsidRPr="005A0CBB">
        <w:rPr>
          <w:rFonts w:ascii="Times New Roman" w:hAnsi="Times New Roman"/>
          <w:spacing w:val="-2"/>
          <w:sz w:val="28"/>
          <w:szCs w:val="28"/>
        </w:rPr>
        <w:t>ствии смысловых искажений и при наличии не более двух полных несмыс</w:t>
      </w:r>
      <w:r w:rsidRPr="005A0CBB">
        <w:rPr>
          <w:rFonts w:ascii="Times New Roman" w:hAnsi="Times New Roman"/>
          <w:spacing w:val="-1"/>
          <w:sz w:val="28"/>
          <w:szCs w:val="28"/>
        </w:rPr>
        <w:t xml:space="preserve">лоискажающих ошибок; </w:t>
      </w:r>
    </w:p>
    <w:p w:rsidR="007E5B14" w:rsidRPr="005A0CBB" w:rsidRDefault="007E5B14" w:rsidP="005A0CBB">
      <w:pPr>
        <w:shd w:val="clear" w:color="auto" w:fill="FFFFFF"/>
        <w:spacing w:after="0" w:line="360" w:lineRule="auto"/>
        <w:jc w:val="both"/>
        <w:rPr>
          <w:rFonts w:ascii="Times New Roman" w:hAnsi="Times New Roman"/>
          <w:spacing w:val="-1"/>
          <w:sz w:val="28"/>
          <w:szCs w:val="28"/>
        </w:rPr>
      </w:pPr>
      <w:r w:rsidRPr="005A0CBB">
        <w:rPr>
          <w:rFonts w:ascii="Times New Roman" w:hAnsi="Times New Roman"/>
          <w:spacing w:val="-1"/>
          <w:sz w:val="28"/>
          <w:szCs w:val="28"/>
        </w:rPr>
        <w:lastRenderedPageBreak/>
        <w:t>как «</w:t>
      </w:r>
      <w:r w:rsidRPr="005A0CBB">
        <w:rPr>
          <w:rFonts w:ascii="Times New Roman" w:hAnsi="Times New Roman"/>
          <w:b/>
          <w:spacing w:val="-1"/>
          <w:sz w:val="28"/>
          <w:szCs w:val="28"/>
        </w:rPr>
        <w:t>хорошая</w:t>
      </w:r>
      <w:r w:rsidRPr="005A0CBB">
        <w:rPr>
          <w:rFonts w:ascii="Times New Roman" w:hAnsi="Times New Roman"/>
          <w:spacing w:val="-1"/>
          <w:sz w:val="28"/>
          <w:szCs w:val="28"/>
        </w:rPr>
        <w:t xml:space="preserve">» - при наличии одного смыслового искажения и не более трех несмыслоискажающих ошибок; </w:t>
      </w:r>
    </w:p>
    <w:p w:rsidR="007E5B14" w:rsidRPr="005A0CBB" w:rsidRDefault="007E5B14" w:rsidP="005A0CBB">
      <w:pPr>
        <w:shd w:val="clear" w:color="auto" w:fill="FFFFFF"/>
        <w:spacing w:after="0" w:line="360" w:lineRule="auto"/>
        <w:jc w:val="both"/>
        <w:rPr>
          <w:rFonts w:ascii="Times New Roman" w:hAnsi="Times New Roman"/>
          <w:spacing w:val="-1"/>
          <w:sz w:val="28"/>
          <w:szCs w:val="28"/>
        </w:rPr>
      </w:pPr>
      <w:r w:rsidRPr="005A0CBB">
        <w:rPr>
          <w:rFonts w:ascii="Times New Roman" w:hAnsi="Times New Roman"/>
          <w:spacing w:val="-1"/>
          <w:sz w:val="28"/>
          <w:szCs w:val="28"/>
        </w:rPr>
        <w:t>как «</w:t>
      </w:r>
      <w:r w:rsidRPr="005A0CBB">
        <w:rPr>
          <w:rFonts w:ascii="Times New Roman" w:hAnsi="Times New Roman"/>
          <w:b/>
          <w:spacing w:val="-1"/>
          <w:sz w:val="28"/>
          <w:szCs w:val="28"/>
        </w:rPr>
        <w:t>удовлетворительная</w:t>
      </w:r>
      <w:r w:rsidRPr="005A0CBB">
        <w:rPr>
          <w:rFonts w:ascii="Times New Roman" w:hAnsi="Times New Roman"/>
          <w:spacing w:val="-1"/>
          <w:sz w:val="28"/>
          <w:szCs w:val="28"/>
        </w:rPr>
        <w:t>» - при наличии двух смысловых искажений и не более четырех полных несмыслоискажающих ошибок;</w:t>
      </w:r>
    </w:p>
    <w:p w:rsidR="007E5B14" w:rsidRPr="005A0CBB" w:rsidRDefault="007E5B14" w:rsidP="005A0CBB">
      <w:pPr>
        <w:shd w:val="clear" w:color="auto" w:fill="FFFFFF"/>
        <w:spacing w:after="0" w:line="360" w:lineRule="auto"/>
        <w:jc w:val="both"/>
        <w:rPr>
          <w:rFonts w:ascii="Times New Roman" w:hAnsi="Times New Roman"/>
          <w:spacing w:val="-1"/>
          <w:sz w:val="28"/>
          <w:szCs w:val="28"/>
        </w:rPr>
      </w:pPr>
      <w:r w:rsidRPr="005A0CBB">
        <w:rPr>
          <w:rFonts w:ascii="Times New Roman" w:hAnsi="Times New Roman"/>
          <w:spacing w:val="-1"/>
          <w:sz w:val="28"/>
          <w:szCs w:val="28"/>
        </w:rPr>
        <w:t xml:space="preserve"> как «</w:t>
      </w:r>
      <w:r w:rsidRPr="005A0CBB">
        <w:rPr>
          <w:rFonts w:ascii="Times New Roman" w:hAnsi="Times New Roman"/>
          <w:b/>
          <w:spacing w:val="-1"/>
          <w:sz w:val="28"/>
          <w:szCs w:val="28"/>
        </w:rPr>
        <w:t>неудовлетворительная»</w:t>
      </w:r>
      <w:r w:rsidRPr="005A0CBB">
        <w:rPr>
          <w:rFonts w:ascii="Times New Roman" w:hAnsi="Times New Roman"/>
          <w:spacing w:val="-1"/>
          <w:sz w:val="28"/>
          <w:szCs w:val="28"/>
        </w:rPr>
        <w:t xml:space="preserve"> - при большем количестве ошибок.</w:t>
      </w:r>
    </w:p>
    <w:p w:rsidR="00A02ECD" w:rsidRPr="005A0CBB" w:rsidRDefault="00A02ECD" w:rsidP="005A0CBB">
      <w:pPr>
        <w:pStyle w:val="af1"/>
        <w:widowControl w:val="0"/>
        <w:numPr>
          <w:ilvl w:val="0"/>
          <w:numId w:val="204"/>
        </w:numPr>
        <w:tabs>
          <w:tab w:val="left" w:pos="1702"/>
        </w:tabs>
        <w:autoSpaceDE w:val="0"/>
        <w:autoSpaceDN w:val="0"/>
        <w:spacing w:line="360" w:lineRule="auto"/>
        <w:ind w:left="0"/>
        <w:contextualSpacing w:val="0"/>
        <w:jc w:val="center"/>
        <w:outlineLvl w:val="2"/>
        <w:rPr>
          <w:b/>
          <w:bCs/>
          <w:sz w:val="28"/>
          <w:szCs w:val="28"/>
          <w:lang w:eastAsia="en-US"/>
        </w:rPr>
      </w:pPr>
      <w:r w:rsidRPr="005A0CBB">
        <w:rPr>
          <w:b/>
          <w:bCs/>
          <w:sz w:val="28"/>
          <w:szCs w:val="28"/>
          <w:lang w:eastAsia="en-US"/>
        </w:rPr>
        <w:t>Итоговая аттестационная работа</w:t>
      </w:r>
    </w:p>
    <w:p w:rsidR="00A02ECD" w:rsidRPr="005A0CBB" w:rsidRDefault="00A02ECD" w:rsidP="005A0CBB">
      <w:pPr>
        <w:widowControl w:val="0"/>
        <w:tabs>
          <w:tab w:val="left" w:pos="3337"/>
        </w:tabs>
        <w:autoSpaceDE w:val="0"/>
        <w:autoSpaceDN w:val="0"/>
        <w:spacing w:after="0" w:line="360" w:lineRule="auto"/>
        <w:rPr>
          <w:rFonts w:ascii="Times New Roman" w:hAnsi="Times New Roman"/>
          <w:b/>
          <w:sz w:val="28"/>
          <w:szCs w:val="28"/>
          <w:lang w:eastAsia="en-US"/>
        </w:rPr>
      </w:pPr>
    </w:p>
    <w:p w:rsidR="00A02ECD" w:rsidRPr="005A0CBB" w:rsidRDefault="002E6EC9" w:rsidP="004E5C70">
      <w:pPr>
        <w:pStyle w:val="af1"/>
        <w:widowControl w:val="0"/>
        <w:tabs>
          <w:tab w:val="left" w:pos="3337"/>
        </w:tabs>
        <w:autoSpaceDE w:val="0"/>
        <w:autoSpaceDN w:val="0"/>
        <w:spacing w:line="360" w:lineRule="auto"/>
        <w:ind w:left="0"/>
        <w:contextualSpacing w:val="0"/>
        <w:jc w:val="both"/>
        <w:rPr>
          <w:b/>
          <w:sz w:val="28"/>
          <w:szCs w:val="28"/>
          <w:lang w:eastAsia="en-US"/>
        </w:rPr>
      </w:pPr>
      <w:r w:rsidRPr="005A0CBB">
        <w:rPr>
          <w:b/>
          <w:sz w:val="28"/>
          <w:szCs w:val="28"/>
          <w:lang w:eastAsia="en-US"/>
        </w:rPr>
        <w:t>5.1.</w:t>
      </w:r>
      <w:r w:rsidR="00A02ECD" w:rsidRPr="005A0CBB">
        <w:rPr>
          <w:b/>
          <w:sz w:val="28"/>
          <w:szCs w:val="28"/>
          <w:lang w:eastAsia="en-US"/>
        </w:rPr>
        <w:t>Цели</w:t>
      </w:r>
      <w:r w:rsidR="00E51E29" w:rsidRPr="005A0CBB">
        <w:rPr>
          <w:b/>
          <w:sz w:val="28"/>
          <w:szCs w:val="28"/>
          <w:lang w:eastAsia="en-US"/>
        </w:rPr>
        <w:t xml:space="preserve"> </w:t>
      </w:r>
      <w:r w:rsidR="00A02ECD" w:rsidRPr="005A0CBB">
        <w:rPr>
          <w:b/>
          <w:sz w:val="28"/>
          <w:szCs w:val="28"/>
          <w:lang w:eastAsia="en-US"/>
        </w:rPr>
        <w:t>и</w:t>
      </w:r>
      <w:r w:rsidR="00E51E29" w:rsidRPr="005A0CBB">
        <w:rPr>
          <w:b/>
          <w:sz w:val="28"/>
          <w:szCs w:val="28"/>
          <w:lang w:eastAsia="en-US"/>
        </w:rPr>
        <w:t xml:space="preserve"> </w:t>
      </w:r>
      <w:r w:rsidR="00A02ECD" w:rsidRPr="005A0CBB">
        <w:rPr>
          <w:b/>
          <w:sz w:val="28"/>
          <w:szCs w:val="28"/>
          <w:lang w:eastAsia="en-US"/>
        </w:rPr>
        <w:t>задачи</w:t>
      </w:r>
      <w:r w:rsidR="00E51E29" w:rsidRPr="005A0CBB">
        <w:rPr>
          <w:b/>
          <w:sz w:val="28"/>
          <w:szCs w:val="28"/>
          <w:lang w:eastAsia="en-US"/>
        </w:rPr>
        <w:t xml:space="preserve"> </w:t>
      </w:r>
      <w:r w:rsidR="00A02ECD" w:rsidRPr="005A0CBB">
        <w:rPr>
          <w:b/>
          <w:sz w:val="28"/>
          <w:szCs w:val="28"/>
          <w:lang w:eastAsia="en-US"/>
        </w:rPr>
        <w:t>итоговой аттестационной</w:t>
      </w:r>
      <w:r w:rsidR="009E26AF" w:rsidRPr="005A0CBB">
        <w:rPr>
          <w:b/>
          <w:sz w:val="28"/>
          <w:szCs w:val="28"/>
          <w:lang w:eastAsia="en-US"/>
        </w:rPr>
        <w:t xml:space="preserve"> </w:t>
      </w:r>
      <w:r w:rsidR="00A02ECD" w:rsidRPr="005A0CBB">
        <w:rPr>
          <w:b/>
          <w:sz w:val="28"/>
          <w:szCs w:val="28"/>
          <w:lang w:eastAsia="en-US"/>
        </w:rPr>
        <w:t>работы</w:t>
      </w:r>
    </w:p>
    <w:p w:rsidR="00A02ECD" w:rsidRPr="005A0CBB" w:rsidRDefault="00A02ECD" w:rsidP="005A0CBB">
      <w:pPr>
        <w:widowControl w:val="0"/>
        <w:autoSpaceDE w:val="0"/>
        <w:autoSpaceDN w:val="0"/>
        <w:spacing w:after="0" w:line="360" w:lineRule="auto"/>
        <w:ind w:firstLine="566"/>
        <w:jc w:val="both"/>
        <w:rPr>
          <w:rFonts w:ascii="Times New Roman" w:hAnsi="Times New Roman"/>
          <w:sz w:val="28"/>
          <w:szCs w:val="28"/>
          <w:lang w:eastAsia="en-US"/>
        </w:rPr>
      </w:pPr>
      <w:r w:rsidRPr="005A0CBB">
        <w:rPr>
          <w:rFonts w:ascii="Times New Roman" w:hAnsi="Times New Roman"/>
          <w:sz w:val="28"/>
          <w:szCs w:val="28"/>
          <w:lang w:eastAsia="en-US"/>
        </w:rPr>
        <w:t>Выполнение и защита итоговой аттестационной работы (ИАР) слушателя программы профессиональной переподготовки «Переводчик в сфере профессиональной коммуникации» завершаетподготовкуобучающегосяипоказываетегоготовностьквидампрофессиональнойдеятельности, предусмотренным настоящей ОП.</w:t>
      </w:r>
    </w:p>
    <w:p w:rsidR="00A02ECD" w:rsidRPr="005A0CBB" w:rsidRDefault="00A02ECD" w:rsidP="005A0CBB">
      <w:pPr>
        <w:widowControl w:val="0"/>
        <w:autoSpaceDE w:val="0"/>
        <w:autoSpaceDN w:val="0"/>
        <w:spacing w:after="0" w:line="360" w:lineRule="auto"/>
        <w:ind w:firstLine="561"/>
        <w:jc w:val="both"/>
        <w:rPr>
          <w:rFonts w:ascii="Times New Roman" w:hAnsi="Times New Roman"/>
          <w:sz w:val="28"/>
          <w:szCs w:val="28"/>
          <w:lang w:eastAsia="en-US"/>
        </w:rPr>
      </w:pPr>
      <w:r w:rsidRPr="005A0CBB">
        <w:rPr>
          <w:rFonts w:ascii="Times New Roman" w:hAnsi="Times New Roman"/>
          <w:sz w:val="28"/>
          <w:szCs w:val="28"/>
          <w:lang w:eastAsia="en-US"/>
        </w:rPr>
        <w:t>В процессе выполнения работы обучающемуся предоставляется возможность подруководствомопытныхспециалистовуглубитьисистематизироватьтеоретическиеипрактическиезнания,полученныевпроцессеосвоенияучебногоплана,закрепитьнавыкисамостоятельной работы при решении конкретных практических задач. Обучающиеся должны активно использовать</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знания</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из</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области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дисциплин, входящих в учебный план по подготовке выпускника по основному высшему образованию.</w:t>
      </w:r>
    </w:p>
    <w:p w:rsidR="00A02ECD" w:rsidRPr="005A0CBB" w:rsidRDefault="00A02ECD" w:rsidP="005A0CBB">
      <w:pPr>
        <w:widowControl w:val="0"/>
        <w:autoSpaceDE w:val="0"/>
        <w:autoSpaceDN w:val="0"/>
        <w:spacing w:after="0" w:line="360" w:lineRule="auto"/>
        <w:ind w:hanging="567"/>
        <w:jc w:val="both"/>
        <w:rPr>
          <w:rFonts w:ascii="Times New Roman" w:hAnsi="Times New Roman"/>
          <w:sz w:val="28"/>
          <w:szCs w:val="28"/>
          <w:lang w:eastAsia="en-US"/>
        </w:rPr>
      </w:pPr>
      <w:r w:rsidRPr="005A0CBB">
        <w:rPr>
          <w:rFonts w:ascii="Times New Roman" w:hAnsi="Times New Roman"/>
          <w:sz w:val="28"/>
          <w:szCs w:val="28"/>
          <w:lang w:eastAsia="en-US"/>
        </w:rPr>
        <w:t>Таким образом, ИАР является формой</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оценки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уровня профессиональной квалификации выпускника программы профессиональной переподготовки «Переводчик в сфере профессиональной коммуникации» .</w:t>
      </w:r>
    </w:p>
    <w:p w:rsidR="00A02ECD" w:rsidRPr="005A0CBB" w:rsidRDefault="00A02ECD" w:rsidP="005A0CBB">
      <w:pPr>
        <w:widowControl w:val="0"/>
        <w:autoSpaceDE w:val="0"/>
        <w:autoSpaceDN w:val="0"/>
        <w:spacing w:after="0" w:line="360" w:lineRule="auto"/>
        <w:ind w:hanging="567"/>
        <w:jc w:val="both"/>
        <w:rPr>
          <w:rFonts w:ascii="Times New Roman" w:hAnsi="Times New Roman"/>
          <w:sz w:val="28"/>
          <w:szCs w:val="28"/>
          <w:lang w:eastAsia="en-US"/>
        </w:rPr>
      </w:pPr>
      <w:r w:rsidRPr="005A0CBB">
        <w:rPr>
          <w:rFonts w:ascii="Times New Roman" w:hAnsi="Times New Roman"/>
          <w:sz w:val="28"/>
          <w:szCs w:val="28"/>
          <w:lang w:eastAsia="en-US"/>
        </w:rPr>
        <w:t>Основными целями ИАР являются:</w:t>
      </w:r>
    </w:p>
    <w:p w:rsidR="00A02ECD" w:rsidRPr="005A0CBB" w:rsidRDefault="00A02ECD" w:rsidP="005A0CBB">
      <w:pPr>
        <w:widowControl w:val="0"/>
        <w:numPr>
          <w:ilvl w:val="0"/>
          <w:numId w:val="200"/>
        </w:numPr>
        <w:tabs>
          <w:tab w:val="left" w:pos="2415"/>
        </w:tabs>
        <w:autoSpaceDE w:val="0"/>
        <w:autoSpaceDN w:val="0"/>
        <w:spacing w:after="0" w:line="360" w:lineRule="auto"/>
        <w:ind w:left="0"/>
        <w:jc w:val="both"/>
        <w:rPr>
          <w:rFonts w:ascii="Times New Roman" w:hAnsi="Times New Roman"/>
          <w:sz w:val="28"/>
          <w:szCs w:val="28"/>
          <w:lang w:eastAsia="en-US"/>
        </w:rPr>
      </w:pPr>
      <w:r w:rsidRPr="005A0CBB">
        <w:rPr>
          <w:rFonts w:ascii="Times New Roman" w:hAnsi="Times New Roman"/>
          <w:sz w:val="28"/>
          <w:szCs w:val="28"/>
          <w:lang w:eastAsia="en-US"/>
        </w:rPr>
        <w:t>систематизация,закреплениеирасширениетеоретическихипрактическихзнанийподисциплинамнаправления45.03.02«</w:t>
      </w:r>
      <w:r w:rsidRPr="005A0CBB">
        <w:rPr>
          <w:rFonts w:ascii="Times New Roman" w:hAnsi="Times New Roman"/>
          <w:i/>
          <w:sz w:val="28"/>
          <w:szCs w:val="28"/>
          <w:lang w:eastAsia="en-US"/>
        </w:rPr>
        <w:t>Лингвистика</w:t>
      </w:r>
      <w:r w:rsidRPr="005A0CBB">
        <w:rPr>
          <w:rFonts w:ascii="Times New Roman" w:hAnsi="Times New Roman"/>
          <w:sz w:val="28"/>
          <w:szCs w:val="28"/>
          <w:lang w:eastAsia="en-US"/>
        </w:rPr>
        <w:t>»,профиль«Перевод и переводоведение»;</w:t>
      </w:r>
    </w:p>
    <w:p w:rsidR="00A02ECD" w:rsidRPr="005A0CBB" w:rsidRDefault="00A02ECD" w:rsidP="005A0CBB">
      <w:pPr>
        <w:widowControl w:val="0"/>
        <w:numPr>
          <w:ilvl w:val="0"/>
          <w:numId w:val="200"/>
        </w:numPr>
        <w:tabs>
          <w:tab w:val="left" w:pos="2415"/>
        </w:tabs>
        <w:autoSpaceDE w:val="0"/>
        <w:autoSpaceDN w:val="0"/>
        <w:spacing w:after="0" w:line="360" w:lineRule="auto"/>
        <w:ind w:left="0"/>
        <w:jc w:val="both"/>
        <w:rPr>
          <w:rFonts w:ascii="Times New Roman" w:hAnsi="Times New Roman"/>
          <w:sz w:val="28"/>
          <w:szCs w:val="28"/>
          <w:lang w:eastAsia="en-US"/>
        </w:rPr>
      </w:pPr>
      <w:r w:rsidRPr="005A0CBB">
        <w:rPr>
          <w:rFonts w:ascii="Times New Roman" w:hAnsi="Times New Roman"/>
          <w:sz w:val="28"/>
          <w:szCs w:val="28"/>
          <w:lang w:eastAsia="en-US"/>
        </w:rPr>
        <w:t>развитиенавыковведениясамостоятельнойработыврешениипрофессиональных вопросов.</w:t>
      </w:r>
    </w:p>
    <w:p w:rsidR="00A02ECD" w:rsidRPr="005A0CBB" w:rsidRDefault="00A02ECD" w:rsidP="005A0CBB">
      <w:pPr>
        <w:widowControl w:val="0"/>
        <w:autoSpaceDE w:val="0"/>
        <w:autoSpaceDN w:val="0"/>
        <w:spacing w:after="0" w:line="360" w:lineRule="auto"/>
        <w:ind w:hanging="567"/>
        <w:jc w:val="both"/>
        <w:rPr>
          <w:rFonts w:ascii="Times New Roman" w:hAnsi="Times New Roman"/>
          <w:sz w:val="28"/>
          <w:szCs w:val="28"/>
          <w:lang w:eastAsia="en-US"/>
        </w:rPr>
      </w:pPr>
      <w:r w:rsidRPr="005A0CBB">
        <w:rPr>
          <w:rFonts w:ascii="Times New Roman" w:hAnsi="Times New Roman"/>
          <w:sz w:val="28"/>
          <w:szCs w:val="28"/>
          <w:lang w:eastAsia="en-US"/>
        </w:rPr>
        <w:lastRenderedPageBreak/>
        <w:t>В</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соответствии</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w:t>
      </w:r>
      <w:r w:rsidR="00E6579D" w:rsidRPr="005A0CBB">
        <w:rPr>
          <w:rFonts w:ascii="Times New Roman" w:hAnsi="Times New Roman"/>
          <w:sz w:val="28"/>
          <w:szCs w:val="28"/>
          <w:lang w:eastAsia="en-US"/>
        </w:rPr>
        <w:t xml:space="preserve"> поставленными </w:t>
      </w:r>
      <w:r w:rsidRPr="005A0CBB">
        <w:rPr>
          <w:rFonts w:ascii="Times New Roman" w:hAnsi="Times New Roman"/>
          <w:sz w:val="28"/>
          <w:szCs w:val="28"/>
          <w:lang w:eastAsia="en-US"/>
        </w:rPr>
        <w:t>целями</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выпускник</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процессе</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выполнения</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должен</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решить следующие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задачи:</w:t>
      </w:r>
    </w:p>
    <w:p w:rsidR="00A02ECD" w:rsidRPr="005A0CBB" w:rsidRDefault="00A02ECD" w:rsidP="005A0CBB">
      <w:pPr>
        <w:widowControl w:val="0"/>
        <w:numPr>
          <w:ilvl w:val="0"/>
          <w:numId w:val="200"/>
        </w:numPr>
        <w:tabs>
          <w:tab w:val="left" w:pos="2415"/>
        </w:tabs>
        <w:autoSpaceDE w:val="0"/>
        <w:autoSpaceDN w:val="0"/>
        <w:spacing w:after="0" w:line="360" w:lineRule="auto"/>
        <w:ind w:left="0"/>
        <w:jc w:val="both"/>
        <w:rPr>
          <w:rFonts w:ascii="Times New Roman" w:hAnsi="Times New Roman"/>
          <w:sz w:val="28"/>
          <w:szCs w:val="28"/>
          <w:lang w:eastAsia="en-US"/>
        </w:rPr>
      </w:pPr>
      <w:r w:rsidRPr="005A0CBB">
        <w:rPr>
          <w:rFonts w:ascii="Times New Roman" w:hAnsi="Times New Roman"/>
          <w:sz w:val="28"/>
          <w:szCs w:val="28"/>
          <w:lang w:eastAsia="en-US"/>
        </w:rPr>
        <w:t>обосновать актуальность выбранной темы и ее значение в решении проблем</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перевода</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 переводоведения;</w:t>
      </w:r>
    </w:p>
    <w:p w:rsidR="00A02ECD" w:rsidRPr="005A0CBB" w:rsidRDefault="00A02ECD" w:rsidP="005A0CBB">
      <w:pPr>
        <w:widowControl w:val="0"/>
        <w:numPr>
          <w:ilvl w:val="0"/>
          <w:numId w:val="200"/>
        </w:numPr>
        <w:tabs>
          <w:tab w:val="left" w:pos="2415"/>
        </w:tabs>
        <w:autoSpaceDE w:val="0"/>
        <w:autoSpaceDN w:val="0"/>
        <w:spacing w:after="0" w:line="360" w:lineRule="auto"/>
        <w:ind w:left="0"/>
        <w:jc w:val="both"/>
        <w:rPr>
          <w:rFonts w:ascii="Times New Roman" w:hAnsi="Times New Roman"/>
          <w:sz w:val="28"/>
          <w:szCs w:val="28"/>
          <w:lang w:eastAsia="en-US"/>
        </w:rPr>
      </w:pPr>
      <w:r w:rsidRPr="005A0CBB">
        <w:rPr>
          <w:rFonts w:ascii="Times New Roman" w:hAnsi="Times New Roman"/>
          <w:sz w:val="28"/>
          <w:szCs w:val="28"/>
          <w:lang w:eastAsia="en-US"/>
        </w:rPr>
        <w:t>изучить</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те</w:t>
      </w:r>
      <w:r w:rsidR="00E6579D" w:rsidRPr="005A0CBB">
        <w:rPr>
          <w:rFonts w:ascii="Times New Roman" w:hAnsi="Times New Roman"/>
          <w:sz w:val="28"/>
          <w:szCs w:val="28"/>
          <w:lang w:eastAsia="en-US"/>
        </w:rPr>
        <w:t xml:space="preserve">оретические положения, </w:t>
      </w:r>
      <w:r w:rsidRPr="005A0CBB">
        <w:rPr>
          <w:rFonts w:ascii="Times New Roman" w:hAnsi="Times New Roman"/>
          <w:sz w:val="28"/>
          <w:szCs w:val="28"/>
          <w:lang w:eastAsia="en-US"/>
        </w:rPr>
        <w:t>справочную,</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специальную</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научную</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литературу</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по</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избранной</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теме</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изложить</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свою</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точку</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зрения</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по</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относящимся</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 ней дискуссионным</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вопросам;</w:t>
      </w:r>
    </w:p>
    <w:p w:rsidR="00A02ECD" w:rsidRPr="005A0CBB" w:rsidRDefault="00A02ECD" w:rsidP="005A0CBB">
      <w:pPr>
        <w:widowControl w:val="0"/>
        <w:numPr>
          <w:ilvl w:val="0"/>
          <w:numId w:val="200"/>
        </w:numPr>
        <w:tabs>
          <w:tab w:val="left" w:pos="2415"/>
        </w:tabs>
        <w:autoSpaceDE w:val="0"/>
        <w:autoSpaceDN w:val="0"/>
        <w:spacing w:after="0" w:line="360" w:lineRule="auto"/>
        <w:ind w:left="0"/>
        <w:jc w:val="both"/>
        <w:rPr>
          <w:rFonts w:ascii="Times New Roman" w:hAnsi="Times New Roman"/>
          <w:sz w:val="28"/>
          <w:szCs w:val="28"/>
          <w:lang w:eastAsia="en-US"/>
        </w:rPr>
      </w:pPr>
      <w:r w:rsidRPr="005A0CBB">
        <w:rPr>
          <w:rFonts w:ascii="Times New Roman" w:hAnsi="Times New Roman"/>
          <w:sz w:val="28"/>
          <w:szCs w:val="28"/>
          <w:lang w:eastAsia="en-US"/>
        </w:rPr>
        <w:t>провести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анализ</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действующей</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системы</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перевода</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переводоведения;</w:t>
      </w:r>
    </w:p>
    <w:p w:rsidR="00A02ECD" w:rsidRPr="005A0CBB" w:rsidRDefault="00A02ECD" w:rsidP="005A0CBB">
      <w:pPr>
        <w:widowControl w:val="0"/>
        <w:numPr>
          <w:ilvl w:val="0"/>
          <w:numId w:val="200"/>
        </w:numPr>
        <w:tabs>
          <w:tab w:val="left" w:pos="2415"/>
        </w:tabs>
        <w:autoSpaceDE w:val="0"/>
        <w:autoSpaceDN w:val="0"/>
        <w:spacing w:after="0" w:line="360" w:lineRule="auto"/>
        <w:ind w:left="0"/>
        <w:jc w:val="both"/>
        <w:rPr>
          <w:rFonts w:ascii="Times New Roman" w:hAnsi="Times New Roman"/>
          <w:sz w:val="28"/>
          <w:szCs w:val="28"/>
          <w:lang w:eastAsia="en-US"/>
        </w:rPr>
      </w:pPr>
      <w:r w:rsidRPr="005A0CBB">
        <w:rPr>
          <w:rFonts w:ascii="Times New Roman" w:hAnsi="Times New Roman"/>
          <w:sz w:val="28"/>
          <w:szCs w:val="28"/>
          <w:lang w:eastAsia="en-US"/>
        </w:rPr>
        <w:t>оформить</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соответствии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w:t>
      </w:r>
      <w:r w:rsidRPr="005A0CBB">
        <w:rPr>
          <w:rFonts w:ascii="Times New Roman" w:hAnsi="Times New Roman"/>
          <w:spacing w:val="1"/>
          <w:sz w:val="28"/>
          <w:szCs w:val="28"/>
          <w:lang w:eastAsia="en-US"/>
        </w:rPr>
        <w:t xml:space="preserve"> требованиями.</w:t>
      </w:r>
    </w:p>
    <w:p w:rsidR="00A02ECD" w:rsidRPr="005A0CBB" w:rsidRDefault="00A02ECD" w:rsidP="005A0CBB">
      <w:pPr>
        <w:widowControl w:val="0"/>
        <w:autoSpaceDE w:val="0"/>
        <w:autoSpaceDN w:val="0"/>
        <w:spacing w:after="0" w:line="360" w:lineRule="auto"/>
        <w:ind w:firstLine="567"/>
        <w:jc w:val="both"/>
        <w:rPr>
          <w:rFonts w:ascii="Times New Roman" w:hAnsi="Times New Roman"/>
          <w:sz w:val="28"/>
          <w:szCs w:val="28"/>
          <w:lang w:eastAsia="en-US"/>
        </w:rPr>
      </w:pPr>
      <w:r w:rsidRPr="005A0CBB">
        <w:rPr>
          <w:rFonts w:ascii="Times New Roman" w:hAnsi="Times New Roman"/>
          <w:sz w:val="28"/>
          <w:szCs w:val="28"/>
          <w:lang w:eastAsia="en-US"/>
        </w:rPr>
        <w:t>Обучающийся несет полную ответственность за самостоятельность и достоверность</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проведенного</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исследования</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рамках</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Все</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использованные в работе материалы и положения из опубликованной научной и учебной</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литературы,</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других</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информационных</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источников</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обязательно</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должны</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иметь</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ссылки.</w:t>
      </w:r>
    </w:p>
    <w:p w:rsidR="00A02ECD" w:rsidRPr="005A0CBB" w:rsidRDefault="00A02ECD" w:rsidP="005A0CBB">
      <w:pPr>
        <w:widowControl w:val="0"/>
        <w:autoSpaceDE w:val="0"/>
        <w:autoSpaceDN w:val="0"/>
        <w:spacing w:after="0" w:line="360" w:lineRule="auto"/>
        <w:rPr>
          <w:rFonts w:ascii="Times New Roman" w:hAnsi="Times New Roman"/>
          <w:sz w:val="28"/>
          <w:szCs w:val="28"/>
          <w:lang w:eastAsia="en-US"/>
        </w:rPr>
      </w:pPr>
    </w:p>
    <w:p w:rsidR="00A02ECD" w:rsidRPr="005A0CBB" w:rsidRDefault="002E6EC9" w:rsidP="004E5C70">
      <w:pPr>
        <w:widowControl w:val="0"/>
        <w:numPr>
          <w:ilvl w:val="2"/>
          <w:numId w:val="199"/>
        </w:numPr>
        <w:tabs>
          <w:tab w:val="left" w:pos="2935"/>
          <w:tab w:val="left" w:pos="2936"/>
        </w:tabs>
        <w:autoSpaceDE w:val="0"/>
        <w:autoSpaceDN w:val="0"/>
        <w:spacing w:after="0" w:line="360" w:lineRule="auto"/>
        <w:jc w:val="both"/>
        <w:outlineLvl w:val="2"/>
        <w:rPr>
          <w:rFonts w:ascii="Times New Roman" w:hAnsi="Times New Roman"/>
          <w:b/>
          <w:bCs/>
          <w:sz w:val="28"/>
          <w:szCs w:val="28"/>
          <w:lang w:eastAsia="en-US"/>
        </w:rPr>
      </w:pPr>
      <w:bookmarkStart w:id="2" w:name="_bookmark18"/>
      <w:bookmarkStart w:id="3" w:name="_bookmark19"/>
      <w:bookmarkEnd w:id="2"/>
      <w:bookmarkEnd w:id="3"/>
      <w:r w:rsidRPr="005A0CBB">
        <w:rPr>
          <w:rFonts w:ascii="Times New Roman" w:hAnsi="Times New Roman"/>
          <w:b/>
          <w:bCs/>
          <w:sz w:val="28"/>
          <w:szCs w:val="28"/>
          <w:lang w:eastAsia="en-US"/>
        </w:rPr>
        <w:t xml:space="preserve">5.2. </w:t>
      </w:r>
      <w:r w:rsidR="00A02ECD" w:rsidRPr="005A0CBB">
        <w:rPr>
          <w:rFonts w:ascii="Times New Roman" w:hAnsi="Times New Roman"/>
          <w:b/>
          <w:bCs/>
          <w:sz w:val="28"/>
          <w:szCs w:val="28"/>
          <w:lang w:eastAsia="en-US"/>
        </w:rPr>
        <w:t>Структура</w:t>
      </w:r>
      <w:r w:rsidR="00B13D7B" w:rsidRPr="005A0CBB">
        <w:rPr>
          <w:rFonts w:ascii="Times New Roman" w:hAnsi="Times New Roman"/>
          <w:b/>
          <w:bCs/>
          <w:sz w:val="28"/>
          <w:szCs w:val="28"/>
          <w:lang w:eastAsia="en-US"/>
        </w:rPr>
        <w:t xml:space="preserve"> </w:t>
      </w:r>
      <w:r w:rsidR="00A02ECD" w:rsidRPr="005A0CBB">
        <w:rPr>
          <w:rFonts w:ascii="Times New Roman" w:hAnsi="Times New Roman"/>
          <w:b/>
          <w:bCs/>
          <w:sz w:val="28"/>
          <w:szCs w:val="28"/>
          <w:lang w:eastAsia="en-US"/>
        </w:rPr>
        <w:t>и</w:t>
      </w:r>
      <w:r w:rsidR="00B13D7B" w:rsidRPr="005A0CBB">
        <w:rPr>
          <w:rFonts w:ascii="Times New Roman" w:hAnsi="Times New Roman"/>
          <w:b/>
          <w:bCs/>
          <w:sz w:val="28"/>
          <w:szCs w:val="28"/>
          <w:lang w:eastAsia="en-US"/>
        </w:rPr>
        <w:t xml:space="preserve"> </w:t>
      </w:r>
      <w:r w:rsidR="00A02ECD" w:rsidRPr="005A0CBB">
        <w:rPr>
          <w:rFonts w:ascii="Times New Roman" w:hAnsi="Times New Roman"/>
          <w:b/>
          <w:bCs/>
          <w:sz w:val="28"/>
          <w:szCs w:val="28"/>
          <w:lang w:eastAsia="en-US"/>
        </w:rPr>
        <w:t>содержание</w:t>
      </w:r>
      <w:r w:rsidR="00B13D7B" w:rsidRPr="005A0CBB">
        <w:rPr>
          <w:rFonts w:ascii="Times New Roman" w:hAnsi="Times New Roman"/>
          <w:b/>
          <w:bCs/>
          <w:sz w:val="28"/>
          <w:szCs w:val="28"/>
          <w:lang w:eastAsia="en-US"/>
        </w:rPr>
        <w:t xml:space="preserve"> </w:t>
      </w:r>
      <w:r w:rsidR="00A02ECD" w:rsidRPr="005A0CBB">
        <w:rPr>
          <w:rFonts w:ascii="Times New Roman" w:hAnsi="Times New Roman"/>
          <w:b/>
          <w:bCs/>
          <w:sz w:val="28"/>
          <w:szCs w:val="28"/>
          <w:lang w:eastAsia="en-US"/>
        </w:rPr>
        <w:t>итоговой аттестационной</w:t>
      </w:r>
      <w:r w:rsidR="00B13D7B" w:rsidRPr="005A0CBB">
        <w:rPr>
          <w:rFonts w:ascii="Times New Roman" w:hAnsi="Times New Roman"/>
          <w:b/>
          <w:bCs/>
          <w:sz w:val="28"/>
          <w:szCs w:val="28"/>
          <w:lang w:eastAsia="en-US"/>
        </w:rPr>
        <w:t xml:space="preserve"> </w:t>
      </w:r>
      <w:r w:rsidR="00A02ECD" w:rsidRPr="005A0CBB">
        <w:rPr>
          <w:rFonts w:ascii="Times New Roman" w:hAnsi="Times New Roman"/>
          <w:b/>
          <w:bCs/>
          <w:sz w:val="28"/>
          <w:szCs w:val="28"/>
          <w:lang w:eastAsia="en-US"/>
        </w:rPr>
        <w:t>работы</w:t>
      </w:r>
    </w:p>
    <w:p w:rsidR="00A02ECD" w:rsidRPr="005A0CBB" w:rsidRDefault="00A02ECD" w:rsidP="005A0CBB">
      <w:pPr>
        <w:widowControl w:val="0"/>
        <w:autoSpaceDE w:val="0"/>
        <w:autoSpaceDN w:val="0"/>
        <w:spacing w:after="0" w:line="360" w:lineRule="auto"/>
        <w:ind w:firstLine="709"/>
        <w:jc w:val="both"/>
        <w:rPr>
          <w:rFonts w:ascii="Times New Roman" w:hAnsi="Times New Roman"/>
          <w:sz w:val="28"/>
          <w:szCs w:val="28"/>
          <w:lang w:eastAsia="en-US"/>
        </w:rPr>
      </w:pPr>
      <w:r w:rsidRPr="005A0CBB">
        <w:rPr>
          <w:rFonts w:ascii="Times New Roman" w:hAnsi="Times New Roman"/>
          <w:sz w:val="28"/>
          <w:szCs w:val="28"/>
          <w:lang w:eastAsia="en-US"/>
        </w:rPr>
        <w:t>ИАР слушателя программы переподготовки «Переводчик в сфере профессиональной коммуникации»должна</w:t>
      </w:r>
      <w:r w:rsidR="00B13D7B"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иметь</w:t>
      </w:r>
      <w:r w:rsidR="00B13D7B"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следующую</w:t>
      </w:r>
      <w:r w:rsidR="00B13D7B"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структуру:</w:t>
      </w:r>
    </w:p>
    <w:p w:rsidR="00A02ECD" w:rsidRPr="005A0CBB" w:rsidRDefault="00B13D7B"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Т</w:t>
      </w:r>
      <w:r w:rsidR="00A02ECD" w:rsidRPr="005A0CBB">
        <w:rPr>
          <w:rFonts w:ascii="Times New Roman" w:hAnsi="Times New Roman"/>
          <w:sz w:val="28"/>
          <w:szCs w:val="28"/>
          <w:lang w:eastAsia="en-US"/>
        </w:rPr>
        <w:t>итульный</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лист;</w:t>
      </w:r>
    </w:p>
    <w:p w:rsidR="00A02ECD" w:rsidRPr="005A0CBB" w:rsidRDefault="00A02ECD"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содержание;</w:t>
      </w:r>
    </w:p>
    <w:p w:rsidR="00A02ECD" w:rsidRPr="005A0CBB" w:rsidRDefault="00A02ECD"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введение;</w:t>
      </w:r>
    </w:p>
    <w:p w:rsidR="00A02ECD" w:rsidRPr="005A0CBB" w:rsidRDefault="00A02ECD"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основную</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часть,</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состоящую,</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как</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правило,</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не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менее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чем</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из</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двух</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разделов</w:t>
      </w:r>
    </w:p>
    <w:p w:rsidR="00A02ECD" w:rsidRPr="005A0CBB" w:rsidRDefault="00A02ECD" w:rsidP="005A0CBB">
      <w:pPr>
        <w:widowControl w:val="0"/>
        <w:numPr>
          <w:ilvl w:val="0"/>
          <w:numId w:val="200"/>
        </w:numPr>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выводы по разделам</w:t>
      </w:r>
    </w:p>
    <w:p w:rsidR="00A02ECD" w:rsidRPr="005A0CBB" w:rsidRDefault="00A02ECD" w:rsidP="005A0CBB">
      <w:pPr>
        <w:widowControl w:val="0"/>
        <w:numPr>
          <w:ilvl w:val="0"/>
          <w:numId w:val="200"/>
        </w:numPr>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заключение;</w:t>
      </w:r>
    </w:p>
    <w:p w:rsidR="00A02ECD" w:rsidRPr="005A0CBB" w:rsidRDefault="00A02ECD" w:rsidP="005A0CBB">
      <w:pPr>
        <w:widowControl w:val="0"/>
        <w:numPr>
          <w:ilvl w:val="0"/>
          <w:numId w:val="200"/>
        </w:numPr>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список</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используемых</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источников;</w:t>
      </w:r>
    </w:p>
    <w:p w:rsidR="00A02ECD" w:rsidRPr="005A0CBB" w:rsidRDefault="00A02ECD" w:rsidP="005A0CBB">
      <w:pPr>
        <w:widowControl w:val="0"/>
        <w:numPr>
          <w:ilvl w:val="0"/>
          <w:numId w:val="200"/>
        </w:numPr>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приложения (при необходимости).</w:t>
      </w:r>
    </w:p>
    <w:p w:rsidR="00A02ECD" w:rsidRPr="005A0CBB" w:rsidRDefault="00A02ECD" w:rsidP="005A0CBB">
      <w:pPr>
        <w:widowControl w:val="0"/>
        <w:tabs>
          <w:tab w:val="left" w:pos="2414"/>
          <w:tab w:val="left" w:pos="2415"/>
        </w:tabs>
        <w:autoSpaceDE w:val="0"/>
        <w:autoSpaceDN w:val="0"/>
        <w:spacing w:after="0" w:line="360" w:lineRule="auto"/>
        <w:ind w:firstLine="709"/>
        <w:rPr>
          <w:rFonts w:ascii="Times New Roman" w:hAnsi="Times New Roman"/>
          <w:sz w:val="28"/>
          <w:szCs w:val="28"/>
          <w:lang w:eastAsia="en-US"/>
        </w:rPr>
      </w:pPr>
    </w:p>
    <w:p w:rsidR="00A02ECD" w:rsidRPr="005A0CBB" w:rsidRDefault="00A02ECD" w:rsidP="005A0CBB">
      <w:pPr>
        <w:widowControl w:val="0"/>
        <w:tabs>
          <w:tab w:val="left" w:pos="2414"/>
          <w:tab w:val="left" w:pos="2415"/>
        </w:tabs>
        <w:autoSpaceDE w:val="0"/>
        <w:autoSpaceDN w:val="0"/>
        <w:spacing w:after="0" w:line="360" w:lineRule="auto"/>
        <w:ind w:firstLine="709"/>
        <w:rPr>
          <w:rFonts w:ascii="Times New Roman" w:hAnsi="Times New Roman"/>
          <w:sz w:val="28"/>
          <w:szCs w:val="28"/>
          <w:lang w:eastAsia="en-US"/>
        </w:rPr>
      </w:pPr>
      <w:r w:rsidRPr="005A0CBB">
        <w:rPr>
          <w:rFonts w:ascii="Times New Roman" w:hAnsi="Times New Roman"/>
          <w:sz w:val="28"/>
          <w:szCs w:val="28"/>
          <w:lang w:eastAsia="en-US"/>
        </w:rPr>
        <w:t>Основными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требованиями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работе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являются:</w:t>
      </w:r>
    </w:p>
    <w:p w:rsidR="00A02ECD" w:rsidRPr="005A0CBB" w:rsidRDefault="00A02ECD"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четкость</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логическая</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последовательность</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изложения</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материала;</w:t>
      </w:r>
    </w:p>
    <w:p w:rsidR="00A02ECD" w:rsidRPr="005A0CBB" w:rsidRDefault="00A02ECD" w:rsidP="005A0CBB">
      <w:pPr>
        <w:widowControl w:val="0"/>
        <w:numPr>
          <w:ilvl w:val="0"/>
          <w:numId w:val="200"/>
        </w:numPr>
        <w:tabs>
          <w:tab w:val="left" w:pos="1276"/>
          <w:tab w:val="left" w:pos="3784"/>
          <w:tab w:val="left" w:pos="4273"/>
          <w:tab w:val="left" w:pos="5549"/>
          <w:tab w:val="left" w:pos="7475"/>
          <w:tab w:val="left" w:pos="929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lastRenderedPageBreak/>
        <w:t>краткость и точность формулировок, исключающая возможность неоднозначного</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их</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толкования;</w:t>
      </w:r>
    </w:p>
    <w:p w:rsidR="00A02ECD" w:rsidRPr="005A0CBB" w:rsidRDefault="00A02ECD"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конкретностьизложенияполученныхрезультатов,иханализаитеоретическихположений;</w:t>
      </w:r>
    </w:p>
    <w:p w:rsidR="00A02ECD" w:rsidRPr="005A0CBB" w:rsidRDefault="00A02ECD" w:rsidP="005A0CBB">
      <w:pPr>
        <w:widowControl w:val="0"/>
        <w:numPr>
          <w:ilvl w:val="0"/>
          <w:numId w:val="200"/>
        </w:numPr>
        <w:tabs>
          <w:tab w:val="left" w:pos="1276"/>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обоснованность выводов, рекомендаций и предложений.</w:t>
      </w:r>
    </w:p>
    <w:p w:rsidR="00A02ECD" w:rsidRPr="005A0CBB" w:rsidRDefault="00A02ECD" w:rsidP="005A0CBB">
      <w:pPr>
        <w:widowControl w:val="0"/>
        <w:tabs>
          <w:tab w:val="left" w:pos="1276"/>
        </w:tabs>
        <w:autoSpaceDE w:val="0"/>
        <w:autoSpaceDN w:val="0"/>
        <w:spacing w:after="0" w:line="360" w:lineRule="auto"/>
        <w:ind w:firstLine="709"/>
        <w:rPr>
          <w:rFonts w:ascii="Times New Roman" w:hAnsi="Times New Roman"/>
          <w:sz w:val="28"/>
          <w:szCs w:val="28"/>
          <w:lang w:eastAsia="en-US"/>
        </w:rPr>
      </w:pPr>
      <w:r w:rsidRPr="005A0CBB">
        <w:rPr>
          <w:rFonts w:ascii="Times New Roman" w:hAnsi="Times New Roman"/>
          <w:sz w:val="28"/>
          <w:szCs w:val="28"/>
          <w:lang w:eastAsia="en-US"/>
        </w:rPr>
        <w:t>Содержание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должно</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соответствовать названию</w:t>
      </w:r>
      <w:r w:rsidR="00A904EA" w:rsidRPr="005A0CBB">
        <w:rPr>
          <w:rFonts w:ascii="Times New Roman" w:hAnsi="Times New Roman"/>
          <w:sz w:val="28"/>
          <w:szCs w:val="28"/>
          <w:lang w:eastAsia="en-US"/>
        </w:rPr>
        <w:t xml:space="preserve"> </w:t>
      </w:r>
      <w:r w:rsidRPr="005A0CBB">
        <w:rPr>
          <w:rFonts w:ascii="Times New Roman" w:hAnsi="Times New Roman"/>
          <w:sz w:val="28"/>
          <w:szCs w:val="28"/>
          <w:lang w:eastAsia="en-US"/>
        </w:rPr>
        <w:t>темы.</w:t>
      </w:r>
    </w:p>
    <w:p w:rsidR="00A02ECD" w:rsidRPr="005A0CBB" w:rsidRDefault="00A02ECD" w:rsidP="005A0CBB">
      <w:pPr>
        <w:widowControl w:val="0"/>
        <w:autoSpaceDE w:val="0"/>
        <w:autoSpaceDN w:val="0"/>
        <w:spacing w:after="0" w:line="360" w:lineRule="auto"/>
        <w:ind w:firstLine="709"/>
        <w:rPr>
          <w:rFonts w:ascii="Times New Roman" w:hAnsi="Times New Roman"/>
          <w:sz w:val="28"/>
          <w:szCs w:val="28"/>
          <w:lang w:eastAsia="en-US"/>
        </w:rPr>
      </w:pPr>
    </w:p>
    <w:p w:rsidR="00A02ECD" w:rsidRPr="004E5C70" w:rsidRDefault="002E6EC9" w:rsidP="004E5C70">
      <w:pPr>
        <w:widowControl w:val="0"/>
        <w:numPr>
          <w:ilvl w:val="2"/>
          <w:numId w:val="199"/>
        </w:numPr>
        <w:tabs>
          <w:tab w:val="left" w:pos="0"/>
        </w:tabs>
        <w:autoSpaceDE w:val="0"/>
        <w:autoSpaceDN w:val="0"/>
        <w:spacing w:after="0" w:line="360" w:lineRule="auto"/>
        <w:jc w:val="both"/>
        <w:outlineLvl w:val="2"/>
        <w:rPr>
          <w:rFonts w:ascii="Times New Roman" w:hAnsi="Times New Roman"/>
          <w:b/>
          <w:bCs/>
          <w:sz w:val="28"/>
          <w:szCs w:val="28"/>
          <w:lang w:eastAsia="en-US"/>
        </w:rPr>
      </w:pPr>
      <w:bookmarkStart w:id="4" w:name="_bookmark20"/>
      <w:bookmarkEnd w:id="4"/>
      <w:r w:rsidRPr="005A0CBB">
        <w:rPr>
          <w:rFonts w:ascii="Times New Roman" w:hAnsi="Times New Roman"/>
          <w:b/>
          <w:bCs/>
          <w:sz w:val="28"/>
          <w:szCs w:val="28"/>
          <w:lang w:eastAsia="en-US"/>
        </w:rPr>
        <w:t xml:space="preserve">5.3. </w:t>
      </w:r>
      <w:r w:rsidR="00A02ECD" w:rsidRPr="005A0CBB">
        <w:rPr>
          <w:rFonts w:ascii="Times New Roman" w:hAnsi="Times New Roman"/>
          <w:b/>
          <w:bCs/>
          <w:sz w:val="28"/>
          <w:szCs w:val="28"/>
          <w:lang w:eastAsia="en-US"/>
        </w:rPr>
        <w:t>Порядок выполнения и представления ИАР слушателя государственной</w:t>
      </w:r>
      <w:r w:rsidR="009E26AF" w:rsidRPr="005A0CBB">
        <w:rPr>
          <w:rFonts w:ascii="Times New Roman" w:hAnsi="Times New Roman"/>
          <w:b/>
          <w:bCs/>
          <w:sz w:val="28"/>
          <w:szCs w:val="28"/>
          <w:lang w:eastAsia="en-US"/>
        </w:rPr>
        <w:t xml:space="preserve"> </w:t>
      </w:r>
      <w:r w:rsidR="00A02ECD" w:rsidRPr="005A0CBB">
        <w:rPr>
          <w:rFonts w:ascii="Times New Roman" w:hAnsi="Times New Roman"/>
          <w:b/>
          <w:bCs/>
          <w:sz w:val="28"/>
          <w:szCs w:val="28"/>
          <w:lang w:eastAsia="en-US"/>
        </w:rPr>
        <w:t>аттестационной</w:t>
      </w:r>
      <w:r w:rsidR="009E26AF" w:rsidRPr="005A0CBB">
        <w:rPr>
          <w:rFonts w:ascii="Times New Roman" w:hAnsi="Times New Roman"/>
          <w:b/>
          <w:bCs/>
          <w:sz w:val="28"/>
          <w:szCs w:val="28"/>
          <w:lang w:eastAsia="en-US"/>
        </w:rPr>
        <w:t xml:space="preserve"> </w:t>
      </w:r>
      <w:r w:rsidR="00A02ECD" w:rsidRPr="005A0CBB">
        <w:rPr>
          <w:rFonts w:ascii="Times New Roman" w:hAnsi="Times New Roman"/>
          <w:b/>
          <w:bCs/>
          <w:sz w:val="28"/>
          <w:szCs w:val="28"/>
          <w:lang w:eastAsia="en-US"/>
        </w:rPr>
        <w:t>комиссии</w:t>
      </w:r>
    </w:p>
    <w:p w:rsidR="00A02ECD" w:rsidRPr="005A0CBB" w:rsidRDefault="00A02ECD" w:rsidP="005A0CBB">
      <w:pPr>
        <w:widowControl w:val="0"/>
        <w:autoSpaceDE w:val="0"/>
        <w:autoSpaceDN w:val="0"/>
        <w:spacing w:after="0" w:line="360" w:lineRule="auto"/>
        <w:ind w:firstLine="709"/>
        <w:jc w:val="both"/>
        <w:rPr>
          <w:rFonts w:ascii="Times New Roman" w:hAnsi="Times New Roman"/>
          <w:sz w:val="28"/>
          <w:szCs w:val="28"/>
          <w:lang w:eastAsia="en-US"/>
        </w:rPr>
      </w:pPr>
      <w:r w:rsidRPr="005A0CBB">
        <w:rPr>
          <w:rFonts w:ascii="Times New Roman" w:hAnsi="Times New Roman"/>
          <w:sz w:val="28"/>
          <w:szCs w:val="28"/>
          <w:lang w:eastAsia="en-US"/>
        </w:rPr>
        <w:t>При</w:t>
      </w:r>
      <w:r w:rsidR="00E6579D"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выполнении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каждому</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обучающемуся</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назначается руководитель.</w:t>
      </w:r>
    </w:p>
    <w:p w:rsidR="00A02ECD" w:rsidRPr="005A0CBB" w:rsidRDefault="00A02ECD" w:rsidP="005A0CBB">
      <w:pPr>
        <w:widowControl w:val="0"/>
        <w:autoSpaceDE w:val="0"/>
        <w:autoSpaceDN w:val="0"/>
        <w:spacing w:after="0" w:line="360" w:lineRule="auto"/>
        <w:ind w:firstLine="709"/>
        <w:jc w:val="both"/>
        <w:rPr>
          <w:rFonts w:ascii="Times New Roman" w:hAnsi="Times New Roman"/>
          <w:sz w:val="28"/>
          <w:szCs w:val="28"/>
          <w:lang w:eastAsia="en-US"/>
        </w:rPr>
      </w:pPr>
      <w:r w:rsidRPr="005A0CBB">
        <w:rPr>
          <w:rFonts w:ascii="Times New Roman" w:hAnsi="Times New Roman"/>
          <w:sz w:val="28"/>
          <w:szCs w:val="28"/>
          <w:lang w:eastAsia="en-US"/>
        </w:rPr>
        <w:t>Обязанности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руководителя</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w:t>
      </w:r>
    </w:p>
    <w:p w:rsidR="00A02ECD" w:rsidRPr="005A0CBB" w:rsidRDefault="00A904EA" w:rsidP="005A0CBB">
      <w:pPr>
        <w:widowControl w:val="0"/>
        <w:numPr>
          <w:ilvl w:val="0"/>
          <w:numId w:val="200"/>
        </w:numPr>
        <w:tabs>
          <w:tab w:val="left" w:pos="1134"/>
        </w:tabs>
        <w:autoSpaceDE w:val="0"/>
        <w:autoSpaceDN w:val="0"/>
        <w:spacing w:after="0" w:line="360" w:lineRule="auto"/>
        <w:ind w:left="0" w:firstLine="709"/>
        <w:jc w:val="both"/>
        <w:rPr>
          <w:rFonts w:ascii="Times New Roman" w:hAnsi="Times New Roman"/>
          <w:sz w:val="28"/>
          <w:szCs w:val="28"/>
          <w:lang w:eastAsia="en-US"/>
        </w:rPr>
      </w:pPr>
      <w:r w:rsidRPr="005A0CBB">
        <w:rPr>
          <w:rFonts w:ascii="Times New Roman" w:hAnsi="Times New Roman"/>
          <w:sz w:val="28"/>
          <w:szCs w:val="28"/>
          <w:lang w:eastAsia="en-US"/>
        </w:rPr>
        <w:t>В</w:t>
      </w:r>
      <w:r w:rsidR="00A02ECD" w:rsidRPr="005A0CBB">
        <w:rPr>
          <w:rFonts w:ascii="Times New Roman" w:hAnsi="Times New Roman"/>
          <w:sz w:val="28"/>
          <w:szCs w:val="28"/>
          <w:lang w:eastAsia="en-US"/>
        </w:rPr>
        <w:t>ыдача</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задания</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на</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ИАР</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и</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курирование</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работы</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по</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сбору</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и</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обобщению</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необходимых</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материалов</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(в</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том</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числе</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на</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преддипломной</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практике);</w:t>
      </w:r>
    </w:p>
    <w:p w:rsidR="00A02ECD" w:rsidRPr="005A0CBB" w:rsidRDefault="00A02ECD" w:rsidP="005A0CBB">
      <w:pPr>
        <w:widowControl w:val="0"/>
        <w:numPr>
          <w:ilvl w:val="0"/>
          <w:numId w:val="200"/>
        </w:numPr>
        <w:tabs>
          <w:tab w:val="left" w:pos="1134"/>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проведение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систематических</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консультаций</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слушателя;</w:t>
      </w:r>
    </w:p>
    <w:p w:rsidR="00A02ECD" w:rsidRPr="005A0CBB" w:rsidRDefault="00A02ECD" w:rsidP="005A0CBB">
      <w:pPr>
        <w:widowControl w:val="0"/>
        <w:numPr>
          <w:ilvl w:val="0"/>
          <w:numId w:val="200"/>
        </w:numPr>
        <w:tabs>
          <w:tab w:val="left" w:pos="1134"/>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проверка</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выполнения</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работы</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в</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соответствии</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календарным</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графиком;</w:t>
      </w:r>
    </w:p>
    <w:p w:rsidR="00A02ECD" w:rsidRPr="005A0CBB" w:rsidRDefault="00A02ECD" w:rsidP="005A0CBB">
      <w:pPr>
        <w:widowControl w:val="0"/>
        <w:numPr>
          <w:ilvl w:val="0"/>
          <w:numId w:val="200"/>
        </w:numPr>
        <w:tabs>
          <w:tab w:val="left" w:pos="1134"/>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составление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отзыва</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на</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ИАР слушателя;</w:t>
      </w:r>
    </w:p>
    <w:p w:rsidR="00A02ECD" w:rsidRPr="005A0CBB" w:rsidRDefault="00A02ECD" w:rsidP="005A0CBB">
      <w:pPr>
        <w:widowControl w:val="0"/>
        <w:numPr>
          <w:ilvl w:val="0"/>
          <w:numId w:val="200"/>
        </w:numPr>
        <w:tabs>
          <w:tab w:val="left" w:pos="1134"/>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присутствие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на</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защите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правом</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совещательного</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голоса.</w:t>
      </w:r>
    </w:p>
    <w:p w:rsidR="00A02ECD" w:rsidRPr="005A0CBB" w:rsidRDefault="009E26AF" w:rsidP="005A0CBB">
      <w:pPr>
        <w:widowControl w:val="0"/>
        <w:numPr>
          <w:ilvl w:val="0"/>
          <w:numId w:val="200"/>
        </w:numPr>
        <w:tabs>
          <w:tab w:val="left" w:pos="1134"/>
        </w:tabs>
        <w:autoSpaceDE w:val="0"/>
        <w:autoSpaceDN w:val="0"/>
        <w:spacing w:after="0" w:line="360" w:lineRule="auto"/>
        <w:ind w:left="0" w:firstLine="709"/>
        <w:rPr>
          <w:rFonts w:ascii="Times New Roman" w:hAnsi="Times New Roman"/>
          <w:sz w:val="28"/>
          <w:szCs w:val="28"/>
          <w:lang w:eastAsia="en-US"/>
        </w:rPr>
      </w:pPr>
      <w:r w:rsidRPr="005A0CBB">
        <w:rPr>
          <w:rFonts w:ascii="Times New Roman" w:hAnsi="Times New Roman"/>
          <w:sz w:val="28"/>
          <w:szCs w:val="28"/>
          <w:lang w:eastAsia="en-US"/>
        </w:rPr>
        <w:t>П</w:t>
      </w:r>
      <w:r w:rsidR="00A02ECD" w:rsidRPr="005A0CBB">
        <w:rPr>
          <w:rFonts w:ascii="Times New Roman" w:hAnsi="Times New Roman"/>
          <w:sz w:val="28"/>
          <w:szCs w:val="28"/>
          <w:lang w:eastAsia="en-US"/>
        </w:rPr>
        <w:t>роводить</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предзащиту</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ИАР</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с</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целью</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выявления</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готовности</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студента</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к</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защите ИАР.</w:t>
      </w:r>
    </w:p>
    <w:p w:rsidR="00A02ECD" w:rsidRPr="005A0CBB" w:rsidRDefault="00A02ECD" w:rsidP="005A0CBB">
      <w:pPr>
        <w:widowControl w:val="0"/>
        <w:autoSpaceDE w:val="0"/>
        <w:autoSpaceDN w:val="0"/>
        <w:spacing w:after="0" w:line="360" w:lineRule="auto"/>
        <w:ind w:firstLine="709"/>
        <w:jc w:val="both"/>
        <w:rPr>
          <w:rFonts w:ascii="Times New Roman" w:hAnsi="Times New Roman"/>
          <w:sz w:val="28"/>
          <w:szCs w:val="28"/>
          <w:lang w:eastAsia="en-US"/>
        </w:rPr>
      </w:pPr>
      <w:r w:rsidRPr="005A0CBB">
        <w:rPr>
          <w:rFonts w:ascii="Times New Roman" w:hAnsi="Times New Roman"/>
          <w:sz w:val="28"/>
          <w:szCs w:val="28"/>
          <w:lang w:eastAsia="en-US"/>
        </w:rPr>
        <w:t>Не позднее, чем за 2 календарных дня до назначенного срока защиты ИАР слушатель</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сдает</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секретарю</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Государственной</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аттестационной</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комиссии следующие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обязательные</w:t>
      </w:r>
      <w:r w:rsidR="009E26AF" w:rsidRPr="005A0CBB">
        <w:rPr>
          <w:rFonts w:ascii="Times New Roman" w:hAnsi="Times New Roman"/>
          <w:sz w:val="28"/>
          <w:szCs w:val="28"/>
          <w:lang w:eastAsia="en-US"/>
        </w:rPr>
        <w:t xml:space="preserve"> </w:t>
      </w:r>
      <w:r w:rsidRPr="005A0CBB">
        <w:rPr>
          <w:rFonts w:ascii="Times New Roman" w:hAnsi="Times New Roman"/>
          <w:sz w:val="28"/>
          <w:szCs w:val="28"/>
          <w:lang w:eastAsia="en-US"/>
        </w:rPr>
        <w:t>документы:</w:t>
      </w:r>
    </w:p>
    <w:p w:rsidR="00A02ECD" w:rsidRPr="005A0CBB" w:rsidRDefault="00A02ECD" w:rsidP="005A0CBB">
      <w:pPr>
        <w:widowControl w:val="0"/>
        <w:numPr>
          <w:ilvl w:val="0"/>
          <w:numId w:val="200"/>
        </w:numPr>
        <w:tabs>
          <w:tab w:val="left" w:pos="993"/>
        </w:tabs>
        <w:autoSpaceDE w:val="0"/>
        <w:autoSpaceDN w:val="0"/>
        <w:spacing w:after="0" w:line="360" w:lineRule="auto"/>
        <w:ind w:left="0" w:firstLine="709"/>
        <w:jc w:val="both"/>
        <w:rPr>
          <w:rFonts w:ascii="Times New Roman" w:hAnsi="Times New Roman"/>
          <w:sz w:val="28"/>
          <w:szCs w:val="28"/>
          <w:lang w:eastAsia="en-US"/>
        </w:rPr>
      </w:pPr>
      <w:r w:rsidRPr="005A0CBB">
        <w:rPr>
          <w:rFonts w:ascii="Times New Roman" w:hAnsi="Times New Roman"/>
          <w:sz w:val="28"/>
          <w:szCs w:val="28"/>
          <w:lang w:eastAsia="en-US"/>
        </w:rPr>
        <w:t>АИР в переплетенном виде;</w:t>
      </w:r>
    </w:p>
    <w:p w:rsidR="00A02ECD" w:rsidRPr="005A0CBB" w:rsidRDefault="009E26AF" w:rsidP="005A0CBB">
      <w:pPr>
        <w:widowControl w:val="0"/>
        <w:numPr>
          <w:ilvl w:val="0"/>
          <w:numId w:val="200"/>
        </w:numPr>
        <w:tabs>
          <w:tab w:val="left" w:pos="993"/>
        </w:tabs>
        <w:autoSpaceDE w:val="0"/>
        <w:autoSpaceDN w:val="0"/>
        <w:spacing w:after="0" w:line="360" w:lineRule="auto"/>
        <w:ind w:left="0" w:firstLine="709"/>
        <w:jc w:val="both"/>
        <w:rPr>
          <w:rFonts w:ascii="Times New Roman" w:hAnsi="Times New Roman"/>
          <w:sz w:val="28"/>
          <w:szCs w:val="28"/>
          <w:lang w:eastAsia="en-US"/>
        </w:rPr>
      </w:pPr>
      <w:r w:rsidRPr="005A0CBB">
        <w:rPr>
          <w:rFonts w:ascii="Times New Roman" w:hAnsi="Times New Roman"/>
          <w:sz w:val="28"/>
          <w:szCs w:val="28"/>
          <w:lang w:eastAsia="en-US"/>
        </w:rPr>
        <w:t>О</w:t>
      </w:r>
      <w:r w:rsidR="00A02ECD" w:rsidRPr="005A0CBB">
        <w:rPr>
          <w:rFonts w:ascii="Times New Roman" w:hAnsi="Times New Roman"/>
          <w:sz w:val="28"/>
          <w:szCs w:val="28"/>
          <w:lang w:eastAsia="en-US"/>
        </w:rPr>
        <w:t>тзыв</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научного руководителя;</w:t>
      </w:r>
    </w:p>
    <w:p w:rsidR="00A02ECD" w:rsidRPr="005A0CBB" w:rsidRDefault="009E26AF" w:rsidP="005A0CBB">
      <w:pPr>
        <w:widowControl w:val="0"/>
        <w:numPr>
          <w:ilvl w:val="0"/>
          <w:numId w:val="200"/>
        </w:numPr>
        <w:tabs>
          <w:tab w:val="left" w:pos="993"/>
        </w:tabs>
        <w:autoSpaceDE w:val="0"/>
        <w:autoSpaceDN w:val="0"/>
        <w:spacing w:after="0" w:line="360" w:lineRule="auto"/>
        <w:ind w:left="0" w:firstLine="709"/>
        <w:jc w:val="both"/>
        <w:rPr>
          <w:rFonts w:ascii="Times New Roman" w:hAnsi="Times New Roman"/>
          <w:sz w:val="28"/>
          <w:szCs w:val="28"/>
          <w:lang w:eastAsia="en-US"/>
        </w:rPr>
      </w:pPr>
      <w:r w:rsidRPr="005A0CBB">
        <w:rPr>
          <w:rFonts w:ascii="Times New Roman" w:hAnsi="Times New Roman"/>
          <w:sz w:val="28"/>
          <w:szCs w:val="28"/>
          <w:lang w:eastAsia="en-US"/>
        </w:rPr>
        <w:t>В</w:t>
      </w:r>
      <w:r w:rsidR="00A02ECD" w:rsidRPr="005A0CBB">
        <w:rPr>
          <w:rFonts w:ascii="Times New Roman" w:hAnsi="Times New Roman"/>
          <w:sz w:val="28"/>
          <w:szCs w:val="28"/>
          <w:lang w:eastAsia="en-US"/>
        </w:rPr>
        <w:t>нешнюю</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рецензию</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с</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печатью</w:t>
      </w:r>
      <w:r w:rsidR="00A904EA"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(желательно);</w:t>
      </w:r>
    </w:p>
    <w:p w:rsidR="00A02ECD" w:rsidRPr="005A0CBB" w:rsidRDefault="009E26AF" w:rsidP="005A0CBB">
      <w:pPr>
        <w:widowControl w:val="0"/>
        <w:numPr>
          <w:ilvl w:val="0"/>
          <w:numId w:val="200"/>
        </w:numPr>
        <w:tabs>
          <w:tab w:val="left" w:pos="993"/>
        </w:tabs>
        <w:autoSpaceDE w:val="0"/>
        <w:autoSpaceDN w:val="0"/>
        <w:spacing w:after="0" w:line="360" w:lineRule="auto"/>
        <w:ind w:left="0" w:firstLine="709"/>
        <w:jc w:val="both"/>
        <w:rPr>
          <w:rFonts w:ascii="Times New Roman" w:hAnsi="Times New Roman"/>
          <w:sz w:val="28"/>
          <w:szCs w:val="28"/>
          <w:lang w:eastAsia="en-US"/>
        </w:rPr>
      </w:pPr>
      <w:r w:rsidRPr="005A0CBB">
        <w:rPr>
          <w:rFonts w:ascii="Times New Roman" w:hAnsi="Times New Roman"/>
          <w:sz w:val="28"/>
          <w:szCs w:val="28"/>
          <w:lang w:eastAsia="en-US"/>
        </w:rPr>
        <w:t>О</w:t>
      </w:r>
      <w:r w:rsidR="00A02ECD" w:rsidRPr="005A0CBB">
        <w:rPr>
          <w:rFonts w:ascii="Times New Roman" w:hAnsi="Times New Roman"/>
          <w:sz w:val="28"/>
          <w:szCs w:val="28"/>
          <w:lang w:eastAsia="en-US"/>
        </w:rPr>
        <w:t>тчет</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о</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проверке</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работы</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на</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наличие</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плагиата;</w:t>
      </w:r>
    </w:p>
    <w:p w:rsidR="00A02ECD" w:rsidRPr="005A0CBB" w:rsidRDefault="009E26AF" w:rsidP="005A0CBB">
      <w:pPr>
        <w:widowControl w:val="0"/>
        <w:numPr>
          <w:ilvl w:val="0"/>
          <w:numId w:val="200"/>
        </w:numPr>
        <w:tabs>
          <w:tab w:val="left" w:pos="993"/>
        </w:tabs>
        <w:autoSpaceDE w:val="0"/>
        <w:autoSpaceDN w:val="0"/>
        <w:spacing w:after="0" w:line="360" w:lineRule="auto"/>
        <w:ind w:left="0" w:firstLine="709"/>
        <w:jc w:val="both"/>
        <w:rPr>
          <w:rFonts w:ascii="Times New Roman" w:hAnsi="Times New Roman"/>
          <w:sz w:val="28"/>
          <w:szCs w:val="28"/>
          <w:lang w:eastAsia="en-US"/>
        </w:rPr>
      </w:pPr>
      <w:r w:rsidRPr="005A0CBB">
        <w:rPr>
          <w:rFonts w:ascii="Times New Roman" w:hAnsi="Times New Roman"/>
          <w:sz w:val="28"/>
          <w:szCs w:val="28"/>
          <w:lang w:eastAsia="en-US"/>
        </w:rPr>
        <w:t>Д</w:t>
      </w:r>
      <w:r w:rsidR="00A02ECD" w:rsidRPr="005A0CBB">
        <w:rPr>
          <w:rFonts w:ascii="Times New Roman" w:hAnsi="Times New Roman"/>
          <w:sz w:val="28"/>
          <w:szCs w:val="28"/>
          <w:lang w:eastAsia="en-US"/>
        </w:rPr>
        <w:t>иск</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с</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электронной</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версией</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работы</w:t>
      </w:r>
      <w:r w:rsidR="00A904EA"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(диск</w:t>
      </w:r>
      <w:r w:rsidRPr="005A0CBB">
        <w:rPr>
          <w:rFonts w:ascii="Times New Roman" w:hAnsi="Times New Roman"/>
          <w:sz w:val="28"/>
          <w:szCs w:val="28"/>
          <w:lang w:eastAsia="en-US"/>
        </w:rPr>
        <w:t xml:space="preserve"> </w:t>
      </w:r>
      <w:r w:rsidR="00A02ECD" w:rsidRPr="005A0CBB">
        <w:rPr>
          <w:rFonts w:ascii="Times New Roman" w:hAnsi="Times New Roman"/>
          <w:sz w:val="28"/>
          <w:szCs w:val="28"/>
          <w:lang w:eastAsia="en-US"/>
        </w:rPr>
        <w:t>подписать).</w:t>
      </w:r>
    </w:p>
    <w:p w:rsidR="007E5B14" w:rsidRPr="005A0CBB" w:rsidRDefault="002E6EC9" w:rsidP="004E5C70">
      <w:pPr>
        <w:shd w:val="clear" w:color="auto" w:fill="FFFFFF"/>
        <w:spacing w:after="0" w:line="360" w:lineRule="auto"/>
        <w:jc w:val="both"/>
        <w:rPr>
          <w:rFonts w:ascii="Times New Roman" w:hAnsi="Times New Roman"/>
          <w:sz w:val="28"/>
          <w:szCs w:val="28"/>
        </w:rPr>
      </w:pPr>
      <w:r w:rsidRPr="005A0CBB">
        <w:rPr>
          <w:rFonts w:ascii="Times New Roman" w:hAnsi="Times New Roman"/>
          <w:b/>
          <w:sz w:val="28"/>
          <w:szCs w:val="28"/>
        </w:rPr>
        <w:lastRenderedPageBreak/>
        <w:t>5</w:t>
      </w:r>
      <w:r w:rsidR="007E5B14" w:rsidRPr="005A0CBB">
        <w:rPr>
          <w:rFonts w:ascii="Times New Roman" w:hAnsi="Times New Roman"/>
          <w:b/>
          <w:sz w:val="28"/>
          <w:szCs w:val="28"/>
        </w:rPr>
        <w:t>.4 Перечень планируемых результатов</w:t>
      </w:r>
    </w:p>
    <w:p w:rsidR="007E5B14" w:rsidRPr="005A0CBB" w:rsidRDefault="007E5B14" w:rsidP="005A0CBB">
      <w:pPr>
        <w:pStyle w:val="af1"/>
        <w:shd w:val="clear" w:color="auto" w:fill="FFFFFF"/>
        <w:spacing w:line="360" w:lineRule="auto"/>
        <w:ind w:left="0" w:firstLine="708"/>
        <w:contextualSpacing w:val="0"/>
        <w:jc w:val="both"/>
        <w:rPr>
          <w:sz w:val="28"/>
          <w:szCs w:val="28"/>
        </w:rPr>
      </w:pPr>
      <w:r w:rsidRPr="005A0CBB">
        <w:rPr>
          <w:sz w:val="28"/>
          <w:szCs w:val="28"/>
        </w:rPr>
        <w:t xml:space="preserve">Перечень планируемых результатов презентации выпускной квалификационной работы представляется в табличной форме, в которой представлены требования к знаниям, умениям, владениям способами деятельности и навыкам их применения в практической деятельности (компетенциям). </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2693"/>
        <w:gridCol w:w="1985"/>
        <w:gridCol w:w="1984"/>
        <w:gridCol w:w="2410"/>
      </w:tblGrid>
      <w:tr w:rsidR="007E5B14" w:rsidRPr="005A0CBB" w:rsidTr="007E5B14">
        <w:tc>
          <w:tcPr>
            <w:tcW w:w="568" w:type="dxa"/>
            <w:vMerge w:val="restart"/>
            <w:tcBorders>
              <w:top w:val="single" w:sz="4" w:space="0" w:color="auto"/>
              <w:left w:val="single" w:sz="4" w:space="0" w:color="auto"/>
              <w:right w:val="single" w:sz="4" w:space="0" w:color="auto"/>
            </w:tcBorders>
            <w:hideMark/>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 п/п</w:t>
            </w:r>
          </w:p>
        </w:tc>
        <w:tc>
          <w:tcPr>
            <w:tcW w:w="2693" w:type="dxa"/>
            <w:vMerge w:val="restart"/>
            <w:tcBorders>
              <w:top w:val="single" w:sz="4" w:space="0" w:color="auto"/>
              <w:left w:val="single" w:sz="4" w:space="0" w:color="auto"/>
              <w:right w:val="single" w:sz="4" w:space="0" w:color="auto"/>
            </w:tcBorders>
            <w:hideMark/>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Компетенция (содержание и обозначение в соответствии с ФГОС и ОПОП)</w:t>
            </w:r>
          </w:p>
        </w:tc>
        <w:tc>
          <w:tcPr>
            <w:tcW w:w="6379" w:type="dxa"/>
            <w:gridSpan w:val="3"/>
            <w:tcBorders>
              <w:top w:val="single" w:sz="4" w:space="0" w:color="auto"/>
              <w:left w:val="single" w:sz="4" w:space="0" w:color="auto"/>
              <w:bottom w:val="single" w:sz="4" w:space="0" w:color="auto"/>
              <w:right w:val="single" w:sz="4" w:space="0" w:color="auto"/>
            </w:tcBorders>
            <w:hideMark/>
          </w:tcPr>
          <w:p w:rsidR="007E5B14" w:rsidRPr="005A0CBB" w:rsidRDefault="007E5B14" w:rsidP="004E5C70">
            <w:pPr>
              <w:spacing w:after="0"/>
              <w:jc w:val="center"/>
              <w:rPr>
                <w:rFonts w:ascii="Times New Roman" w:hAnsi="Times New Roman"/>
                <w:bCs/>
                <w:sz w:val="28"/>
                <w:szCs w:val="28"/>
              </w:rPr>
            </w:pPr>
            <w:r w:rsidRPr="005A0CBB">
              <w:rPr>
                <w:rFonts w:ascii="Times New Roman" w:hAnsi="Times New Roman"/>
                <w:sz w:val="28"/>
                <w:szCs w:val="28"/>
              </w:rPr>
              <w:t>Планируемые результаты (конкретизированные цели)</w:t>
            </w:r>
          </w:p>
        </w:tc>
      </w:tr>
      <w:tr w:rsidR="007E5B14" w:rsidRPr="005A0CBB" w:rsidTr="007E5B14">
        <w:tc>
          <w:tcPr>
            <w:tcW w:w="568" w:type="dxa"/>
            <w:vMerge/>
            <w:tcBorders>
              <w:left w:val="single" w:sz="4" w:space="0" w:color="auto"/>
              <w:bottom w:val="single" w:sz="4" w:space="0" w:color="auto"/>
              <w:right w:val="single" w:sz="4" w:space="0" w:color="auto"/>
            </w:tcBorders>
            <w:hideMark/>
          </w:tcPr>
          <w:p w:rsidR="007E5B14" w:rsidRPr="005A0CBB" w:rsidRDefault="007E5B14" w:rsidP="004E5C70">
            <w:pPr>
              <w:spacing w:after="0"/>
              <w:jc w:val="center"/>
              <w:rPr>
                <w:rFonts w:ascii="Times New Roman" w:hAnsi="Times New Roman"/>
                <w:sz w:val="28"/>
                <w:szCs w:val="28"/>
              </w:rPr>
            </w:pPr>
          </w:p>
        </w:tc>
        <w:tc>
          <w:tcPr>
            <w:tcW w:w="2693" w:type="dxa"/>
            <w:vMerge/>
            <w:tcBorders>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Знать (1 этап)</w:t>
            </w: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Уметь (2 этап)</w:t>
            </w:r>
          </w:p>
        </w:tc>
        <w:tc>
          <w:tcPr>
            <w:tcW w:w="2410"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Владеть (3 этап)</w:t>
            </w:r>
          </w:p>
        </w:tc>
      </w:tr>
      <w:tr w:rsidR="007E5B14" w:rsidRPr="005A0CBB" w:rsidTr="007E5B14">
        <w:tc>
          <w:tcPr>
            <w:tcW w:w="568" w:type="dxa"/>
            <w:tcBorders>
              <w:top w:val="single" w:sz="4" w:space="0" w:color="auto"/>
              <w:left w:val="single" w:sz="4" w:space="0" w:color="auto"/>
              <w:bottom w:val="single" w:sz="4" w:space="0" w:color="auto"/>
              <w:right w:val="single" w:sz="4" w:space="0" w:color="auto"/>
            </w:tcBorders>
            <w:hideMark/>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w:t>
            </w:r>
          </w:p>
        </w:tc>
        <w:tc>
          <w:tcPr>
            <w:tcW w:w="2693"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4</w:t>
            </w: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5</w:t>
            </w:r>
          </w:p>
        </w:tc>
        <w:tc>
          <w:tcPr>
            <w:tcW w:w="2410"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6</w:t>
            </w:r>
          </w:p>
        </w:tc>
      </w:tr>
      <w:tr w:rsidR="007E5B14" w:rsidRPr="005A0CBB" w:rsidTr="007E5B14">
        <w:trPr>
          <w:trHeight w:val="1950"/>
        </w:trPr>
        <w:tc>
          <w:tcPr>
            <w:tcW w:w="568" w:type="dxa"/>
            <w:tcBorders>
              <w:top w:val="single" w:sz="4" w:space="0" w:color="auto"/>
              <w:left w:val="single" w:sz="4" w:space="0" w:color="auto"/>
              <w:bottom w:val="single" w:sz="4" w:space="0" w:color="auto"/>
              <w:right w:val="single" w:sz="4" w:space="0" w:color="auto"/>
            </w:tcBorders>
            <w:hideMark/>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w:t>
            </w:r>
          </w:p>
        </w:tc>
        <w:tc>
          <w:tcPr>
            <w:tcW w:w="2693"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tabs>
                <w:tab w:val="left" w:pos="6495"/>
                <w:tab w:val="right" w:pos="9355"/>
              </w:tabs>
              <w:spacing w:after="0"/>
              <w:rPr>
                <w:rFonts w:ascii="Times New Roman" w:hAnsi="Times New Roman"/>
                <w:sz w:val="28"/>
                <w:szCs w:val="28"/>
                <w:highlight w:val="yellow"/>
              </w:rPr>
            </w:pPr>
            <w:r w:rsidRPr="005A0CBB">
              <w:rPr>
                <w:rFonts w:ascii="Times New Roman" w:hAnsi="Times New Roman"/>
                <w:sz w:val="28"/>
                <w:szCs w:val="28"/>
              </w:rPr>
              <w:t>способностью свободно выражать свои мысли, адекватно используя разнообразные языковые средства с целью выделения релевантной информации (ОПК-7);</w:t>
            </w:r>
          </w:p>
        </w:tc>
        <w:tc>
          <w:tcPr>
            <w:tcW w:w="1985"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-различные языковые средства для выражения наиболее важной информации</w:t>
            </w:r>
          </w:p>
        </w:tc>
        <w:tc>
          <w:tcPr>
            <w:tcW w:w="1984"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-применять на практике  различные языковые средства для выражения наиболее существенной информации </w:t>
            </w:r>
          </w:p>
        </w:tc>
        <w:tc>
          <w:tcPr>
            <w:tcW w:w="2410" w:type="dxa"/>
            <w:tcBorders>
              <w:top w:val="single" w:sz="4" w:space="0" w:color="auto"/>
              <w:left w:val="single" w:sz="4" w:space="0" w:color="auto"/>
              <w:bottom w:val="single" w:sz="4" w:space="0" w:color="auto"/>
              <w:right w:val="single" w:sz="4" w:space="0" w:color="auto"/>
            </w:tcBorders>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способностью выражать свои мысли для отражения основной идеи, правильно применяя разнообразные средства в языке</w:t>
            </w:r>
          </w:p>
        </w:tc>
      </w:tr>
      <w:tr w:rsidR="0039792F" w:rsidRPr="005A0CBB" w:rsidTr="007E5B14">
        <w:trPr>
          <w:trHeight w:val="1395"/>
        </w:trPr>
        <w:tc>
          <w:tcPr>
            <w:tcW w:w="568"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jc w:val="center"/>
              <w:rPr>
                <w:rFonts w:ascii="Times New Roman" w:hAnsi="Times New Roman"/>
                <w:sz w:val="28"/>
                <w:szCs w:val="28"/>
              </w:rPr>
            </w:pPr>
            <w:r w:rsidRPr="005A0CBB">
              <w:rPr>
                <w:rFonts w:ascii="Times New Roman" w:hAnsi="Times New Roman"/>
                <w:sz w:val="28"/>
                <w:szCs w:val="28"/>
              </w:rPr>
              <w:t>2</w:t>
            </w:r>
          </w:p>
        </w:tc>
        <w:tc>
          <w:tcPr>
            <w:tcW w:w="2693"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tabs>
                <w:tab w:val="left" w:pos="6495"/>
                <w:tab w:val="right" w:pos="9355"/>
              </w:tabs>
              <w:spacing w:after="0"/>
              <w:jc w:val="both"/>
              <w:rPr>
                <w:rFonts w:ascii="Times New Roman" w:hAnsi="Times New Roman"/>
                <w:sz w:val="28"/>
                <w:szCs w:val="28"/>
              </w:rPr>
            </w:pPr>
            <w:r w:rsidRPr="005A0CBB">
              <w:rPr>
                <w:rFonts w:ascii="Times New Roman" w:hAnsi="Times New Roman"/>
                <w:sz w:val="28"/>
                <w:szCs w:val="28"/>
              </w:rPr>
              <w:t xml:space="preserve">-владением основными способами выражения семантической, коммуникативной и структурной преемственности между частями высказывания - композиционными элементами текста (введение, основная часть, заключение), сверхфразовыми </w:t>
            </w:r>
            <w:r w:rsidRPr="005A0CBB">
              <w:rPr>
                <w:rFonts w:ascii="Times New Roman" w:hAnsi="Times New Roman"/>
                <w:sz w:val="28"/>
                <w:szCs w:val="28"/>
              </w:rPr>
              <w:lastRenderedPageBreak/>
              <w:t xml:space="preserve">единствами, предложениями (ОПК-6); </w:t>
            </w:r>
          </w:p>
          <w:p w:rsidR="0039792F" w:rsidRPr="005A0CBB" w:rsidRDefault="0039792F" w:rsidP="004E5C70">
            <w:pPr>
              <w:tabs>
                <w:tab w:val="left" w:pos="6495"/>
                <w:tab w:val="right" w:pos="9355"/>
              </w:tabs>
              <w:spacing w:after="0"/>
              <w:rPr>
                <w:rFonts w:ascii="Times New Roman" w:hAnsi="Times New Roman"/>
                <w:sz w:val="28"/>
                <w:szCs w:val="28"/>
              </w:rPr>
            </w:pPr>
          </w:p>
        </w:tc>
        <w:tc>
          <w:tcPr>
            <w:tcW w:w="1985"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lastRenderedPageBreak/>
              <w:t>-различные языковые средства для выражения наиболее важной информации</w:t>
            </w:r>
          </w:p>
        </w:tc>
        <w:tc>
          <w:tcPr>
            <w:tcW w:w="1984"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 xml:space="preserve">-применять на практике  различные языковые средства для выражения наиболее существенной информации </w:t>
            </w:r>
          </w:p>
        </w:tc>
        <w:tc>
          <w:tcPr>
            <w:tcW w:w="2410"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 способностью выражать свои мысли для отражения основной идеи, правильно применяя разнообразные средства в языке</w:t>
            </w:r>
          </w:p>
        </w:tc>
      </w:tr>
      <w:tr w:rsidR="0039792F" w:rsidRPr="005A0CBB" w:rsidTr="007E5B14">
        <w:tc>
          <w:tcPr>
            <w:tcW w:w="568" w:type="dxa"/>
            <w:tcBorders>
              <w:top w:val="single" w:sz="4" w:space="0" w:color="auto"/>
              <w:left w:val="single" w:sz="4" w:space="0" w:color="auto"/>
              <w:bottom w:val="single" w:sz="4" w:space="0" w:color="auto"/>
              <w:right w:val="single" w:sz="4" w:space="0" w:color="auto"/>
            </w:tcBorders>
            <w:hideMark/>
          </w:tcPr>
          <w:p w:rsidR="0039792F" w:rsidRPr="005A0CBB" w:rsidRDefault="0039792F" w:rsidP="004E5C70">
            <w:pPr>
              <w:spacing w:after="0"/>
              <w:jc w:val="center"/>
              <w:rPr>
                <w:rFonts w:ascii="Times New Roman" w:hAnsi="Times New Roman"/>
                <w:sz w:val="28"/>
                <w:szCs w:val="28"/>
              </w:rPr>
            </w:pPr>
            <w:r w:rsidRPr="005A0CBB">
              <w:rPr>
                <w:rFonts w:ascii="Times New Roman" w:hAnsi="Times New Roman"/>
                <w:sz w:val="28"/>
                <w:szCs w:val="28"/>
              </w:rPr>
              <w:lastRenderedPageBreak/>
              <w:t>3</w:t>
            </w:r>
          </w:p>
        </w:tc>
        <w:tc>
          <w:tcPr>
            <w:tcW w:w="2693"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tabs>
                <w:tab w:val="left" w:pos="6495"/>
                <w:tab w:val="right" w:pos="9355"/>
              </w:tabs>
              <w:spacing w:after="0"/>
              <w:rPr>
                <w:rFonts w:ascii="Times New Roman" w:hAnsi="Times New Roman"/>
                <w:sz w:val="28"/>
                <w:szCs w:val="28"/>
                <w:highlight w:val="yellow"/>
              </w:rPr>
            </w:pPr>
            <w:r w:rsidRPr="005A0CBB">
              <w:rPr>
                <w:rFonts w:ascii="Times New Roman" w:hAnsi="Times New Roman"/>
                <w:sz w:val="28"/>
                <w:szCs w:val="28"/>
              </w:rPr>
              <w:t>владением основными способами достижения эквивалентности в переводе и способностью применять основные приемы перевода (ПК-9);</w:t>
            </w:r>
          </w:p>
        </w:tc>
        <w:tc>
          <w:tcPr>
            <w:tcW w:w="1985"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 понятие эквивалентности;</w:t>
            </w:r>
          </w:p>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основные приемы перевода</w:t>
            </w:r>
          </w:p>
          <w:p w:rsidR="0039792F" w:rsidRPr="005A0CBB" w:rsidRDefault="0039792F" w:rsidP="004E5C70">
            <w:pPr>
              <w:spacing w:after="0"/>
              <w:rPr>
                <w:rFonts w:ascii="Times New Roman" w:hAnsi="Times New Roman"/>
                <w:sz w:val="28"/>
                <w:szCs w:val="28"/>
              </w:rPr>
            </w:pPr>
          </w:p>
          <w:p w:rsidR="0039792F" w:rsidRPr="005A0CBB" w:rsidRDefault="0039792F" w:rsidP="004E5C70">
            <w:pPr>
              <w:spacing w:after="0"/>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-применять на практике основные методы перевода текста</w:t>
            </w:r>
          </w:p>
          <w:p w:rsidR="0039792F" w:rsidRPr="005A0CBB" w:rsidRDefault="0039792F" w:rsidP="004E5C70">
            <w:pPr>
              <w:spacing w:after="0"/>
              <w:rPr>
                <w:rFonts w:ascii="Times New Roman" w:hAnsi="Times New Roman"/>
                <w:sz w:val="28"/>
                <w:szCs w:val="28"/>
              </w:rPr>
            </w:pPr>
          </w:p>
          <w:p w:rsidR="0039792F" w:rsidRPr="005A0CBB" w:rsidRDefault="0039792F" w:rsidP="004E5C70">
            <w:pPr>
              <w:spacing w:after="0"/>
              <w:rPr>
                <w:rFonts w:ascii="Times New Roman" w:hAnsi="Times New Roman"/>
                <w:sz w:val="28"/>
                <w:szCs w:val="28"/>
              </w:rPr>
            </w:pPr>
          </w:p>
        </w:tc>
        <w:tc>
          <w:tcPr>
            <w:tcW w:w="2410"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 основными способами достижения эквивалентности в переводе текстов</w:t>
            </w:r>
          </w:p>
        </w:tc>
      </w:tr>
      <w:tr w:rsidR="0039792F" w:rsidRPr="005A0CBB" w:rsidTr="007E5B14">
        <w:tc>
          <w:tcPr>
            <w:tcW w:w="568" w:type="dxa"/>
            <w:tcBorders>
              <w:top w:val="single" w:sz="4" w:space="0" w:color="auto"/>
              <w:left w:val="single" w:sz="4" w:space="0" w:color="auto"/>
              <w:bottom w:val="single" w:sz="4" w:space="0" w:color="auto"/>
              <w:right w:val="single" w:sz="4" w:space="0" w:color="auto"/>
            </w:tcBorders>
            <w:hideMark/>
          </w:tcPr>
          <w:p w:rsidR="0039792F" w:rsidRPr="005A0CBB" w:rsidRDefault="0039792F" w:rsidP="004E5C70">
            <w:pPr>
              <w:spacing w:after="0"/>
              <w:jc w:val="center"/>
              <w:rPr>
                <w:rFonts w:ascii="Times New Roman" w:hAnsi="Times New Roman"/>
                <w:sz w:val="28"/>
                <w:szCs w:val="28"/>
              </w:rPr>
            </w:pPr>
            <w:r w:rsidRPr="005A0CBB">
              <w:rPr>
                <w:rFonts w:ascii="Times New Roman" w:hAnsi="Times New Roman"/>
                <w:sz w:val="28"/>
                <w:szCs w:val="28"/>
              </w:rPr>
              <w:t>4</w:t>
            </w:r>
          </w:p>
        </w:tc>
        <w:tc>
          <w:tcPr>
            <w:tcW w:w="2693"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pStyle w:val="TableParagraph"/>
              <w:tabs>
                <w:tab w:val="left" w:pos="1372"/>
              </w:tabs>
              <w:spacing w:line="276" w:lineRule="auto"/>
              <w:rPr>
                <w:sz w:val="28"/>
                <w:szCs w:val="28"/>
              </w:rPr>
            </w:pPr>
            <w:r w:rsidRPr="005A0CBB">
              <w:rPr>
                <w:spacing w:val="-1"/>
                <w:sz w:val="28"/>
                <w:szCs w:val="28"/>
              </w:rPr>
              <w:t xml:space="preserve">Владение </w:t>
            </w:r>
            <w:r w:rsidRPr="005A0CBB">
              <w:rPr>
                <w:sz w:val="28"/>
                <w:szCs w:val="28"/>
              </w:rPr>
              <w:t>методикой</w:t>
            </w:r>
          </w:p>
          <w:p w:rsidR="0039792F" w:rsidRPr="005A0CBB" w:rsidRDefault="0039792F" w:rsidP="004E5C70">
            <w:pPr>
              <w:pStyle w:val="TableParagraph"/>
              <w:spacing w:line="276" w:lineRule="auto"/>
              <w:rPr>
                <w:sz w:val="28"/>
                <w:szCs w:val="28"/>
              </w:rPr>
            </w:pPr>
            <w:r w:rsidRPr="005A0CBB">
              <w:rPr>
                <w:sz w:val="28"/>
                <w:szCs w:val="28"/>
              </w:rPr>
              <w:t>предпереводческого</w:t>
            </w:r>
          </w:p>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анализа</w:t>
            </w:r>
            <w:r w:rsidRPr="005A0CBB">
              <w:rPr>
                <w:rFonts w:ascii="Times New Roman" w:hAnsi="Times New Roman"/>
                <w:spacing w:val="-1"/>
                <w:sz w:val="28"/>
                <w:szCs w:val="28"/>
              </w:rPr>
              <w:t>текста,</w:t>
            </w:r>
            <w:r w:rsidRPr="005A0CBB">
              <w:rPr>
                <w:rFonts w:ascii="Times New Roman" w:hAnsi="Times New Roman"/>
                <w:sz w:val="28"/>
                <w:szCs w:val="28"/>
              </w:rPr>
              <w:t>способствующейточному</w:t>
            </w:r>
            <w:r w:rsidRPr="005A0CBB">
              <w:rPr>
                <w:rFonts w:ascii="Times New Roman" w:hAnsi="Times New Roman"/>
                <w:spacing w:val="-1"/>
                <w:sz w:val="28"/>
                <w:szCs w:val="28"/>
              </w:rPr>
              <w:t>восприятию</w:t>
            </w:r>
            <w:r w:rsidRPr="005A0CBB">
              <w:rPr>
                <w:rFonts w:ascii="Times New Roman" w:hAnsi="Times New Roman"/>
                <w:sz w:val="28"/>
                <w:szCs w:val="28"/>
              </w:rPr>
              <w:t>исходноговысказывания(ПК-7)</w:t>
            </w:r>
          </w:p>
        </w:tc>
        <w:tc>
          <w:tcPr>
            <w:tcW w:w="1985"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pStyle w:val="TableParagraph"/>
              <w:tabs>
                <w:tab w:val="left" w:pos="307"/>
              </w:tabs>
              <w:spacing w:line="276" w:lineRule="auto"/>
              <w:jc w:val="both"/>
              <w:rPr>
                <w:sz w:val="28"/>
                <w:szCs w:val="28"/>
              </w:rPr>
            </w:pPr>
            <w:r w:rsidRPr="005A0CBB">
              <w:rPr>
                <w:sz w:val="28"/>
                <w:szCs w:val="28"/>
              </w:rPr>
              <w:t>-основные особенностиофициального,нейтральногоинеофициальногорегистровобщения;</w:t>
            </w:r>
          </w:p>
          <w:p w:rsidR="0039792F" w:rsidRPr="005A0CBB" w:rsidRDefault="0039792F" w:rsidP="004E5C70">
            <w:pPr>
              <w:spacing w:after="0"/>
              <w:rPr>
                <w:rFonts w:ascii="Times New Roman" w:hAnsi="Times New Roman"/>
                <w:sz w:val="28"/>
                <w:szCs w:val="28"/>
              </w:rPr>
            </w:pPr>
          </w:p>
        </w:tc>
        <w:tc>
          <w:tcPr>
            <w:tcW w:w="1984"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spacing w:after="0"/>
              <w:rPr>
                <w:rFonts w:ascii="Times New Roman" w:hAnsi="Times New Roman"/>
                <w:sz w:val="28"/>
                <w:szCs w:val="28"/>
              </w:rPr>
            </w:pPr>
            <w:r w:rsidRPr="005A0CBB">
              <w:rPr>
                <w:rFonts w:ascii="Times New Roman" w:hAnsi="Times New Roman"/>
                <w:sz w:val="28"/>
                <w:szCs w:val="28"/>
              </w:rPr>
              <w:t>адаптироватьсякизменяющимсяусловиямприконтактеспредставителямиразличныхкультуриточновоспринять</w:t>
            </w:r>
            <w:r w:rsidRPr="005A0CBB">
              <w:rPr>
                <w:rFonts w:ascii="Times New Roman" w:hAnsi="Times New Roman"/>
                <w:spacing w:val="-1"/>
                <w:sz w:val="28"/>
                <w:szCs w:val="28"/>
              </w:rPr>
              <w:t>исходное</w:t>
            </w:r>
            <w:r w:rsidRPr="005A0CBB">
              <w:rPr>
                <w:rFonts w:ascii="Times New Roman" w:hAnsi="Times New Roman"/>
                <w:sz w:val="28"/>
                <w:szCs w:val="28"/>
              </w:rPr>
              <w:t>высказывание</w:t>
            </w:r>
          </w:p>
        </w:tc>
        <w:tc>
          <w:tcPr>
            <w:tcW w:w="2410" w:type="dxa"/>
            <w:tcBorders>
              <w:top w:val="single" w:sz="4" w:space="0" w:color="auto"/>
              <w:left w:val="single" w:sz="4" w:space="0" w:color="auto"/>
              <w:bottom w:val="single" w:sz="4" w:space="0" w:color="auto"/>
              <w:right w:val="single" w:sz="4" w:space="0" w:color="auto"/>
            </w:tcBorders>
          </w:tcPr>
          <w:p w:rsidR="0039792F" w:rsidRPr="005A0CBB" w:rsidRDefault="0039792F" w:rsidP="004E5C70">
            <w:pPr>
              <w:pStyle w:val="TableParagraph"/>
              <w:tabs>
                <w:tab w:val="left" w:pos="257"/>
                <w:tab w:val="left" w:pos="1974"/>
              </w:tabs>
              <w:spacing w:line="276" w:lineRule="auto"/>
              <w:jc w:val="both"/>
              <w:rPr>
                <w:sz w:val="28"/>
                <w:szCs w:val="28"/>
              </w:rPr>
            </w:pPr>
            <w:r w:rsidRPr="005A0CBB">
              <w:rPr>
                <w:spacing w:val="-1"/>
                <w:sz w:val="28"/>
                <w:szCs w:val="28"/>
              </w:rPr>
              <w:t xml:space="preserve">методикой </w:t>
            </w:r>
            <w:r w:rsidRPr="005A0CBB">
              <w:rPr>
                <w:sz w:val="28"/>
                <w:szCs w:val="28"/>
              </w:rPr>
              <w:t>предпереводческогоанализа</w:t>
            </w:r>
          </w:p>
          <w:p w:rsidR="0039792F" w:rsidRPr="005A0CBB" w:rsidRDefault="0039792F" w:rsidP="004E5C70">
            <w:pPr>
              <w:shd w:val="clear" w:color="auto" w:fill="FFFFFF"/>
              <w:spacing w:after="0"/>
              <w:rPr>
                <w:rFonts w:ascii="Times New Roman" w:hAnsi="Times New Roman"/>
                <w:sz w:val="28"/>
                <w:szCs w:val="28"/>
              </w:rPr>
            </w:pPr>
            <w:r w:rsidRPr="005A0CBB">
              <w:rPr>
                <w:rFonts w:ascii="Times New Roman" w:hAnsi="Times New Roman"/>
                <w:sz w:val="28"/>
                <w:szCs w:val="28"/>
              </w:rPr>
              <w:t>исходного</w:t>
            </w:r>
            <w:r w:rsidRPr="005A0CBB">
              <w:rPr>
                <w:rFonts w:ascii="Times New Roman" w:hAnsi="Times New Roman"/>
                <w:sz w:val="28"/>
                <w:szCs w:val="28"/>
              </w:rPr>
              <w:tab/>
              <w:t>текста</w:t>
            </w:r>
          </w:p>
          <w:p w:rsidR="0039792F" w:rsidRPr="005A0CBB" w:rsidRDefault="0039792F" w:rsidP="004E5C70">
            <w:pPr>
              <w:shd w:val="clear" w:color="auto" w:fill="FFFFFF"/>
              <w:spacing w:after="0"/>
              <w:rPr>
                <w:rFonts w:ascii="Times New Roman" w:hAnsi="Times New Roman"/>
                <w:sz w:val="28"/>
                <w:szCs w:val="28"/>
              </w:rPr>
            </w:pPr>
            <w:r w:rsidRPr="005A0CBB">
              <w:rPr>
                <w:rFonts w:ascii="Times New Roman" w:hAnsi="Times New Roman"/>
                <w:spacing w:val="-3"/>
                <w:sz w:val="28"/>
                <w:szCs w:val="28"/>
              </w:rPr>
              <w:t xml:space="preserve">или </w:t>
            </w:r>
            <w:r w:rsidRPr="005A0CBB">
              <w:rPr>
                <w:rFonts w:ascii="Times New Roman" w:hAnsi="Times New Roman"/>
                <w:sz w:val="28"/>
                <w:szCs w:val="28"/>
              </w:rPr>
              <w:t>высказывания.</w:t>
            </w:r>
          </w:p>
        </w:tc>
      </w:tr>
    </w:tbl>
    <w:p w:rsidR="007E5B14" w:rsidRPr="005A0CBB" w:rsidRDefault="007E5B14" w:rsidP="005A0CBB">
      <w:pPr>
        <w:spacing w:after="0" w:line="360" w:lineRule="auto"/>
        <w:rPr>
          <w:rFonts w:ascii="Times New Roman" w:hAnsi="Times New Roman"/>
          <w:sz w:val="28"/>
          <w:szCs w:val="28"/>
        </w:rPr>
      </w:pPr>
    </w:p>
    <w:p w:rsidR="007E5B14" w:rsidRPr="005A0CBB" w:rsidRDefault="002E6EC9" w:rsidP="004E5C70">
      <w:pPr>
        <w:spacing w:after="0" w:line="360" w:lineRule="auto"/>
        <w:jc w:val="both"/>
        <w:rPr>
          <w:rFonts w:ascii="Times New Roman" w:hAnsi="Times New Roman"/>
          <w:b/>
          <w:sz w:val="28"/>
          <w:szCs w:val="28"/>
        </w:rPr>
      </w:pPr>
      <w:r w:rsidRPr="005A0CBB">
        <w:rPr>
          <w:rFonts w:ascii="Times New Roman" w:hAnsi="Times New Roman"/>
          <w:b/>
          <w:sz w:val="28"/>
          <w:szCs w:val="28"/>
        </w:rPr>
        <w:t>5</w:t>
      </w:r>
      <w:r w:rsidR="007E5B14" w:rsidRPr="005A0CBB">
        <w:rPr>
          <w:rFonts w:ascii="Times New Roman" w:hAnsi="Times New Roman"/>
          <w:b/>
          <w:sz w:val="28"/>
          <w:szCs w:val="28"/>
        </w:rPr>
        <w:t xml:space="preserve">.5 Критерии оценивания </w:t>
      </w:r>
      <w:r w:rsidR="00A02ECD" w:rsidRPr="005A0CBB">
        <w:rPr>
          <w:rFonts w:ascii="Times New Roman" w:hAnsi="Times New Roman"/>
          <w:b/>
          <w:sz w:val="28"/>
          <w:szCs w:val="28"/>
        </w:rPr>
        <w:t>защиты итоговой аттестационной работы</w:t>
      </w:r>
    </w:p>
    <w:p w:rsidR="007E5B14" w:rsidRPr="005A0CBB" w:rsidRDefault="00A02ECD"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Выступление слушателя с защитным словом </w:t>
      </w:r>
      <w:r w:rsidR="007E5B14" w:rsidRPr="005A0CBB">
        <w:rPr>
          <w:rFonts w:ascii="Times New Roman" w:hAnsi="Times New Roman"/>
          <w:sz w:val="28"/>
          <w:szCs w:val="28"/>
        </w:rPr>
        <w:t>оценивается по следующим критериям:</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1. Содержание и предметная компетенция (владение понятийным аппаратом) - максимальная оценка 5 баллов.</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2. Лексическое оформление речи - максимальная оценка 3 балла.</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3. Грамматическое оформление речи - максимальная оценка 3 балла.</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4. Поведение лектора: речь и соблюдение регламента - максимальная оценка 1 балл.</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5. Использование технических средств - максимальная оценка 3 балла.</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lastRenderedPageBreak/>
        <w:t>6. Структура презентации - максимальная оценка 2 балла.</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7. Организация обратной связи с аудиторией - максимальная оценка 3 балла.</w:t>
      </w:r>
    </w:p>
    <w:p w:rsidR="007E5B14" w:rsidRPr="005A0CBB" w:rsidRDefault="007E5B14"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Общее максимальное количество – 20 баллов. </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8"/>
        <w:gridCol w:w="1843"/>
        <w:gridCol w:w="708"/>
        <w:gridCol w:w="851"/>
        <w:gridCol w:w="1134"/>
        <w:gridCol w:w="1559"/>
        <w:gridCol w:w="567"/>
        <w:gridCol w:w="851"/>
        <w:gridCol w:w="1134"/>
        <w:gridCol w:w="567"/>
      </w:tblGrid>
      <w:tr w:rsidR="007E5B14" w:rsidRPr="005A0CBB" w:rsidTr="007E5B14">
        <w:trPr>
          <w:cantSplit/>
          <w:trHeight w:val="2135"/>
        </w:trPr>
        <w:tc>
          <w:tcPr>
            <w:tcW w:w="568" w:type="dxa"/>
            <w:shd w:val="clear" w:color="auto" w:fill="auto"/>
            <w:vAlign w:val="center"/>
          </w:tcPr>
          <w:p w:rsidR="007E5B14" w:rsidRPr="005A0CBB" w:rsidRDefault="007E5B14" w:rsidP="004E5C70">
            <w:pPr>
              <w:spacing w:after="0"/>
              <w:jc w:val="center"/>
              <w:rPr>
                <w:rFonts w:ascii="Times New Roman" w:hAnsi="Times New Roman"/>
                <w:b/>
                <w:sz w:val="28"/>
                <w:szCs w:val="28"/>
              </w:rPr>
            </w:pPr>
          </w:p>
        </w:tc>
        <w:tc>
          <w:tcPr>
            <w:tcW w:w="1843"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ФИО студента</w:t>
            </w:r>
          </w:p>
        </w:tc>
        <w:tc>
          <w:tcPr>
            <w:tcW w:w="708"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Следование регламенту</w:t>
            </w:r>
          </w:p>
        </w:tc>
        <w:tc>
          <w:tcPr>
            <w:tcW w:w="851"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Структура презентации</w:t>
            </w:r>
          </w:p>
        </w:tc>
        <w:tc>
          <w:tcPr>
            <w:tcW w:w="1134"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Использование функциональной лексики и активного словаря</w:t>
            </w:r>
          </w:p>
        </w:tc>
        <w:tc>
          <w:tcPr>
            <w:tcW w:w="1559"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Подача материала и обратная связь с аудиторией</w:t>
            </w:r>
          </w:p>
        </w:tc>
        <w:tc>
          <w:tcPr>
            <w:tcW w:w="567"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Содержание</w:t>
            </w:r>
          </w:p>
        </w:tc>
        <w:tc>
          <w:tcPr>
            <w:tcW w:w="851"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Уровень владения языком</w:t>
            </w:r>
          </w:p>
        </w:tc>
        <w:tc>
          <w:tcPr>
            <w:tcW w:w="1134"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Структура и содержание слайдов</w:t>
            </w:r>
          </w:p>
        </w:tc>
        <w:tc>
          <w:tcPr>
            <w:tcW w:w="567" w:type="dxa"/>
            <w:shd w:val="clear" w:color="auto" w:fill="auto"/>
            <w:textDirection w:val="btLr"/>
            <w:vAlign w:val="center"/>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Итоговый балл</w:t>
            </w:r>
          </w:p>
        </w:tc>
      </w:tr>
      <w:tr w:rsidR="007E5B14" w:rsidRPr="005A0CBB" w:rsidTr="007E5B14">
        <w:tc>
          <w:tcPr>
            <w:tcW w:w="568" w:type="dxa"/>
            <w:shd w:val="clear" w:color="auto" w:fill="auto"/>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Макс балл</w:t>
            </w:r>
          </w:p>
        </w:tc>
        <w:tc>
          <w:tcPr>
            <w:tcW w:w="1843" w:type="dxa"/>
            <w:shd w:val="clear" w:color="auto" w:fill="auto"/>
          </w:tcPr>
          <w:p w:rsidR="007E5B14" w:rsidRPr="005A0CBB" w:rsidRDefault="007E5B14" w:rsidP="004E5C70">
            <w:pPr>
              <w:spacing w:after="0"/>
              <w:jc w:val="center"/>
              <w:rPr>
                <w:rFonts w:ascii="Times New Roman" w:hAnsi="Times New Roman"/>
                <w:b/>
                <w:sz w:val="28"/>
                <w:szCs w:val="28"/>
              </w:rPr>
            </w:pPr>
          </w:p>
        </w:tc>
        <w:tc>
          <w:tcPr>
            <w:tcW w:w="708" w:type="dxa"/>
            <w:shd w:val="clear" w:color="auto" w:fill="auto"/>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1</w:t>
            </w: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2</w:t>
            </w:r>
          </w:p>
        </w:tc>
        <w:tc>
          <w:tcPr>
            <w:tcW w:w="1134" w:type="dxa"/>
            <w:shd w:val="clear" w:color="auto" w:fill="auto"/>
          </w:tcPr>
          <w:p w:rsidR="007E5B14" w:rsidRPr="005A0CBB" w:rsidRDefault="007E5B14" w:rsidP="004E5C70">
            <w:pPr>
              <w:spacing w:after="0"/>
              <w:jc w:val="center"/>
              <w:rPr>
                <w:rFonts w:ascii="Times New Roman" w:hAnsi="Times New Roman"/>
                <w:b/>
                <w:sz w:val="28"/>
                <w:szCs w:val="28"/>
                <w:lang w:val="en-US"/>
              </w:rPr>
            </w:pPr>
            <w:r w:rsidRPr="005A0CBB">
              <w:rPr>
                <w:rFonts w:ascii="Times New Roman" w:hAnsi="Times New Roman"/>
                <w:b/>
                <w:sz w:val="28"/>
                <w:szCs w:val="28"/>
                <w:lang w:val="en-US"/>
              </w:rPr>
              <w:t>3</w:t>
            </w:r>
          </w:p>
        </w:tc>
        <w:tc>
          <w:tcPr>
            <w:tcW w:w="1559" w:type="dxa"/>
            <w:shd w:val="clear" w:color="auto" w:fill="auto"/>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3</w:t>
            </w:r>
          </w:p>
        </w:tc>
        <w:tc>
          <w:tcPr>
            <w:tcW w:w="567" w:type="dxa"/>
            <w:shd w:val="clear" w:color="auto" w:fill="auto"/>
          </w:tcPr>
          <w:p w:rsidR="007E5B14" w:rsidRPr="005A0CBB" w:rsidRDefault="007E5B14" w:rsidP="004E5C70">
            <w:pPr>
              <w:spacing w:after="0"/>
              <w:jc w:val="center"/>
              <w:rPr>
                <w:rFonts w:ascii="Times New Roman" w:hAnsi="Times New Roman"/>
                <w:b/>
                <w:sz w:val="28"/>
                <w:szCs w:val="28"/>
                <w:lang w:val="en-US"/>
              </w:rPr>
            </w:pPr>
            <w:r w:rsidRPr="005A0CBB">
              <w:rPr>
                <w:rFonts w:ascii="Times New Roman" w:hAnsi="Times New Roman"/>
                <w:b/>
                <w:sz w:val="28"/>
                <w:szCs w:val="28"/>
                <w:lang w:val="en-US"/>
              </w:rPr>
              <w:t>5</w:t>
            </w:r>
          </w:p>
        </w:tc>
        <w:tc>
          <w:tcPr>
            <w:tcW w:w="851" w:type="dxa"/>
            <w:shd w:val="clear" w:color="auto" w:fill="auto"/>
          </w:tcPr>
          <w:p w:rsidR="007E5B14" w:rsidRPr="005A0CBB" w:rsidRDefault="007E5B14" w:rsidP="004E5C70">
            <w:pPr>
              <w:spacing w:after="0"/>
              <w:jc w:val="center"/>
              <w:rPr>
                <w:rFonts w:ascii="Times New Roman" w:hAnsi="Times New Roman"/>
                <w:b/>
                <w:sz w:val="28"/>
                <w:szCs w:val="28"/>
                <w:lang w:val="en-US"/>
              </w:rPr>
            </w:pPr>
            <w:r w:rsidRPr="005A0CBB">
              <w:rPr>
                <w:rFonts w:ascii="Times New Roman" w:hAnsi="Times New Roman"/>
                <w:b/>
                <w:sz w:val="28"/>
                <w:szCs w:val="28"/>
                <w:lang w:val="en-US"/>
              </w:rPr>
              <w:t>3</w:t>
            </w:r>
          </w:p>
        </w:tc>
        <w:tc>
          <w:tcPr>
            <w:tcW w:w="1134" w:type="dxa"/>
            <w:shd w:val="clear" w:color="auto" w:fill="auto"/>
          </w:tcPr>
          <w:p w:rsidR="007E5B14" w:rsidRPr="005A0CBB" w:rsidRDefault="007E5B14" w:rsidP="004E5C70">
            <w:pPr>
              <w:spacing w:after="0"/>
              <w:jc w:val="center"/>
              <w:rPr>
                <w:rFonts w:ascii="Times New Roman" w:hAnsi="Times New Roman"/>
                <w:b/>
                <w:sz w:val="28"/>
                <w:szCs w:val="28"/>
                <w:lang w:val="en-US"/>
              </w:rPr>
            </w:pPr>
            <w:r w:rsidRPr="005A0CBB">
              <w:rPr>
                <w:rFonts w:ascii="Times New Roman" w:hAnsi="Times New Roman"/>
                <w:b/>
                <w:sz w:val="28"/>
                <w:szCs w:val="28"/>
                <w:lang w:val="en-US"/>
              </w:rPr>
              <w:t>3</w:t>
            </w: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20</w:t>
            </w:r>
          </w:p>
        </w:tc>
      </w:tr>
      <w:tr w:rsidR="007E5B14" w:rsidRPr="005A0CBB" w:rsidTr="007E5B14">
        <w:tc>
          <w:tcPr>
            <w:tcW w:w="568" w:type="dxa"/>
            <w:shd w:val="clear" w:color="auto" w:fill="auto"/>
          </w:tcPr>
          <w:p w:rsidR="007E5B14" w:rsidRPr="005A0CBB" w:rsidRDefault="007E5B14" w:rsidP="004E5C70">
            <w:pPr>
              <w:spacing w:after="0"/>
              <w:jc w:val="center"/>
              <w:rPr>
                <w:rFonts w:ascii="Times New Roman" w:hAnsi="Times New Roman"/>
                <w:sz w:val="28"/>
                <w:szCs w:val="28"/>
              </w:rPr>
            </w:pPr>
          </w:p>
        </w:tc>
        <w:tc>
          <w:tcPr>
            <w:tcW w:w="1843" w:type="dxa"/>
            <w:shd w:val="clear" w:color="auto" w:fill="auto"/>
          </w:tcPr>
          <w:p w:rsidR="007E5B14" w:rsidRPr="005A0CBB" w:rsidRDefault="007E5B14" w:rsidP="004E5C70">
            <w:pPr>
              <w:spacing w:after="0"/>
              <w:jc w:val="center"/>
              <w:rPr>
                <w:rFonts w:ascii="Times New Roman" w:hAnsi="Times New Roman"/>
                <w:b/>
                <w:sz w:val="28"/>
                <w:szCs w:val="28"/>
              </w:rPr>
            </w:pPr>
          </w:p>
        </w:tc>
        <w:tc>
          <w:tcPr>
            <w:tcW w:w="708" w:type="dxa"/>
            <w:shd w:val="clear" w:color="auto" w:fill="auto"/>
          </w:tcPr>
          <w:p w:rsidR="007E5B14" w:rsidRPr="005A0CBB" w:rsidRDefault="007E5B14" w:rsidP="004E5C70">
            <w:pPr>
              <w:spacing w:after="0"/>
              <w:jc w:val="center"/>
              <w:rPr>
                <w:rFonts w:ascii="Times New Roman" w:hAnsi="Times New Roman"/>
                <w:b/>
                <w:sz w:val="28"/>
                <w:szCs w:val="28"/>
              </w:rPr>
            </w:pP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134"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559" w:type="dxa"/>
            <w:shd w:val="clear" w:color="auto" w:fill="auto"/>
          </w:tcPr>
          <w:p w:rsidR="007E5B14" w:rsidRPr="005A0CBB" w:rsidRDefault="007E5B14" w:rsidP="004E5C70">
            <w:pPr>
              <w:spacing w:after="0"/>
              <w:jc w:val="center"/>
              <w:rPr>
                <w:rFonts w:ascii="Times New Roman" w:hAnsi="Times New Roman"/>
                <w:b/>
                <w:sz w:val="28"/>
                <w:szCs w:val="28"/>
              </w:rPr>
            </w:pP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134" w:type="dxa"/>
            <w:shd w:val="clear" w:color="auto" w:fill="auto"/>
          </w:tcPr>
          <w:p w:rsidR="007E5B14" w:rsidRPr="005A0CBB" w:rsidRDefault="007E5B14" w:rsidP="004E5C70">
            <w:pPr>
              <w:spacing w:after="0"/>
              <w:jc w:val="center"/>
              <w:rPr>
                <w:rFonts w:ascii="Times New Roman" w:hAnsi="Times New Roman"/>
                <w:b/>
                <w:sz w:val="28"/>
                <w:szCs w:val="28"/>
              </w:rPr>
            </w:pP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p>
        </w:tc>
      </w:tr>
      <w:tr w:rsidR="007E5B14" w:rsidRPr="005A0CBB" w:rsidTr="007E5B14">
        <w:tc>
          <w:tcPr>
            <w:tcW w:w="568"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843" w:type="dxa"/>
            <w:shd w:val="clear" w:color="auto" w:fill="auto"/>
          </w:tcPr>
          <w:p w:rsidR="007E5B14" w:rsidRPr="005A0CBB" w:rsidRDefault="007E5B14" w:rsidP="004E5C70">
            <w:pPr>
              <w:spacing w:after="0"/>
              <w:jc w:val="center"/>
              <w:rPr>
                <w:rFonts w:ascii="Times New Roman" w:hAnsi="Times New Roman"/>
                <w:b/>
                <w:sz w:val="28"/>
                <w:szCs w:val="28"/>
              </w:rPr>
            </w:pPr>
          </w:p>
        </w:tc>
        <w:tc>
          <w:tcPr>
            <w:tcW w:w="708" w:type="dxa"/>
            <w:shd w:val="clear" w:color="auto" w:fill="auto"/>
          </w:tcPr>
          <w:p w:rsidR="007E5B14" w:rsidRPr="005A0CBB" w:rsidRDefault="007E5B14" w:rsidP="004E5C70">
            <w:pPr>
              <w:spacing w:after="0"/>
              <w:jc w:val="center"/>
              <w:rPr>
                <w:rFonts w:ascii="Times New Roman" w:hAnsi="Times New Roman"/>
                <w:b/>
                <w:sz w:val="28"/>
                <w:szCs w:val="28"/>
              </w:rPr>
            </w:pP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134"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559" w:type="dxa"/>
            <w:shd w:val="clear" w:color="auto" w:fill="auto"/>
          </w:tcPr>
          <w:p w:rsidR="007E5B14" w:rsidRPr="005A0CBB" w:rsidRDefault="007E5B14" w:rsidP="004E5C70">
            <w:pPr>
              <w:spacing w:after="0"/>
              <w:jc w:val="center"/>
              <w:rPr>
                <w:rFonts w:ascii="Times New Roman" w:hAnsi="Times New Roman"/>
                <w:b/>
                <w:sz w:val="28"/>
                <w:szCs w:val="28"/>
              </w:rPr>
            </w:pP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134" w:type="dxa"/>
            <w:shd w:val="clear" w:color="auto" w:fill="auto"/>
          </w:tcPr>
          <w:p w:rsidR="007E5B14" w:rsidRPr="005A0CBB" w:rsidRDefault="007E5B14" w:rsidP="004E5C70">
            <w:pPr>
              <w:spacing w:after="0"/>
              <w:jc w:val="center"/>
              <w:rPr>
                <w:rFonts w:ascii="Times New Roman" w:hAnsi="Times New Roman"/>
                <w:b/>
                <w:sz w:val="28"/>
                <w:szCs w:val="28"/>
              </w:rPr>
            </w:pP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p>
        </w:tc>
      </w:tr>
      <w:tr w:rsidR="007E5B14" w:rsidRPr="005A0CBB" w:rsidTr="007E5B14">
        <w:tc>
          <w:tcPr>
            <w:tcW w:w="568"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843" w:type="dxa"/>
            <w:shd w:val="clear" w:color="auto" w:fill="auto"/>
          </w:tcPr>
          <w:p w:rsidR="007E5B14" w:rsidRPr="005A0CBB" w:rsidRDefault="007E5B14" w:rsidP="004E5C70">
            <w:pPr>
              <w:spacing w:after="0"/>
              <w:jc w:val="center"/>
              <w:rPr>
                <w:rFonts w:ascii="Times New Roman" w:hAnsi="Times New Roman"/>
                <w:b/>
                <w:sz w:val="28"/>
                <w:szCs w:val="28"/>
              </w:rPr>
            </w:pPr>
          </w:p>
        </w:tc>
        <w:tc>
          <w:tcPr>
            <w:tcW w:w="708" w:type="dxa"/>
            <w:shd w:val="clear" w:color="auto" w:fill="auto"/>
          </w:tcPr>
          <w:p w:rsidR="007E5B14" w:rsidRPr="005A0CBB" w:rsidRDefault="007E5B14" w:rsidP="004E5C70">
            <w:pPr>
              <w:spacing w:after="0"/>
              <w:jc w:val="center"/>
              <w:rPr>
                <w:rFonts w:ascii="Times New Roman" w:hAnsi="Times New Roman"/>
                <w:b/>
                <w:sz w:val="28"/>
                <w:szCs w:val="28"/>
              </w:rPr>
            </w:pP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134"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559" w:type="dxa"/>
            <w:shd w:val="clear" w:color="auto" w:fill="auto"/>
          </w:tcPr>
          <w:p w:rsidR="007E5B14" w:rsidRPr="005A0CBB" w:rsidRDefault="007E5B14" w:rsidP="004E5C70">
            <w:pPr>
              <w:spacing w:after="0"/>
              <w:jc w:val="center"/>
              <w:rPr>
                <w:rFonts w:ascii="Times New Roman" w:hAnsi="Times New Roman"/>
                <w:b/>
                <w:sz w:val="28"/>
                <w:szCs w:val="28"/>
              </w:rPr>
            </w:pP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p>
        </w:tc>
        <w:tc>
          <w:tcPr>
            <w:tcW w:w="851" w:type="dxa"/>
            <w:shd w:val="clear" w:color="auto" w:fill="auto"/>
          </w:tcPr>
          <w:p w:rsidR="007E5B14" w:rsidRPr="005A0CBB" w:rsidRDefault="007E5B14" w:rsidP="004E5C70">
            <w:pPr>
              <w:spacing w:after="0"/>
              <w:jc w:val="center"/>
              <w:rPr>
                <w:rFonts w:ascii="Times New Roman" w:hAnsi="Times New Roman"/>
                <w:b/>
                <w:sz w:val="28"/>
                <w:szCs w:val="28"/>
              </w:rPr>
            </w:pPr>
          </w:p>
        </w:tc>
        <w:tc>
          <w:tcPr>
            <w:tcW w:w="1134" w:type="dxa"/>
            <w:shd w:val="clear" w:color="auto" w:fill="auto"/>
          </w:tcPr>
          <w:p w:rsidR="007E5B14" w:rsidRPr="005A0CBB" w:rsidRDefault="007E5B14" w:rsidP="004E5C70">
            <w:pPr>
              <w:spacing w:after="0"/>
              <w:jc w:val="center"/>
              <w:rPr>
                <w:rFonts w:ascii="Times New Roman" w:hAnsi="Times New Roman"/>
                <w:b/>
                <w:sz w:val="28"/>
                <w:szCs w:val="28"/>
              </w:rPr>
            </w:pPr>
          </w:p>
        </w:tc>
        <w:tc>
          <w:tcPr>
            <w:tcW w:w="567" w:type="dxa"/>
            <w:shd w:val="clear" w:color="auto" w:fill="auto"/>
          </w:tcPr>
          <w:p w:rsidR="007E5B14" w:rsidRPr="005A0CBB" w:rsidRDefault="007E5B14" w:rsidP="004E5C70">
            <w:pPr>
              <w:spacing w:after="0"/>
              <w:jc w:val="center"/>
              <w:rPr>
                <w:rFonts w:ascii="Times New Roman" w:hAnsi="Times New Roman"/>
                <w:b/>
                <w:sz w:val="28"/>
                <w:szCs w:val="28"/>
              </w:rPr>
            </w:pPr>
          </w:p>
        </w:tc>
      </w:tr>
    </w:tbl>
    <w:p w:rsidR="00C43E66" w:rsidRPr="005A0CBB" w:rsidRDefault="00C43E66" w:rsidP="005A0CBB">
      <w:pPr>
        <w:spacing w:after="0" w:line="360" w:lineRule="auto"/>
        <w:jc w:val="center"/>
        <w:rPr>
          <w:rFonts w:ascii="Times New Roman" w:hAnsi="Times New Roman"/>
          <w:b/>
          <w:sz w:val="28"/>
          <w:szCs w:val="28"/>
        </w:rPr>
      </w:pPr>
    </w:p>
    <w:p w:rsidR="007E5B14" w:rsidRPr="005A0CBB" w:rsidRDefault="002E6EC9" w:rsidP="004E5C70">
      <w:pPr>
        <w:spacing w:after="0" w:line="360" w:lineRule="auto"/>
        <w:jc w:val="both"/>
        <w:rPr>
          <w:rFonts w:ascii="Times New Roman" w:hAnsi="Times New Roman"/>
          <w:b/>
          <w:sz w:val="28"/>
          <w:szCs w:val="28"/>
        </w:rPr>
      </w:pPr>
      <w:r w:rsidRPr="005A0CBB">
        <w:rPr>
          <w:rFonts w:ascii="Times New Roman" w:hAnsi="Times New Roman"/>
          <w:b/>
          <w:sz w:val="28"/>
          <w:szCs w:val="28"/>
        </w:rPr>
        <w:t>5</w:t>
      </w:r>
      <w:r w:rsidR="007E5B14" w:rsidRPr="005A0CBB">
        <w:rPr>
          <w:rFonts w:ascii="Times New Roman" w:hAnsi="Times New Roman"/>
          <w:b/>
          <w:sz w:val="28"/>
          <w:szCs w:val="28"/>
        </w:rPr>
        <w:t>.6 Критерии оценки деятельности студента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7845"/>
        <w:gridCol w:w="1183"/>
      </w:tblGrid>
      <w:tr w:rsidR="007E5B14" w:rsidRPr="005A0CBB" w:rsidTr="007E5B14">
        <w:tc>
          <w:tcPr>
            <w:tcW w:w="543" w:type="dxa"/>
          </w:tcPr>
          <w:p w:rsidR="007E5B14" w:rsidRPr="005A0CBB" w:rsidRDefault="007E5B14" w:rsidP="004E5C70">
            <w:pPr>
              <w:spacing w:after="0"/>
              <w:jc w:val="center"/>
              <w:rPr>
                <w:rFonts w:ascii="Times New Roman" w:hAnsi="Times New Roman"/>
                <w:b/>
                <w:sz w:val="28"/>
                <w:szCs w:val="28"/>
              </w:rPr>
            </w:pPr>
          </w:p>
        </w:tc>
        <w:tc>
          <w:tcPr>
            <w:tcW w:w="7845" w:type="dxa"/>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Содержание и предметная компетенция</w:t>
            </w:r>
          </w:p>
        </w:tc>
        <w:tc>
          <w:tcPr>
            <w:tcW w:w="1183" w:type="dxa"/>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b/>
                <w:sz w:val="28"/>
                <w:szCs w:val="28"/>
              </w:rPr>
              <w:t>Оценка в баллах</w:t>
            </w:r>
          </w:p>
        </w:tc>
      </w:tr>
      <w:tr w:rsidR="007E5B14" w:rsidRPr="005A0CBB" w:rsidTr="007E5B14">
        <w:trPr>
          <w:trHeight w:val="465"/>
        </w:trPr>
        <w:tc>
          <w:tcPr>
            <w:tcW w:w="543" w:type="dxa"/>
          </w:tcPr>
          <w:p w:rsidR="007E5B14" w:rsidRPr="005A0CBB" w:rsidRDefault="007E5B14" w:rsidP="004E5C70">
            <w:pPr>
              <w:spacing w:after="0"/>
              <w:rPr>
                <w:rFonts w:ascii="Times New Roman" w:hAnsi="Times New Roman"/>
                <w:b/>
                <w:sz w:val="28"/>
                <w:szCs w:val="28"/>
              </w:rPr>
            </w:pPr>
            <w:r w:rsidRPr="005A0CBB">
              <w:rPr>
                <w:rFonts w:ascii="Times New Roman" w:hAnsi="Times New Roman"/>
                <w:b/>
                <w:sz w:val="28"/>
                <w:szCs w:val="28"/>
                <w:lang w:val="de-DE"/>
              </w:rPr>
              <w:t>I</w:t>
            </w: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Цель </w:t>
            </w:r>
            <w:r w:rsidR="00E6579D" w:rsidRPr="005A0CBB">
              <w:rPr>
                <w:rFonts w:ascii="Times New Roman" w:hAnsi="Times New Roman"/>
                <w:sz w:val="28"/>
                <w:szCs w:val="28"/>
              </w:rPr>
              <w:t>ИАР</w:t>
            </w:r>
            <w:r w:rsidRPr="005A0CBB">
              <w:rPr>
                <w:rFonts w:ascii="Times New Roman" w:hAnsi="Times New Roman"/>
                <w:sz w:val="28"/>
                <w:szCs w:val="28"/>
              </w:rPr>
              <w:t xml:space="preserve"> полностью достигнута: тема раскрыта, экзаменуемый демонстрирует способность логично и связно подавать информацию, владеет понятийным аппаратом в полном объеме; презентация имеет четкую структуру (вступление, основная часть, заключение)</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5</w:t>
            </w:r>
          </w:p>
        </w:tc>
      </w:tr>
      <w:tr w:rsidR="007E5B14" w:rsidRPr="005A0CBB" w:rsidTr="007E5B14">
        <w:trPr>
          <w:trHeight w:val="660"/>
        </w:trPr>
        <w:tc>
          <w:tcPr>
            <w:tcW w:w="543" w:type="dxa"/>
          </w:tcPr>
          <w:p w:rsidR="007E5B14" w:rsidRPr="005A0CBB" w:rsidRDefault="007E5B14" w:rsidP="004E5C70">
            <w:pPr>
              <w:spacing w:after="0"/>
              <w:rPr>
                <w:rFonts w:ascii="Times New Roman" w:hAnsi="Times New Roman"/>
                <w:b/>
                <w:sz w:val="28"/>
                <w:szCs w:val="28"/>
                <w:lang w:val="de-DE"/>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Цель </w:t>
            </w:r>
            <w:r w:rsidR="00E6579D" w:rsidRPr="005A0CBB">
              <w:rPr>
                <w:rFonts w:ascii="Times New Roman" w:hAnsi="Times New Roman"/>
                <w:sz w:val="28"/>
                <w:szCs w:val="28"/>
              </w:rPr>
              <w:t>ИАР</w:t>
            </w:r>
            <w:r w:rsidRPr="005A0CBB">
              <w:rPr>
                <w:rFonts w:ascii="Times New Roman" w:hAnsi="Times New Roman"/>
                <w:sz w:val="28"/>
                <w:szCs w:val="28"/>
              </w:rPr>
              <w:t xml:space="preserve"> достигнута: тема в целом раскрыта, экзаменуемый демонстрирует способность логично и связно подавать информацию,  структура презентации недостаточно сбалансирована,  либо один из компонентов (вступление, основная часть, заключение) отсутствует</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4</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Цель </w:t>
            </w:r>
            <w:r w:rsidR="00E6579D" w:rsidRPr="005A0CBB">
              <w:rPr>
                <w:rFonts w:ascii="Times New Roman" w:hAnsi="Times New Roman"/>
                <w:sz w:val="28"/>
                <w:szCs w:val="28"/>
              </w:rPr>
              <w:t>ИАР</w:t>
            </w:r>
            <w:r w:rsidRPr="005A0CBB">
              <w:rPr>
                <w:rFonts w:ascii="Times New Roman" w:hAnsi="Times New Roman"/>
                <w:sz w:val="28"/>
                <w:szCs w:val="28"/>
              </w:rPr>
              <w:t xml:space="preserve"> достигнута не полностью: тема не до конца раскрыта, экзаменуемый демонстрирует недостаточную  способность логично и связно подавать информацию,  структура  презентации нарушена,  один из  важных компонентов  (вступление, основная часть, заключение) </w:t>
            </w:r>
            <w:r w:rsidRPr="005A0CBB">
              <w:rPr>
                <w:rFonts w:ascii="Times New Roman" w:hAnsi="Times New Roman"/>
                <w:sz w:val="28"/>
                <w:szCs w:val="28"/>
              </w:rPr>
              <w:lastRenderedPageBreak/>
              <w:t>отсутствует</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lastRenderedPageBreak/>
              <w:t>3</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Цель </w:t>
            </w:r>
            <w:r w:rsidR="00E6579D" w:rsidRPr="005A0CBB">
              <w:rPr>
                <w:rFonts w:ascii="Times New Roman" w:hAnsi="Times New Roman"/>
                <w:sz w:val="28"/>
                <w:szCs w:val="28"/>
              </w:rPr>
              <w:t>ИАР</w:t>
            </w:r>
            <w:r w:rsidRPr="005A0CBB">
              <w:rPr>
                <w:rFonts w:ascii="Times New Roman" w:hAnsi="Times New Roman"/>
                <w:sz w:val="28"/>
                <w:szCs w:val="28"/>
              </w:rPr>
              <w:t xml:space="preserve"> достигнута не полностью: тема раскрыта в ограниченном объеме, экзаменуемый демонстрирует недостаточную способность логично и связно подавать информацию, неполную предметную компетенцию, нет четкой  структуры презентации (вступление, основная часть, заключение)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2</w:t>
            </w:r>
          </w:p>
        </w:tc>
      </w:tr>
      <w:tr w:rsidR="007E5B14" w:rsidRPr="005A0CBB" w:rsidTr="007E5B14">
        <w:trPr>
          <w:trHeight w:val="1770"/>
        </w:trPr>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Цель </w:t>
            </w:r>
            <w:r w:rsidR="00E6579D" w:rsidRPr="005A0CBB">
              <w:rPr>
                <w:rFonts w:ascii="Times New Roman" w:hAnsi="Times New Roman"/>
                <w:sz w:val="28"/>
                <w:szCs w:val="28"/>
              </w:rPr>
              <w:t>ИАР</w:t>
            </w:r>
            <w:r w:rsidRPr="005A0CBB">
              <w:rPr>
                <w:rFonts w:ascii="Times New Roman" w:hAnsi="Times New Roman"/>
                <w:sz w:val="28"/>
                <w:szCs w:val="28"/>
              </w:rPr>
              <w:t xml:space="preserve"> не достигнута: тема не раскрыта, презентация лишена  четкой структуры (вступление, основная часть, заключение), предметная компетенция недостаточна / имеются фактологические ошибки</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1</w:t>
            </w:r>
          </w:p>
        </w:tc>
      </w:tr>
      <w:tr w:rsidR="007E5B14" w:rsidRPr="005A0CBB" w:rsidTr="007E5B14">
        <w:trPr>
          <w:trHeight w:val="645"/>
        </w:trPr>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Цель </w:t>
            </w:r>
            <w:r w:rsidR="00E6579D" w:rsidRPr="005A0CBB">
              <w:rPr>
                <w:rFonts w:ascii="Times New Roman" w:hAnsi="Times New Roman"/>
                <w:sz w:val="28"/>
                <w:szCs w:val="28"/>
              </w:rPr>
              <w:t>ИАР</w:t>
            </w:r>
            <w:r w:rsidRPr="005A0CBB">
              <w:rPr>
                <w:rFonts w:ascii="Times New Roman" w:hAnsi="Times New Roman"/>
                <w:sz w:val="28"/>
                <w:szCs w:val="28"/>
              </w:rPr>
              <w:t xml:space="preserve"> не достигнута: тема  четко не сформулирована, предметные компетенции выражены слабо, в работе имеются фактологические нарушения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0</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b/>
                <w:sz w:val="28"/>
                <w:szCs w:val="28"/>
                <w:lang w:val="de-DE"/>
              </w:rPr>
              <w:t>II</w:t>
            </w:r>
          </w:p>
        </w:tc>
        <w:tc>
          <w:tcPr>
            <w:tcW w:w="7845" w:type="dxa"/>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b/>
                <w:sz w:val="28"/>
                <w:szCs w:val="28"/>
              </w:rPr>
              <w:t>Лексическое оформление речи</w:t>
            </w:r>
          </w:p>
        </w:tc>
        <w:tc>
          <w:tcPr>
            <w:tcW w:w="1183" w:type="dxa"/>
          </w:tcPr>
          <w:p w:rsidR="007E5B14" w:rsidRPr="005A0CBB" w:rsidRDefault="007E5B14" w:rsidP="004E5C70">
            <w:pPr>
              <w:spacing w:after="0"/>
              <w:rPr>
                <w:rFonts w:ascii="Times New Roman" w:hAnsi="Times New Roman"/>
                <w:sz w:val="28"/>
                <w:szCs w:val="28"/>
              </w:rPr>
            </w:pP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jc w:val="both"/>
              <w:rPr>
                <w:rFonts w:ascii="Times New Roman" w:hAnsi="Times New Roman"/>
                <w:sz w:val="28"/>
                <w:szCs w:val="28"/>
              </w:rPr>
            </w:pPr>
            <w:r w:rsidRPr="005A0CBB">
              <w:rPr>
                <w:rFonts w:ascii="Times New Roman" w:hAnsi="Times New Roman"/>
                <w:sz w:val="28"/>
                <w:szCs w:val="28"/>
              </w:rPr>
              <w:t>Демонстрирует словарный запас, адекватный поставленной задаче, умело использует функциональную лексику для оформления речи</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3</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Демонстрирует достаточный словарный запас, в основном соответствующий поставленной задаче, однако наблюдается некоторое затруднение при подборе слов и отдельные неточности в их употреблении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2</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Демонстрирует ограниченный  словарный запас, в некоторых случаях недостаточный  для выполнения поставленной задачи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1</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Словарный запас недостаточен для выполнения поставленной задачи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0</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b/>
                <w:sz w:val="28"/>
                <w:szCs w:val="28"/>
                <w:lang w:val="de-DE"/>
              </w:rPr>
              <w:t>III</w:t>
            </w:r>
          </w:p>
        </w:tc>
        <w:tc>
          <w:tcPr>
            <w:tcW w:w="7845" w:type="dxa"/>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b/>
                <w:sz w:val="28"/>
                <w:szCs w:val="28"/>
              </w:rPr>
              <w:t>Грамматическое оформление речи</w:t>
            </w:r>
          </w:p>
        </w:tc>
        <w:tc>
          <w:tcPr>
            <w:tcW w:w="1183" w:type="dxa"/>
          </w:tcPr>
          <w:p w:rsidR="007E5B14" w:rsidRPr="005A0CBB" w:rsidRDefault="007E5B14" w:rsidP="004E5C70">
            <w:pPr>
              <w:spacing w:after="0"/>
              <w:rPr>
                <w:rFonts w:ascii="Times New Roman" w:hAnsi="Times New Roman"/>
                <w:sz w:val="28"/>
                <w:szCs w:val="28"/>
              </w:rPr>
            </w:pP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jc w:val="both"/>
              <w:rPr>
                <w:rFonts w:ascii="Times New Roman" w:hAnsi="Times New Roman"/>
                <w:sz w:val="28"/>
                <w:szCs w:val="28"/>
              </w:rPr>
            </w:pPr>
            <w:r w:rsidRPr="005A0CBB">
              <w:rPr>
                <w:rFonts w:ascii="Times New Roman" w:hAnsi="Times New Roman"/>
                <w:sz w:val="28"/>
                <w:szCs w:val="28"/>
              </w:rPr>
              <w:t>Использует разнообразные грамматические структуры в соответствии с поставленной задачей; практически не делает ошибок</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3</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Использует структуры, в целом соответствующие  поставленной задаче; допущенные ошибки не затрудняют понимание</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2</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Делает многочисленные ошибки или допускает ошибки, затрудняющие понимание</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1</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Неправильное использование грамматических структур делает невозможным выполнение поставленной задачи</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0</w:t>
            </w:r>
          </w:p>
        </w:tc>
      </w:tr>
      <w:tr w:rsidR="007E5B14" w:rsidRPr="005A0CBB" w:rsidTr="007E5B14">
        <w:tc>
          <w:tcPr>
            <w:tcW w:w="543" w:type="dxa"/>
          </w:tcPr>
          <w:p w:rsidR="007E5B14" w:rsidRPr="005A0CBB" w:rsidRDefault="007E5B14" w:rsidP="004E5C70">
            <w:pPr>
              <w:spacing w:after="0"/>
              <w:rPr>
                <w:rFonts w:ascii="Times New Roman" w:hAnsi="Times New Roman"/>
                <w:b/>
                <w:sz w:val="28"/>
                <w:szCs w:val="28"/>
                <w:lang w:val="en-US"/>
              </w:rPr>
            </w:pPr>
            <w:r w:rsidRPr="005A0CBB">
              <w:rPr>
                <w:rFonts w:ascii="Times New Roman" w:hAnsi="Times New Roman"/>
                <w:b/>
                <w:sz w:val="28"/>
                <w:szCs w:val="28"/>
                <w:lang w:val="en-US"/>
              </w:rPr>
              <w:lastRenderedPageBreak/>
              <w:t>IV</w:t>
            </w:r>
          </w:p>
        </w:tc>
        <w:tc>
          <w:tcPr>
            <w:tcW w:w="7845" w:type="dxa"/>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Поведение лектора: речь и регламент</w:t>
            </w:r>
          </w:p>
        </w:tc>
        <w:tc>
          <w:tcPr>
            <w:tcW w:w="1183" w:type="dxa"/>
          </w:tcPr>
          <w:p w:rsidR="007E5B14" w:rsidRPr="005A0CBB" w:rsidRDefault="007E5B14" w:rsidP="004E5C70">
            <w:pPr>
              <w:spacing w:after="0"/>
              <w:rPr>
                <w:rFonts w:ascii="Times New Roman" w:hAnsi="Times New Roman"/>
                <w:sz w:val="28"/>
                <w:szCs w:val="28"/>
              </w:rPr>
            </w:pP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jc w:val="both"/>
              <w:rPr>
                <w:rFonts w:ascii="Times New Roman" w:hAnsi="Times New Roman"/>
                <w:sz w:val="28"/>
                <w:szCs w:val="28"/>
              </w:rPr>
            </w:pPr>
            <w:r w:rsidRPr="005A0CBB">
              <w:rPr>
                <w:rFonts w:ascii="Times New Roman" w:hAnsi="Times New Roman"/>
                <w:sz w:val="28"/>
                <w:szCs w:val="28"/>
              </w:rPr>
              <w:t>Речь понятна, доступна и лаконична: соблюдает правильный интонационный рисунок; не допускает фонетических ошибок; практически все звуки  произносит правильно, речь стилистически корректна. Регламент соблюден. Лектор держится уверенно, умеет общаться с аудиторией и создать творческую атмосферу</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1</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Речь не воспринимается на слух из-за большого количества фонематических ошибок и неправильного произнесения многих звуков/отступление от регламента более 50% /отсутствует контакт с аудиторией/текст полностью зачитывается</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0</w:t>
            </w:r>
          </w:p>
        </w:tc>
      </w:tr>
      <w:tr w:rsidR="007E5B14" w:rsidRPr="005A0CBB" w:rsidTr="007E5B14">
        <w:tc>
          <w:tcPr>
            <w:tcW w:w="543" w:type="dxa"/>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V</w:t>
            </w:r>
          </w:p>
        </w:tc>
        <w:tc>
          <w:tcPr>
            <w:tcW w:w="7845" w:type="dxa"/>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Использование технических средств</w:t>
            </w:r>
          </w:p>
        </w:tc>
        <w:tc>
          <w:tcPr>
            <w:tcW w:w="1183" w:type="dxa"/>
          </w:tcPr>
          <w:p w:rsidR="007E5B14" w:rsidRPr="005A0CBB" w:rsidRDefault="007E5B14" w:rsidP="004E5C70">
            <w:pPr>
              <w:spacing w:after="0"/>
              <w:rPr>
                <w:rFonts w:ascii="Times New Roman" w:hAnsi="Times New Roman"/>
                <w:sz w:val="28"/>
                <w:szCs w:val="28"/>
              </w:rPr>
            </w:pP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Используемые для мультимедийной презентации технические средства способствуют достижению поставленной цели. Слайды не содержат неоправданно предъявляемых абзацев. Лектор не считывает информацию с экрана, а комментирует схемы, графики и пр. Оформление слайдов разнообразно и соответствует требованиям. Слайды не содержат ошибок</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3</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Используемые средства наглядности в основном способствуют достижению поставленной цели и почти не содержат связных предложений. Лектор не считывает информацию с экрана, а комментирует схемы, графики и пр. Оформление слайдов в целом разнообразно, но имеются нарушения требований к фону, шрифту и иллюстрациям, либо слайды содержат 1-2 ошибки, не препятствующие пониманию материала</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2</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Используемые средства наглядности лишь частично способствуют достижению поставленной цели, многие слайды содержат связный текст, который лектор считывает с экрана или из материала. Оформление слайдов препятствует пониманию и восприятию, т.к. не соблюдены требования, в частности, к фону, шрифту и качеству иллюстраций. Слайды содержат ошибки, иногда препятствующие пониманию материала</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1</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Используемые средства наглядности состоят из связного текста, который лектор считывает с экрана. Предъявляемые слайды мало связаны с содержанием презентации. Слайды содержат ошибки, препятствующие пониманию материала</w:t>
            </w:r>
            <w:r w:rsidRPr="005A0CBB">
              <w:rPr>
                <w:rFonts w:ascii="Times New Roman" w:hAnsi="Times New Roman"/>
                <w:sz w:val="28"/>
                <w:szCs w:val="28"/>
              </w:rPr>
              <w:tab/>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0</w:t>
            </w:r>
          </w:p>
        </w:tc>
      </w:tr>
      <w:tr w:rsidR="007E5B14" w:rsidRPr="005A0CBB" w:rsidTr="007E5B14">
        <w:tc>
          <w:tcPr>
            <w:tcW w:w="543" w:type="dxa"/>
          </w:tcPr>
          <w:p w:rsidR="007E5B14" w:rsidRPr="005A0CBB" w:rsidRDefault="007E5B14" w:rsidP="004E5C70">
            <w:pPr>
              <w:spacing w:after="0"/>
              <w:jc w:val="center"/>
              <w:rPr>
                <w:rFonts w:ascii="Times New Roman" w:hAnsi="Times New Roman"/>
                <w:b/>
                <w:sz w:val="28"/>
                <w:szCs w:val="28"/>
                <w:lang w:val="en-US"/>
              </w:rPr>
            </w:pPr>
            <w:r w:rsidRPr="005A0CBB">
              <w:rPr>
                <w:rFonts w:ascii="Times New Roman" w:hAnsi="Times New Roman"/>
                <w:b/>
                <w:sz w:val="28"/>
                <w:szCs w:val="28"/>
              </w:rPr>
              <w:lastRenderedPageBreak/>
              <w:t>V</w:t>
            </w:r>
            <w:r w:rsidRPr="005A0CBB">
              <w:rPr>
                <w:rFonts w:ascii="Times New Roman" w:hAnsi="Times New Roman"/>
                <w:b/>
                <w:sz w:val="28"/>
                <w:szCs w:val="28"/>
                <w:lang w:val="en-US"/>
              </w:rPr>
              <w:t>I</w:t>
            </w:r>
          </w:p>
        </w:tc>
        <w:tc>
          <w:tcPr>
            <w:tcW w:w="7845" w:type="dxa"/>
          </w:tcPr>
          <w:p w:rsidR="007E5B14" w:rsidRPr="005A0CBB" w:rsidRDefault="007E5B14" w:rsidP="004E5C70">
            <w:pPr>
              <w:spacing w:after="0"/>
              <w:jc w:val="center"/>
              <w:rPr>
                <w:rFonts w:ascii="Times New Roman" w:hAnsi="Times New Roman"/>
                <w:b/>
                <w:sz w:val="28"/>
                <w:szCs w:val="28"/>
              </w:rPr>
            </w:pPr>
            <w:r w:rsidRPr="005A0CBB">
              <w:rPr>
                <w:rFonts w:ascii="Times New Roman" w:hAnsi="Times New Roman"/>
                <w:b/>
                <w:sz w:val="28"/>
                <w:szCs w:val="28"/>
              </w:rPr>
              <w:t>Организация обратной связи с аудиторией</w:t>
            </w:r>
          </w:p>
        </w:tc>
        <w:tc>
          <w:tcPr>
            <w:tcW w:w="1183" w:type="dxa"/>
          </w:tcPr>
          <w:p w:rsidR="007E5B14" w:rsidRPr="005A0CBB" w:rsidRDefault="007E5B14" w:rsidP="004E5C70">
            <w:pPr>
              <w:spacing w:after="0"/>
              <w:rPr>
                <w:rFonts w:ascii="Times New Roman" w:hAnsi="Times New Roman"/>
                <w:sz w:val="28"/>
                <w:szCs w:val="28"/>
              </w:rPr>
            </w:pP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jc w:val="both"/>
              <w:rPr>
                <w:rFonts w:ascii="Times New Roman" w:hAnsi="Times New Roman"/>
                <w:sz w:val="28"/>
                <w:szCs w:val="28"/>
              </w:rPr>
            </w:pPr>
            <w:r w:rsidRPr="005A0CBB">
              <w:rPr>
                <w:rFonts w:ascii="Times New Roman" w:hAnsi="Times New Roman"/>
                <w:sz w:val="28"/>
                <w:szCs w:val="28"/>
              </w:rPr>
              <w:t xml:space="preserve">Представленная информация полностью понятна слушателям. На вопросы комиссии даются убедительные ответы, комментируются представленные слайды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3</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Представленная информация в основном  воспринята слушателями. Комиссия задает уточняющие вопросы, Лектор в целом убедительно отвечает на поставленные вопросы, комментирует представленные слайды.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2</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 xml:space="preserve">Не вся информация воспринята слушателями. На уточняющие вопросы комиссии лектор затрудняется дать ответы.   </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1</w:t>
            </w:r>
          </w:p>
        </w:tc>
      </w:tr>
      <w:tr w:rsidR="007E5B14" w:rsidRPr="005A0CBB" w:rsidTr="007E5B14">
        <w:tc>
          <w:tcPr>
            <w:tcW w:w="543" w:type="dxa"/>
          </w:tcPr>
          <w:p w:rsidR="007E5B14" w:rsidRPr="005A0CBB" w:rsidRDefault="007E5B14" w:rsidP="004E5C70">
            <w:pPr>
              <w:spacing w:after="0"/>
              <w:rPr>
                <w:rFonts w:ascii="Times New Roman" w:hAnsi="Times New Roman"/>
                <w:sz w:val="28"/>
                <w:szCs w:val="28"/>
              </w:rPr>
            </w:pPr>
          </w:p>
        </w:tc>
        <w:tc>
          <w:tcPr>
            <w:tcW w:w="7845"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Представленная информация не понята слушателями. Лектор не может ответить на вопросы, поставленные комиссией</w:t>
            </w:r>
          </w:p>
        </w:tc>
        <w:tc>
          <w:tcPr>
            <w:tcW w:w="1183" w:type="dxa"/>
          </w:tcPr>
          <w:p w:rsidR="007E5B14" w:rsidRPr="005A0CBB" w:rsidRDefault="007E5B14" w:rsidP="004E5C70">
            <w:pPr>
              <w:spacing w:after="0"/>
              <w:rPr>
                <w:rFonts w:ascii="Times New Roman" w:hAnsi="Times New Roman"/>
                <w:sz w:val="28"/>
                <w:szCs w:val="28"/>
              </w:rPr>
            </w:pPr>
            <w:r w:rsidRPr="005A0CBB">
              <w:rPr>
                <w:rFonts w:ascii="Times New Roman" w:hAnsi="Times New Roman"/>
                <w:sz w:val="28"/>
                <w:szCs w:val="28"/>
              </w:rPr>
              <w:t>0</w:t>
            </w:r>
          </w:p>
        </w:tc>
      </w:tr>
    </w:tbl>
    <w:p w:rsidR="007E5B14" w:rsidRPr="005A0CBB" w:rsidRDefault="007E5B14" w:rsidP="005A0CBB">
      <w:pPr>
        <w:spacing w:after="0" w:line="360" w:lineRule="auto"/>
        <w:rPr>
          <w:rFonts w:ascii="Times New Roman" w:hAnsi="Times New Roman"/>
          <w:sz w:val="28"/>
          <w:szCs w:val="28"/>
        </w:rPr>
      </w:pPr>
    </w:p>
    <w:p w:rsidR="007E5B14" w:rsidRPr="005A0CBB" w:rsidRDefault="007E5B14" w:rsidP="005A0CBB">
      <w:pPr>
        <w:spacing w:after="0" w:line="360" w:lineRule="auto"/>
        <w:rPr>
          <w:rFonts w:ascii="Times New Roman" w:hAnsi="Times New Roman"/>
          <w:sz w:val="28"/>
          <w:szCs w:val="28"/>
        </w:rPr>
      </w:pPr>
      <w:r w:rsidRPr="005A0CBB">
        <w:rPr>
          <w:rFonts w:ascii="Times New Roman" w:hAnsi="Times New Roman"/>
          <w:sz w:val="28"/>
          <w:szCs w:val="28"/>
        </w:rPr>
        <w:tab/>
        <w:t>Балльная оценка  может быть преобразована в рейтинговую следующим образом:</w:t>
      </w:r>
    </w:p>
    <w:p w:rsidR="007E5B14" w:rsidRPr="005A0CBB" w:rsidRDefault="007E5B14" w:rsidP="005A0CBB">
      <w:pPr>
        <w:spacing w:after="0" w:line="360" w:lineRule="auto"/>
        <w:rPr>
          <w:rFonts w:ascii="Times New Roman" w:hAnsi="Times New Roman"/>
          <w:sz w:val="28"/>
          <w:szCs w:val="28"/>
        </w:rPr>
      </w:pPr>
      <w:r w:rsidRPr="005A0CBB">
        <w:rPr>
          <w:rFonts w:ascii="Times New Roman" w:hAnsi="Times New Roman"/>
          <w:b/>
          <w:sz w:val="28"/>
          <w:szCs w:val="28"/>
        </w:rPr>
        <w:t>«Отлично</w:t>
      </w:r>
      <w:r w:rsidRPr="005A0CBB">
        <w:rPr>
          <w:rFonts w:ascii="Times New Roman" w:hAnsi="Times New Roman"/>
          <w:sz w:val="28"/>
          <w:szCs w:val="28"/>
        </w:rPr>
        <w:t>» - 18- 20 баллов</w:t>
      </w:r>
    </w:p>
    <w:p w:rsidR="007E5B14" w:rsidRPr="005A0CBB" w:rsidRDefault="007E5B14" w:rsidP="005A0CBB">
      <w:pPr>
        <w:spacing w:after="0" w:line="360" w:lineRule="auto"/>
        <w:rPr>
          <w:rFonts w:ascii="Times New Roman" w:hAnsi="Times New Roman"/>
          <w:sz w:val="28"/>
          <w:szCs w:val="28"/>
        </w:rPr>
      </w:pPr>
      <w:r w:rsidRPr="005A0CBB">
        <w:rPr>
          <w:rFonts w:ascii="Times New Roman" w:hAnsi="Times New Roman"/>
          <w:b/>
          <w:sz w:val="28"/>
          <w:szCs w:val="28"/>
        </w:rPr>
        <w:t>«Хорошо»</w:t>
      </w:r>
      <w:r w:rsidRPr="005A0CBB">
        <w:rPr>
          <w:rFonts w:ascii="Times New Roman" w:hAnsi="Times New Roman"/>
          <w:sz w:val="28"/>
          <w:szCs w:val="28"/>
        </w:rPr>
        <w:t xml:space="preserve"> -  13- 17 баллов </w:t>
      </w:r>
      <w:r w:rsidRPr="005A0CBB">
        <w:rPr>
          <w:rFonts w:ascii="Times New Roman" w:hAnsi="Times New Roman"/>
          <w:sz w:val="28"/>
          <w:szCs w:val="28"/>
        </w:rPr>
        <w:tab/>
      </w:r>
    </w:p>
    <w:p w:rsidR="007E5B14" w:rsidRPr="005A0CBB" w:rsidRDefault="007E5B14" w:rsidP="005A0CBB">
      <w:pPr>
        <w:spacing w:after="0" w:line="360" w:lineRule="auto"/>
        <w:rPr>
          <w:rFonts w:ascii="Times New Roman" w:hAnsi="Times New Roman"/>
          <w:sz w:val="28"/>
          <w:szCs w:val="28"/>
        </w:rPr>
      </w:pPr>
      <w:r w:rsidRPr="005A0CBB">
        <w:rPr>
          <w:rFonts w:ascii="Times New Roman" w:hAnsi="Times New Roman"/>
          <w:b/>
          <w:sz w:val="28"/>
          <w:szCs w:val="28"/>
        </w:rPr>
        <w:t>«Удовлетворительно»</w:t>
      </w:r>
      <w:r w:rsidRPr="005A0CBB">
        <w:rPr>
          <w:rFonts w:ascii="Times New Roman" w:hAnsi="Times New Roman"/>
          <w:sz w:val="28"/>
          <w:szCs w:val="28"/>
        </w:rPr>
        <w:t xml:space="preserve"> - 7-12 баллов</w:t>
      </w:r>
    </w:p>
    <w:p w:rsidR="007E5B14" w:rsidRPr="005A0CBB" w:rsidRDefault="007E5B14" w:rsidP="005A0CBB">
      <w:pPr>
        <w:spacing w:after="0" w:line="360" w:lineRule="auto"/>
        <w:rPr>
          <w:rFonts w:ascii="Times New Roman" w:hAnsi="Times New Roman"/>
          <w:sz w:val="28"/>
          <w:szCs w:val="28"/>
        </w:rPr>
      </w:pPr>
      <w:r w:rsidRPr="005A0CBB">
        <w:rPr>
          <w:rFonts w:ascii="Times New Roman" w:hAnsi="Times New Roman"/>
          <w:b/>
          <w:sz w:val="28"/>
          <w:szCs w:val="28"/>
        </w:rPr>
        <w:t>«Неудовлетворительно»</w:t>
      </w:r>
      <w:r w:rsidRPr="005A0CBB">
        <w:rPr>
          <w:rFonts w:ascii="Times New Roman" w:hAnsi="Times New Roman"/>
          <w:sz w:val="28"/>
          <w:szCs w:val="28"/>
        </w:rPr>
        <w:t xml:space="preserve"> - 0-6 баллов</w:t>
      </w:r>
      <w:r w:rsidRPr="005A0CBB">
        <w:rPr>
          <w:rFonts w:ascii="Times New Roman" w:hAnsi="Times New Roman"/>
          <w:sz w:val="28"/>
          <w:szCs w:val="28"/>
        </w:rPr>
        <w:tab/>
      </w:r>
    </w:p>
    <w:p w:rsidR="007E5B14" w:rsidRPr="005A0CBB" w:rsidRDefault="00A904EA" w:rsidP="004E5C70">
      <w:pPr>
        <w:spacing w:after="0" w:line="360" w:lineRule="auto"/>
        <w:jc w:val="both"/>
        <w:rPr>
          <w:rFonts w:ascii="Times New Roman" w:hAnsi="Times New Roman"/>
          <w:b/>
          <w:sz w:val="28"/>
          <w:szCs w:val="28"/>
        </w:rPr>
      </w:pPr>
      <w:r w:rsidRPr="005A0CBB">
        <w:rPr>
          <w:rFonts w:ascii="Times New Roman" w:hAnsi="Times New Roman"/>
          <w:b/>
          <w:sz w:val="28"/>
          <w:szCs w:val="28"/>
        </w:rPr>
        <w:t>6. Оценочные средства итоговой аттестации</w:t>
      </w:r>
    </w:p>
    <w:p w:rsidR="00A904EA" w:rsidRPr="005A0CBB" w:rsidRDefault="00A904EA" w:rsidP="005A0CBB">
      <w:pPr>
        <w:spacing w:after="0" w:line="360" w:lineRule="auto"/>
        <w:ind w:firstLine="708"/>
        <w:jc w:val="both"/>
        <w:rPr>
          <w:rFonts w:ascii="Times New Roman" w:hAnsi="Times New Roman"/>
          <w:sz w:val="28"/>
          <w:szCs w:val="28"/>
        </w:rPr>
      </w:pPr>
      <w:r w:rsidRPr="005A0CBB">
        <w:rPr>
          <w:rFonts w:ascii="Times New Roman" w:hAnsi="Times New Roman"/>
          <w:sz w:val="28"/>
          <w:szCs w:val="28"/>
        </w:rPr>
        <w:t>Итоговая аттестация выпускника программы профессиональной переподготовки «Переводчик в сфере профессиональной коммуникации» осуществляется на основании суммы баллов, полученных в ходе первой и второй части аттестационных испытаний:</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2835"/>
        <w:gridCol w:w="1984"/>
        <w:gridCol w:w="1950"/>
      </w:tblGrid>
      <w:tr w:rsidR="007E5B14" w:rsidRPr="005A0CBB" w:rsidTr="001F1D13">
        <w:tc>
          <w:tcPr>
            <w:tcW w:w="2802"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Итоговая оценка</w:t>
            </w:r>
          </w:p>
        </w:tc>
        <w:tc>
          <w:tcPr>
            <w:tcW w:w="2835"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Письменный перевод профессионально-ориентированного текста (</w:t>
            </w:r>
            <w:r w:rsidRPr="005A0CBB">
              <w:rPr>
                <w:rFonts w:ascii="Times New Roman" w:hAnsi="Times New Roman"/>
                <w:sz w:val="28"/>
                <w:szCs w:val="28"/>
                <w:lang w:val="en-US"/>
              </w:rPr>
              <w:t>I</w:t>
            </w:r>
            <w:r w:rsidRPr="005A0CBB">
              <w:rPr>
                <w:rFonts w:ascii="Times New Roman" w:hAnsi="Times New Roman"/>
                <w:sz w:val="28"/>
                <w:szCs w:val="28"/>
              </w:rPr>
              <w:t xml:space="preserve"> этап)</w:t>
            </w:r>
          </w:p>
        </w:tc>
        <w:tc>
          <w:tcPr>
            <w:tcW w:w="1984" w:type="dxa"/>
            <w:shd w:val="clear" w:color="auto" w:fill="auto"/>
          </w:tcPr>
          <w:p w:rsidR="007E5B14" w:rsidRPr="005A0CBB" w:rsidRDefault="002E6EC9" w:rsidP="004E5C70">
            <w:pPr>
              <w:spacing w:after="0"/>
              <w:jc w:val="center"/>
              <w:rPr>
                <w:rFonts w:ascii="Times New Roman" w:hAnsi="Times New Roman"/>
                <w:sz w:val="28"/>
                <w:szCs w:val="28"/>
              </w:rPr>
            </w:pPr>
            <w:r w:rsidRPr="005A0CBB">
              <w:rPr>
                <w:rFonts w:ascii="Times New Roman" w:hAnsi="Times New Roman"/>
                <w:sz w:val="28"/>
                <w:szCs w:val="28"/>
              </w:rPr>
              <w:t>Защита итоговой аттестационной работы</w:t>
            </w:r>
          </w:p>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w:t>
            </w:r>
            <w:r w:rsidRPr="005A0CBB">
              <w:rPr>
                <w:rFonts w:ascii="Times New Roman" w:hAnsi="Times New Roman"/>
                <w:sz w:val="28"/>
                <w:szCs w:val="28"/>
                <w:lang w:val="en-US"/>
              </w:rPr>
              <w:t>II</w:t>
            </w:r>
            <w:r w:rsidRPr="005A0CBB">
              <w:rPr>
                <w:rFonts w:ascii="Times New Roman" w:hAnsi="Times New Roman"/>
                <w:sz w:val="28"/>
                <w:szCs w:val="28"/>
              </w:rPr>
              <w:t xml:space="preserve"> этап)</w:t>
            </w:r>
          </w:p>
        </w:tc>
        <w:tc>
          <w:tcPr>
            <w:tcW w:w="1950"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Итого</w:t>
            </w:r>
          </w:p>
          <w:p w:rsidR="007E5B14" w:rsidRPr="005A0CBB" w:rsidRDefault="007E5B14" w:rsidP="004E5C70">
            <w:pPr>
              <w:spacing w:after="0"/>
              <w:jc w:val="center"/>
              <w:rPr>
                <w:rFonts w:ascii="Times New Roman" w:hAnsi="Times New Roman"/>
                <w:sz w:val="28"/>
                <w:szCs w:val="28"/>
              </w:rPr>
            </w:pPr>
          </w:p>
        </w:tc>
      </w:tr>
      <w:tr w:rsidR="007E5B14" w:rsidRPr="005A0CBB" w:rsidTr="001F1D13">
        <w:tc>
          <w:tcPr>
            <w:tcW w:w="2802"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«отлично»</w:t>
            </w:r>
          </w:p>
        </w:tc>
        <w:tc>
          <w:tcPr>
            <w:tcW w:w="2835"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18-20 баллов</w:t>
            </w:r>
          </w:p>
        </w:tc>
        <w:tc>
          <w:tcPr>
            <w:tcW w:w="1984"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18-20 баллов</w:t>
            </w:r>
          </w:p>
        </w:tc>
        <w:tc>
          <w:tcPr>
            <w:tcW w:w="1950"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36-40 баллов</w:t>
            </w:r>
          </w:p>
        </w:tc>
      </w:tr>
      <w:tr w:rsidR="007E5B14" w:rsidRPr="005A0CBB" w:rsidTr="001F1D13">
        <w:tc>
          <w:tcPr>
            <w:tcW w:w="2802"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«хорошо»</w:t>
            </w:r>
          </w:p>
        </w:tc>
        <w:tc>
          <w:tcPr>
            <w:tcW w:w="2835"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13-17 баллов</w:t>
            </w:r>
          </w:p>
        </w:tc>
        <w:tc>
          <w:tcPr>
            <w:tcW w:w="1984"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13-17 баллов</w:t>
            </w:r>
          </w:p>
        </w:tc>
        <w:tc>
          <w:tcPr>
            <w:tcW w:w="1950"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26-34 балла</w:t>
            </w:r>
          </w:p>
        </w:tc>
      </w:tr>
      <w:tr w:rsidR="007E5B14" w:rsidRPr="005A0CBB" w:rsidTr="001F1D13">
        <w:tc>
          <w:tcPr>
            <w:tcW w:w="2802"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«удовлетворительно»</w:t>
            </w:r>
          </w:p>
        </w:tc>
        <w:tc>
          <w:tcPr>
            <w:tcW w:w="2835"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7-12 баллов</w:t>
            </w:r>
          </w:p>
        </w:tc>
        <w:tc>
          <w:tcPr>
            <w:tcW w:w="1984"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7-12 баллов</w:t>
            </w:r>
          </w:p>
        </w:tc>
        <w:tc>
          <w:tcPr>
            <w:tcW w:w="1950"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14-24 балла</w:t>
            </w:r>
          </w:p>
        </w:tc>
      </w:tr>
      <w:tr w:rsidR="007E5B14" w:rsidRPr="005A0CBB" w:rsidTr="001F1D13">
        <w:tc>
          <w:tcPr>
            <w:tcW w:w="2802"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«неудовлетворительно»</w:t>
            </w:r>
          </w:p>
        </w:tc>
        <w:tc>
          <w:tcPr>
            <w:tcW w:w="2835"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0-6 баллов</w:t>
            </w:r>
          </w:p>
        </w:tc>
        <w:tc>
          <w:tcPr>
            <w:tcW w:w="1984"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0-6 баллов</w:t>
            </w:r>
          </w:p>
        </w:tc>
        <w:tc>
          <w:tcPr>
            <w:tcW w:w="1950" w:type="dxa"/>
            <w:shd w:val="clear" w:color="auto" w:fill="auto"/>
          </w:tcPr>
          <w:p w:rsidR="007E5B14" w:rsidRPr="005A0CBB" w:rsidRDefault="007E5B14" w:rsidP="004E5C70">
            <w:pPr>
              <w:spacing w:after="0"/>
              <w:jc w:val="center"/>
              <w:rPr>
                <w:rFonts w:ascii="Times New Roman" w:hAnsi="Times New Roman"/>
                <w:sz w:val="28"/>
                <w:szCs w:val="28"/>
              </w:rPr>
            </w:pPr>
            <w:r w:rsidRPr="005A0CBB">
              <w:rPr>
                <w:rFonts w:ascii="Times New Roman" w:hAnsi="Times New Roman"/>
                <w:sz w:val="28"/>
                <w:szCs w:val="28"/>
              </w:rPr>
              <w:t>0-12 баллов</w:t>
            </w:r>
          </w:p>
        </w:tc>
      </w:tr>
    </w:tbl>
    <w:p w:rsidR="001F1D13" w:rsidRPr="005A0CBB" w:rsidRDefault="001F1D13" w:rsidP="004E5C70">
      <w:pPr>
        <w:spacing w:after="0" w:line="360" w:lineRule="auto"/>
        <w:rPr>
          <w:rFonts w:ascii="Times New Roman" w:hAnsi="Times New Roman"/>
          <w:bCs/>
          <w:sz w:val="28"/>
          <w:szCs w:val="28"/>
        </w:rPr>
      </w:pPr>
    </w:p>
    <w:p w:rsidR="001F1D13" w:rsidRPr="004E5C70" w:rsidRDefault="001F1D13" w:rsidP="004E5C70">
      <w:pPr>
        <w:spacing w:after="0" w:line="360" w:lineRule="auto"/>
        <w:jc w:val="both"/>
        <w:rPr>
          <w:rFonts w:ascii="Times New Roman" w:hAnsi="Times New Roman"/>
          <w:b/>
          <w:bCs/>
          <w:sz w:val="28"/>
          <w:szCs w:val="28"/>
        </w:rPr>
      </w:pPr>
      <w:r w:rsidRPr="004E5C70">
        <w:rPr>
          <w:rFonts w:ascii="Times New Roman" w:hAnsi="Times New Roman"/>
          <w:b/>
          <w:bCs/>
          <w:sz w:val="28"/>
          <w:szCs w:val="28"/>
        </w:rPr>
        <w:t>7. Учебно-методическое и информационное обеспечение итоговой аттестации</w:t>
      </w:r>
    </w:p>
    <w:p w:rsidR="001F1D13" w:rsidRPr="004E5C70" w:rsidRDefault="001F1D13" w:rsidP="004E5C70">
      <w:pPr>
        <w:spacing w:after="0" w:line="360" w:lineRule="auto"/>
        <w:jc w:val="both"/>
        <w:rPr>
          <w:rFonts w:ascii="Times New Roman" w:hAnsi="Times New Roman"/>
          <w:b/>
          <w:sz w:val="28"/>
          <w:szCs w:val="28"/>
        </w:rPr>
      </w:pPr>
      <w:r w:rsidRPr="004E5C70">
        <w:rPr>
          <w:rFonts w:ascii="Times New Roman" w:hAnsi="Times New Roman"/>
          <w:b/>
          <w:bCs/>
          <w:sz w:val="28"/>
          <w:szCs w:val="28"/>
        </w:rPr>
        <w:t>7.1 Основная литература</w:t>
      </w:r>
    </w:p>
    <w:tbl>
      <w:tblPr>
        <w:tblW w:w="52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2233"/>
        <w:gridCol w:w="1447"/>
        <w:gridCol w:w="1036"/>
        <w:gridCol w:w="1716"/>
        <w:gridCol w:w="1081"/>
        <w:gridCol w:w="1924"/>
      </w:tblGrid>
      <w:tr w:rsidR="001F1D13" w:rsidRPr="005A0CBB" w:rsidTr="007B3F6E">
        <w:trPr>
          <w:trHeight w:val="1459"/>
          <w:jc w:val="center"/>
        </w:trPr>
        <w:tc>
          <w:tcPr>
            <w:tcW w:w="231"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 п/п</w:t>
            </w:r>
          </w:p>
        </w:tc>
        <w:tc>
          <w:tcPr>
            <w:tcW w:w="1129"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Наименование</w:t>
            </w:r>
          </w:p>
        </w:tc>
        <w:tc>
          <w:tcPr>
            <w:tcW w:w="731"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Автор(ы)</w:t>
            </w:r>
          </w:p>
        </w:tc>
        <w:tc>
          <w:tcPr>
            <w:tcW w:w="524"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Год и место издания</w:t>
            </w:r>
          </w:p>
        </w:tc>
        <w:tc>
          <w:tcPr>
            <w:tcW w:w="867"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Используется при изучении разделов</w:t>
            </w:r>
          </w:p>
        </w:tc>
        <w:tc>
          <w:tcPr>
            <w:tcW w:w="546"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Семестр</w:t>
            </w:r>
          </w:p>
        </w:tc>
        <w:tc>
          <w:tcPr>
            <w:tcW w:w="0" w:type="auto"/>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Количество экземпляров</w:t>
            </w:r>
          </w:p>
        </w:tc>
      </w:tr>
      <w:tr w:rsidR="001F1D13" w:rsidRPr="005A0CBB" w:rsidTr="007B3F6E">
        <w:trPr>
          <w:trHeight w:val="1101"/>
          <w:jc w:val="center"/>
        </w:trPr>
        <w:tc>
          <w:tcPr>
            <w:tcW w:w="231"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1.</w:t>
            </w:r>
          </w:p>
        </w:tc>
        <w:tc>
          <w:tcPr>
            <w:tcW w:w="1129"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Английский язык. Учебник устного перевода</w:t>
            </w:r>
          </w:p>
        </w:tc>
        <w:tc>
          <w:tcPr>
            <w:tcW w:w="731"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А.П. Миньяр-Белоручева</w:t>
            </w:r>
          </w:p>
        </w:tc>
        <w:tc>
          <w:tcPr>
            <w:tcW w:w="524"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2008,  М.</w:t>
            </w:r>
          </w:p>
        </w:tc>
        <w:tc>
          <w:tcPr>
            <w:tcW w:w="867"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Темы 1-16</w:t>
            </w:r>
          </w:p>
        </w:tc>
        <w:tc>
          <w:tcPr>
            <w:tcW w:w="546"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5</w:t>
            </w:r>
          </w:p>
        </w:tc>
        <w:tc>
          <w:tcPr>
            <w:tcW w:w="0" w:type="auto"/>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13</w:t>
            </w:r>
          </w:p>
        </w:tc>
      </w:tr>
    </w:tbl>
    <w:p w:rsidR="001F1D13" w:rsidRPr="005A0CBB" w:rsidRDefault="001F1D13" w:rsidP="005A0CBB">
      <w:pPr>
        <w:spacing w:after="0" w:line="360" w:lineRule="auto"/>
        <w:jc w:val="both"/>
        <w:rPr>
          <w:rFonts w:ascii="Times New Roman" w:hAnsi="Times New Roman"/>
          <w:bCs/>
          <w:sz w:val="28"/>
          <w:szCs w:val="28"/>
        </w:rPr>
      </w:pPr>
    </w:p>
    <w:p w:rsidR="001F1D13" w:rsidRPr="004E5C70" w:rsidRDefault="001F1D13" w:rsidP="004E5C70">
      <w:pPr>
        <w:spacing w:after="0" w:line="360" w:lineRule="auto"/>
        <w:jc w:val="both"/>
        <w:rPr>
          <w:rFonts w:ascii="Times New Roman" w:hAnsi="Times New Roman"/>
          <w:b/>
          <w:bCs/>
          <w:sz w:val="28"/>
          <w:szCs w:val="28"/>
        </w:rPr>
      </w:pPr>
      <w:r w:rsidRPr="004E5C70">
        <w:rPr>
          <w:rFonts w:ascii="Times New Roman" w:hAnsi="Times New Roman"/>
          <w:b/>
          <w:bCs/>
          <w:sz w:val="28"/>
          <w:szCs w:val="28"/>
        </w:rPr>
        <w:t>7.2 Дополнительная литература</w:t>
      </w:r>
    </w:p>
    <w:tbl>
      <w:tblPr>
        <w:tblW w:w="43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tblPr>
      <w:tblGrid>
        <w:gridCol w:w="458"/>
        <w:gridCol w:w="1828"/>
        <w:gridCol w:w="1529"/>
        <w:gridCol w:w="1311"/>
        <w:gridCol w:w="1080"/>
        <w:gridCol w:w="3229"/>
      </w:tblGrid>
      <w:tr w:rsidR="001F1D13" w:rsidRPr="005A0CBB" w:rsidTr="007B3F6E">
        <w:trPr>
          <w:trHeight w:val="2425"/>
          <w:jc w:val="center"/>
        </w:trPr>
        <w:tc>
          <w:tcPr>
            <w:tcW w:w="279"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 п/п</w:t>
            </w:r>
          </w:p>
        </w:tc>
        <w:tc>
          <w:tcPr>
            <w:tcW w:w="1539"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Наименование</w:t>
            </w:r>
          </w:p>
        </w:tc>
        <w:tc>
          <w:tcPr>
            <w:tcW w:w="925"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Автор(ы)</w:t>
            </w:r>
          </w:p>
        </w:tc>
        <w:tc>
          <w:tcPr>
            <w:tcW w:w="631"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Год и место издания</w:t>
            </w:r>
          </w:p>
        </w:tc>
        <w:tc>
          <w:tcPr>
            <w:tcW w:w="658"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Семестр</w:t>
            </w:r>
          </w:p>
        </w:tc>
        <w:tc>
          <w:tcPr>
            <w:tcW w:w="0" w:type="auto"/>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bCs/>
                <w:sz w:val="28"/>
                <w:szCs w:val="28"/>
              </w:rPr>
              <w:t>Количество экземпляров</w:t>
            </w:r>
          </w:p>
          <w:p w:rsidR="001F1D13" w:rsidRPr="005A0CBB" w:rsidRDefault="001F1D13" w:rsidP="004E5C70">
            <w:pPr>
              <w:spacing w:after="0"/>
              <w:jc w:val="both"/>
              <w:rPr>
                <w:rFonts w:ascii="Times New Roman" w:hAnsi="Times New Roman"/>
                <w:sz w:val="28"/>
                <w:szCs w:val="28"/>
              </w:rPr>
            </w:pPr>
          </w:p>
        </w:tc>
      </w:tr>
      <w:tr w:rsidR="001F1D13" w:rsidRPr="005A0CBB" w:rsidTr="007B3F6E">
        <w:trPr>
          <w:trHeight w:val="1537"/>
          <w:jc w:val="center"/>
        </w:trPr>
        <w:tc>
          <w:tcPr>
            <w:tcW w:w="279"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1.</w:t>
            </w:r>
          </w:p>
        </w:tc>
        <w:tc>
          <w:tcPr>
            <w:tcW w:w="1539"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 xml:space="preserve">Теория перевода </w:t>
            </w:r>
          </w:p>
        </w:tc>
        <w:tc>
          <w:tcPr>
            <w:tcW w:w="925"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Зиятдинова, Ю. Н.</w:t>
            </w:r>
          </w:p>
        </w:tc>
        <w:tc>
          <w:tcPr>
            <w:tcW w:w="631" w:type="pct"/>
            <w:vAlign w:val="center"/>
          </w:tcPr>
          <w:p w:rsidR="001F1D13" w:rsidRPr="005A0CBB" w:rsidRDefault="001F1D13" w:rsidP="004E5C70">
            <w:pPr>
              <w:spacing w:after="0"/>
              <w:jc w:val="both"/>
              <w:rPr>
                <w:rFonts w:ascii="Times New Roman" w:hAnsi="Times New Roman"/>
                <w:sz w:val="28"/>
                <w:szCs w:val="28"/>
                <w:shd w:val="clear" w:color="auto" w:fill="FFFFFF"/>
              </w:rPr>
            </w:pPr>
            <w:r w:rsidRPr="005A0CBB">
              <w:rPr>
                <w:rFonts w:ascii="Times New Roman" w:hAnsi="Times New Roman"/>
                <w:sz w:val="28"/>
                <w:szCs w:val="28"/>
                <w:shd w:val="clear" w:color="auto" w:fill="FFFFFF"/>
              </w:rPr>
              <w:t>2009</w:t>
            </w:r>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Казань: КГТУ</w:t>
            </w:r>
          </w:p>
        </w:tc>
        <w:tc>
          <w:tcPr>
            <w:tcW w:w="664"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5</w:t>
            </w:r>
          </w:p>
        </w:tc>
        <w:tc>
          <w:tcPr>
            <w:tcW w:w="0" w:type="auto"/>
            <w:vAlign w:val="center"/>
          </w:tcPr>
          <w:p w:rsidR="001F1D13" w:rsidRPr="005A0CBB" w:rsidRDefault="008A4C48" w:rsidP="004E5C70">
            <w:pPr>
              <w:tabs>
                <w:tab w:val="left" w:pos="567"/>
              </w:tabs>
              <w:spacing w:after="0"/>
              <w:jc w:val="both"/>
              <w:rPr>
                <w:rFonts w:ascii="Times New Roman" w:hAnsi="Times New Roman"/>
                <w:sz w:val="28"/>
                <w:szCs w:val="28"/>
              </w:rPr>
            </w:pPr>
            <w:hyperlink r:id="rId322" w:history="1">
              <w:r w:rsidR="001F1D13" w:rsidRPr="005A0CBB">
                <w:rPr>
                  <w:rStyle w:val="a9"/>
                  <w:rFonts w:ascii="Times New Roman" w:hAnsi="Times New Roman"/>
                  <w:color w:val="auto"/>
                  <w:sz w:val="28"/>
                  <w:szCs w:val="28"/>
                </w:rPr>
                <w:t>http://rucont.ru</w:t>
              </w:r>
            </w:hyperlink>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ЭБС</w:t>
            </w:r>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«Руконт»</w:t>
            </w:r>
          </w:p>
          <w:p w:rsidR="001F1D13" w:rsidRPr="005A0CBB" w:rsidRDefault="001F1D13" w:rsidP="004E5C70">
            <w:pPr>
              <w:tabs>
                <w:tab w:val="left" w:pos="567"/>
              </w:tabs>
              <w:spacing w:after="0"/>
              <w:jc w:val="both"/>
              <w:rPr>
                <w:rFonts w:ascii="Times New Roman" w:hAnsi="Times New Roman"/>
                <w:sz w:val="28"/>
                <w:szCs w:val="28"/>
              </w:rPr>
            </w:pPr>
            <w:r w:rsidRPr="005A0CBB">
              <w:rPr>
                <w:rFonts w:ascii="Times New Roman" w:hAnsi="Times New Roman"/>
                <w:sz w:val="28"/>
                <w:szCs w:val="28"/>
              </w:rPr>
              <w:t xml:space="preserve">Режим доступа: </w:t>
            </w:r>
            <w:r w:rsidRPr="005A0CBB">
              <w:rPr>
                <w:rFonts w:ascii="Times New Roman" w:hAnsi="Times New Roman"/>
                <w:sz w:val="28"/>
                <w:szCs w:val="28"/>
                <w:lang w:val="en-US"/>
              </w:rPr>
              <w:t>URL</w:t>
            </w:r>
            <w:r w:rsidRPr="005A0CBB">
              <w:rPr>
                <w:rFonts w:ascii="Times New Roman" w:hAnsi="Times New Roman"/>
                <w:sz w:val="28"/>
                <w:szCs w:val="28"/>
              </w:rPr>
              <w:t>:</w:t>
            </w:r>
          </w:p>
          <w:p w:rsidR="001F1D13" w:rsidRPr="005A0CBB" w:rsidRDefault="001F1D13" w:rsidP="004E5C70">
            <w:pPr>
              <w:spacing w:after="0"/>
              <w:jc w:val="both"/>
              <w:rPr>
                <w:rFonts w:ascii="Times New Roman" w:hAnsi="Times New Roman"/>
                <w:bCs/>
                <w:sz w:val="28"/>
                <w:szCs w:val="28"/>
              </w:rPr>
            </w:pPr>
            <w:r w:rsidRPr="005A0CBB">
              <w:rPr>
                <w:rFonts w:ascii="Times New Roman" w:hAnsi="Times New Roman"/>
                <w:sz w:val="28"/>
                <w:szCs w:val="28"/>
                <w:shd w:val="clear" w:color="auto" w:fill="FFFFFF"/>
              </w:rPr>
              <w:t>https://rucont.ru/efd/261031</w:t>
            </w:r>
          </w:p>
        </w:tc>
      </w:tr>
      <w:tr w:rsidR="001F1D13" w:rsidRPr="005A0CBB" w:rsidTr="007B3F6E">
        <w:trPr>
          <w:trHeight w:val="33"/>
          <w:jc w:val="center"/>
        </w:trPr>
        <w:tc>
          <w:tcPr>
            <w:tcW w:w="279"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2.</w:t>
            </w:r>
          </w:p>
        </w:tc>
        <w:tc>
          <w:tcPr>
            <w:tcW w:w="1539"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 xml:space="preserve">Теория перевода. Основы общей теории перевода </w:t>
            </w:r>
          </w:p>
        </w:tc>
        <w:tc>
          <w:tcPr>
            <w:tcW w:w="925" w:type="pct"/>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Андреева Е.Д</w:t>
            </w:r>
          </w:p>
        </w:tc>
        <w:tc>
          <w:tcPr>
            <w:tcW w:w="631" w:type="pct"/>
            <w:vAlign w:val="center"/>
          </w:tcPr>
          <w:p w:rsidR="001F1D13" w:rsidRPr="005A0CBB" w:rsidRDefault="001F1D13" w:rsidP="004E5C70">
            <w:pPr>
              <w:spacing w:after="0"/>
              <w:jc w:val="both"/>
              <w:rPr>
                <w:rFonts w:ascii="Times New Roman" w:hAnsi="Times New Roman"/>
                <w:sz w:val="28"/>
                <w:szCs w:val="28"/>
                <w:shd w:val="clear" w:color="auto" w:fill="FFFFFF"/>
              </w:rPr>
            </w:pPr>
            <w:r w:rsidRPr="005A0CBB">
              <w:rPr>
                <w:rFonts w:ascii="Times New Roman" w:hAnsi="Times New Roman"/>
                <w:sz w:val="28"/>
                <w:szCs w:val="28"/>
                <w:shd w:val="clear" w:color="auto" w:fill="FFFFFF"/>
              </w:rPr>
              <w:t>2015,</w:t>
            </w:r>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Оренбург: ОГУ</w:t>
            </w:r>
          </w:p>
        </w:tc>
        <w:tc>
          <w:tcPr>
            <w:tcW w:w="664" w:type="pct"/>
            <w:vAlign w:val="center"/>
          </w:tcPr>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5</w:t>
            </w:r>
          </w:p>
        </w:tc>
        <w:tc>
          <w:tcPr>
            <w:tcW w:w="0" w:type="auto"/>
            <w:vAlign w:val="center"/>
          </w:tcPr>
          <w:p w:rsidR="001F1D13" w:rsidRPr="005A0CBB" w:rsidRDefault="008A4C48" w:rsidP="004E5C70">
            <w:pPr>
              <w:tabs>
                <w:tab w:val="left" w:pos="567"/>
              </w:tabs>
              <w:spacing w:after="0"/>
              <w:jc w:val="both"/>
              <w:rPr>
                <w:rFonts w:ascii="Times New Roman" w:hAnsi="Times New Roman"/>
                <w:sz w:val="28"/>
                <w:szCs w:val="28"/>
              </w:rPr>
            </w:pPr>
            <w:hyperlink r:id="rId323" w:history="1">
              <w:r w:rsidR="001F1D13" w:rsidRPr="005A0CBB">
                <w:rPr>
                  <w:rStyle w:val="a9"/>
                  <w:rFonts w:ascii="Times New Roman" w:hAnsi="Times New Roman"/>
                  <w:color w:val="auto"/>
                  <w:sz w:val="28"/>
                  <w:szCs w:val="28"/>
                </w:rPr>
                <w:t>http://rucont.ru</w:t>
              </w:r>
            </w:hyperlink>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ЭБС</w:t>
            </w:r>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rPr>
              <w:t>«Руконт»</w:t>
            </w:r>
          </w:p>
          <w:p w:rsidR="001F1D13" w:rsidRPr="005A0CBB" w:rsidRDefault="001F1D13" w:rsidP="004E5C70">
            <w:pPr>
              <w:tabs>
                <w:tab w:val="left" w:pos="567"/>
              </w:tabs>
              <w:spacing w:after="0"/>
              <w:jc w:val="both"/>
              <w:rPr>
                <w:rFonts w:ascii="Times New Roman" w:hAnsi="Times New Roman"/>
                <w:sz w:val="28"/>
                <w:szCs w:val="28"/>
              </w:rPr>
            </w:pPr>
            <w:r w:rsidRPr="005A0CBB">
              <w:rPr>
                <w:rFonts w:ascii="Times New Roman" w:hAnsi="Times New Roman"/>
                <w:sz w:val="28"/>
                <w:szCs w:val="28"/>
              </w:rPr>
              <w:t xml:space="preserve">Режим доступа: </w:t>
            </w:r>
            <w:r w:rsidRPr="005A0CBB">
              <w:rPr>
                <w:rFonts w:ascii="Times New Roman" w:hAnsi="Times New Roman"/>
                <w:sz w:val="28"/>
                <w:szCs w:val="28"/>
                <w:lang w:val="en-US"/>
              </w:rPr>
              <w:t>URL</w:t>
            </w:r>
            <w:r w:rsidRPr="005A0CBB">
              <w:rPr>
                <w:rFonts w:ascii="Times New Roman" w:hAnsi="Times New Roman"/>
                <w:sz w:val="28"/>
                <w:szCs w:val="28"/>
              </w:rPr>
              <w:t>:</w:t>
            </w:r>
          </w:p>
          <w:p w:rsidR="001F1D13" w:rsidRPr="005A0CBB" w:rsidRDefault="001F1D13" w:rsidP="004E5C70">
            <w:pPr>
              <w:spacing w:after="0"/>
              <w:jc w:val="both"/>
              <w:rPr>
                <w:rFonts w:ascii="Times New Roman" w:hAnsi="Times New Roman"/>
                <w:sz w:val="28"/>
                <w:szCs w:val="28"/>
              </w:rPr>
            </w:pPr>
            <w:r w:rsidRPr="005A0CBB">
              <w:rPr>
                <w:rFonts w:ascii="Times New Roman" w:hAnsi="Times New Roman"/>
                <w:sz w:val="28"/>
                <w:szCs w:val="28"/>
                <w:shd w:val="clear" w:color="auto" w:fill="FFFFFF"/>
              </w:rPr>
              <w:t>https://rucont.ru/efd/468880</w:t>
            </w:r>
          </w:p>
        </w:tc>
      </w:tr>
    </w:tbl>
    <w:p w:rsidR="001F1D13" w:rsidRPr="005A0CBB" w:rsidRDefault="001F1D13" w:rsidP="005A0CBB">
      <w:pPr>
        <w:spacing w:after="0" w:line="360" w:lineRule="auto"/>
        <w:ind w:firstLine="709"/>
        <w:jc w:val="both"/>
        <w:rPr>
          <w:rFonts w:ascii="Times New Roman" w:hAnsi="Times New Roman"/>
          <w:b/>
          <w:sz w:val="28"/>
          <w:szCs w:val="28"/>
        </w:rPr>
      </w:pPr>
    </w:p>
    <w:p w:rsidR="001F1D13" w:rsidRPr="004E5C70" w:rsidRDefault="001F1D13" w:rsidP="004E5C70">
      <w:pPr>
        <w:spacing w:after="0" w:line="360" w:lineRule="auto"/>
        <w:jc w:val="both"/>
        <w:rPr>
          <w:rFonts w:ascii="Times New Roman" w:hAnsi="Times New Roman"/>
          <w:b/>
          <w:sz w:val="28"/>
          <w:szCs w:val="28"/>
        </w:rPr>
      </w:pPr>
      <w:r w:rsidRPr="004E5C70">
        <w:rPr>
          <w:rFonts w:ascii="Times New Roman" w:hAnsi="Times New Roman"/>
          <w:b/>
          <w:sz w:val="28"/>
          <w:szCs w:val="28"/>
        </w:rPr>
        <w:t>7.3 Перечень Интернет-ресурсов</w:t>
      </w:r>
    </w:p>
    <w:p w:rsidR="001F1D13" w:rsidRPr="005A0CBB"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1. </w:t>
      </w:r>
      <w:hyperlink r:id="rId324" w:history="1">
        <w:r w:rsidRPr="005A0CBB">
          <w:rPr>
            <w:rStyle w:val="a9"/>
            <w:rFonts w:ascii="Times New Roman" w:hAnsi="Times New Roman"/>
            <w:color w:val="auto"/>
            <w:sz w:val="28"/>
            <w:szCs w:val="28"/>
          </w:rPr>
          <w:t>http://</w:t>
        </w:r>
        <w:r w:rsidRPr="005A0CBB">
          <w:rPr>
            <w:rStyle w:val="a9"/>
            <w:rFonts w:ascii="Times New Roman" w:hAnsi="Times New Roman"/>
            <w:color w:val="auto"/>
            <w:sz w:val="28"/>
            <w:szCs w:val="28"/>
            <w:lang w:val="en-US"/>
          </w:rPr>
          <w:t>rucont</w:t>
        </w:r>
        <w:r w:rsidRPr="005A0CBB">
          <w:rPr>
            <w:rStyle w:val="a9"/>
            <w:rFonts w:ascii="Times New Roman" w:hAnsi="Times New Roman"/>
            <w:color w:val="auto"/>
            <w:sz w:val="28"/>
            <w:szCs w:val="28"/>
          </w:rPr>
          <w:t>.ru</w:t>
        </w:r>
      </w:hyperlink>
    </w:p>
    <w:p w:rsidR="001F1D13" w:rsidRPr="005A0CBB"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2. </w:t>
      </w:r>
      <w:hyperlink r:id="rId325" w:history="1">
        <w:r w:rsidRPr="005A0CBB">
          <w:rPr>
            <w:rStyle w:val="a9"/>
            <w:rFonts w:ascii="Times New Roman" w:hAnsi="Times New Roman"/>
            <w:color w:val="auto"/>
            <w:sz w:val="28"/>
            <w:szCs w:val="28"/>
          </w:rPr>
          <w:t>http://portal.izhgsha.ru</w:t>
        </w:r>
      </w:hyperlink>
    </w:p>
    <w:p w:rsidR="001F1D13" w:rsidRPr="005A0CBB"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lastRenderedPageBreak/>
        <w:t xml:space="preserve">3. </w:t>
      </w:r>
      <w:hyperlink r:id="rId326" w:history="1">
        <w:r w:rsidRPr="005A0CBB">
          <w:rPr>
            <w:rStyle w:val="a9"/>
            <w:rFonts w:ascii="Times New Roman" w:hAnsi="Times New Roman"/>
            <w:color w:val="auto"/>
            <w:sz w:val="28"/>
            <w:szCs w:val="28"/>
            <w:lang w:val="en-US"/>
          </w:rPr>
          <w:t>http</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inventors</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about</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com</w:t>
        </w:r>
      </w:hyperlink>
    </w:p>
    <w:p w:rsidR="001F1D13" w:rsidRPr="005A0CBB"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4. </w:t>
      </w:r>
      <w:hyperlink r:id="rId327" w:history="1">
        <w:r w:rsidRPr="005A0CBB">
          <w:rPr>
            <w:rStyle w:val="a9"/>
            <w:rFonts w:ascii="Times New Roman" w:hAnsi="Times New Roman"/>
            <w:color w:val="auto"/>
            <w:sz w:val="28"/>
            <w:szCs w:val="28"/>
            <w:lang w:val="en-US"/>
          </w:rPr>
          <w:t>www</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ft</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co</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uk</w:t>
        </w:r>
      </w:hyperlink>
    </w:p>
    <w:p w:rsidR="001F1D13" w:rsidRPr="005A0CBB"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5. </w:t>
      </w:r>
      <w:hyperlink r:id="rId328" w:history="1">
        <w:r w:rsidRPr="005A0CBB">
          <w:rPr>
            <w:rStyle w:val="a9"/>
            <w:rFonts w:ascii="Times New Roman" w:hAnsi="Times New Roman"/>
            <w:color w:val="auto"/>
            <w:sz w:val="28"/>
            <w:szCs w:val="28"/>
            <w:lang w:val="en-US"/>
          </w:rPr>
          <w:t>www</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gurdian</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co</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uk</w:t>
        </w:r>
      </w:hyperlink>
    </w:p>
    <w:p w:rsidR="001F1D13" w:rsidRPr="005A0CBB"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6. </w:t>
      </w:r>
      <w:hyperlink r:id="rId329" w:history="1">
        <w:r w:rsidRPr="005A0CBB">
          <w:rPr>
            <w:rStyle w:val="a9"/>
            <w:rFonts w:ascii="Times New Roman" w:hAnsi="Times New Roman"/>
            <w:color w:val="auto"/>
            <w:sz w:val="28"/>
            <w:szCs w:val="28"/>
            <w:lang w:val="en-US"/>
          </w:rPr>
          <w:t>www</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independent</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co</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uk</w:t>
        </w:r>
      </w:hyperlink>
    </w:p>
    <w:p w:rsidR="001F1D13" w:rsidRDefault="001F1D13" w:rsidP="005A0CBB">
      <w:pPr>
        <w:spacing w:after="0" w:line="360" w:lineRule="auto"/>
        <w:jc w:val="both"/>
        <w:rPr>
          <w:rFonts w:ascii="Times New Roman" w:hAnsi="Times New Roman"/>
          <w:sz w:val="28"/>
          <w:szCs w:val="28"/>
        </w:rPr>
      </w:pPr>
      <w:r w:rsidRPr="005A0CBB">
        <w:rPr>
          <w:rFonts w:ascii="Times New Roman" w:hAnsi="Times New Roman"/>
          <w:sz w:val="28"/>
          <w:szCs w:val="28"/>
        </w:rPr>
        <w:t xml:space="preserve">7. </w:t>
      </w:r>
      <w:hyperlink r:id="rId330" w:history="1">
        <w:r w:rsidRPr="005A0CBB">
          <w:rPr>
            <w:rStyle w:val="a9"/>
            <w:rFonts w:ascii="Times New Roman" w:hAnsi="Times New Roman"/>
            <w:color w:val="auto"/>
            <w:sz w:val="28"/>
            <w:szCs w:val="28"/>
            <w:lang w:val="en-US"/>
          </w:rPr>
          <w:t>http</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Telegraph</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co</w:t>
        </w:r>
        <w:r w:rsidRPr="005A0CBB">
          <w:rPr>
            <w:rStyle w:val="a9"/>
            <w:rFonts w:ascii="Times New Roman" w:hAnsi="Times New Roman"/>
            <w:color w:val="auto"/>
            <w:sz w:val="28"/>
            <w:szCs w:val="28"/>
          </w:rPr>
          <w:t>.</w:t>
        </w:r>
        <w:r w:rsidRPr="005A0CBB">
          <w:rPr>
            <w:rStyle w:val="a9"/>
            <w:rFonts w:ascii="Times New Roman" w:hAnsi="Times New Roman"/>
            <w:color w:val="auto"/>
            <w:sz w:val="28"/>
            <w:szCs w:val="28"/>
            <w:lang w:val="en-US"/>
          </w:rPr>
          <w:t>uk</w:t>
        </w:r>
      </w:hyperlink>
    </w:p>
    <w:p w:rsidR="004E5C70" w:rsidRPr="005A0CBB" w:rsidRDefault="004E5C70" w:rsidP="005A0CBB">
      <w:pPr>
        <w:spacing w:after="0" w:line="360" w:lineRule="auto"/>
        <w:jc w:val="both"/>
        <w:rPr>
          <w:rFonts w:ascii="Times New Roman" w:hAnsi="Times New Roman"/>
          <w:sz w:val="28"/>
          <w:szCs w:val="28"/>
        </w:rPr>
      </w:pPr>
    </w:p>
    <w:p w:rsidR="001F1D13" w:rsidRPr="004E5C70" w:rsidRDefault="001F1D13" w:rsidP="004E5C70">
      <w:pPr>
        <w:spacing w:after="0" w:line="360" w:lineRule="auto"/>
        <w:jc w:val="both"/>
        <w:rPr>
          <w:rFonts w:ascii="Times New Roman" w:hAnsi="Times New Roman"/>
          <w:b/>
          <w:sz w:val="28"/>
          <w:szCs w:val="28"/>
        </w:rPr>
      </w:pPr>
      <w:r w:rsidRPr="004E5C70">
        <w:rPr>
          <w:rFonts w:ascii="Times New Roman" w:hAnsi="Times New Roman"/>
          <w:b/>
          <w:sz w:val="28"/>
          <w:szCs w:val="28"/>
        </w:rPr>
        <w:t xml:space="preserve">7.4. Методические указания </w:t>
      </w:r>
    </w:p>
    <w:p w:rsidR="001F1D13" w:rsidRPr="005A0CBB" w:rsidRDefault="001F1D13" w:rsidP="005A0CBB">
      <w:pPr>
        <w:shd w:val="clear" w:color="auto" w:fill="FFFFFF"/>
        <w:spacing w:after="0" w:line="360" w:lineRule="auto"/>
        <w:ind w:firstLine="674"/>
        <w:jc w:val="both"/>
        <w:rPr>
          <w:rFonts w:ascii="Times New Roman" w:hAnsi="Times New Roman"/>
          <w:sz w:val="28"/>
          <w:szCs w:val="28"/>
        </w:rPr>
      </w:pPr>
      <w:r w:rsidRPr="005A0CBB">
        <w:rPr>
          <w:rFonts w:ascii="Times New Roman" w:hAnsi="Times New Roman"/>
          <w:sz w:val="28"/>
          <w:szCs w:val="28"/>
        </w:rPr>
        <w:t xml:space="preserve">   </w:t>
      </w:r>
      <w:r w:rsidRPr="005A0CBB">
        <w:rPr>
          <w:rFonts w:ascii="Times New Roman" w:hAnsi="Times New Roman"/>
          <w:spacing w:val="-1"/>
          <w:sz w:val="28"/>
          <w:szCs w:val="28"/>
        </w:rPr>
        <w:t>В ходе итоговой аттестации выпускники программы должны продемонстрировать владение профессионально ориентированными знаниями, умениями и навыками переводческого характера.</w:t>
      </w:r>
    </w:p>
    <w:p w:rsidR="001F1D13" w:rsidRPr="005A0CBB" w:rsidRDefault="001F1D13" w:rsidP="005A0CBB">
      <w:pPr>
        <w:shd w:val="clear" w:color="auto" w:fill="FFFFFF"/>
        <w:spacing w:after="0" w:line="360" w:lineRule="auto"/>
        <w:ind w:firstLine="686"/>
        <w:jc w:val="both"/>
        <w:rPr>
          <w:rFonts w:ascii="Times New Roman" w:hAnsi="Times New Roman"/>
          <w:sz w:val="28"/>
          <w:szCs w:val="28"/>
        </w:rPr>
      </w:pPr>
      <w:r w:rsidRPr="005A0CBB">
        <w:rPr>
          <w:rFonts w:ascii="Times New Roman" w:hAnsi="Times New Roman"/>
          <w:spacing w:val="-1"/>
          <w:sz w:val="28"/>
          <w:szCs w:val="28"/>
        </w:rPr>
        <w:t>В процессе осуществления перевода выпускники демонстрируют уме</w:t>
      </w:r>
      <w:r w:rsidRPr="005A0CBB">
        <w:rPr>
          <w:rFonts w:ascii="Times New Roman" w:hAnsi="Times New Roman"/>
          <w:spacing w:val="-1"/>
          <w:sz w:val="28"/>
          <w:szCs w:val="28"/>
        </w:rPr>
        <w:softHyphen/>
        <w:t>ние преодолевать трудности, связанные с семантической эквивалентностью языковых единиц иностранного и русского языков: многозначность служеб</w:t>
      </w:r>
      <w:r w:rsidRPr="005A0CBB">
        <w:rPr>
          <w:rFonts w:ascii="Times New Roman" w:hAnsi="Times New Roman"/>
          <w:spacing w:val="-1"/>
          <w:sz w:val="28"/>
          <w:szCs w:val="28"/>
        </w:rPr>
        <w:softHyphen/>
        <w:t>ных слов, грамматическая омонимия, различия в порядке слов, средства вы</w:t>
      </w:r>
      <w:r w:rsidRPr="005A0CBB">
        <w:rPr>
          <w:rFonts w:ascii="Times New Roman" w:hAnsi="Times New Roman"/>
          <w:spacing w:val="-1"/>
          <w:sz w:val="28"/>
          <w:szCs w:val="28"/>
        </w:rPr>
        <w:softHyphen/>
        <w:t xml:space="preserve">ражения модальности, перевод слов широкой семантики, представление </w:t>
      </w:r>
      <w:r w:rsidRPr="005A0CBB">
        <w:rPr>
          <w:rFonts w:ascii="Times New Roman" w:hAnsi="Times New Roman"/>
          <w:sz w:val="28"/>
          <w:szCs w:val="28"/>
        </w:rPr>
        <w:t>средствами ПЯ имен собственных и фразеологических единиц.</w:t>
      </w:r>
    </w:p>
    <w:p w:rsidR="001F1D13" w:rsidRPr="005A0CBB" w:rsidRDefault="001F1D13" w:rsidP="005A0CBB">
      <w:pPr>
        <w:shd w:val="clear" w:color="auto" w:fill="FFFFFF"/>
        <w:spacing w:after="0" w:line="360" w:lineRule="auto"/>
        <w:ind w:firstLine="708"/>
        <w:jc w:val="both"/>
        <w:rPr>
          <w:rFonts w:ascii="Times New Roman" w:hAnsi="Times New Roman"/>
          <w:spacing w:val="-1"/>
          <w:sz w:val="28"/>
          <w:szCs w:val="28"/>
        </w:rPr>
      </w:pPr>
      <w:r w:rsidRPr="005A0CBB">
        <w:rPr>
          <w:rFonts w:ascii="Times New Roman" w:hAnsi="Times New Roman"/>
          <w:sz w:val="28"/>
          <w:szCs w:val="28"/>
        </w:rPr>
        <w:t>Проверяется умение применить на практике полученные в курсе тео</w:t>
      </w:r>
      <w:r w:rsidRPr="005A0CBB">
        <w:rPr>
          <w:rFonts w:ascii="Times New Roman" w:hAnsi="Times New Roman"/>
          <w:sz w:val="28"/>
          <w:szCs w:val="28"/>
        </w:rPr>
        <w:softHyphen/>
        <w:t>рии перевода знания на использование лексических, грамматических и лек</w:t>
      </w:r>
      <w:r w:rsidRPr="005A0CBB">
        <w:rPr>
          <w:rFonts w:ascii="Times New Roman" w:hAnsi="Times New Roman"/>
          <w:spacing w:val="-1"/>
          <w:sz w:val="28"/>
          <w:szCs w:val="28"/>
        </w:rPr>
        <w:t>сико-грамматических трансформаций.</w:t>
      </w:r>
    </w:p>
    <w:p w:rsidR="001F1D13" w:rsidRPr="005A0CBB" w:rsidRDefault="001F1D13" w:rsidP="005A0CBB">
      <w:pPr>
        <w:shd w:val="clear" w:color="auto" w:fill="FFFFFF"/>
        <w:spacing w:after="0" w:line="360" w:lineRule="auto"/>
        <w:ind w:firstLine="691"/>
        <w:jc w:val="both"/>
        <w:rPr>
          <w:rFonts w:ascii="Times New Roman" w:hAnsi="Times New Roman"/>
          <w:spacing w:val="-4"/>
          <w:sz w:val="28"/>
          <w:szCs w:val="28"/>
        </w:rPr>
      </w:pPr>
      <w:r w:rsidRPr="005A0CBB">
        <w:rPr>
          <w:rFonts w:ascii="Times New Roman" w:hAnsi="Times New Roman"/>
          <w:spacing w:val="1"/>
          <w:sz w:val="28"/>
          <w:szCs w:val="28"/>
        </w:rPr>
        <w:t xml:space="preserve">Оцениваются эквивалентность и адекватность переводав плане передачи компонентов </w:t>
      </w:r>
      <w:r w:rsidRPr="005A0CBB">
        <w:rPr>
          <w:rFonts w:ascii="Times New Roman" w:hAnsi="Times New Roman"/>
          <w:spacing w:val="-1"/>
          <w:sz w:val="28"/>
          <w:szCs w:val="28"/>
        </w:rPr>
        <w:t>денотативного и коннотативного значения лексических единиц, т.е. отсутствие смысловых искажений, функционально-стилевое соответствие текста пе</w:t>
      </w:r>
      <w:r w:rsidRPr="005A0CBB">
        <w:rPr>
          <w:rFonts w:ascii="Times New Roman" w:hAnsi="Times New Roman"/>
          <w:spacing w:val="4"/>
          <w:sz w:val="28"/>
          <w:szCs w:val="28"/>
        </w:rPr>
        <w:t>ревода тексту оригинала и степень учета прагматических факторов, умест</w:t>
      </w:r>
      <w:r w:rsidRPr="005A0CBB">
        <w:rPr>
          <w:rFonts w:ascii="Times New Roman" w:hAnsi="Times New Roman"/>
          <w:sz w:val="28"/>
          <w:szCs w:val="28"/>
        </w:rPr>
        <w:t>ность переводческих преобразований, мотивированность формальных и се</w:t>
      </w:r>
      <w:r w:rsidRPr="005A0CBB">
        <w:rPr>
          <w:rFonts w:ascii="Times New Roman" w:hAnsi="Times New Roman"/>
          <w:spacing w:val="-1"/>
          <w:sz w:val="28"/>
          <w:szCs w:val="28"/>
        </w:rPr>
        <w:t xml:space="preserve">мантических отступлений от оригинала, соответствие норме и узусу языка и </w:t>
      </w:r>
      <w:r w:rsidRPr="005A0CBB">
        <w:rPr>
          <w:rFonts w:ascii="Times New Roman" w:hAnsi="Times New Roman"/>
          <w:spacing w:val="-4"/>
          <w:sz w:val="28"/>
          <w:szCs w:val="28"/>
        </w:rPr>
        <w:t>перевода.</w:t>
      </w:r>
    </w:p>
    <w:p w:rsidR="001F1D13" w:rsidRPr="005A0CBB" w:rsidRDefault="001F1D13" w:rsidP="005A0CBB">
      <w:pPr>
        <w:tabs>
          <w:tab w:val="left" w:pos="709"/>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ab/>
      </w:r>
      <w:r w:rsidRPr="005A0CBB">
        <w:rPr>
          <w:rFonts w:ascii="Times New Roman" w:hAnsi="Times New Roman"/>
          <w:bCs/>
          <w:sz w:val="28"/>
          <w:szCs w:val="28"/>
        </w:rPr>
        <w:t xml:space="preserve">Итоговая аттестационная работа </w:t>
      </w:r>
      <w:r w:rsidRPr="005A0CBB">
        <w:rPr>
          <w:rFonts w:ascii="Times New Roman" w:hAnsi="Times New Roman"/>
          <w:sz w:val="28"/>
          <w:szCs w:val="28"/>
        </w:rPr>
        <w:t xml:space="preserve">обучающегося представляет собой самостоятельную, логически завершенную работу, посвященную одной из актуальных проблем, связанных с профессиональной деятельностью </w:t>
      </w:r>
      <w:r w:rsidRPr="005A0CBB">
        <w:rPr>
          <w:rFonts w:ascii="Times New Roman" w:hAnsi="Times New Roman"/>
          <w:sz w:val="28"/>
          <w:szCs w:val="28"/>
        </w:rPr>
        <w:lastRenderedPageBreak/>
        <w:t xml:space="preserve">студента-переводчика, и построенную на англоязычных источниках, отражающих суть исследуемой проблемы, способы ее решения и т.д. </w:t>
      </w:r>
    </w:p>
    <w:p w:rsidR="001F1D13" w:rsidRPr="005A0CBB" w:rsidRDefault="001F1D13" w:rsidP="005A0CBB">
      <w:pPr>
        <w:tabs>
          <w:tab w:val="left" w:pos="709"/>
          <w:tab w:val="right" w:pos="9355"/>
        </w:tabs>
        <w:spacing w:after="0" w:line="360" w:lineRule="auto"/>
        <w:jc w:val="both"/>
        <w:rPr>
          <w:rFonts w:ascii="Times New Roman" w:hAnsi="Times New Roman"/>
          <w:sz w:val="28"/>
          <w:szCs w:val="28"/>
        </w:rPr>
      </w:pPr>
      <w:r w:rsidRPr="005A0CBB">
        <w:rPr>
          <w:rFonts w:ascii="Times New Roman" w:hAnsi="Times New Roman"/>
          <w:sz w:val="28"/>
          <w:szCs w:val="28"/>
        </w:rPr>
        <w:tab/>
        <w:t>Работа должна содержать реферативный анализ исследуемой проблемы, ее грамотное изложение на английском языке в научном стиле речи, иметь ссылки на использованные источники. При выполнении работы студент должен продемонстрировать навыки и умения, связанные с профессионально-ориентированным переводом, анализом иноязычной информации; умение работать со словарем и электронными базами данных; обобщать информацию; выделять ключевые моменты; устно излагать информацию; отвечать на вопросы членов экзаменационной комиссии по теме своего научного исследования.</w:t>
      </w:r>
    </w:p>
    <w:p w:rsidR="001F1D13" w:rsidRPr="005A0CBB" w:rsidRDefault="001F1D13" w:rsidP="005A0CBB">
      <w:pPr>
        <w:tabs>
          <w:tab w:val="left" w:pos="6495"/>
          <w:tab w:val="right" w:pos="9355"/>
        </w:tabs>
        <w:spacing w:after="0" w:line="360" w:lineRule="auto"/>
        <w:ind w:firstLine="567"/>
        <w:jc w:val="both"/>
        <w:rPr>
          <w:rFonts w:ascii="Times New Roman" w:hAnsi="Times New Roman"/>
          <w:sz w:val="28"/>
          <w:szCs w:val="28"/>
        </w:rPr>
      </w:pPr>
      <w:r w:rsidRPr="005A0CBB">
        <w:rPr>
          <w:rFonts w:ascii="Times New Roman" w:hAnsi="Times New Roman"/>
          <w:sz w:val="28"/>
          <w:szCs w:val="28"/>
        </w:rPr>
        <w:t xml:space="preserve"> Выполнение и публичная  защита  итоговой аттестационной работы предусмотрена учебным планом ОП.</w:t>
      </w:r>
    </w:p>
    <w:p w:rsidR="001F1D13" w:rsidRPr="004E5C70" w:rsidRDefault="001F1D13" w:rsidP="004E5C70">
      <w:pPr>
        <w:spacing w:after="0" w:line="360" w:lineRule="auto"/>
        <w:jc w:val="both"/>
        <w:rPr>
          <w:rFonts w:ascii="Times New Roman" w:hAnsi="Times New Roman"/>
          <w:b/>
          <w:bCs/>
          <w:sz w:val="28"/>
          <w:szCs w:val="28"/>
        </w:rPr>
      </w:pPr>
      <w:r w:rsidRPr="004E5C70">
        <w:rPr>
          <w:rFonts w:ascii="Times New Roman" w:hAnsi="Times New Roman"/>
          <w:b/>
          <w:bCs/>
          <w:sz w:val="28"/>
          <w:szCs w:val="28"/>
        </w:rPr>
        <w:t>7.5 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Поиск информации в глобальной сети Интернет</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Работа в электронно-библиотечных системах</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 xml:space="preserve">Работа в ЭИОС вуза (работа с порталом и онлайн-курсами в системе </w:t>
      </w:r>
      <w:r w:rsidRPr="005A0CBB">
        <w:rPr>
          <w:rFonts w:ascii="Times New Roman" w:hAnsi="Times New Roman"/>
          <w:sz w:val="28"/>
          <w:szCs w:val="28"/>
          <w:lang w:val="en-US"/>
        </w:rPr>
        <w:t>moodle</w:t>
      </w:r>
      <w:r w:rsidRPr="005A0CBB">
        <w:rPr>
          <w:rFonts w:ascii="Times New Roman" w:hAnsi="Times New Roman"/>
          <w:sz w:val="28"/>
          <w:szCs w:val="28"/>
        </w:rPr>
        <w:t>.</w:t>
      </w:r>
      <w:r w:rsidRPr="005A0CBB">
        <w:rPr>
          <w:rFonts w:ascii="Times New Roman" w:hAnsi="Times New Roman"/>
          <w:sz w:val="28"/>
          <w:szCs w:val="28"/>
          <w:lang w:val="en-US"/>
        </w:rPr>
        <w:t>izhgsha</w:t>
      </w:r>
      <w:r w:rsidRPr="005A0CBB">
        <w:rPr>
          <w:rFonts w:ascii="Times New Roman" w:hAnsi="Times New Roman"/>
          <w:sz w:val="28"/>
          <w:szCs w:val="28"/>
        </w:rPr>
        <w:t>.</w:t>
      </w:r>
      <w:r w:rsidRPr="005A0CBB">
        <w:rPr>
          <w:rFonts w:ascii="Times New Roman" w:hAnsi="Times New Roman"/>
          <w:sz w:val="28"/>
          <w:szCs w:val="28"/>
          <w:lang w:val="en-US"/>
        </w:rPr>
        <w:t>ru</w:t>
      </w:r>
      <w:r w:rsidRPr="005A0CBB">
        <w:rPr>
          <w:rFonts w:ascii="Times New Roman" w:hAnsi="Times New Roman"/>
          <w:sz w:val="28"/>
          <w:szCs w:val="28"/>
        </w:rPr>
        <w:t>)</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Работа в компьютерном классе</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Компьютерное тестирование</w:t>
      </w:r>
    </w:p>
    <w:p w:rsidR="001F1D13" w:rsidRPr="005A0CBB" w:rsidRDefault="001F1D13" w:rsidP="005A0CBB">
      <w:pPr>
        <w:spacing w:after="0" w:line="360" w:lineRule="auto"/>
        <w:ind w:firstLine="709"/>
        <w:jc w:val="both"/>
        <w:rPr>
          <w:rFonts w:ascii="Times New Roman" w:hAnsi="Times New Roman"/>
          <w:i/>
          <w:sz w:val="28"/>
          <w:szCs w:val="28"/>
        </w:rPr>
      </w:pPr>
      <w:r w:rsidRPr="005A0CBB">
        <w:rPr>
          <w:rFonts w:ascii="Times New Roman" w:hAnsi="Times New Roman"/>
          <w:i/>
          <w:sz w:val="28"/>
          <w:szCs w:val="28"/>
        </w:rPr>
        <w:t>При изучении учебного материала используется комплект лицензионного программного обеспечения следующего состава:</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lang w:val="en-US"/>
        </w:rPr>
        <w:t xml:space="preserve">1. </w:t>
      </w:r>
      <w:r w:rsidRPr="005A0CBB">
        <w:rPr>
          <w:rFonts w:ascii="Times New Roman" w:hAnsi="Times New Roman"/>
          <w:sz w:val="28"/>
          <w:szCs w:val="28"/>
        </w:rPr>
        <w:t>Операционная</w:t>
      </w:r>
      <w:r w:rsidRPr="005A0CBB">
        <w:rPr>
          <w:rFonts w:ascii="Times New Roman" w:hAnsi="Times New Roman"/>
          <w:sz w:val="28"/>
          <w:szCs w:val="28"/>
          <w:lang w:val="en-US"/>
        </w:rPr>
        <w:t xml:space="preserve"> </w:t>
      </w:r>
      <w:r w:rsidRPr="005A0CBB">
        <w:rPr>
          <w:rFonts w:ascii="Times New Roman" w:hAnsi="Times New Roman"/>
          <w:sz w:val="28"/>
          <w:szCs w:val="28"/>
        </w:rPr>
        <w:t>система</w:t>
      </w:r>
      <w:r w:rsidRPr="005A0CBB">
        <w:rPr>
          <w:rFonts w:ascii="Times New Roman" w:hAnsi="Times New Roman"/>
          <w:sz w:val="28"/>
          <w:szCs w:val="28"/>
          <w:lang w:val="en-US"/>
        </w:rPr>
        <w:t xml:space="preserve">: Microsoft Windows 10 Professional. </w:t>
      </w:r>
      <w:r w:rsidRPr="005A0CBB">
        <w:rPr>
          <w:rFonts w:ascii="Times New Roman" w:hAnsi="Times New Roman"/>
          <w:sz w:val="28"/>
          <w:szCs w:val="28"/>
        </w:rPr>
        <w:t xml:space="preserve">Подписка на 3 года. Договор № 9-БД/19 от 07.02.2019. Последняя доступная версия программы. </w:t>
      </w:r>
      <w:r w:rsidRPr="005A0CBB">
        <w:rPr>
          <w:rFonts w:ascii="Times New Roman" w:hAnsi="Times New Roman"/>
          <w:sz w:val="28"/>
          <w:szCs w:val="28"/>
          <w:lang w:val="en-US"/>
        </w:rPr>
        <w:t>Astra</w:t>
      </w:r>
      <w:r w:rsidRPr="005A0CBB">
        <w:rPr>
          <w:rFonts w:ascii="Times New Roman" w:hAnsi="Times New Roman"/>
          <w:sz w:val="28"/>
          <w:szCs w:val="28"/>
        </w:rPr>
        <w:t xml:space="preserve"> </w:t>
      </w:r>
      <w:r w:rsidRPr="005A0CBB">
        <w:rPr>
          <w:rFonts w:ascii="Times New Roman" w:hAnsi="Times New Roman"/>
          <w:sz w:val="28"/>
          <w:szCs w:val="28"/>
          <w:lang w:val="en-US"/>
        </w:rPr>
        <w:t>Linux</w:t>
      </w:r>
      <w:r w:rsidRPr="005A0CBB">
        <w:rPr>
          <w:rFonts w:ascii="Times New Roman" w:hAnsi="Times New Roman"/>
          <w:sz w:val="28"/>
          <w:szCs w:val="28"/>
        </w:rPr>
        <w:t xml:space="preserve"> </w:t>
      </w:r>
      <w:r w:rsidRPr="005A0CBB">
        <w:rPr>
          <w:rFonts w:ascii="Times New Roman" w:hAnsi="Times New Roman"/>
          <w:sz w:val="28"/>
          <w:szCs w:val="28"/>
          <w:lang w:val="en-US"/>
        </w:rPr>
        <w:t>Common</w:t>
      </w:r>
      <w:r w:rsidRPr="005A0CBB">
        <w:rPr>
          <w:rFonts w:ascii="Times New Roman" w:hAnsi="Times New Roman"/>
          <w:sz w:val="28"/>
          <w:szCs w:val="28"/>
        </w:rPr>
        <w:t xml:space="preserve"> </w:t>
      </w:r>
      <w:r w:rsidRPr="005A0CBB">
        <w:rPr>
          <w:rFonts w:ascii="Times New Roman" w:hAnsi="Times New Roman"/>
          <w:sz w:val="28"/>
          <w:szCs w:val="28"/>
          <w:lang w:val="en-US"/>
        </w:rPr>
        <w:t>Edition</w:t>
      </w:r>
      <w:r w:rsidRPr="005A0CBB">
        <w:rPr>
          <w:rFonts w:ascii="Times New Roman" w:hAnsi="Times New Roman"/>
          <w:sz w:val="28"/>
          <w:szCs w:val="28"/>
        </w:rPr>
        <w:t>. Договор №173-ГК/19 от 12.11.2019 г.</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lang w:val="en-US"/>
        </w:rPr>
        <w:lastRenderedPageBreak/>
        <w:t xml:space="preserve">2. Базовый пакет программ Microsoft Office (Word, Excel, PowerPoint). Microsoft Office Standard 2016. Бессрочная лицензия. Договор №79-ГК/16 от 11.05.2016. Microsoft Office Standard 2013. </w:t>
      </w:r>
      <w:r w:rsidRPr="005A0CBB">
        <w:rPr>
          <w:rFonts w:ascii="Times New Roman" w:hAnsi="Times New Roman"/>
          <w:sz w:val="28"/>
          <w:szCs w:val="28"/>
        </w:rPr>
        <w:t xml:space="preserve">Бессрочная лицензия. Договор №0313100010014000038-0010456-01 от 11.08.2014. </w:t>
      </w:r>
      <w:r w:rsidRPr="005A0CBB">
        <w:rPr>
          <w:rFonts w:ascii="Times New Roman" w:hAnsi="Times New Roman"/>
          <w:sz w:val="28"/>
          <w:szCs w:val="28"/>
          <w:lang w:val="en-US"/>
        </w:rPr>
        <w:t>Microsoft</w:t>
      </w:r>
      <w:r w:rsidRPr="005A0CBB">
        <w:rPr>
          <w:rFonts w:ascii="Times New Roman" w:hAnsi="Times New Roman"/>
          <w:sz w:val="28"/>
          <w:szCs w:val="28"/>
        </w:rPr>
        <w:t xml:space="preserve"> </w:t>
      </w:r>
      <w:r w:rsidRPr="005A0CBB">
        <w:rPr>
          <w:rFonts w:ascii="Times New Roman" w:hAnsi="Times New Roman"/>
          <w:sz w:val="28"/>
          <w:szCs w:val="28"/>
          <w:lang w:val="en-US"/>
        </w:rPr>
        <w:t>Office</w:t>
      </w:r>
      <w:r w:rsidRPr="005A0CBB">
        <w:rPr>
          <w:rFonts w:ascii="Times New Roman" w:hAnsi="Times New Roman"/>
          <w:sz w:val="28"/>
          <w:szCs w:val="28"/>
        </w:rPr>
        <w:t xml:space="preserve"> </w:t>
      </w:r>
      <w:r w:rsidRPr="005A0CBB">
        <w:rPr>
          <w:rFonts w:ascii="Times New Roman" w:hAnsi="Times New Roman"/>
          <w:sz w:val="28"/>
          <w:szCs w:val="28"/>
          <w:lang w:val="en-US"/>
        </w:rPr>
        <w:t>Standard</w:t>
      </w:r>
      <w:r w:rsidRPr="005A0CBB">
        <w:rPr>
          <w:rFonts w:ascii="Times New Roman" w:hAnsi="Times New Roman"/>
          <w:sz w:val="28"/>
          <w:szCs w:val="28"/>
        </w:rPr>
        <w:t xml:space="preserve"> 2013. Бессрочная лицензия. Договор №26 от 19.12.2013. </w:t>
      </w:r>
      <w:r w:rsidRPr="005A0CBB">
        <w:rPr>
          <w:rFonts w:ascii="Times New Roman" w:hAnsi="Times New Roman"/>
          <w:sz w:val="28"/>
          <w:szCs w:val="28"/>
          <w:lang w:val="en-US"/>
        </w:rPr>
        <w:t>Microsoft</w:t>
      </w:r>
      <w:r w:rsidRPr="005A0CBB">
        <w:rPr>
          <w:rFonts w:ascii="Times New Roman" w:hAnsi="Times New Roman"/>
          <w:sz w:val="28"/>
          <w:szCs w:val="28"/>
        </w:rPr>
        <w:t xml:space="preserve"> </w:t>
      </w:r>
      <w:r w:rsidRPr="005A0CBB">
        <w:rPr>
          <w:rFonts w:ascii="Times New Roman" w:hAnsi="Times New Roman"/>
          <w:sz w:val="28"/>
          <w:szCs w:val="28"/>
          <w:lang w:val="en-US"/>
        </w:rPr>
        <w:t>Office</w:t>
      </w:r>
      <w:r w:rsidRPr="005A0CBB">
        <w:rPr>
          <w:rFonts w:ascii="Times New Roman" w:hAnsi="Times New Roman"/>
          <w:sz w:val="28"/>
          <w:szCs w:val="28"/>
        </w:rPr>
        <w:t xml:space="preserve"> </w:t>
      </w:r>
      <w:r w:rsidRPr="005A0CBB">
        <w:rPr>
          <w:rFonts w:ascii="Times New Roman" w:hAnsi="Times New Roman"/>
          <w:sz w:val="28"/>
          <w:szCs w:val="28"/>
          <w:lang w:val="en-US"/>
        </w:rPr>
        <w:t>Professional</w:t>
      </w:r>
      <w:r w:rsidRPr="005A0CBB">
        <w:rPr>
          <w:rFonts w:ascii="Times New Roman" w:hAnsi="Times New Roman"/>
          <w:sz w:val="28"/>
          <w:szCs w:val="28"/>
        </w:rPr>
        <w:t xml:space="preserve"> </w:t>
      </w:r>
      <w:r w:rsidRPr="005A0CBB">
        <w:rPr>
          <w:rFonts w:ascii="Times New Roman" w:hAnsi="Times New Roman"/>
          <w:sz w:val="28"/>
          <w:szCs w:val="28"/>
          <w:lang w:val="en-US"/>
        </w:rPr>
        <w:t>Plus</w:t>
      </w:r>
      <w:r w:rsidRPr="005A0CBB">
        <w:rPr>
          <w:rFonts w:ascii="Times New Roman" w:hAnsi="Times New Roman"/>
          <w:sz w:val="28"/>
          <w:szCs w:val="28"/>
        </w:rPr>
        <w:t xml:space="preserve"> 2010. Бессрочная лицензия. Договор №106-ГК от 21.11.2011. Р7-Офис. Договор №173-ГК/19 от 12.11.2019 г.</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3. Информационно-справочная система (справочно-правовая система) «КонсультантПлюс». Соглашение № ИКП2016/ЛСВ 003 от 11.01.2016 для использования в учебных целях бессрочное. Обновляется регулярно. Лицензия на все компьютеры, используемые в учебном процессе.</w:t>
      </w:r>
    </w:p>
    <w:p w:rsidR="001F1D13" w:rsidRPr="005A0CBB" w:rsidRDefault="001F1D13" w:rsidP="005A0CBB">
      <w:pPr>
        <w:spacing w:after="0" w:line="360" w:lineRule="auto"/>
        <w:ind w:firstLine="709"/>
        <w:jc w:val="both"/>
        <w:rPr>
          <w:rFonts w:ascii="Times New Roman" w:hAnsi="Times New Roman"/>
          <w:i/>
          <w:sz w:val="28"/>
          <w:szCs w:val="28"/>
        </w:rPr>
      </w:pPr>
      <w:r w:rsidRPr="005A0CBB">
        <w:rPr>
          <w:rFonts w:ascii="Times New Roman" w:hAnsi="Times New Roman"/>
          <w:i/>
          <w:sz w:val="28"/>
          <w:szCs w:val="28"/>
        </w:rPr>
        <w:t>Обучающимся обеспечен доступ (удаленный доступ) к следующим современным профессиональным базам данных и информационным справочным системам:</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Информационно-справочная система (справочно-правовая система) «КонсультантПлюс».</w:t>
      </w:r>
    </w:p>
    <w:p w:rsidR="001F1D13" w:rsidRPr="005A0CBB" w:rsidRDefault="001F1D13" w:rsidP="005A0CBB">
      <w:pPr>
        <w:spacing w:after="0" w:line="360" w:lineRule="auto"/>
        <w:ind w:firstLine="709"/>
        <w:jc w:val="both"/>
        <w:rPr>
          <w:rFonts w:ascii="Times New Roman" w:hAnsi="Times New Roman"/>
          <w:sz w:val="28"/>
          <w:szCs w:val="28"/>
        </w:rPr>
      </w:pPr>
      <w:r w:rsidRPr="005A0CBB">
        <w:rPr>
          <w:rFonts w:ascii="Times New Roman" w:hAnsi="Times New Roman"/>
          <w:sz w:val="28"/>
          <w:szCs w:val="28"/>
        </w:rPr>
        <w:t>«1С:Предприятие 8 через Интернет для учебных заведений» (</w:t>
      </w:r>
      <w:hyperlink r:id="rId331" w:history="1">
        <w:r w:rsidRPr="005A0CBB">
          <w:rPr>
            <w:rFonts w:ascii="Times New Roman" w:hAnsi="Times New Roman"/>
            <w:sz w:val="28"/>
            <w:szCs w:val="28"/>
          </w:rPr>
          <w:t>https://edu.1cfresh.com/</w:t>
        </w:r>
      </w:hyperlink>
      <w:r w:rsidRPr="005A0CBB">
        <w:rPr>
          <w:rFonts w:ascii="Times New Roman" w:hAnsi="Times New Roman"/>
          <w:sz w:val="28"/>
          <w:szCs w:val="28"/>
        </w:rPr>
        <w:t>) со следующими приложениями: 1С: Бухгалтерия 8, 1С: Управление торговлей 8, 1С:ERP Управление предприятием 2, 1С: Управление нашей фирмой, 1С: Зарплата и управление персоналом. Облачный сервис.</w:t>
      </w:r>
    </w:p>
    <w:p w:rsidR="001F1D13" w:rsidRPr="005A0CBB" w:rsidRDefault="001F1D13" w:rsidP="005A0CBB">
      <w:pPr>
        <w:spacing w:after="0" w:line="360" w:lineRule="auto"/>
        <w:rPr>
          <w:rFonts w:ascii="Times New Roman" w:hAnsi="Times New Roman"/>
          <w:sz w:val="28"/>
          <w:szCs w:val="28"/>
        </w:rPr>
      </w:pPr>
    </w:p>
    <w:p w:rsidR="001F1D13" w:rsidRPr="005A0CBB" w:rsidRDefault="001F1D13" w:rsidP="004E5C70">
      <w:pPr>
        <w:spacing w:after="0" w:line="360" w:lineRule="auto"/>
        <w:jc w:val="both"/>
        <w:rPr>
          <w:rFonts w:ascii="Times New Roman" w:hAnsi="Times New Roman"/>
          <w:b/>
          <w:bCs/>
          <w:sz w:val="28"/>
          <w:szCs w:val="28"/>
        </w:rPr>
      </w:pPr>
      <w:r w:rsidRPr="005A0CBB">
        <w:rPr>
          <w:rFonts w:ascii="Times New Roman" w:hAnsi="Times New Roman"/>
          <w:b/>
          <w:sz w:val="28"/>
          <w:szCs w:val="28"/>
        </w:rPr>
        <w:t>8. </w:t>
      </w:r>
      <w:r w:rsidR="004E5C70">
        <w:rPr>
          <w:rFonts w:ascii="Times New Roman" w:hAnsi="Times New Roman"/>
          <w:b/>
          <w:bCs/>
          <w:sz w:val="28"/>
          <w:szCs w:val="28"/>
        </w:rPr>
        <w:t>М</w:t>
      </w:r>
      <w:r w:rsidR="004E5C70" w:rsidRPr="005A0CBB">
        <w:rPr>
          <w:rFonts w:ascii="Times New Roman" w:hAnsi="Times New Roman"/>
          <w:b/>
          <w:bCs/>
          <w:sz w:val="28"/>
          <w:szCs w:val="28"/>
        </w:rPr>
        <w:t>атериально-техническое обеспечение дисциплины</w:t>
      </w:r>
    </w:p>
    <w:p w:rsidR="001F1D13" w:rsidRPr="005A0CBB" w:rsidRDefault="001F1D13"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1. Учебная аудитория для проведения занятий лекционного и семинарского типа, групповых и индивидуальных консультаций, текущего контроля и промежуточной аттестации (практических занятий). Аудитория, укомплектованная специализированной мебелью и техническими средствами обучения, служащими для представления учебной информации большой аудитории: переносной ноутбук, проектор, доска, экран.</w:t>
      </w:r>
    </w:p>
    <w:p w:rsidR="001F1D13" w:rsidRPr="005A0CBB" w:rsidRDefault="001F1D13"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lastRenderedPageBreak/>
        <w:t>2. Помещение для самостоятельной работы. Помещение оснащено компьютерной техникой с возможностью подключения к сети «Интернет» и обеспечением доступа в электронную информационно-образовательную среду организации.</w:t>
      </w:r>
    </w:p>
    <w:p w:rsidR="001F1D13" w:rsidRPr="005A0CBB" w:rsidRDefault="001F1D13" w:rsidP="005A0CBB">
      <w:pPr>
        <w:shd w:val="clear" w:color="auto" w:fill="FFFFFF"/>
        <w:spacing w:after="0" w:line="360" w:lineRule="auto"/>
        <w:jc w:val="both"/>
        <w:rPr>
          <w:rFonts w:ascii="Times New Roman" w:hAnsi="Times New Roman"/>
          <w:sz w:val="28"/>
          <w:szCs w:val="28"/>
        </w:rPr>
      </w:pPr>
      <w:r w:rsidRPr="005A0CBB">
        <w:rPr>
          <w:rFonts w:ascii="Times New Roman" w:hAnsi="Times New Roman"/>
          <w:sz w:val="28"/>
          <w:szCs w:val="28"/>
        </w:rPr>
        <w:t>3. Помещения для хранения и профилактического обслуживания учебного оборудования.</w:t>
      </w:r>
    </w:p>
    <w:p w:rsidR="004E5C70" w:rsidRDefault="004E5C70" w:rsidP="005A0CBB">
      <w:pPr>
        <w:spacing w:after="0" w:line="360" w:lineRule="auto"/>
        <w:jc w:val="center"/>
        <w:rPr>
          <w:rFonts w:ascii="Times New Roman" w:hAnsi="Times New Roman"/>
          <w:b/>
          <w:sz w:val="28"/>
          <w:szCs w:val="28"/>
        </w:rPr>
      </w:pPr>
    </w:p>
    <w:p w:rsidR="007E5B14" w:rsidRPr="005A0CBB" w:rsidRDefault="001F1D13" w:rsidP="004E5C70">
      <w:pPr>
        <w:spacing w:after="0" w:line="360" w:lineRule="auto"/>
        <w:jc w:val="both"/>
        <w:rPr>
          <w:rFonts w:ascii="Times New Roman" w:hAnsi="Times New Roman"/>
          <w:b/>
          <w:sz w:val="28"/>
          <w:szCs w:val="28"/>
        </w:rPr>
      </w:pPr>
      <w:r w:rsidRPr="005A0CBB">
        <w:rPr>
          <w:rFonts w:ascii="Times New Roman" w:hAnsi="Times New Roman"/>
          <w:b/>
          <w:sz w:val="28"/>
          <w:szCs w:val="28"/>
        </w:rPr>
        <w:t>9</w:t>
      </w:r>
      <w:r w:rsidR="00E6579D" w:rsidRPr="005A0CBB">
        <w:rPr>
          <w:rFonts w:ascii="Times New Roman" w:hAnsi="Times New Roman"/>
          <w:b/>
          <w:sz w:val="28"/>
          <w:szCs w:val="28"/>
        </w:rPr>
        <w:t>. Фонд оценочных средств</w:t>
      </w:r>
    </w:p>
    <w:p w:rsidR="007E5B14" w:rsidRPr="005A0CBB" w:rsidRDefault="00E6579D" w:rsidP="004E5C70">
      <w:pPr>
        <w:spacing w:after="0" w:line="360" w:lineRule="auto"/>
        <w:ind w:firstLine="567"/>
        <w:jc w:val="center"/>
        <w:rPr>
          <w:rFonts w:ascii="Times New Roman" w:hAnsi="Times New Roman"/>
          <w:sz w:val="28"/>
          <w:szCs w:val="28"/>
        </w:rPr>
      </w:pPr>
      <w:r w:rsidRPr="005A0CBB">
        <w:rPr>
          <w:rFonts w:ascii="Times New Roman" w:hAnsi="Times New Roman"/>
          <w:sz w:val="28"/>
          <w:szCs w:val="28"/>
        </w:rPr>
        <w:t>Типовые т</w:t>
      </w:r>
      <w:r w:rsidR="007E5B14" w:rsidRPr="005A0CBB">
        <w:rPr>
          <w:rFonts w:ascii="Times New Roman" w:hAnsi="Times New Roman"/>
          <w:sz w:val="28"/>
          <w:szCs w:val="28"/>
        </w:rPr>
        <w:t>ексты для итогового аттестационного экзамена</w:t>
      </w:r>
      <w:r w:rsidR="007E5B14" w:rsidRPr="005A0CBB">
        <w:rPr>
          <w:rFonts w:ascii="Times New Roman" w:hAnsi="Times New Roman"/>
          <w:sz w:val="28"/>
          <w:szCs w:val="28"/>
        </w:rPr>
        <w:tab/>
      </w:r>
      <w:r w:rsidR="007E5B14" w:rsidRPr="005A0CBB">
        <w:rPr>
          <w:rFonts w:ascii="Times New Roman" w:hAnsi="Times New Roman"/>
          <w:sz w:val="28"/>
          <w:szCs w:val="28"/>
        </w:rPr>
        <w:tab/>
      </w:r>
      <w:r w:rsidR="007E5B14" w:rsidRPr="005A0CBB">
        <w:rPr>
          <w:rFonts w:ascii="Times New Roman" w:hAnsi="Times New Roman"/>
          <w:sz w:val="28"/>
          <w:szCs w:val="28"/>
        </w:rPr>
        <w:tab/>
      </w:r>
      <w:r w:rsidR="007E5B14" w:rsidRPr="005A0CBB">
        <w:rPr>
          <w:rFonts w:ascii="Times New Roman" w:hAnsi="Times New Roman"/>
          <w:sz w:val="28"/>
          <w:szCs w:val="28"/>
        </w:rPr>
        <w:tab/>
      </w:r>
      <w:r w:rsidR="007E5B14" w:rsidRPr="005A0CBB">
        <w:rPr>
          <w:rFonts w:ascii="Times New Roman" w:hAnsi="Times New Roman"/>
          <w:sz w:val="28"/>
          <w:szCs w:val="28"/>
        </w:rPr>
        <w:tab/>
      </w:r>
      <w:r w:rsidR="007E5B14" w:rsidRPr="005A0CBB">
        <w:rPr>
          <w:rFonts w:ascii="Times New Roman" w:hAnsi="Times New Roman"/>
          <w:sz w:val="28"/>
          <w:szCs w:val="28"/>
        </w:rPr>
        <w:tab/>
      </w:r>
      <w:r w:rsidR="007E5B14" w:rsidRPr="005A0CBB">
        <w:rPr>
          <w:rFonts w:ascii="Times New Roman" w:hAnsi="Times New Roman"/>
          <w:sz w:val="28"/>
          <w:szCs w:val="28"/>
        </w:rPr>
        <w:tab/>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Livestock can produce food that is better for people, planet</w:t>
      </w:r>
    </w:p>
    <w:p w:rsidR="007E5B14" w:rsidRPr="005A0CBB" w:rsidRDefault="007E5B14" w:rsidP="005A0CBB">
      <w:pPr>
        <w:shd w:val="clear" w:color="auto" w:fill="FFFFFF"/>
        <w:spacing w:after="0" w:line="360" w:lineRule="auto"/>
        <w:ind w:firstLine="567"/>
        <w:jc w:val="both"/>
        <w:rPr>
          <w:rFonts w:ascii="Times New Roman" w:hAnsi="Times New Roman"/>
          <w:b/>
          <w:i/>
          <w:iCs/>
          <w:sz w:val="28"/>
          <w:szCs w:val="28"/>
          <w:lang w:val="en-US"/>
        </w:rPr>
      </w:pPr>
    </w:p>
    <w:p w:rsidR="007E5B14" w:rsidRPr="005A0CBB" w:rsidRDefault="007E5B14" w:rsidP="005A0CBB">
      <w:pPr>
        <w:shd w:val="clear" w:color="auto" w:fill="FFFFFF"/>
        <w:spacing w:after="0" w:line="360" w:lineRule="auto"/>
        <w:ind w:firstLine="567"/>
        <w:jc w:val="both"/>
        <w:rPr>
          <w:rFonts w:ascii="Times New Roman" w:hAnsi="Times New Roman"/>
          <w:b/>
          <w:i/>
          <w:iCs/>
          <w:sz w:val="28"/>
          <w:szCs w:val="28"/>
          <w:lang w:val="en-US"/>
        </w:rPr>
      </w:pPr>
      <w:r w:rsidRPr="005A0CBB">
        <w:rPr>
          <w:rFonts w:ascii="Times New Roman" w:hAnsi="Times New Roman"/>
          <w:b/>
          <w:i/>
          <w:iCs/>
          <w:sz w:val="28"/>
          <w:szCs w:val="28"/>
          <w:lang w:val="en-US"/>
        </w:rPr>
        <w:t xml:space="preserve">Science Daily </w:t>
      </w:r>
    </w:p>
    <w:p w:rsidR="007E5B14" w:rsidRPr="005A0CBB" w:rsidRDefault="007E5B14" w:rsidP="005A0CBB">
      <w:pPr>
        <w:shd w:val="clear" w:color="auto" w:fill="FFFFFF"/>
        <w:spacing w:after="0" w:line="360" w:lineRule="auto"/>
        <w:ind w:firstLine="567"/>
        <w:jc w:val="both"/>
        <w:rPr>
          <w:rFonts w:ascii="Times New Roman" w:hAnsi="Times New Roman"/>
          <w:b/>
          <w:sz w:val="28"/>
          <w:szCs w:val="28"/>
          <w:lang w:val="en-US"/>
        </w:rPr>
      </w:pPr>
      <w:r w:rsidRPr="005A0CBB">
        <w:rPr>
          <w:rFonts w:ascii="Times New Roman" w:hAnsi="Times New Roman"/>
          <w:b/>
          <w:sz w:val="28"/>
          <w:szCs w:val="28"/>
          <w:lang w:val="en-US"/>
        </w:rPr>
        <w:t>March 5, 2014</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Bristol</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Eight strategies to cut the environmental and economic costs of keeping livestock, such as cows, goats and sheep, while boosting the quantity and quality of the food produced have been outlined by an international team of scientists.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With one in seven humans undernourished, and with the challenges of population growth and climate change, the need for efficient food production has never been greater. Eight strategies to cut the environmental and economic costs of keeping livestock, such as cows, goats and sheep, while boosting the quantity and quality of the food produced have been outlined by an international team of scientists.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strategies to make ruminant -- cud-chewing -- livestock a more sustainable part of the food supply, led by academics at the University of Bristol's School of Veterinary Sciences, are outlined in a Comment piece in</w:t>
      </w:r>
      <w:r w:rsidRPr="005A0CBB">
        <w:rPr>
          <w:rStyle w:val="aff7"/>
          <w:sz w:val="28"/>
          <w:szCs w:val="28"/>
          <w:lang w:val="en-US"/>
        </w:rPr>
        <w:t>Nature</w:t>
      </w:r>
      <w:r w:rsidRPr="005A0CBB">
        <w:rPr>
          <w:rStyle w:val="apple-converted-space"/>
          <w:sz w:val="28"/>
          <w:szCs w:val="28"/>
          <w:lang w:val="en-US"/>
        </w:rPr>
        <w:t> </w:t>
      </w:r>
      <w:r w:rsidRPr="005A0CBB">
        <w:rPr>
          <w:sz w:val="28"/>
          <w:szCs w:val="28"/>
          <w:lang w:val="en-US"/>
        </w:rPr>
        <w:t>this week.</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rPr>
      </w:pPr>
      <w:r w:rsidRPr="005A0CBB">
        <w:rPr>
          <w:sz w:val="28"/>
          <w:szCs w:val="28"/>
        </w:rPr>
        <w:t>The eight strategies include:</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lastRenderedPageBreak/>
        <w:t>Feed animals less human food.</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Livestock consume an estimated one-third or more of the world's cereal grain, which some advocate would be better used to feed people directly. Some of this could indeed be avoided by capitalising on ruminants' ability to digest food that humans cannot eat, such as hay, silage and high-fibre crop residues.</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rPr>
        <w:t>Raise regionally appropriate animals.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Working to boost yields from local breeds makes more sense in the long term than importing poorly adapted breeds that are successful elsewhere. European and North American Holstein dairy cows can produce 30 litres of milk a day. Thousands of these animals have been exported to Asia and Africa in an attempt to alleviate malnutrition. But exposed to hot climates, tropical diseases and sub-optimal housing, the cows produce much less milk, and the costs of feed and husbandry far exceed those of native breeds. Farmers, therefore, should be encouraged to keep and improve livestock adapted to local conditions.</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rPr>
        <w:t>Keep animals healthy.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Human and livestock disease are generally treated as separate problems, but sick animals can make people sick. In low- and middle-income nations, 13 livestock-related zoonoses (diseases transferable between animals and humans) cause 2.4 billion cases of human illness and 2.2 million deaths each year. Animal management should include measures to control transmissible diseases, by improving hygiene, quarantining new arrivals on farms and establishing co-ordinated, sustained surveillance for diseases that cross the boundaries of species or countries.</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rPr>
        <w:t>Adopt smart supplements.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Supplements can boost the productivity of ruminant animals by encouraging microbes in the rumen to grow quickly and provide the animals with better nutrition. Also, with some supplements, animals can produce more milk and meat for proportionally less greenhouse gas.</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rPr>
        <w:t>Eat quality not quantity.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lastRenderedPageBreak/>
        <w:t>Raising animals for milk and meat is often considered at odds with the challenge of feeding a growing human population, but for undernourished communities there are health benefits to consuming healthy animal products. However, the goal of public health should be a balanced diet across all countries, with a target of no more than 300 grams of red meat per person per week.</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Tailor practices to local culture.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Close to one billion of the world's poorest people rely on livestock for their livelihood. Traditional animal husbandry supplies more than just food. Keeping animals provides wealth, status and even dowry payments. However, the benefits of keeping animals are disrupted when conventional grazing and mixed-farming practices are replaced with industrial systems that prioritise short-term production. Policies to encourage high welfare, efficient management should consider cultural as well as natural factors.</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rPr>
        <w:t>Track costs and benefits.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Despite ruminant livestock's poor image as major greenhouse gas emitters, sustainably managed grazing can increase biodiversity, maintain ecosystem services and improve carbon capture by plants and soil. A cow produces up to 70 kg of manure per day, providing enough fertilizer in a year for one hectare of wheat, equivalent to 128 kg of synthetic nitrogen that might otherwise come from fossil fuels.</w:t>
      </w:r>
    </w:p>
    <w:p w:rsidR="007E5B14" w:rsidRPr="005A0CBB" w:rsidRDefault="007E5B14" w:rsidP="005A0CBB">
      <w:pPr>
        <w:numPr>
          <w:ilvl w:val="0"/>
          <w:numId w:val="190"/>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rPr>
        <w:t>Study best practice.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A global network of research farms -- known as farm platforms -- can evaluate the economic and environmental benefits of these and other farming practices, act as examples for local farmers to follow and provide valuable information for policymakers.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Professor Mark Eisler, Chair in Global Farm Animal Health in the School of Veterinary Sciences and Cabot Institute at the University of Bristol, said: "The quest for 'intensification' in livestock farming has thundered ahead with little regard for sustainability and overall efficiency, the net amount of food produced in relation to inputs such as land and water.</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lastRenderedPageBreak/>
        <w:t>"With animal protein set to remain part of the food supply, we must pursue sustainable intensification and figure out how to keep livestock in ways that work best for individuals, communities and the planet."</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(4 400)</w:t>
      </w:r>
    </w:p>
    <w:p w:rsidR="007E5B14" w:rsidRPr="005A0CBB" w:rsidRDefault="007E5B14" w:rsidP="005A0CBB">
      <w:pPr>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Ancient wild ox genome reveals complex cow ancestry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October 26, 2015</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BioMed Central</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The ancestry of domesticated cattle proves more complex than previously thought, reports a new paper. The first nuclear genome sequence from an ancient wild ox reveals that some modern domestic cow breeds, including the Scottish Highland and Irish Kerry, had wild ancestors that were British, as well as Asian.</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ancestry of domesticated cattle proves more complex than previously thought, reports a paper published in the open access journal</w:t>
      </w:r>
      <w:r w:rsidRPr="005A0CBB">
        <w:rPr>
          <w:rStyle w:val="apple-converted-space"/>
          <w:sz w:val="28"/>
          <w:szCs w:val="28"/>
          <w:lang w:val="en-US"/>
        </w:rPr>
        <w:t> </w:t>
      </w:r>
      <w:r w:rsidRPr="005A0CBB">
        <w:rPr>
          <w:rStyle w:val="aff7"/>
          <w:sz w:val="28"/>
          <w:szCs w:val="28"/>
          <w:lang w:val="en-US"/>
        </w:rPr>
        <w:t>Genome Biology</w:t>
      </w:r>
      <w:r w:rsidRPr="005A0CBB">
        <w:rPr>
          <w:sz w:val="28"/>
          <w:szCs w:val="28"/>
          <w:lang w:val="en-US"/>
        </w:rPr>
        <w:t>. The first nuclear genome sequence from an ancient wild ox reveals that some modern domestic cow breeds, including the Scottish Highland and Irish Kerry, had wild ancestors that were British, as well as Asian.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aurochs,</w:t>
      </w:r>
      <w:r w:rsidRPr="005A0CBB">
        <w:rPr>
          <w:rStyle w:val="apple-converted-space"/>
          <w:sz w:val="28"/>
          <w:szCs w:val="28"/>
          <w:lang w:val="en-US"/>
        </w:rPr>
        <w:t> </w:t>
      </w:r>
      <w:r w:rsidRPr="005A0CBB">
        <w:rPr>
          <w:rStyle w:val="aff7"/>
          <w:sz w:val="28"/>
          <w:szCs w:val="28"/>
          <w:lang w:val="en-US"/>
        </w:rPr>
        <w:t>Bos primigenius</w:t>
      </w:r>
      <w:r w:rsidRPr="005A0CBB">
        <w:rPr>
          <w:sz w:val="28"/>
          <w:szCs w:val="28"/>
          <w:lang w:val="en-US"/>
        </w:rPr>
        <w:t>, is an extinct wild ox species that ranged across the grasslands of Eurasia and North Africa 11,000 years ago. Domestication of aurochs gave rise to two major groups of cattle;</w:t>
      </w:r>
      <w:r w:rsidRPr="005A0CBB">
        <w:rPr>
          <w:rStyle w:val="apple-converted-space"/>
          <w:sz w:val="28"/>
          <w:szCs w:val="28"/>
          <w:lang w:val="en-US"/>
        </w:rPr>
        <w:t> </w:t>
      </w:r>
      <w:r w:rsidRPr="005A0CBB">
        <w:rPr>
          <w:rStyle w:val="aff7"/>
          <w:sz w:val="28"/>
          <w:szCs w:val="28"/>
          <w:lang w:val="en-US"/>
        </w:rPr>
        <w:t>Bos taurus</w:t>
      </w:r>
      <w:r w:rsidRPr="005A0CBB">
        <w:rPr>
          <w:sz w:val="28"/>
          <w:szCs w:val="28"/>
          <w:lang w:val="en-US"/>
        </w:rPr>
        <w:t>and</w:t>
      </w:r>
      <w:r w:rsidRPr="005A0CBB">
        <w:rPr>
          <w:rStyle w:val="apple-converted-space"/>
          <w:sz w:val="28"/>
          <w:szCs w:val="28"/>
          <w:lang w:val="en-US"/>
        </w:rPr>
        <w:t> </w:t>
      </w:r>
      <w:r w:rsidRPr="005A0CBB">
        <w:rPr>
          <w:rStyle w:val="aff7"/>
          <w:sz w:val="28"/>
          <w:szCs w:val="28"/>
          <w:lang w:val="en-US"/>
        </w:rPr>
        <w:t>Bos indicus</w:t>
      </w:r>
      <w:r w:rsidRPr="005A0CBB">
        <w:rPr>
          <w:sz w:val="28"/>
          <w:szCs w:val="28"/>
          <w:lang w:val="en-US"/>
        </w:rPr>
        <w: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Previous studies have shown that European</w:t>
      </w:r>
      <w:r w:rsidRPr="005A0CBB">
        <w:rPr>
          <w:rStyle w:val="apple-converted-space"/>
          <w:sz w:val="28"/>
          <w:szCs w:val="28"/>
          <w:lang w:val="en-US"/>
        </w:rPr>
        <w:t> </w:t>
      </w:r>
      <w:r w:rsidRPr="005A0CBB">
        <w:rPr>
          <w:rStyle w:val="aff7"/>
          <w:sz w:val="28"/>
          <w:szCs w:val="28"/>
          <w:lang w:val="en-US"/>
        </w:rPr>
        <w:t>B. taurus</w:t>
      </w:r>
      <w:r w:rsidRPr="005A0CBB">
        <w:rPr>
          <w:rStyle w:val="apple-converted-space"/>
          <w:sz w:val="28"/>
          <w:szCs w:val="28"/>
          <w:lang w:val="en-US"/>
        </w:rPr>
        <w:t> </w:t>
      </w:r>
      <w:r w:rsidRPr="005A0CBB">
        <w:rPr>
          <w:sz w:val="28"/>
          <w:szCs w:val="28"/>
          <w:lang w:val="en-US"/>
        </w:rPr>
        <w:t>are descended from western Asian populations of aurochs. However, little was known about the relationship between domesticated cattle and wild aurochs in Europe, and how wild populations contributed to the evolutionary history of the cows that graze our fields today.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To build a clearer picture of the ancestry of European cattle breeds, scientists from University College Dublin extracted genetic material from a bone of a 6,750 year old wild British aurochs discovered in a cave in Derbyshire, England. They then sequenced its complete genome -- its genetic blueprint -- and compared it with </w:t>
      </w:r>
      <w:r w:rsidRPr="005A0CBB">
        <w:rPr>
          <w:sz w:val="28"/>
          <w:szCs w:val="28"/>
          <w:lang w:val="en-US"/>
        </w:rPr>
        <w:lastRenderedPageBreak/>
        <w:t>the genomes of 81 domesticated</w:t>
      </w:r>
      <w:r w:rsidRPr="005A0CBB">
        <w:rPr>
          <w:rStyle w:val="apple-converted-space"/>
          <w:sz w:val="28"/>
          <w:szCs w:val="28"/>
          <w:lang w:val="en-US"/>
        </w:rPr>
        <w:t> </w:t>
      </w:r>
      <w:r w:rsidRPr="005A0CBB">
        <w:rPr>
          <w:rStyle w:val="aff7"/>
          <w:sz w:val="28"/>
          <w:szCs w:val="28"/>
          <w:lang w:val="en-US"/>
        </w:rPr>
        <w:t>B. taurus</w:t>
      </w:r>
      <w:r w:rsidRPr="005A0CBB">
        <w:rPr>
          <w:rStyle w:val="apple-converted-space"/>
          <w:sz w:val="28"/>
          <w:szCs w:val="28"/>
          <w:lang w:val="en-US"/>
        </w:rPr>
        <w:t> </w:t>
      </w:r>
      <w:r w:rsidRPr="005A0CBB">
        <w:rPr>
          <w:sz w:val="28"/>
          <w:szCs w:val="28"/>
          <w:lang w:val="en-US"/>
        </w:rPr>
        <w:t>and</w:t>
      </w:r>
      <w:r w:rsidRPr="005A0CBB">
        <w:rPr>
          <w:rStyle w:val="apple-converted-space"/>
          <w:sz w:val="28"/>
          <w:szCs w:val="28"/>
          <w:lang w:val="en-US"/>
        </w:rPr>
        <w:t> </w:t>
      </w:r>
      <w:r w:rsidRPr="005A0CBB">
        <w:rPr>
          <w:rStyle w:val="aff7"/>
          <w:sz w:val="28"/>
          <w:szCs w:val="28"/>
          <w:lang w:val="en-US"/>
        </w:rPr>
        <w:t>B. indicus</w:t>
      </w:r>
      <w:r w:rsidRPr="005A0CBB">
        <w:rPr>
          <w:rStyle w:val="apple-converted-space"/>
          <w:sz w:val="28"/>
          <w:szCs w:val="28"/>
          <w:lang w:val="en-US"/>
        </w:rPr>
        <w:t> </w:t>
      </w:r>
      <w:r w:rsidRPr="005A0CBB">
        <w:rPr>
          <w:sz w:val="28"/>
          <w:szCs w:val="28"/>
          <w:lang w:val="en-US"/>
        </w:rPr>
        <w:t>animals, and DNA marker information from more than 1,200 modern cows.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team of researchers discovered clear evidence of breeding between wild British aurochs and early domesticated cattle.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David MacHugh, senior author on the study from the School of Agriculture and Food Science at University College Dublin, said: "Our results show the ancestors of modern British and Irish breeds share more genetic similarities with this ancient specimen than other European cattle. This suggests that early British farmers may have restocked their domesticated herds with wild aurochs."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Genes linked to neurobiology and muscle development were also found to be associated with domestication of the ancestors of European cattle, indicating that a key part of the domestication process was the selection of cattle based on behavioural and meat traits.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David MacHugh added: "This is the first complete nuclear genome sequence from the extinct Eurasian aurochs. Our new study contradicts earlier simple models of cattle domestication and evolution that we and others proposed based on mitochondrial DNA or Y chromosomes. What now emerges from high-resolution studies of the nuclear genome is a more nuanced picture of crossbreeding and gene flow between domestic cattle and wild aurochs as early European farmers moved into new habitats such as Britain during the Neolithic."</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(2 200)</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Chemicals that make plants defend themselves could replace pesticides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December 2, 2015</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 xml:space="preserve">Chemical triggers that make plants defend themselves against insects could replace pesticides, causing less damage to the environment. New research identifies five chemicals that trigger rice plants to fend off a common pest – the white-backed planthopper, Sogatella furcifera. Pesticides are used around the world to control insects that destroy crops. However, in recent years their use has been criticized, because of the detrimental effect they can have on ecosystems, </w:t>
      </w:r>
      <w:r w:rsidRPr="005A0CBB">
        <w:rPr>
          <w:rFonts w:ascii="Times New Roman" w:hAnsi="Times New Roman"/>
          <w:sz w:val="28"/>
          <w:szCs w:val="28"/>
          <w:lang w:val="en-US"/>
        </w:rPr>
        <w:lastRenderedPageBreak/>
        <w:t>ravaging food chains and damaging the environment. One of the problems with many pesticides is that they kill indiscriminately.</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shd w:val="clear" w:color="auto" w:fill="FFFFFF"/>
          <w:lang w:val="en-US"/>
        </w:rPr>
        <w:t>Chemical triggers that make plants defend themselves against insects could replace pesticides, causing less damage to the environment. New research published in</w:t>
      </w:r>
      <w:r w:rsidRPr="005A0CBB">
        <w:rPr>
          <w:rStyle w:val="apple-converted-space"/>
          <w:sz w:val="28"/>
          <w:szCs w:val="28"/>
          <w:shd w:val="clear" w:color="auto" w:fill="FFFFFF"/>
          <w:lang w:val="en-US"/>
        </w:rPr>
        <w:t> </w:t>
      </w:r>
      <w:r w:rsidRPr="005A0CBB">
        <w:rPr>
          <w:rStyle w:val="aff7"/>
          <w:sz w:val="28"/>
          <w:szCs w:val="28"/>
          <w:shd w:val="clear" w:color="auto" w:fill="FFFFFF"/>
          <w:lang w:val="en-US"/>
        </w:rPr>
        <w:t>Bioorganic &amp; Medicinal Chemistry Letters</w:t>
      </w:r>
      <w:r w:rsidRPr="005A0CBB">
        <w:rPr>
          <w:rStyle w:val="apple-converted-space"/>
          <w:sz w:val="28"/>
          <w:szCs w:val="28"/>
          <w:shd w:val="clear" w:color="auto" w:fill="FFFFFF"/>
          <w:lang w:val="en-US"/>
        </w:rPr>
        <w:t> </w:t>
      </w:r>
      <w:r w:rsidRPr="005A0CBB">
        <w:rPr>
          <w:sz w:val="28"/>
          <w:szCs w:val="28"/>
          <w:shd w:val="clear" w:color="auto" w:fill="FFFFFF"/>
          <w:lang w:val="en-US"/>
        </w:rPr>
        <w:t>identifies five chemicals that trigger rice plants to fend off a common pest – the white-backed planthopper,</w:t>
      </w:r>
      <w:r w:rsidRPr="005A0CBB">
        <w:rPr>
          <w:rStyle w:val="apple-converted-space"/>
          <w:sz w:val="28"/>
          <w:szCs w:val="28"/>
          <w:shd w:val="clear" w:color="auto" w:fill="FFFFFF"/>
          <w:lang w:val="en-US"/>
        </w:rPr>
        <w:t> </w:t>
      </w:r>
      <w:r w:rsidRPr="005A0CBB">
        <w:rPr>
          <w:rStyle w:val="aff7"/>
          <w:sz w:val="28"/>
          <w:szCs w:val="28"/>
          <w:shd w:val="clear" w:color="auto" w:fill="FFFFFF"/>
          <w:lang w:val="en-US"/>
        </w:rPr>
        <w:t>Sogatella furcifera.</w:t>
      </w:r>
      <w:r w:rsidRPr="005A0CBB">
        <w:rPr>
          <w:sz w:val="28"/>
          <w:szCs w:val="28"/>
          <w:lang w:val="en-US"/>
        </w:rPr>
        <w:br/>
      </w:r>
      <w:r w:rsidRPr="005A0CBB">
        <w:rPr>
          <w:sz w:val="28"/>
          <w:szCs w:val="28"/>
          <w:shd w:val="clear" w:color="auto" w:fill="FFFFFF"/>
          <w:lang w:val="en-US"/>
        </w:rPr>
        <w:t xml:space="preserve">        Pesticides are used around the world to control insects that destroy crops. However, in recent years their use has been criticized, because of the detrimental effect they can have on ecosystems, ravaging food chains and damaging the environment. One of the problems with many pesticides is that they kill indiscriminately.</w:t>
      </w:r>
      <w:r w:rsidRPr="005A0CBB">
        <w:rPr>
          <w:sz w:val="28"/>
          <w:szCs w:val="28"/>
          <w:lang w:val="en-US"/>
        </w:rPr>
        <w:br/>
      </w:r>
      <w:r w:rsidRPr="005A0CBB">
        <w:rPr>
          <w:sz w:val="28"/>
          <w:szCs w:val="28"/>
          <w:shd w:val="clear" w:color="auto" w:fill="FFFFFF"/>
          <w:lang w:val="en-US"/>
        </w:rPr>
        <w:t xml:space="preserve">       </w:t>
      </w:r>
      <w:r w:rsidRPr="005A0CBB">
        <w:rPr>
          <w:sz w:val="28"/>
          <w:szCs w:val="28"/>
          <w:shd w:val="clear" w:color="auto" w:fill="FFFFFF"/>
          <w:lang w:val="en-US"/>
        </w:rPr>
        <w:tab/>
        <w:t>For rice plants, this means pesticides kill the natural enemies of one of their biggest pests, the white-backed planthopper Sogatella furcifera. This pest attacks rice, leading to yellowing or “hopper burn,” which causes the plants to wilt and can damage the grains. It also transmits a virus disease called, southern rice black-streaked dwarf virus, which stunts the plants’ growth and stops them from “heading,” which is when pollination occurs.</w:t>
      </w:r>
      <w:r w:rsidRPr="005A0CBB">
        <w:rPr>
          <w:sz w:val="28"/>
          <w:szCs w:val="28"/>
          <w:lang w:val="en-US"/>
        </w:rPr>
        <w:br/>
      </w:r>
      <w:r w:rsidRPr="005A0CBB">
        <w:rPr>
          <w:sz w:val="28"/>
          <w:szCs w:val="28"/>
          <w:shd w:val="clear" w:color="auto" w:fill="FFFFFF"/>
          <w:lang w:val="en-US"/>
        </w:rPr>
        <w:t>          Left untreated, many of the insects’ eggs would be eaten, but when pesticides are used these hatch, leading to even more insects on the plants. What’s more, in some areas as many as a third of the planthoppers are resistant to pesticides.</w:t>
      </w:r>
      <w:r w:rsidRPr="005A0CBB">
        <w:rPr>
          <w:sz w:val="28"/>
          <w:szCs w:val="28"/>
          <w:lang w:val="en-US"/>
        </w:rPr>
        <w:br/>
      </w:r>
      <w:r w:rsidRPr="005A0CBB">
        <w:rPr>
          <w:sz w:val="28"/>
          <w:szCs w:val="28"/>
          <w:shd w:val="clear" w:color="auto" w:fill="FFFFFF"/>
          <w:lang w:val="en-US"/>
        </w:rPr>
        <w:t>        “The extensive application of chemical insecticides not only causes severe environmental and farm produce pollution but also damages the ecosystem,” explained Dr. Jun Wu, one of the authors of the study and professor at Zhejiang University</w:t>
      </w:r>
      <w:r w:rsidRPr="005A0CBB">
        <w:rPr>
          <w:rFonts w:eastAsia="MS Gothic" w:hAnsi="MS Gothic"/>
          <w:sz w:val="28"/>
          <w:szCs w:val="28"/>
          <w:shd w:val="clear" w:color="auto" w:fill="FFFFFF"/>
          <w:lang w:val="en-US"/>
        </w:rPr>
        <w:t> </w:t>
      </w:r>
      <w:r w:rsidRPr="005A0CBB">
        <w:rPr>
          <w:sz w:val="28"/>
          <w:szCs w:val="28"/>
          <w:shd w:val="clear" w:color="auto" w:fill="FFFFFF"/>
          <w:lang w:val="en-US"/>
        </w:rPr>
        <w:t>in China. “Therefore, developing safe and effective methods to control insect pests is highly desired; this is why we decided to investigate these chemicals.”</w:t>
      </w:r>
      <w:r w:rsidRPr="005A0CBB">
        <w:rPr>
          <w:sz w:val="28"/>
          <w:szCs w:val="28"/>
          <w:lang w:val="en-US"/>
        </w:rPr>
        <w:br/>
      </w:r>
      <w:r w:rsidRPr="005A0CBB">
        <w:rPr>
          <w:sz w:val="28"/>
          <w:szCs w:val="28"/>
          <w:shd w:val="clear" w:color="auto" w:fill="FFFFFF"/>
          <w:lang w:val="en-US"/>
        </w:rPr>
        <w:t>         Because of the problems of using pesticides, it’s vital to find new solutions to help protect rice plants from infestation.</w:t>
      </w:r>
      <w:r w:rsidRPr="005A0CBB">
        <w:rPr>
          <w:sz w:val="28"/>
          <w:szCs w:val="28"/>
          <w:lang w:val="en-US"/>
        </w:rPr>
        <w:br/>
      </w:r>
      <w:r w:rsidRPr="005A0CBB">
        <w:rPr>
          <w:sz w:val="28"/>
          <w:szCs w:val="28"/>
          <w:shd w:val="clear" w:color="auto" w:fill="FFFFFF"/>
          <w:lang w:val="en-US"/>
        </w:rPr>
        <w:lastRenderedPageBreak/>
        <w:t>         Plants have natural self-defense mechanisms that kick in when they are infested with pests like the planthopper. This defense mechanism can be switched on using chemicals that do not harm the environment and are not toxic to the insects or their natural enemies.</w:t>
      </w:r>
      <w:r w:rsidRPr="005A0CBB">
        <w:rPr>
          <w:sz w:val="28"/>
          <w:szCs w:val="28"/>
          <w:lang w:val="en-US"/>
        </w:rPr>
        <w:br/>
      </w:r>
      <w:r w:rsidRPr="005A0CBB">
        <w:rPr>
          <w:sz w:val="28"/>
          <w:szCs w:val="28"/>
          <w:shd w:val="clear" w:color="auto" w:fill="FFFFFF"/>
          <w:lang w:val="en-US"/>
        </w:rPr>
        <w:t>         In the new study, researchers from Zhejiang University</w:t>
      </w:r>
      <w:r w:rsidRPr="005A0CBB">
        <w:rPr>
          <w:rFonts w:eastAsia="MS Gothic" w:hAnsi="MS Gothic"/>
          <w:sz w:val="28"/>
          <w:szCs w:val="28"/>
          <w:shd w:val="clear" w:color="auto" w:fill="FFFFFF"/>
          <w:lang w:val="en-US"/>
        </w:rPr>
        <w:t> </w:t>
      </w:r>
      <w:r w:rsidRPr="005A0CBB">
        <w:rPr>
          <w:sz w:val="28"/>
          <w:szCs w:val="28"/>
          <w:shd w:val="clear" w:color="auto" w:fill="FFFFFF"/>
          <w:lang w:val="en-US"/>
        </w:rPr>
        <w:t>in China developed a new way of identifying these chemicals. Using a specially designed screening system, they determined to what extent different chemicals switched on the plants’ defense mechanism. The team designed and synthesized 29 phenoxyalkanoic acid derivatives. Of these, they identified five that could be effective at triggering the rice plants to defend themselves.</w:t>
      </w:r>
      <w:r w:rsidRPr="005A0CBB">
        <w:rPr>
          <w:sz w:val="28"/>
          <w:szCs w:val="28"/>
          <w:lang w:val="en-US"/>
        </w:rPr>
        <w:br/>
      </w:r>
      <w:r w:rsidRPr="005A0CBB">
        <w:rPr>
          <w:sz w:val="28"/>
          <w:szCs w:val="28"/>
          <w:shd w:val="clear" w:color="auto" w:fill="FFFFFF"/>
          <w:lang w:val="en-US"/>
        </w:rPr>
        <w:t> </w:t>
      </w:r>
      <w:r w:rsidRPr="005A0CBB">
        <w:rPr>
          <w:sz w:val="28"/>
          <w:szCs w:val="28"/>
          <w:shd w:val="clear" w:color="auto" w:fill="FFFFFF"/>
          <w:lang w:val="en-US"/>
        </w:rPr>
        <w:tab/>
      </w:r>
      <w:r w:rsidRPr="005A0CBB">
        <w:rPr>
          <w:sz w:val="28"/>
          <w:szCs w:val="28"/>
          <w:lang w:val="en-US"/>
        </w:rPr>
        <w:t>The researchers used bioassays to show that these chemicals could trigger the plant defense mechanism and repel the white-backed planthopper. This suggests that these chemicals have the potential to be used in insect pest management.</w:t>
      </w:r>
      <w:r w:rsidRPr="005A0CBB">
        <w:rPr>
          <w:sz w:val="28"/>
          <w:szCs w:val="28"/>
          <w:lang w:val="en-US"/>
        </w:rPr>
        <w:br/>
        <w:t>        “We demonstrate for the first time that some phenoxyalkanoic acid derivatives have the potential to become such plant protection agents against the rice white-backed planthopper,” said Dr. Yonggen Lou, one of the authors of the study and professor at Zhejiang University</w:t>
      </w:r>
      <w:r w:rsidRPr="005A0CBB">
        <w:rPr>
          <w:rFonts w:eastAsia="MS Gothic" w:hAnsi="MS Gothic"/>
          <w:sz w:val="28"/>
          <w:szCs w:val="28"/>
          <w:lang w:val="en-US"/>
        </w:rPr>
        <w:t> </w:t>
      </w:r>
      <w:r w:rsidRPr="005A0CBB">
        <w:rPr>
          <w:sz w:val="28"/>
          <w:szCs w:val="28"/>
          <w:lang w:val="en-US"/>
        </w:rPr>
        <w:t>in China. “This new approach to pest management could help protect the ecosystem while defending important crops against attack.”</w:t>
      </w:r>
      <w:r w:rsidRPr="005A0CBB">
        <w:rPr>
          <w:sz w:val="28"/>
          <w:szCs w:val="28"/>
          <w:lang w:val="en-US"/>
        </w:rPr>
        <w:br/>
        <w:t>          The next step for the research will be to explore how effective the chemicals are at boosting the plants’ defenses and controlling planthoppers in the field.</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(2800)</w:t>
      </w:r>
    </w:p>
    <w:p w:rsidR="007E5B14" w:rsidRPr="005A0CBB" w:rsidRDefault="007E5B14" w:rsidP="005A0CBB">
      <w:pPr>
        <w:pStyle w:val="aff3"/>
        <w:spacing w:line="360" w:lineRule="auto"/>
        <w:ind w:firstLine="567"/>
        <w:jc w:val="center"/>
        <w:rPr>
          <w:rFonts w:ascii="Times New Roman" w:hAnsi="Times New Roman" w:cs="Times New Roman"/>
          <w:b/>
          <w:kern w:val="36"/>
          <w:sz w:val="28"/>
          <w:szCs w:val="28"/>
          <w:lang w:val="en-US"/>
        </w:rPr>
      </w:pPr>
    </w:p>
    <w:p w:rsidR="007E5B14" w:rsidRPr="005A0CBB" w:rsidRDefault="007E5B14" w:rsidP="005A0CBB">
      <w:pPr>
        <w:pStyle w:val="aff3"/>
        <w:spacing w:line="360" w:lineRule="auto"/>
        <w:ind w:firstLine="567"/>
        <w:jc w:val="center"/>
        <w:rPr>
          <w:rFonts w:ascii="Times New Roman" w:hAnsi="Times New Roman" w:cs="Times New Roman"/>
          <w:b/>
          <w:kern w:val="36"/>
          <w:sz w:val="28"/>
          <w:szCs w:val="28"/>
          <w:lang w:val="en-US"/>
        </w:rPr>
      </w:pPr>
      <w:r w:rsidRPr="005A0CBB">
        <w:rPr>
          <w:rFonts w:ascii="Times New Roman" w:hAnsi="Times New Roman" w:cs="Times New Roman"/>
          <w:b/>
          <w:kern w:val="36"/>
          <w:sz w:val="28"/>
          <w:szCs w:val="28"/>
          <w:lang w:val="en-US"/>
        </w:rPr>
        <w:t>Growing crops on organic soils increases greenhouse gas emissions,</w:t>
      </w:r>
    </w:p>
    <w:p w:rsidR="007E5B14" w:rsidRPr="005A0CBB" w:rsidRDefault="007E5B14" w:rsidP="005A0CBB">
      <w:pPr>
        <w:pStyle w:val="aff3"/>
        <w:spacing w:line="360" w:lineRule="auto"/>
        <w:ind w:firstLine="567"/>
        <w:jc w:val="center"/>
        <w:rPr>
          <w:rFonts w:ascii="Times New Roman" w:hAnsi="Times New Roman" w:cs="Times New Roman"/>
          <w:b/>
          <w:kern w:val="36"/>
          <w:sz w:val="28"/>
          <w:szCs w:val="28"/>
          <w:lang w:val="en-US"/>
        </w:rPr>
      </w:pPr>
      <w:r w:rsidRPr="005A0CBB">
        <w:rPr>
          <w:rFonts w:ascii="Times New Roman" w:hAnsi="Times New Roman" w:cs="Times New Roman"/>
          <w:b/>
          <w:kern w:val="36"/>
          <w:sz w:val="28"/>
          <w:szCs w:val="28"/>
          <w:lang w:val="en-US"/>
        </w:rPr>
        <w:t xml:space="preserve"> say scientists</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i/>
          <w:iCs/>
          <w:sz w:val="28"/>
          <w:szCs w:val="28"/>
          <w:lang w:val="en-US"/>
        </w:rPr>
        <w:t xml:space="preserve">Date: </w:t>
      </w:r>
      <w:r w:rsidRPr="005A0CBB">
        <w:rPr>
          <w:rFonts w:ascii="Times New Roman" w:hAnsi="Times New Roman" w:cs="Times New Roman"/>
          <w:sz w:val="28"/>
          <w:szCs w:val="28"/>
          <w:lang w:val="en-US"/>
        </w:rPr>
        <w:t>December 17, 2015</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i/>
          <w:iCs/>
          <w:sz w:val="28"/>
          <w:szCs w:val="28"/>
          <w:lang w:val="en-US"/>
        </w:rPr>
        <w:t xml:space="preserve">Source: </w:t>
      </w:r>
      <w:r w:rsidRPr="005A0CBB">
        <w:rPr>
          <w:rFonts w:ascii="Times New Roman" w:hAnsi="Times New Roman" w:cs="Times New Roman"/>
          <w:sz w:val="28"/>
          <w:szCs w:val="28"/>
          <w:lang w:val="en-US"/>
        </w:rPr>
        <w:t>Aarhus University</w:t>
      </w:r>
    </w:p>
    <w:p w:rsidR="007E5B14" w:rsidRPr="005A0CBB" w:rsidRDefault="007E5B14" w:rsidP="005A0CBB">
      <w:pPr>
        <w:pStyle w:val="aff3"/>
        <w:spacing w:line="360" w:lineRule="auto"/>
        <w:ind w:firstLine="567"/>
        <w:jc w:val="both"/>
        <w:rPr>
          <w:rFonts w:ascii="Times New Roman" w:hAnsi="Times New Roman" w:cs="Times New Roman"/>
          <w:i/>
          <w:iCs/>
          <w:sz w:val="28"/>
          <w:szCs w:val="28"/>
          <w:lang w:val="en-US"/>
        </w:rPr>
      </w:pPr>
      <w:r w:rsidRPr="005A0CBB">
        <w:rPr>
          <w:rFonts w:ascii="Times New Roman" w:hAnsi="Times New Roman" w:cs="Times New Roman"/>
          <w:i/>
          <w:iCs/>
          <w:sz w:val="28"/>
          <w:szCs w:val="28"/>
          <w:lang w:val="en-US"/>
        </w:rPr>
        <w:t>Summary:</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lastRenderedPageBreak/>
        <w:t>Drained organic soils are a considerable source of greenhouse gases, particularly carbon dioxide and nitrous oxide, say researchers. Reducing the emission from cultivated organic soils is an obvious choice to achieve greenhouse gas emission reductions from agriculture, they add.</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Growing agricultural crops on organic (peat) soils is not good for the climate. When organic soils are drained and cultivated the organic matter in the soil will decompose which leads to emissions of greenhouse gases. This emission makes up as much as 6 percent of Denmark's total greenhouse gas emission. The good news is that we can do something about it.</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Reducing the emission from cultivated organic soils is an obvious choice to achieve greenhouse gas emission reductions from agriculture, says Professor Jørgen E. Olesen from the Department of Agroecology at Aarhus University.</w:t>
      </w:r>
    </w:p>
    <w:p w:rsidR="007E5B14" w:rsidRPr="005A0CBB" w:rsidRDefault="007E5B14" w:rsidP="005A0CBB">
      <w:pPr>
        <w:pStyle w:val="aff3"/>
        <w:spacing w:line="360" w:lineRule="auto"/>
        <w:rPr>
          <w:rFonts w:ascii="Times New Roman" w:hAnsi="Times New Roman" w:cs="Times New Roman"/>
          <w:sz w:val="28"/>
          <w:szCs w:val="28"/>
          <w:lang w:val="en-US"/>
        </w:rPr>
      </w:pPr>
      <w:r w:rsidRPr="005A0CBB">
        <w:rPr>
          <w:rStyle w:val="af0"/>
          <w:rFonts w:ascii="Times New Roman" w:hAnsi="Times New Roman"/>
          <w:sz w:val="28"/>
          <w:szCs w:val="28"/>
          <w:lang w:val="en-US"/>
        </w:rPr>
        <w:t>Decomposition of organic matter releases greenhouse gases</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Organic soils -- and raised bogs -- have a high organic matter content which consists mainly of the detritus from plant roots and other plant residues. The reason that the organic matter is not broken down is because these soils have a naturally high water content which limits the amount of oxygen available.</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Over the last couple of centuries most of the Danish organic peat soils have been drained and cultivated. These soils have often initially been very fertile, but because some settling of the soil takes place over time, the water table on these areas is often very high, which can create problems for their further cultivation or means they have to be redrained.</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Over time the carbon content of cultivated organic soils will fall. Today, some of the cultivated formerly organic soils have become mineral soils that no longer produce significant emissions from the decomposition of organic matter.</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An inventory of the land uses on organic soils in 2013 shows that roughly 81,000 ha are in rotation and 27,000 are used for permanent grassland. Around 67,000 ha of this area have an organic carbon content of more than 12 percent where the greenhouse gas emissions are particularly large if cultivated.</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Style w:val="af0"/>
          <w:rFonts w:ascii="Times New Roman" w:hAnsi="Times New Roman"/>
          <w:sz w:val="28"/>
          <w:szCs w:val="28"/>
          <w:lang w:val="en-US"/>
        </w:rPr>
        <w:t>Sources of greenhouse gases</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lastRenderedPageBreak/>
        <w:t>Agricultural management practices affect emissions of the three greenhouse gases: carbon dioxide (CO</w:t>
      </w:r>
      <w:r w:rsidRPr="005A0CBB">
        <w:rPr>
          <w:rFonts w:ascii="Times New Roman" w:hAnsi="Times New Roman" w:cs="Times New Roman"/>
          <w:sz w:val="28"/>
          <w:szCs w:val="28"/>
          <w:vertAlign w:val="subscript"/>
          <w:lang w:val="en-US"/>
        </w:rPr>
        <w:t>2</w:t>
      </w:r>
      <w:r w:rsidRPr="005A0CBB">
        <w:rPr>
          <w:rFonts w:ascii="Times New Roman" w:hAnsi="Times New Roman" w:cs="Times New Roman"/>
          <w:sz w:val="28"/>
          <w:szCs w:val="28"/>
          <w:lang w:val="en-US"/>
        </w:rPr>
        <w:t>), nitrous oxide (laughing gas) and methane. Nitrous oxide is produced during the conversion of nitrogen in the soil. Methane is formed when organic matter decomposes under oxygen-depleted conditions. Nitrous oxide is a 298 times more powerful greenhouse gas than CO</w:t>
      </w:r>
      <w:r w:rsidRPr="005A0CBB">
        <w:rPr>
          <w:rFonts w:ascii="Times New Roman" w:hAnsi="Times New Roman" w:cs="Times New Roman"/>
          <w:sz w:val="28"/>
          <w:szCs w:val="28"/>
          <w:vertAlign w:val="subscript"/>
          <w:lang w:val="en-US"/>
        </w:rPr>
        <w:t>2</w:t>
      </w:r>
      <w:r w:rsidRPr="005A0CBB">
        <w:rPr>
          <w:rFonts w:ascii="Times New Roman" w:hAnsi="Times New Roman" w:cs="Times New Roman"/>
          <w:sz w:val="28"/>
          <w:szCs w:val="28"/>
          <w:lang w:val="en-US"/>
        </w:rPr>
        <w:t>. Methane is 25 times more powerful than CO</w:t>
      </w:r>
      <w:r w:rsidRPr="005A0CBB">
        <w:rPr>
          <w:rFonts w:ascii="Times New Roman" w:hAnsi="Times New Roman" w:cs="Times New Roman"/>
          <w:sz w:val="28"/>
          <w:szCs w:val="28"/>
          <w:vertAlign w:val="subscript"/>
          <w:lang w:val="en-US"/>
        </w:rPr>
        <w:t>2</w:t>
      </w:r>
      <w:r w:rsidRPr="005A0CBB">
        <w:rPr>
          <w:rFonts w:ascii="Times New Roman" w:hAnsi="Times New Roman" w:cs="Times New Roman"/>
          <w:sz w:val="28"/>
          <w:szCs w:val="28"/>
          <w:lang w:val="en-US"/>
        </w:rPr>
        <w:t>.</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The total emission is calculated as CO</w:t>
      </w:r>
      <w:r w:rsidRPr="005A0CBB">
        <w:rPr>
          <w:rFonts w:ascii="Times New Roman" w:hAnsi="Times New Roman" w:cs="Times New Roman"/>
          <w:sz w:val="28"/>
          <w:szCs w:val="28"/>
          <w:vertAlign w:val="subscript"/>
          <w:lang w:val="en-US"/>
        </w:rPr>
        <w:t>2</w:t>
      </w:r>
      <w:r w:rsidRPr="005A0CBB">
        <w:rPr>
          <w:rStyle w:val="apple-converted-space"/>
          <w:rFonts w:cs="Times New Roman"/>
          <w:sz w:val="28"/>
          <w:szCs w:val="28"/>
          <w:lang w:val="en-US"/>
        </w:rPr>
        <w:t> </w:t>
      </w:r>
      <w:r w:rsidRPr="005A0CBB">
        <w:rPr>
          <w:rFonts w:ascii="Times New Roman" w:hAnsi="Times New Roman" w:cs="Times New Roman"/>
          <w:sz w:val="28"/>
          <w:szCs w:val="28"/>
          <w:lang w:val="en-US"/>
        </w:rPr>
        <w:t>equivalents, where the effect of the climate is converted into a CO</w:t>
      </w:r>
      <w:r w:rsidRPr="005A0CBB">
        <w:rPr>
          <w:rFonts w:ascii="Times New Roman" w:hAnsi="Times New Roman" w:cs="Times New Roman"/>
          <w:sz w:val="28"/>
          <w:szCs w:val="28"/>
          <w:vertAlign w:val="subscript"/>
          <w:lang w:val="en-US"/>
        </w:rPr>
        <w:t>2</w:t>
      </w:r>
      <w:r w:rsidRPr="005A0CBB">
        <w:rPr>
          <w:rStyle w:val="apple-converted-space"/>
          <w:rFonts w:cs="Times New Roman"/>
          <w:sz w:val="28"/>
          <w:szCs w:val="28"/>
          <w:lang w:val="en-US"/>
        </w:rPr>
        <w:t> </w:t>
      </w:r>
      <w:r w:rsidRPr="005A0CBB">
        <w:rPr>
          <w:rFonts w:ascii="Times New Roman" w:hAnsi="Times New Roman" w:cs="Times New Roman"/>
          <w:sz w:val="28"/>
          <w:szCs w:val="28"/>
          <w:lang w:val="en-US"/>
        </w:rPr>
        <w:t>effect. Drained, peaty soils emit CO</w:t>
      </w:r>
      <w:r w:rsidRPr="005A0CBB">
        <w:rPr>
          <w:rFonts w:ascii="Times New Roman" w:hAnsi="Times New Roman" w:cs="Times New Roman"/>
          <w:sz w:val="28"/>
          <w:szCs w:val="28"/>
          <w:vertAlign w:val="subscript"/>
          <w:lang w:val="en-US"/>
        </w:rPr>
        <w:t>2</w:t>
      </w:r>
      <w:r w:rsidRPr="005A0CBB">
        <w:rPr>
          <w:rStyle w:val="apple-converted-space"/>
          <w:rFonts w:cs="Times New Roman"/>
          <w:sz w:val="28"/>
          <w:szCs w:val="28"/>
          <w:lang w:val="en-US"/>
        </w:rPr>
        <w:t> </w:t>
      </w:r>
      <w:r w:rsidRPr="005A0CBB">
        <w:rPr>
          <w:rFonts w:ascii="Times New Roman" w:hAnsi="Times New Roman" w:cs="Times New Roman"/>
          <w:sz w:val="28"/>
          <w:szCs w:val="28"/>
          <w:lang w:val="en-US"/>
        </w:rPr>
        <w:t>and nitrous oxide because the decomposition of the organic matter takes place in the presence of oxygen, while methane is emitted from anoxic wetland areas.</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When organic soils are drained and cultivated, the organic content in the soil will start to decompose, which, as previously mentioned, will lead to the emission of greenhouse gases. In 2013 the total emission from drained organic soils was 3.3 million tonnes CO</w:t>
      </w:r>
      <w:r w:rsidRPr="005A0CBB">
        <w:rPr>
          <w:rFonts w:ascii="Times New Roman" w:hAnsi="Times New Roman" w:cs="Times New Roman"/>
          <w:sz w:val="28"/>
          <w:szCs w:val="28"/>
          <w:vertAlign w:val="subscript"/>
          <w:lang w:val="en-US"/>
        </w:rPr>
        <w:t>2</w:t>
      </w:r>
      <w:r w:rsidRPr="005A0CBB">
        <w:rPr>
          <w:rFonts w:ascii="Times New Roman" w:hAnsi="Times New Roman" w:cs="Times New Roman"/>
          <w:sz w:val="28"/>
          <w:szCs w:val="28"/>
          <w:lang w:val="en-US"/>
        </w:rPr>
        <w:t>-equivalents, which corresponds to 6 percent of the total greenhouse gas emission in Denmark. The methane and nitrous oxide emissions from livestock and manure management in farming make up 19 percent of total emissions.</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Style w:val="af0"/>
          <w:rFonts w:ascii="Times New Roman" w:hAnsi="Times New Roman"/>
          <w:sz w:val="28"/>
          <w:szCs w:val="28"/>
          <w:lang w:val="en-US"/>
        </w:rPr>
        <w:t>Organic soils can be taken out of rotation</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The climate can be given a helping hand by taking the organic soils out of rotation. Danish farmers can get compensation for taking fields out of rotation or putting them under extensive farming if certain stipulations for their organic matter content are met. Once the fields have been set aside, they cannot officially be tilled, fertilised or treated with pesticides.</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The effect depends on the land use and soil carbon content prior to the start of the project as well as the water level after the change in land use. The climate effect can be up to 100 times higher compared to taking mineral soils out of rotation. This requires that the land is removed from agricultural land use, that a high water level is reestablished on this land, and that the removal is targeted organic soils with a high carbon content.</w:t>
      </w:r>
    </w:p>
    <w:p w:rsidR="007E5B14" w:rsidRPr="005A0CBB" w:rsidRDefault="007E5B14" w:rsidP="005A0CBB">
      <w:pPr>
        <w:pStyle w:val="aff3"/>
        <w:spacing w:line="360" w:lineRule="auto"/>
        <w:ind w:firstLine="567"/>
        <w:jc w:val="both"/>
        <w:rPr>
          <w:rFonts w:ascii="Times New Roman" w:hAnsi="Times New Roman" w:cs="Times New Roman"/>
          <w:sz w:val="28"/>
          <w:szCs w:val="28"/>
          <w:lang w:val="en-US"/>
        </w:rPr>
      </w:pPr>
      <w:r w:rsidRPr="005A0CBB">
        <w:rPr>
          <w:rFonts w:ascii="Times New Roman" w:hAnsi="Times New Roman" w:cs="Times New Roman"/>
          <w:sz w:val="28"/>
          <w:szCs w:val="28"/>
          <w:lang w:val="en-US"/>
        </w:rPr>
        <w:t>(3 200)</w:t>
      </w:r>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r w:rsidRPr="005A0CBB">
        <w:rPr>
          <w:rFonts w:ascii="Times New Roman" w:hAnsi="Times New Roman" w:cs="Times New Roman"/>
          <w:bCs w:val="0"/>
          <w:sz w:val="28"/>
          <w:szCs w:val="28"/>
          <w:lang w:val="en-US"/>
        </w:rPr>
        <w:lastRenderedPageBreak/>
        <w:t>New study delves into what makes a great leader</w:t>
      </w:r>
    </w:p>
    <w:p w:rsidR="007E5B14" w:rsidRPr="005A0CBB" w:rsidRDefault="007E5B14" w:rsidP="005A0CBB">
      <w:pPr>
        <w:pStyle w:val="2"/>
        <w:shd w:val="clear" w:color="auto" w:fill="FFFFFF"/>
        <w:spacing w:before="0" w:after="0" w:line="360" w:lineRule="auto"/>
        <w:ind w:firstLine="567"/>
        <w:jc w:val="both"/>
        <w:rPr>
          <w:rFonts w:ascii="Times New Roman" w:hAnsi="Times New Roman" w:cs="Times New Roman"/>
          <w:b w:val="0"/>
          <w:bCs w:val="0"/>
          <w:lang w:val="en-US"/>
        </w:rPr>
      </w:pPr>
      <w:r w:rsidRPr="005A0CBB">
        <w:rPr>
          <w:rFonts w:ascii="Times New Roman" w:hAnsi="Times New Roman" w:cs="Times New Roman"/>
          <w:b w:val="0"/>
          <w:bCs w:val="0"/>
          <w:lang w:val="en-US"/>
        </w:rPr>
        <w:t>Management professor's top-tier research stresses the power of positive thinking in workplace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February 29,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Texas at San Antonio</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According to a new study by Dina Krasikova, assistant professor of management at The University of Texas at San Antonio (UTSA), the key to a successful, creative leader is confidence. Krasikova, an expert in leadership, took a closer look at the modern workplace and noted that many factors lead to a productive, well-led team.</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"Creativity is valued in many organizations, especially places like Google, which is all about creative products," Krasikova said. "In any type of organization, a leader is meant to come up with useful, novel ideas. Naturally, employees carry that responsibility as well."</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Her top-tier research on leadership showed that ineffective or abusive leaders will create stressful situations for their employees by humiliating them in front of others, playing favorites or not giving their subordinates proper credit for their work.</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"When you feel stressed, you feel helpless and your productivity and creativity is diminished," she said. "Many times this originates with the leader. For example, you might come to work unsure of what you're supposed to be doing because you get conflicting expectations from your direct supervisor or your boss. The solution is clear roles and communication."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Since her field, academia, is so focused on being creative with research, she and her colleagues Lei Huang of Auburn University and Dong Liu of the Georgia Institute of Technology, decided to explore what makes a creative leader so effective.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"When leaders feel confident that they can produce creative outcomes, their subordinates become more creative," she said. "It's that simple. But how do you create that environment in the first place?"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Usually, creative leaders have the proper experience to fuel their ideas. As a result, they're more confident. Also, leaders become more confident in their creativity when it is recognized by upper-level management. But what surprised Krasikova is that a leader's creativity and confidence is contagious.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 factor in this is the power of positive thinking," she said. "Leaders can imbue their subordinates with confidence and creativity just by setting an example themselves."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Krasikova also stressed the importance of high-quality interpersonal relationships between leaders and subordinates, with an emphasis on trust, loyalty and mutual professional respect.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"When a confident, creative leader also has good relationship with subordinates, it has even a stronger impact on subordinates' creativity," she said. "Creativity flourishes in supportive environments where leaders and subordinates have good interpersonal relationships. In such environments, subordinates will go an extra mile for a leader without expecting anything in return because they have a good relationship. They can depend on each other, because they trust each other."</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However, when a leader is not confident or creative, there's a trickle-down effect and employees feel less confident in their own abilities to be creative.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Krasikova hopes that her research will help employers hire leaders not just with proper experience, but who are also confident and have the ability to form strong, positive working relationships.</w:t>
      </w:r>
    </w:p>
    <w:p w:rsidR="007E5B14" w:rsidRPr="004E5C70" w:rsidRDefault="007E5B14" w:rsidP="004E5C70">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"Leadership is a very complex phenomenon," she said. "It's not about whether leaders are born or made, it's about how they use their skills once they get into that position."</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EU decision process hinders use of genetically modified trees</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Date: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February 24, 2016</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Source: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VIB - Flanders Interuniversity Institute for Biotechnology substantiated decision process.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Just like other crops, trees can also be genetically modified in order to introduce new, useful characteristics. Although such trees offer many socio-economic and environmental benefits, complex and unpredictable EU procedures are hindering their introduction to the market. This is the conclusion reached by researchers in a joint text drawn up as part of a European Cooperation in Science and Technology (COST) project about genetically modified trees. The researchers state that Europe is lagging behind in worldwide GM developments and call for a more scientifically substantiated decision process. René Custers, Regulatory &amp; Responsible Research Manager at VIB and Prof. Wout Boerjan (VIB/UGent) contributed to the text.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Genetically modified trees can be used as an efficient raw material for renewable products or bioenergy, which could in turn promote the transition to a sustainable, CO2-neutral economy. However, Europe imposes a comprehensive risk assessment and authorization procedure on the development and use of genetically modified crops.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René Custers, Regulatory &amp; Responsible Research Manager (VIB): "The European Food Safety Authority (EFSA) has drawn up written guidelines on this. Many of the criteria also apply to GM trees. These mainly relate to environmental issues, such as the question of whether modified trees could spread into the natural environment and what the possible consequences of this might be for other crops, people or animals."</w:t>
      </w:r>
    </w:p>
    <w:p w:rsidR="007E5B14" w:rsidRPr="005A0CBB" w:rsidRDefault="007E5B14" w:rsidP="005A0CBB">
      <w:pPr>
        <w:pStyle w:val="af7"/>
        <w:shd w:val="clear" w:color="auto" w:fill="FFFFFF"/>
        <w:spacing w:before="0" w:beforeAutospacing="0" w:after="0" w:afterAutospacing="0" w:line="360" w:lineRule="auto"/>
        <w:ind w:firstLine="567"/>
        <w:rPr>
          <w:sz w:val="28"/>
          <w:szCs w:val="28"/>
          <w:lang w:val="en-US"/>
        </w:rPr>
      </w:pPr>
      <w:r w:rsidRPr="005A0CBB">
        <w:rPr>
          <w:rStyle w:val="af0"/>
          <w:sz w:val="28"/>
          <w:szCs w:val="28"/>
          <w:lang w:val="en-US"/>
        </w:rPr>
        <w:t>Complex and expensive risk analyses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Trees have a huge number of interactions with their environment, so an enormous amount of data needs to be collected to draw up a risk analysis. Trees also have a long growth cycle, so study of the long-term consequences through field tests takes a very long time.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Prof. Wout Boerjan (VIB/UGent): "It's also difficult to predict exactly how detailed the risk analyses need to be. This all means that the risk-analysis process for GM trees in Europe demands a huge amount of time and money. More clarity on the data required and the use of predictive models is needed."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lastRenderedPageBreak/>
        <w:t>Politicized decision process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European decision process is not only complex, but also unpredictable. After the risk analysis and a scientific conclusion from EFSA, it is still by no means certain that a European approval will follow. The fact that individual EU Member States can restrict or prohibit the cultivation of GMOs on their territory for reasons having nothing to do with substantiated risks further increases this uncertainty.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Prof. Wout Boerjan (VIB/UGent): "This is in sharp contrast to the introduction of conventionally cultivated, non-European trees and other cultivated crops. Although these also interact differently with their environment, a prior risk analysis is not required for this."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Europe lagging behind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Genetically modified poplars are already being planted in China and it looks like the green light will also be given in North and South America.</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René Custers: "Just like with other GM crops, the commercial developments in the field of GM trees are taking place outside Europe. The question is whether that can be scientifically substantiated. After all, more than twenty years of experiments and commercial application have shown that genetic modification poses no inherent risks. There is no reason to assume trees would be different. Europe should learn from the experience we have built up with GM technology and base its decisions more on scientific facts. Today the decision process is politicized and dogmatic and the environment itself could end up being the biggest victim of this."</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Coming soon: Genetically edited 'super bananas' and other fruit?</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August 13, 2014</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Cell Press</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 xml:space="preserve">Recent advances that allow the precise editing of genomes now raise the possibility that fruit and other crops might be genetically improved without the need to introduce foreign genes, according to researchers. This could mean that </w:t>
      </w:r>
      <w:r w:rsidRPr="005A0CBB">
        <w:rPr>
          <w:rFonts w:ascii="Times New Roman" w:hAnsi="Times New Roman"/>
          <w:sz w:val="28"/>
          <w:szCs w:val="28"/>
          <w:lang w:val="en-US"/>
        </w:rPr>
        <w:lastRenderedPageBreak/>
        <w:t>genetically edited versions of GMOs such as "super bananas" that produce more vitamin A and apples that don't brown when cut, among other novelties, could be making an appearance on grocery shelves.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With awareness of what makes these biotechnologies new and different, genetically edited fruits might be met with greater acceptance by society at large than genetically modified organisms (GMOs) so far have been, especially in Europe, they say. This could mean that genetically edited versions of GMOs such as "super bananas" that produce more vitamin A and apples that don't brown when cut, among other novelties, could be making an appearance on grocery shelves.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simple avoidance of introducing foreign genes makes genetically edited crops more "natural" than transgenic crops obtained by inserting foreign genes," said Chidananda Nagamangala Kanchiswamy of Istituto Agrario San Michele in Italy.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For instance, changes to the characteristics of fruit might be made via small genetic tweaks designed to increase or decrease the amounts of natural ingredients that their plant cells already make. Genome editing of fruit has become possible today due to the advent of new tools -- CRISPR, TALEN, and the like -- and also because of the extensive and growing knowledge of fruit genomes.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So far, editing tools have not been applied to the genetic modification of fruit crops. Most transgenic fruit crop plants have been developed using a plant bacterium to introduce foreign genes, and only papaya has been commercialized in part because of stringent regulation in the European Union (EU). The researchers say that genetically edited plants, modified through the insertion, deletion, or altering of existing genes of interest, might even be deemed as nongenetically modified, depending on the interpretation of the EU commission and member state regulators.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Fruit crops are but one example of dozens of possible future applications for genetically edited organisms (GEOs), Kanchiswamy and his colleagues say. That would open the door to the development of crops with superior qualities and </w:t>
      </w:r>
      <w:r w:rsidRPr="005A0CBB">
        <w:rPr>
          <w:sz w:val="28"/>
          <w:szCs w:val="28"/>
          <w:lang w:val="en-US"/>
        </w:rPr>
        <w:lastRenderedPageBreak/>
        <w:t>perhaps allow their commercialization even in countries in which GMOs have so far met with harsh criticism and controversy.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"We would like people to understand that crop breeding through biotechnology is not restricted only to GMOs," he said. "Transfer of foreign genes was the first step to improve our crops, but GEOs will surge as a "natural" strategy to use biotechnology for a sustainable agricultural future."</w:t>
      </w:r>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r w:rsidRPr="005A0CBB">
        <w:rPr>
          <w:rFonts w:ascii="Times New Roman" w:hAnsi="Times New Roman" w:cs="Times New Roman"/>
          <w:bCs w:val="0"/>
          <w:sz w:val="28"/>
          <w:szCs w:val="28"/>
          <w:lang w:val="en-US"/>
        </w:rPr>
        <w:t>New tool for gauging public opinion reveals skepticism of climate engineering</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February 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California - Santa Barbara</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Members of the public find the risks of climate engineering technology more likely than any of the benefits, according to an article. Such research is crucial because even if the goal of reducing global temperatures by two degrees Celsius is achieved, it will not halt the impacts of global climate change, including sea-level rise, shifts in rainfall, and extreme weather events. Given this context, a growing number of scientists are advocating for climate engineering technologies, also referred to as "geoengineering."</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Members of the public find the risks of climate engineering technology more likely than any of the benefits, according to an article published in the current edition of the </w:t>
      </w:r>
      <w:r w:rsidRPr="005A0CBB">
        <w:rPr>
          <w:rFonts w:ascii="Times New Roman" w:hAnsi="Times New Roman"/>
          <w:i/>
          <w:iCs/>
          <w:sz w:val="28"/>
          <w:szCs w:val="28"/>
          <w:lang w:val="en-US"/>
        </w:rPr>
        <w:t>Proceedings of the National Academy of Sciences</w:t>
      </w:r>
      <w:r w:rsidRPr="005A0CBB">
        <w:rPr>
          <w:rFonts w:ascii="Times New Roman" w:hAnsi="Times New Roman"/>
          <w:sz w:val="28"/>
          <w:szCs w:val="28"/>
          <w:lang w:val="en-US"/>
        </w:rPr>
        <w:t>. Authored by scholars from the NSF Center for Nanotechnology in Society at the University of California, Santa Barbara (CNS-UCSB) and the University of British Columbia, the article, titled "Using Decision Pathway Surveys to Inform Climate Engineering Policy Choices," describes a new method for understanding public concerns regarding the ethics and governance of new technologies, and sheds light on public sentiment towards technologies that either capture greenhouse gases or reflect sunlight away from Earth's surface.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 xml:space="preserve">Such research is crucial because even if the goal of reducing global temperatures by two degrees Celsius -- as set forth in the Paris Agreement signed onto by 195 nations in December -- is achieved, it will not halt the impacts of </w:t>
      </w:r>
      <w:r w:rsidRPr="005A0CBB">
        <w:rPr>
          <w:rFonts w:ascii="Times New Roman" w:hAnsi="Times New Roman"/>
          <w:sz w:val="28"/>
          <w:szCs w:val="28"/>
          <w:lang w:val="en-US"/>
        </w:rPr>
        <w:lastRenderedPageBreak/>
        <w:t>global climate change, including sea-level rise, shifts in rainfall, and extreme weather events . Given this context, a growing number of scientists are advocating for climate engineering technologies, also referred to as "geoengineering." In choosing whether and in what manner to implement such technologies, policymakers must inform the public about their benefits and risks while also listening to public input on policy options.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The two most typical methods of gauging public opinion are surveys and deliberative focus groups. The former allows for greater sample sizes while the latter allows for dialogue and learning. The topic of climate engineering poses challenges to both of these methods, however, because such technology is not well-understood by the public and its outcomes are uncertain.</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Understanding public perceptions of emerging technologies is one of the central research objectives at CNS-UCSB. In order to assess public views of climate engineering, researchers affiliated with CNS-UCSB have devised a tool called a "decision pathway survey." In combining the strengths of both surveys and deliberations, these decision pathway surveys include learning through tutorials, providing explanation of how the values and ethics of respondents inform their decision-making process in general and as they learn more about climate change and climate engineering technology.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CNS-UCSB Director Barbara Herr Harthorn explains, "The pathway approach provides a more conversation-like form of survey that can tell us more about why public views develop rather than just the end judgments at which the public arrives."</w:t>
      </w:r>
    </w:p>
    <w:p w:rsidR="007E5B14" w:rsidRPr="005A0CBB" w:rsidRDefault="007E5B14" w:rsidP="005A0CBB">
      <w:pPr>
        <w:shd w:val="clear" w:color="auto" w:fill="FFFFFF"/>
        <w:spacing w:after="0" w:line="360" w:lineRule="auto"/>
        <w:ind w:firstLine="567"/>
        <w:jc w:val="both"/>
        <w:rPr>
          <w:rFonts w:ascii="Times New Roman" w:hAnsi="Times New Roman"/>
          <w:sz w:val="28"/>
          <w:szCs w:val="28"/>
        </w:rPr>
      </w:pPr>
      <w:r w:rsidRPr="005A0CBB">
        <w:rPr>
          <w:rFonts w:ascii="Times New Roman" w:hAnsi="Times New Roman"/>
          <w:sz w:val="28"/>
          <w:szCs w:val="28"/>
          <w:lang w:val="en-US"/>
        </w:rPr>
        <w:t xml:space="preserve">The two climate engineering approaches introduced in the study are sunlight reflection technologies (SRTs) and carbon dioxide removal technologies (CDRTs). </w:t>
      </w:r>
      <w:r w:rsidRPr="005A0CBB">
        <w:rPr>
          <w:rFonts w:ascii="Times New Roman" w:hAnsi="Times New Roman"/>
          <w:sz w:val="28"/>
          <w:szCs w:val="28"/>
        </w:rPr>
        <w:t>Notable results of the surveys were as follows:</w:t>
      </w:r>
    </w:p>
    <w:p w:rsidR="007E5B14" w:rsidRPr="005A0CBB" w:rsidRDefault="007E5B14" w:rsidP="005A0CBB">
      <w:pPr>
        <w:numPr>
          <w:ilvl w:val="0"/>
          <w:numId w:val="191"/>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 xml:space="preserve">Of three CDRT options, over 80% of participants favored planting new forests or adding biotic infrastructure (algae/plankton) to sequester carbon. </w:t>
      </w:r>
      <w:r w:rsidRPr="005A0CBB">
        <w:rPr>
          <w:rFonts w:ascii="Times New Roman" w:hAnsi="Times New Roman"/>
          <w:sz w:val="28"/>
          <w:szCs w:val="28"/>
        </w:rPr>
        <w:t>The third option was storing carbon in industrial machines.</w:t>
      </w:r>
    </w:p>
    <w:p w:rsidR="007E5B14" w:rsidRPr="005A0CBB" w:rsidRDefault="007E5B14" w:rsidP="005A0CBB">
      <w:pPr>
        <w:numPr>
          <w:ilvl w:val="0"/>
          <w:numId w:val="191"/>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lastRenderedPageBreak/>
        <w:t>Of four SRT options, respondents favored technologies that increase reflectivity of buildings or road surfaces followed by using large mirrors to reflect light and heat away from Earth. The other two options were brightening clouds and injecting reflective particles into the atmosphere.</w:t>
      </w:r>
    </w:p>
    <w:p w:rsidR="007E5B14" w:rsidRPr="005A0CBB" w:rsidRDefault="007E5B14" w:rsidP="005A0CBB">
      <w:pPr>
        <w:numPr>
          <w:ilvl w:val="0"/>
          <w:numId w:val="191"/>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Those most concerned about climate change generally favor implementing climate engineering policies and investment in renewable resources (55-65%). This support is offered even though these participants regard the risks of climate engineering as more likely than its benefits.</w:t>
      </w:r>
    </w:p>
    <w:p w:rsidR="007E5B14" w:rsidRPr="004E5C70" w:rsidRDefault="007E5B14" w:rsidP="004E5C70">
      <w:pPr>
        <w:numPr>
          <w:ilvl w:val="0"/>
          <w:numId w:val="191"/>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Those least concerned still support some geoengineering interventions but are more likely to want to do nothing more or to slow decisions down. These participants are generally mistrustful of government involvement, but are somewhat supportive of initiatives involving renewables (38%).</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 xml:space="preserve">Public and private investments in Ph.D. research programs pay economic </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development dividends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December 10, 2015</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Georgia State University</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Research-funded Ph.D. recipients earn high wages after graduation, participate in national and international labor markets, and make an important impact on local economic development, according to a new study.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Almost 40 percent of these Ph.D. graduates enter industry, where they are disproportionately hired at large and high-wage establishments in technology and professional service industries. They also earn higher-than-average salaries, all of which contribute to economic growth.</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 published today in</w:t>
      </w:r>
      <w:r w:rsidRPr="005A0CBB">
        <w:rPr>
          <w:rStyle w:val="apple-converted-space"/>
          <w:sz w:val="28"/>
          <w:szCs w:val="28"/>
          <w:lang w:val="en-US"/>
        </w:rPr>
        <w:t> </w:t>
      </w:r>
      <w:r w:rsidRPr="005A0CBB">
        <w:rPr>
          <w:rStyle w:val="aff7"/>
          <w:sz w:val="28"/>
          <w:szCs w:val="28"/>
          <w:lang w:val="en-US"/>
        </w:rPr>
        <w:t>Science</w:t>
      </w:r>
      <w:r w:rsidRPr="005A0CBB">
        <w:rPr>
          <w:sz w:val="28"/>
          <w:szCs w:val="28"/>
          <w:lang w:val="en-US"/>
        </w:rPr>
        <w:t>, is the first to show how federally and non-federally funded research investments may affect the economy by tracing the human dimension of their impact. The study matches administrative records to U.S. Census Bureau data to examine the subsequent employment and earnings outcomes of nearly 3,200 Ph.D. graduates from eight major research universities.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Led by professors Julia Lane (New York University), Bruce Weinberg (Ohio State University), Paula Stephan (Georgia State University) and Jason Owen Smith (University of Michigan), researchers examined an array of outcomes.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study showed more than 20 percent of these doctoral recipients remain in the state where they trained, about 13 percent within 50 miles of their university.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Only a small percentage of the Ph.D. recipients entered government (4.1 percent) and the majority remained in academia (57.1 percent), many presumably taking a postdoctoral research position. Seventeen percent of the Ph.D. recipients worked in establishments owned by firms with research and development operations versus 10.8 percent of the U.S. workforce. Doctoral recipients employed in pharmaceutical and medicine manufacturing, semiconductors and computer systems design are between four and 19 times the U.S. average.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authors also found the median U.S. establishment employing these Ph.D. recipients has a higher payroll per worker -- more than $90,000 -- than the median U.S. establishment owned by a research and development firm (just under $61,000) and the median U.S. establishment (just over $33,000). Fifty-one percent of these doctoral recipients work in establishments where per-worker payrolls exceed $100,000.</w:t>
      </w:r>
    </w:p>
    <w:p w:rsidR="007E5B14" w:rsidRPr="004E5C70" w:rsidRDefault="007E5B14" w:rsidP="004E5C70">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Although Stephan cautioned the study is descriptive in nature and not causal, she added, "It's an important first step in providing policymakers the tools they need to assess the broader effects of investments in science."</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Eliminating GMOs would take toll on environment, economies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Date:</w:t>
      </w:r>
      <w:r w:rsidRPr="005A0CBB">
        <w:rPr>
          <w:rFonts w:ascii="Times New Roman" w:hAnsi="Times New Roman"/>
          <w:sz w:val="28"/>
          <w:szCs w:val="28"/>
          <w:lang w:val="en-US"/>
        </w:rPr>
        <w:t>March 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Source:</w:t>
      </w:r>
      <w:r w:rsidRPr="005A0CBB">
        <w:rPr>
          <w:rFonts w:ascii="Times New Roman" w:hAnsi="Times New Roman"/>
          <w:sz w:val="28"/>
          <w:szCs w:val="28"/>
          <w:lang w:val="en-US"/>
        </w:rPr>
        <w:t>Purdue University</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Higher food prices, a significant boost in greenhouse gas emissions due to land use change and major loss of forest and pasture land would be some results if genetically modified organisms in the United States were banned, according to a Purdue University study.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Wally Tyner, James and Lois Ackerman Professor of Agricultural Economics; Farzad Taheripour, a research associate professor of agricultural economics; and </w:t>
      </w:r>
      <w:r w:rsidRPr="005A0CBB">
        <w:rPr>
          <w:sz w:val="28"/>
          <w:szCs w:val="28"/>
          <w:lang w:val="en-US"/>
        </w:rPr>
        <w:lastRenderedPageBreak/>
        <w:t>Harry Mahaffey, an agricultural economics graduate student, wanted to know the significance of crop yield loss if genetically modified crops were banned from U.S. farm fields, as well as how that decision would trickle down to other parts of the economy. They presented their findings at the International Consortium on Applied Bioeconomy Research in Ravello, Italy, last year. The findings of the study, funded by the California Grain &amp; Feed Association, will be published in the journal</w:t>
      </w:r>
      <w:r w:rsidRPr="005A0CBB">
        <w:rPr>
          <w:rStyle w:val="apple-converted-space"/>
          <w:sz w:val="28"/>
          <w:szCs w:val="28"/>
          <w:lang w:val="en-US"/>
        </w:rPr>
        <w:t> </w:t>
      </w:r>
      <w:r w:rsidRPr="005A0CBB">
        <w:rPr>
          <w:rStyle w:val="aff7"/>
          <w:sz w:val="28"/>
          <w:szCs w:val="28"/>
          <w:lang w:val="en-US"/>
        </w:rPr>
        <w:t>AgBioForum</w:t>
      </w:r>
      <w:r w:rsidRPr="005A0CBB">
        <w:rPr>
          <w:rStyle w:val="apple-converted-space"/>
          <w:sz w:val="28"/>
          <w:szCs w:val="28"/>
          <w:lang w:val="en-US"/>
        </w:rPr>
        <w:t> </w:t>
      </w:r>
      <w:r w:rsidRPr="005A0CBB">
        <w:rPr>
          <w:sz w:val="28"/>
          <w:szCs w:val="28"/>
          <w:lang w:val="en-US"/>
        </w:rPr>
        <w:t>this spring.</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"This is not an argument to keep or lose GMOs," Tyner said. "It's just a simple question: What happens if they go away?"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economists gathered data and found that 18 million farmers in 28 countries planted about 181 million hectares of GMO crops in 2014, with about 40 percent of that in the United States.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They fed that data into the Purdue</w:t>
      </w:r>
      <w:r w:rsidRPr="005A0CBB">
        <w:rPr>
          <w:sz w:val="28"/>
          <w:szCs w:val="28"/>
          <w:lang w:val="en-US"/>
        </w:rPr>
        <w:softHyphen/>
        <w:t>developed GTAP</w:t>
      </w:r>
      <w:r w:rsidRPr="005A0CBB">
        <w:rPr>
          <w:sz w:val="28"/>
          <w:szCs w:val="28"/>
          <w:lang w:val="en-US"/>
        </w:rPr>
        <w:softHyphen/>
        <w:t>BIO model, which has been used to examine economic consequences of changes to agricultural, energy, trade and environmental policies.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Eliminating all GMOs in the United States, the model shows corn yield declines of 11.2 percent on average. Soybeans lose 5.2 percent of their yields and cotton 18.6 percent. To make up for that loss, about 102,000 hectares of U.S. forest and pasture would have to be converted to cropland and 1.1 million hectares globally for the average case.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Greenhouse gas emissions increase significantly because with lower crop yields, more land is needed for agricultural production, and it must be converted from pasture and forest.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general, the land</w:t>
      </w:r>
      <w:r w:rsidRPr="005A0CBB">
        <w:rPr>
          <w:sz w:val="28"/>
          <w:szCs w:val="28"/>
          <w:lang w:val="en-US"/>
        </w:rPr>
        <w:softHyphen/>
        <w:t>use change, the pasture and forest you need to convert to cropland to produce the amount of food that you need is greater than all of the land</w:t>
      </w:r>
      <w:r w:rsidRPr="005A0CBB">
        <w:rPr>
          <w:sz w:val="28"/>
          <w:szCs w:val="28"/>
          <w:lang w:val="en-US"/>
        </w:rPr>
        <w:softHyphen/>
        <w:t>use change that we have previously estimated for the U.S. ethanol program," Tyner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In other words, the increase in greenhouse gas emissions that would come from banning GMOs in the United States would be greater than the amount needed </w:t>
      </w:r>
      <w:r w:rsidRPr="005A0CBB">
        <w:rPr>
          <w:sz w:val="28"/>
          <w:szCs w:val="28"/>
          <w:lang w:val="en-US"/>
        </w:rPr>
        <w:lastRenderedPageBreak/>
        <w:t>to create enough land to meet federal mandates of about 15 billion gallons of biofuels.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"Some of the same groups that oppose GMOs want to reduce greenhouse gas emissions to reduce the potential for global warming," Tyner said. "The result we get is that you can't have it both ways. If you want to reduce greenhouse gas emissions in agriculture, an important tool to do that is with GMO traits."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With lower crop yields without GMO traits, commodity prices rise. Corn prices would increase as much as 28 percent and soybeans as much as 22 percent, according to the study. Consumers could expect food prices to rise 1-2 percent, or $14 billion to $24 billion per year.</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United States, GMOs make up almost all the corn (89 percent), soybeans (94 percent) and cotton (91 percent) planted each year. Some countries have already banned GMOs, have not adopted them as widely or are considering bans. Tyner and Taheripour said they will continue their research to understand how expansion of and reductions of GMO crops worldwide could affect economies and the environment.</w:t>
      </w:r>
    </w:p>
    <w:p w:rsidR="00A44A03" w:rsidRPr="004E5C70" w:rsidRDefault="007E5B14" w:rsidP="004E5C70">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"If in the future we ban GMOs at the global scale, we lose lots of potential yield," Taheripour said. "If more countries adopt GMOs, their yields will be much higher."</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Analysis finds tax credit extensions can impact renewable energy deployment, electric sector</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Date:</w:t>
      </w:r>
      <w:r w:rsidRPr="005A0CBB">
        <w:rPr>
          <w:rFonts w:ascii="Times New Roman" w:hAnsi="Times New Roman"/>
          <w:sz w:val="28"/>
          <w:szCs w:val="28"/>
          <w:lang w:val="en-US"/>
        </w:rPr>
        <w:t>March 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Source:</w:t>
      </w:r>
      <w:r w:rsidRPr="005A0CBB">
        <w:rPr>
          <w:rFonts w:ascii="Times New Roman" w:hAnsi="Times New Roman"/>
          <w:sz w:val="28"/>
          <w:szCs w:val="28"/>
          <w:lang w:val="en-US"/>
        </w:rPr>
        <w:t>DOE/National Renewable Energy Laboratory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Summary:</w:t>
      </w:r>
      <w:r w:rsidRPr="005A0CBB">
        <w:rPr>
          <w:rFonts w:ascii="Times New Roman" w:hAnsi="Times New Roman"/>
          <w:sz w:val="28"/>
          <w:szCs w:val="28"/>
          <w:lang w:val="en-US"/>
        </w:rPr>
        <w:t>New analysis explores the potential impact of recently extended federal tax credits on the deployment of renewable generation technologies and related US electric sector carbon dioxide emissions.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Energy Department's National Renewable Energy Laboratory (NREL) released new analysis exploring the potential impact of recently extended federal tax credits on the deployment of renewable generation technologies and related U.S. electric sector carbon dioxide (CO</w:t>
      </w:r>
      <w:r w:rsidRPr="005A0CBB">
        <w:rPr>
          <w:sz w:val="28"/>
          <w:szCs w:val="28"/>
          <w:vertAlign w:val="subscript"/>
          <w:lang w:val="en-US"/>
        </w:rPr>
        <w:t>2</w:t>
      </w:r>
      <w:r w:rsidRPr="005A0CBB">
        <w:rPr>
          <w:sz w:val="28"/>
          <w:szCs w:val="28"/>
          <w:lang w:val="en-US"/>
        </w:rPr>
        <w:t>) emissions.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 report, Impacts of Federal Tax Credit Extensions on Renewable Deployment and Power Sector Emissions, details the use of state-of-the-art scenario modeling to explore two questions: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(1) How might renewable energy deployment in the contiguous United States change with these recent federal tax credit extensions?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(2) How might this change in renewable energy deployment impact CO</w:t>
      </w:r>
      <w:r w:rsidRPr="005A0CBB">
        <w:rPr>
          <w:sz w:val="28"/>
          <w:szCs w:val="28"/>
          <w:vertAlign w:val="subscript"/>
          <w:lang w:val="en-US"/>
        </w:rPr>
        <w:t>2</w:t>
      </w:r>
      <w:r w:rsidRPr="005A0CBB">
        <w:rPr>
          <w:sz w:val="28"/>
          <w:szCs w:val="28"/>
          <w:lang w:val="en-US"/>
        </w:rPr>
        <w:t>emissions in the power sector?</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Federal tax credits for renewable energy, particularly the wind production tax credit (PTC) and the solar investment tax credit (ITC), have offered financial incentives for renewable energy deployment over the last two decades in the United States. In December 2015, the wind and solar tax credits were extended by five years from their prior scheduled expiration dates, but ramp down in tax credit value during the latter years of the five-year period.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report examines the impacts of the tax credit extensions under two distinct natural gas price futures, as the price of natural gas has been a key factor influencing the economic competitiveness of new renewable energy development. The analysis finds that, in both natural gas price cases, tax credit extensions can spur renewable capacity investments at least through the early 2020s, and can help lower CO</w:t>
      </w:r>
      <w:r w:rsidRPr="005A0CBB">
        <w:rPr>
          <w:sz w:val="28"/>
          <w:szCs w:val="28"/>
          <w:vertAlign w:val="subscript"/>
          <w:lang w:val="en-US"/>
        </w:rPr>
        <w:t>2</w:t>
      </w:r>
      <w:r w:rsidRPr="005A0CBB">
        <w:rPr>
          <w:rStyle w:val="apple-converted-space"/>
          <w:sz w:val="28"/>
          <w:szCs w:val="28"/>
          <w:lang w:val="en-US"/>
        </w:rPr>
        <w:t> </w:t>
      </w:r>
      <w:r w:rsidRPr="005A0CBB">
        <w:rPr>
          <w:sz w:val="28"/>
          <w:szCs w:val="28"/>
          <w:lang w:val="en-US"/>
        </w:rPr>
        <w:t>emissions from the U.S. electricity system.</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tax credit extensions are estimated to drive a net peak increase of 48-53 gigawatts in installed renewable generation capacity in the early 2020s. Longer-term impacts are less certain and can depend on natural gas prices. After the tax credits ramp down, greater renewable energy capacity is driven by a combination of assumed cost reductions in renewable generation, assumed rising fossil fuel prices, and existing clean energy policies. The tax credit extension-driven acceleration in renewable energy capacity development can reduce fossil fuel-based generation and lower electric sector CO</w:t>
      </w:r>
      <w:r w:rsidRPr="005A0CBB">
        <w:rPr>
          <w:sz w:val="28"/>
          <w:szCs w:val="28"/>
          <w:vertAlign w:val="subscript"/>
          <w:lang w:val="en-US"/>
        </w:rPr>
        <w:t>2</w:t>
      </w:r>
      <w:r w:rsidRPr="005A0CBB">
        <w:rPr>
          <w:rStyle w:val="apple-converted-space"/>
          <w:sz w:val="28"/>
          <w:szCs w:val="28"/>
          <w:lang w:val="en-US"/>
        </w:rPr>
        <w:t> </w:t>
      </w:r>
      <w:r w:rsidRPr="005A0CBB">
        <w:rPr>
          <w:sz w:val="28"/>
          <w:szCs w:val="28"/>
          <w:lang w:val="en-US"/>
        </w:rPr>
        <w:t>emissions. Cumulative emissions reductions over a 15-year period (spanning 2016-2030) as a result of the tax credit extensions are estimated to range from 540 to 1,400 million metric tons CO</w:t>
      </w:r>
      <w:r w:rsidRPr="005A0CBB">
        <w:rPr>
          <w:sz w:val="28"/>
          <w:szCs w:val="28"/>
          <w:vertAlign w:val="subscript"/>
          <w:lang w:val="en-US"/>
        </w:rPr>
        <w:t>2</w:t>
      </w:r>
      <w:r w:rsidRPr="005A0CBB">
        <w:rPr>
          <w:sz w:val="28"/>
          <w:szCs w:val="28"/>
          <w:lang w:val="en-US"/>
        </w:rPr>
        <w:t>.</w:t>
      </w:r>
    </w:p>
    <w:p w:rsidR="007E5B14" w:rsidRPr="004E5C70" w:rsidRDefault="007E5B14" w:rsidP="004E5C70">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report can be found at:</w:t>
      </w:r>
      <w:r w:rsidRPr="005A0CBB">
        <w:rPr>
          <w:rStyle w:val="apple-converted-space"/>
          <w:sz w:val="28"/>
          <w:szCs w:val="28"/>
          <w:lang w:val="en-US"/>
        </w:rPr>
        <w:t> </w:t>
      </w:r>
      <w:hyperlink r:id="rId332" w:tooltip="http://www.nrel.gov/docs/fy16osti/65571.pdf" w:history="1">
        <w:r w:rsidRPr="005A0CBB">
          <w:rPr>
            <w:rStyle w:val="a9"/>
            <w:color w:val="auto"/>
            <w:sz w:val="28"/>
            <w:szCs w:val="28"/>
            <w:lang w:val="en-US"/>
          </w:rPr>
          <w:t>http://www.nrel.gov/docs/fy16osti/65571.pdf</w:t>
        </w:r>
      </w:hyperlink>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lastRenderedPageBreak/>
        <w:t>Study defines social motivations of urban farms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February 29,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Source:</w:t>
      </w:r>
      <w:r w:rsidRPr="005A0CBB">
        <w:rPr>
          <w:rFonts w:ascii="Times New Roman" w:hAnsi="Times New Roman"/>
          <w:sz w:val="28"/>
          <w:szCs w:val="28"/>
          <w:lang w:val="en-US"/>
        </w:rPr>
        <w:t>New York University</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Two thirds of urban farmers have a social mission that goes beyond food production and profits, finds new American research. The researchers found that food production is an essential part of the mission for all urban farms, but approximately two thirds of farmers surveyed also expressed a social mission. These social missions are primarily related to food security, education, and community building.</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Two thirds of urban farmers have a social mission that goes beyond food production and profits, finds new research led by NYU Steinhardt School of Culture, Education, and Human Development.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study, published in the</w:t>
      </w:r>
      <w:r w:rsidRPr="005A0CBB">
        <w:rPr>
          <w:rStyle w:val="apple-converted-space"/>
          <w:sz w:val="28"/>
          <w:szCs w:val="28"/>
          <w:lang w:val="en-US"/>
        </w:rPr>
        <w:t> </w:t>
      </w:r>
      <w:r w:rsidRPr="005A0CBB">
        <w:rPr>
          <w:rStyle w:val="aff7"/>
          <w:sz w:val="28"/>
          <w:szCs w:val="28"/>
          <w:lang w:val="en-US"/>
        </w:rPr>
        <w:t>British Food Journal</w:t>
      </w:r>
      <w:r w:rsidRPr="005A0CBB">
        <w:rPr>
          <w:sz w:val="28"/>
          <w:szCs w:val="28"/>
          <w:lang w:val="en-US"/>
        </w:rPr>
        <w:t>, shows that three of the four top reasons farmers grow in urban areas -- food security, education, community building, and producing food for the market -- have social motivations.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As urban populations grow in the United States, farming in cities is becoming more common. While food entrepreneurs seek to make money through urban farming, many urban farms are concerned with factors beyond food production, and have incorporated social goals into their missions. These missions align with a larger social movement in food -- the "good food movement" -- that focuses on where food comes from, who grows it, and how it's grown.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"Given the limited ability of urban farms in terms of food production, the social mission of urban farms arises as a possible explanation for the recent growth," said study author Carolyn Dimitri, associate professor of food studies at NYU Steinhardt.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their study, Dimitri and her colleagues identified and analyzed the social missions of urban farms in the United States, and explored differences and similarities among farms with varying missions.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They analyzed data collected from a national survey of 370 urban farmers. Thirty-five questions, covering the 2012 farm year, addressed food production and marketing practices, risks and challenges, information and technical assistance needs, farm size and location, age of primary farmer, and farm characteristics.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researchers found that food production is an essential part of the mission for all urban farms, but approximately two thirds of farmers surveyed also expressed a social mission. These social missions are primarily related to food security, education, and community building.</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mission statements also indicate a blurring of the profit motive and social goals, suggesting many farms are a form of social entrepreneurship," said Dimitri. "For urban agriculture business, food is the vehicle used to attain the social goals of improving life for communities, residents, and consumers."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survey showed that all urban farms, regardless of their mission, are relatively small and face similar challenges in terms of providing the primary farmer with a living. The bulk of the farms, regardless of their mission, have sales below $10,000 per year, and annual sales are not necessarily aligned with the farm's profit-drive or socially-motivated mission.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addition, the survey found that farms with explicit social missions, relative to those with a strict market orientation, donate a higher share of food from their farm and are less likely to own farmland. Urban farms located in lower income areas are more likely to have social goals related to building community or improving security food security.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One third of urban farmers surveyed operate farms as nonprofits, shifting the farmers' financial focus from food sales to finding donations and grants.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non-profit model may be an ideal business model for long-term economic stability of socially-minded urban farms," Dimitri said. "Even if they operate at a loss while scaling up production and providing affordable food to local residents, grants may make it possible to cover shortfalls until farms are self-sufficient."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 researchers concluded that the long-term viability of urban farming is related to three factors: whether farmers can earn high enough incomes to maintain urban lifestyles; whether farms can develop business models that produce long-term economic sustainability; and how successful socially-minded urban farms are in meeting their social goals.</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Lower oil prices lead to higher carbon dioxide emissions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Date:</w:t>
      </w:r>
      <w:r w:rsidRPr="005A0CBB">
        <w:rPr>
          <w:rFonts w:ascii="Times New Roman" w:hAnsi="Times New Roman"/>
          <w:sz w:val="28"/>
          <w:szCs w:val="28"/>
          <w:lang w:val="en-US"/>
        </w:rPr>
        <w:t>March 11,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Source:</w:t>
      </w:r>
      <w:r w:rsidRPr="005A0CBB">
        <w:rPr>
          <w:rFonts w:ascii="Times New Roman" w:hAnsi="Times New Roman"/>
          <w:sz w:val="28"/>
          <w:szCs w:val="28"/>
          <w:lang w:val="en-US"/>
        </w:rPr>
        <w:t>Plataforma SINC</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If the price of oil decreases, carbon dioxide emissions increase. This is what two Spanish scientists claim after comparing the relationship between air pollution and economic development by using the real oil prices in Spain between 1874 and 2011 as an indicator. The scientists suggest a need to design new energy taxes.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1970s, the first environmental movements warned that air pollution was the result of our production and consumption patterns. At that point in time, economists argued that an improvement in per capita income would reduce the level of environmental degradation -a relationship called the Environmental Kuznets Curve (with an inverted 'U' shape). Later studies would go on to show that they were right.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"Although the level of contamination rises during the first stages of a country's economic development, it then starts to decrease as basic necessities are covered and an increased concern for environmental protection arises," explains Manuel Cantavella, a researcher at Jaume I University (Spain).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Spain, it was not until the 1980s that the country joined the global campaign for environmental protection. During those years, "the percentage change in CO</w:t>
      </w:r>
      <w:r w:rsidRPr="005A0CBB">
        <w:rPr>
          <w:sz w:val="28"/>
          <w:szCs w:val="28"/>
          <w:vertAlign w:val="subscript"/>
          <w:lang w:val="en-US"/>
        </w:rPr>
        <w:t>2</w:t>
      </w:r>
      <w:r w:rsidRPr="005A0CBB">
        <w:rPr>
          <w:rStyle w:val="apple-converted-space"/>
          <w:sz w:val="28"/>
          <w:szCs w:val="28"/>
          <w:lang w:val="en-US"/>
        </w:rPr>
        <w:t> </w:t>
      </w:r>
      <w:r w:rsidRPr="005A0CBB">
        <w:rPr>
          <w:sz w:val="28"/>
          <w:szCs w:val="28"/>
          <w:lang w:val="en-US"/>
        </w:rPr>
        <w:t>emissions began to drop as Spaniards' real income increased," emphasises the expert in economics.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In order to understand the change in pollution in Spain, Cantavella and Jacint Balaguer, from the same university, have estimated what this curve would look like for their country with regard to emissions of carbon dioxide -a contaminant </w:t>
      </w:r>
      <w:r w:rsidRPr="005A0CBB">
        <w:rPr>
          <w:sz w:val="28"/>
          <w:szCs w:val="28"/>
          <w:lang w:val="en-US"/>
        </w:rPr>
        <w:lastRenderedPageBreak/>
        <w:t>that is directly related to climate change-. Their estimate has been published in the journal 'Ecological Indicators'. To empirically compare the relationship between CO</w:t>
      </w:r>
      <w:r w:rsidRPr="005A0CBB">
        <w:rPr>
          <w:sz w:val="28"/>
          <w:szCs w:val="28"/>
          <w:vertAlign w:val="subscript"/>
          <w:lang w:val="en-US"/>
        </w:rPr>
        <w:t>2</w:t>
      </w:r>
      <w:r w:rsidRPr="005A0CBB">
        <w:rPr>
          <w:rStyle w:val="apple-converted-space"/>
          <w:sz w:val="28"/>
          <w:szCs w:val="28"/>
          <w:lang w:val="en-US"/>
        </w:rPr>
        <w:t> </w:t>
      </w:r>
      <w:r w:rsidRPr="005A0CBB">
        <w:rPr>
          <w:sz w:val="28"/>
          <w:szCs w:val="28"/>
          <w:lang w:val="en-US"/>
        </w:rPr>
        <w:t>emissions and economic development, the scientists used the real prices of oil between 1874 and 2011 as an indicator.</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"It is well known that an increase in oil prices may lead to a reduction in energy consumption," state the authors, who also add that oil is the second most polluting fuel just behind coal. For this reason, and in light of the fact that Spain has always been a country that is quite dependent on oil, the experts not only included the economic growth curve in their analysis of the effects of CO</w:t>
      </w:r>
      <w:r w:rsidRPr="005A0CBB">
        <w:rPr>
          <w:sz w:val="28"/>
          <w:szCs w:val="28"/>
          <w:vertAlign w:val="subscript"/>
          <w:lang w:val="en-US"/>
        </w:rPr>
        <w:t>2</w:t>
      </w:r>
      <w:r w:rsidRPr="005A0CBB">
        <w:rPr>
          <w:rStyle w:val="apple-converted-space"/>
          <w:sz w:val="28"/>
          <w:szCs w:val="28"/>
          <w:lang w:val="en-US"/>
        </w:rPr>
        <w:t> </w:t>
      </w:r>
      <w:r w:rsidRPr="005A0CBB">
        <w:rPr>
          <w:sz w:val="28"/>
          <w:szCs w:val="28"/>
          <w:lang w:val="en-US"/>
        </w:rPr>
        <w:t>emissions, but also the curve on changes in the consumption of pollutant energy with regard to oil prices.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Taxes on oil</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Given that this data was not available for the entire period of time analysed, the study was based on the fact that Spain had imported the majority of the products made from oil. Therefore, the scientists used the prices from international markets to realistically represent the price variations. This data was gathered from the Statistical Review of World Energy 2013.</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results of the study have revealed that a 1% increase (or decrease) in oil prices has been responsible for a reduction (or rise) in CO</w:t>
      </w:r>
      <w:r w:rsidRPr="005A0CBB">
        <w:rPr>
          <w:sz w:val="28"/>
          <w:szCs w:val="28"/>
          <w:vertAlign w:val="subscript"/>
          <w:lang w:val="en-US"/>
        </w:rPr>
        <w:t>2</w:t>
      </w:r>
      <w:r w:rsidRPr="005A0CBB">
        <w:rPr>
          <w:rStyle w:val="apple-converted-space"/>
          <w:sz w:val="28"/>
          <w:szCs w:val="28"/>
          <w:lang w:val="en-US"/>
        </w:rPr>
        <w:t> </w:t>
      </w:r>
      <w:r w:rsidRPr="005A0CBB">
        <w:rPr>
          <w:sz w:val="28"/>
          <w:szCs w:val="28"/>
          <w:lang w:val="en-US"/>
        </w:rPr>
        <w:t>emissions equal to about 0.4%.</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authors suggested that with the effects of per capita income, there is room to apply specific measures aimed at improving environmental quality.</w:t>
      </w:r>
    </w:p>
    <w:p w:rsidR="00A44A03" w:rsidRPr="004E5C70" w:rsidRDefault="007E5B14" w:rsidP="004E5C70">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As a result, "the design of a cautious tax structure that would reduce the overall consumption of fossil fuels and promote the user of cleaner and more efficient energies should be given serious consideration," conclude the authors.</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Welfare recipients seen as immoral for buying ethical products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March 8,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British Columbia</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Shoppers making ethical purchases, such as buying organic food or environmentally friendly cars, are generally seen as more virtuous -- unless they're </w:t>
      </w:r>
      <w:r w:rsidRPr="005A0CBB">
        <w:rPr>
          <w:sz w:val="28"/>
          <w:szCs w:val="28"/>
          <w:lang w:val="en-US"/>
        </w:rPr>
        <w:lastRenderedPageBreak/>
        <w:t>receiving government assistance. If ethical shopping is funded by welfare cheques, those shoppers are judged as immoral for taking advantage of public generosity, according to a new UBC Sauder School of Business study.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"People on welfare tend to be seen as undeserving of more expensive options and of wasting taxpayers' hard-earned cash," said study author Darren Dahl, senior associate dean of faculty at UBC Sauder. "We discovered a double standard where people are judged differently for making identical choices, depending on where their money comes from."</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Dahl and his co-authors were curious about the interaction between two prized values: making prosocial choices and thrift. They found that people reliant on government assistance are only praised when they're frugal, and are seen as less moral if they go for ethical but more expensive products.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a series of five studies, more than 1,300 participants in the United States were asked to judge people on measures of morality based on their grocery lists (either including organic foods or not) or their chosen rental car (either environmentally friendly or not). When choosing a more expensive ethical product, those on welfare were seen as less moral while more wealthy shoppers were seen as more moral.</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fifth study found that people were also less likely to donate to a charity if the meals it provides are organic.</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Four simple factors can determine future poverty risk</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March 2,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Washington University in St. Louis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A new poverty risk calculator can determine an individual's risk of poverty based on four basic factors: race, education, marital status and age.</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Republicans and Democrats seem to agree on precious little this election cycle. One point of potential concurrence are issues related to income -- or lack thereof.</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As U.S. median household income has stagnated over the last decade, candidates from both parties have put forth suggestions on how to prop up the middle class and reduce income insecurity.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But how many Americans are truly at risk of financial ruin?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 new poverty risk calculator (</w:t>
      </w:r>
      <w:hyperlink r:id="rId333" w:tooltip="http://chasingthedream.ciserrsch.cornell.edu/" w:history="1">
        <w:r w:rsidRPr="005A0CBB">
          <w:rPr>
            <w:rStyle w:val="a9"/>
            <w:color w:val="auto"/>
            <w:sz w:val="28"/>
            <w:szCs w:val="28"/>
            <w:lang w:val="en-US"/>
          </w:rPr>
          <w:t>http://chasingthedream.ciserrsch.cornell.edu/</w:t>
        </w:r>
      </w:hyperlink>
      <w:r w:rsidRPr="005A0CBB">
        <w:rPr>
          <w:sz w:val="28"/>
          <w:szCs w:val="28"/>
          <w:lang w:val="en-US"/>
        </w:rPr>
        <w:t>), developed by two experts on economic hardship, can determine the risk of poverty based on four factors: race, education, marital status and age.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calculator is the brainchild of Mark Rank, the Herbert S. Hadley Professor of Social Welfare at the Brown School at Washington University in St. Louis, and Thomas Hirschl, professor in the Department of Development Sociology at Cornell University.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idea behind this tool is similar to the logic behind the heart disease calculators that can be readily found on the Internet, Rank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Based on hundreds of thousands of case records taken from the Panel Study of Income Dynamics, an ongoing longitudinal study of Americans begun in 1968, the calculator estimates the percentage of Americans who will experience poverty in the next 5, 10 or 15 years. The poverty line for a family of four in 2015 was approximately $24,000.</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What Americans will quickly discover as they use this new tool, Rank said, is that for many, the future risk of poverty is far from trivial. "Take the case of someone who might be thought of as having an overall low risk of poverty," he said. "The 15-year risk of poverty for an American who is in their later 30s, white, not married, and with an education beyond the high school level, is 32 percent."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Nevertheless, the calculator also demonstrates just how vast the inequalities in the U.S. actually are. "Race, education, marital status, and age make a huge difference in terms of who is more or less likely to experience poverty in the years ahead," Rank said. "For example, the five-year risk of poverty for an American between the ages of 45-49, who is white, married, and with an education beyond high school, is 5 percent."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In contrast, Rank said, the risk of poverty for an individual between the ages of 25-29, who is nonwhite, not married, and with an education of high school or less, is "a whopping 72 percent."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many ways, these divides have only been growing wider over time," Rank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As a result, not only can this calculator determine personal poverty risk, it also allows users to see just how profound the demographic fault lines are likely to be in the future.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calculator is a new way for Americans to look into the future and estimate their overall economic risk," Rank said. "It simply has not been done before. In addition, people can see exactly how much inequality there is in America by comparing their profile with others."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Rank and Hirschl are co-authors of the 2014 book, "Chasing the American Dream: Understanding What Shapes Our Fortunes."</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Does your financial adviser specialize in misconduct?</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March 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Chicago Booth School of Business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In the first large-scale study documenting the economy-wide extent of misconduct among financial advisers and financial advisory firms in the United States, researchers find that most financial advisers who engage in misconduct get to keep their jobs -- or are quickly rehired by another firm in the industry.</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Financial advisers are often perceived as dishonest, and consistently rank among the least trustworthy professionals. New research from the University of Chicago Booth School of Business suggests this public perception may be deserved.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first large-scale study documenting the economy-wide extent of misconduct among financial advisers and financial advisory firms in the United States, researchers find that most financial advisers who engage in misconduct get to keep their jobs -- or are quickly rehired by another firm in the industry.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 working paper, "The Market for Financial Adviser Misconduct," by Professor of Finance Amit Seru and Associate Professor of Finance Gregor Matvos, both of Chicago Booth, along with the University of Minnesota's Mark Egan, finds that some of the largest financial advisory firms in the U.S. have the highest rates of misconduct.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At Oppenheimer, 20 percent of advisers have been disciplined for misconduct, the researchers find. At First Allied Securities, 18 percent; at Wells Fargo Advisors FN, 15 percent; and at UBS Financial Services, 15 percent. Morgan Stanley and Goldman Sachs are among the firms with the lowest rates of misconduct, with rates at both closer to 1 percent.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researchers constructed a novel database containing financial advisers in the U.S. from 2005 to 2015, representing approximately 10 percent of the employment of the finance and insurance sector. The data reveal that more than 12 percent of active financial advisers' records have a disclosure, which can indicate any sort of dispute or disciplinary action, alleged or established.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Approximately 7 percent of advisers have misconduct records. Prior offenders are five times as likely to engage in new misconduct as the average financial advisor. More than half of misbehaving advisers stay with the same firm after a year, according to the data. Of those who leave, 44 percent quickly (within a year) find new jobs in the industry.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 indicates that misconduct is widespread in regions with relatively high incomes, low education levels, and elderly populations. Some firms rife with misconduct are likely targeting vulnerable consumers, say the researchers, while other firms use their reputation to attract sophisticated consumers.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Financial advisers' misconduct records are public information, which should help to prevent and punish misconduct. But according to the research, neither market forces nor regulators are successfully preventing such advisers from continuing to provide their services.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The research has implications for regulators, policy makers and the financial industry. Financial advice is big business in the US: 56 percent of all American </w:t>
      </w:r>
      <w:r w:rsidRPr="005A0CBB">
        <w:rPr>
          <w:sz w:val="28"/>
          <w:szCs w:val="28"/>
          <w:lang w:val="en-US"/>
        </w:rPr>
        <w:lastRenderedPageBreak/>
        <w:t>households seek advice from a financial professional, according to the Survey of Consumer Finances, issued by the US Federal Reserve in cooperation with the Treasury Department.</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 xml:space="preserve">Grassland harvest could conserve resources, benefit farmers, and curb </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government spending</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February 24,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Illinois College of Agricultural, Consumer and Environmental Sciences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A new long-term research study shows the potential for biomass production from perennial grasslands in the Conservation Reserve Program (CRP). Biomass yield varied with nitrogen fertilization, precipitation, harvest timing, and location. Economic analysis indicates that a 25 percent rental reduction in harvest years could incentivize farmers to keep land in CRP, allow them to earn revenue, and save the government millions in annual payments.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USDA's Farm Service Agency established the Conservation Reserve Program (CRP) 30 years ago in an effort to improve water quality, reduce soil erosion, and increase habitat for sensitive wildlife species. The program pays rent to farmers in exchange for land to be taken out of row crop production and planted with species that improve environmental quality. Thereafter, the land and its cover crop are to be left essentially untouched for the duration of the 10- to 15-year contract. But what if the biomass from CRP land could be harvested as a source for bioenergy? A team led by University of Illinois researchers set out to determine potential biomass yield and economic benefits of using CRP land to meet government mandates for ethanol production.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2008, we started long term research at the field scale. We wanted to estimate CRP biomass yield and best management practices, including nitrogen application rates and harvest timing, to maximize yield," notes the study's principal investigator, U of I agronomist D.K. Lee.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Along with collaborators, Lee identified CRP study sites in Georgia, Kansas, Missouri, Montana, North Dakota, and Oklahoma. In each 20-acre research site, </w:t>
      </w:r>
      <w:r w:rsidRPr="005A0CBB">
        <w:rPr>
          <w:sz w:val="28"/>
          <w:szCs w:val="28"/>
          <w:lang w:val="en-US"/>
        </w:rPr>
        <w:lastRenderedPageBreak/>
        <w:t>nitrogen fertilizer was applied to one acre plots at three rates (0, 50, and 100 lbs per acre). Plots were also harvested at two times: at the peak of biomass production, which differed according to the mixture of species planted at each location; and/or at the end of the growing season, after a killing frost.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Maximum yield reached 3.5 and 6.4 metric tons per hectare (2.5 acres) for warm-season and cool-season grass mixtures, respectively, depending on location, fertilizer application rate, and harvest timing.</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"Nitrogen application increased biomass yield," says Lee. "And we don't have to worry as much about nitrogen runoff for perennial CRP crops like we do with row crops. Even if excess nitrogen were applied, it would be held in the system. That's the beauty of perennials."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Despite positive effects of nitrogen fertilizer in the study systems, economic analyses showed that the yield increase did not justify the costs of fertilizer purchase and application. Adding fertilizer increased the total operating costs of biomass harvest up to 225 percent, depending on application rate and location.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"We also learned that precipitation during the growing season was a critical factor, since the study period included the severe drought of 2012," explains Lee. "That result provided evidence that we need long-term studies like this one to really understand yield dynamics."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Although farmers are currently not allowed to harvest biomass from CRP land, the researchers believe that dedicated bioenergy feedstock production could meet the stated goals of the CRP program, particularly if commodity prices increase.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"Right now, commodity prices are low, but we know they will go up again. When that happens, people could make more money by converting CRP land back to row crops. But CRP is highly erodible land and could cause significant water quality issues if converted," cautions Lee. "Alternatively, the government may have to increase rental payments if commodity prices go up, to keep farmers from converting their CRP land."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One scenario offered by the researchers was a 25 percent rental reduction in years when farmers harvest biomass from CRP land, and an allowance to harvest one third of the acreage per year. If this were implemented, the total cost to the government of operating CRP in the six study states could be reduced by $31 million annually.</w:t>
      </w:r>
    </w:p>
    <w:p w:rsidR="007E5B14" w:rsidRPr="004E5C70" w:rsidRDefault="007E5B14" w:rsidP="004E5C70">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"Although this scenario would generate only one third of the potential biomass for the developing cellulosic bioenergy industry, it would allow for the utilization of otherwise unharvested lands and likely provide economic benefits for land owners, biomass processors, and the U.S. government, while preserving soil resources."</w:t>
      </w:r>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r w:rsidRPr="005A0CBB">
        <w:rPr>
          <w:rFonts w:ascii="Times New Roman" w:hAnsi="Times New Roman" w:cs="Times New Roman"/>
          <w:bCs w:val="0"/>
          <w:sz w:val="28"/>
          <w:szCs w:val="28"/>
          <w:lang w:val="en-US"/>
        </w:rPr>
        <w:t>Can ecotourism save endangered species?</w:t>
      </w:r>
    </w:p>
    <w:p w:rsidR="007E5B14" w:rsidRPr="005A0CBB" w:rsidRDefault="007E5B14" w:rsidP="005A0CBB">
      <w:pPr>
        <w:pStyle w:val="2"/>
        <w:shd w:val="clear" w:color="auto" w:fill="FFFFFF"/>
        <w:spacing w:before="0" w:after="0" w:line="360" w:lineRule="auto"/>
        <w:ind w:firstLine="567"/>
        <w:jc w:val="both"/>
        <w:rPr>
          <w:rFonts w:ascii="Times New Roman" w:hAnsi="Times New Roman" w:cs="Times New Roman"/>
          <w:b w:val="0"/>
          <w:bCs w:val="0"/>
          <w:lang w:val="en-US"/>
        </w:rPr>
      </w:pPr>
      <w:r w:rsidRPr="005A0CBB">
        <w:rPr>
          <w:rFonts w:ascii="Times New Roman" w:hAnsi="Times New Roman" w:cs="Times New Roman"/>
          <w:b w:val="0"/>
          <w:bCs w:val="0"/>
          <w:lang w:val="en-US"/>
        </w:rPr>
        <w:t>Research explores the critical difference between survival, extinction</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February 18,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Griffith University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Using population viability modelling, researchers have developed a method that for the first time quantifies the impact of ecotourism on threatened species.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Ecotourism can provide the critical difference between survival and extinction for endangered animals, according to new research from Australia's Griffith University.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Using population viability modelling, the Griffith team of Professor Ralf Buckley, Dr Guy Castley and Dr Clare Morrison have developed a method that for the first time quantifies the impact of ecotourism on threatened species.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Their findings are published in the journal</w:t>
      </w:r>
      <w:r w:rsidRPr="005A0CBB">
        <w:rPr>
          <w:rStyle w:val="apple-converted-space"/>
          <w:sz w:val="28"/>
          <w:szCs w:val="28"/>
          <w:lang w:val="en-US"/>
        </w:rPr>
        <w:t> </w:t>
      </w:r>
      <w:r w:rsidRPr="005A0CBB">
        <w:rPr>
          <w:rStyle w:val="aff7"/>
          <w:sz w:val="28"/>
          <w:szCs w:val="28"/>
          <w:lang w:val="en-US"/>
        </w:rPr>
        <w:t>PLOS ONE</w:t>
      </w:r>
      <w:r w:rsidRPr="005A0CBB">
        <w:rPr>
          <w:sz w:val="28"/>
          <w:szCs w:val="28"/>
          <w:lang w:val="en-US"/>
        </w:rPr>
        <w: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"We know that ecotourism is increasing on a global scale, with visitor numbers to many protected areas expanding each year. We also know that such activities can have negative as well as positive impacts," said Professor Buckley, Griffith's International Chair in Ecotourism Research.</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"Until now, however, there has been no way to evaluate the net effect of ecotourism in increasing or decreasing the risk of extinction for endangered species, which is the key parameter for conservation efforts."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Population viability models are widely used in practical wildlife management. They estimate cumulative population changes by simulating births and deaths iteratively, one generation at a time. Final predictions are based on thousands of repeated simulations.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Griffith scientists used the models to calculate future population changes for nine threatened species for which data exists -- the orangutan, hoolock gibbon, golden lion tamarin, cheetah, African wild dog, New Zealand sealion, African penguin, great green macaw and Egyptian vulture.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"We converted all ecotourism effects -- positive and negative -- to ecological parameters and found that for seven of the species involved, ecotourism provides net conservation gains through factors such as private reserves, habitat restoration, reduction in habitat damage, removal of feral predators, anti-poaching measures or captive breeding and food supplementation," said Professor Buckley.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Dr Castley, from Griffith's Environmental Futures Research Institute, said the research demonstrates how the net effects of tourism differ among species and sub-populations and that these effects are influenced by local circumstances.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"For example, they depend on the scale and intensity of ecotourism, the size of initial populations, rates of predation and on the impacts of other industries such as fishing and logging," he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"Other factors, including poaching, are also important."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Griffith School of Environment's Dr Morrison said the research confirms that ecotourism is not always successful.</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a few cases, this can have a net negative effect on threatened species," she said.</w:t>
      </w:r>
    </w:p>
    <w:p w:rsidR="007E5B14" w:rsidRPr="004E5C70" w:rsidRDefault="007E5B14" w:rsidP="004E5C70">
      <w:pPr>
        <w:pStyle w:val="af7"/>
        <w:shd w:val="clear" w:color="auto" w:fill="FFFFFF"/>
        <w:spacing w:before="0" w:beforeAutospacing="0" w:after="0" w:afterAutospacing="0" w:line="360" w:lineRule="auto"/>
        <w:ind w:firstLine="567"/>
        <w:jc w:val="both"/>
        <w:rPr>
          <w:rStyle w:val="af0"/>
          <w:b w:val="0"/>
          <w:bCs w:val="0"/>
          <w:sz w:val="28"/>
          <w:szCs w:val="28"/>
          <w:lang w:val="en-US"/>
        </w:rPr>
      </w:pPr>
      <w:r w:rsidRPr="005A0CBB">
        <w:rPr>
          <w:sz w:val="28"/>
          <w:szCs w:val="28"/>
          <w:lang w:val="en-US"/>
        </w:rPr>
        <w:t>"However, for most of the rare and endangered bird and mammal species analysed, ecotourism makes the critical difference between survival and extinction."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rPr>
      </w:pPr>
      <w:r w:rsidRPr="005A0CBB">
        <w:rPr>
          <w:rStyle w:val="af0"/>
          <w:sz w:val="28"/>
          <w:szCs w:val="28"/>
        </w:rPr>
        <w:lastRenderedPageBreak/>
        <w:t>Journal Reference</w:t>
      </w:r>
      <w:r w:rsidRPr="005A0CBB">
        <w:rPr>
          <w:sz w:val="28"/>
          <w:szCs w:val="28"/>
        </w:rPr>
        <w:t>:</w:t>
      </w:r>
    </w:p>
    <w:p w:rsidR="007E5B14" w:rsidRPr="005A0CBB" w:rsidRDefault="007E5B14" w:rsidP="005A0CBB">
      <w:pPr>
        <w:numPr>
          <w:ilvl w:val="0"/>
          <w:numId w:val="192"/>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Ralf C. Buckley, Clare Morrison, J. Guy Castley.</w:t>
      </w:r>
      <w:r w:rsidRPr="005A0CBB">
        <w:rPr>
          <w:rStyle w:val="apple-converted-space"/>
          <w:sz w:val="28"/>
          <w:szCs w:val="28"/>
          <w:lang w:val="en-US"/>
        </w:rPr>
        <w:t> </w:t>
      </w:r>
      <w:r w:rsidRPr="005A0CBB">
        <w:rPr>
          <w:rStyle w:val="af0"/>
          <w:rFonts w:ascii="Times New Roman" w:hAnsi="Times New Roman"/>
          <w:sz w:val="28"/>
          <w:szCs w:val="28"/>
          <w:lang w:val="en-US"/>
        </w:rPr>
        <w:t>Net Effects of Ecotourism on Threatened Species Survival</w:t>
      </w:r>
      <w:r w:rsidRPr="005A0CBB">
        <w:rPr>
          <w:rFonts w:ascii="Times New Roman" w:hAnsi="Times New Roman"/>
          <w:sz w:val="28"/>
          <w:szCs w:val="28"/>
          <w:lang w:val="en-US"/>
        </w:rPr>
        <w:t>.</w:t>
      </w:r>
      <w:r w:rsidRPr="005A0CBB">
        <w:rPr>
          <w:rStyle w:val="apple-converted-space"/>
          <w:sz w:val="28"/>
          <w:szCs w:val="28"/>
          <w:lang w:val="en-US"/>
        </w:rPr>
        <w:t> </w:t>
      </w:r>
      <w:r w:rsidRPr="005A0CBB">
        <w:rPr>
          <w:rStyle w:val="aff7"/>
          <w:rFonts w:ascii="Times New Roman" w:hAnsi="Times New Roman"/>
          <w:sz w:val="28"/>
          <w:szCs w:val="28"/>
        </w:rPr>
        <w:t>PLOS ONE</w:t>
      </w:r>
      <w:r w:rsidRPr="005A0CBB">
        <w:rPr>
          <w:rFonts w:ascii="Times New Roman" w:hAnsi="Times New Roman"/>
          <w:sz w:val="28"/>
          <w:szCs w:val="28"/>
        </w:rPr>
        <w:t>, 2016; 11 (2): e0147988 DOI:</w:t>
      </w:r>
      <w:r w:rsidRPr="005A0CBB">
        <w:rPr>
          <w:rStyle w:val="apple-converted-space"/>
          <w:sz w:val="28"/>
          <w:szCs w:val="28"/>
        </w:rPr>
        <w:t> </w:t>
      </w:r>
      <w:hyperlink r:id="rId334" w:tgtFrame="_blank" w:history="1">
        <w:r w:rsidRPr="005A0CBB">
          <w:rPr>
            <w:rStyle w:val="a9"/>
            <w:rFonts w:ascii="Times New Roman" w:hAnsi="Times New Roman"/>
            <w:color w:val="auto"/>
            <w:sz w:val="28"/>
            <w:szCs w:val="28"/>
          </w:rPr>
          <w:t>10.1371/journal.pone.0147988</w:t>
        </w:r>
      </w:hyperlink>
    </w:p>
    <w:p w:rsidR="007E5B14" w:rsidRPr="005A0CBB" w:rsidRDefault="007E5B14" w:rsidP="004E5C70">
      <w:pPr>
        <w:pStyle w:val="aff3"/>
        <w:spacing w:line="360" w:lineRule="auto"/>
        <w:jc w:val="both"/>
        <w:rPr>
          <w:rFonts w:ascii="Times New Roman" w:hAnsi="Times New Roman" w:cs="Times New Roman"/>
          <w:sz w:val="28"/>
          <w:szCs w:val="28"/>
        </w:rPr>
      </w:pP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 xml:space="preserve">Ecotourism, natural resource conservation proposed as allies to protect </w:t>
      </w:r>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natural landscapes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January 26,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Georgia</w:t>
      </w:r>
    </w:p>
    <w:p w:rsidR="007E5B14" w:rsidRPr="005A0CBB" w:rsidRDefault="007E5B14" w:rsidP="005A0CBB">
      <w:pPr>
        <w:shd w:val="clear" w:color="auto" w:fill="FFFFFF"/>
        <w:spacing w:after="0" w:line="360" w:lineRule="auto"/>
        <w:ind w:firstLine="567"/>
        <w:jc w:val="both"/>
        <w:rPr>
          <w:rFonts w:ascii="Times New Roman" w:hAnsi="Times New Roman"/>
          <w:i/>
          <w:iCs/>
          <w:sz w:val="28"/>
          <w:szCs w:val="28"/>
          <w:lang w:val="en-US"/>
        </w:rPr>
      </w:pPr>
      <w:r w:rsidRPr="005A0CBB">
        <w:rPr>
          <w:rFonts w:ascii="Times New Roman" w:hAnsi="Times New Roman"/>
          <w:i/>
          <w:iCs/>
          <w:sz w:val="28"/>
          <w:szCs w:val="28"/>
          <w:lang w:val="en-US"/>
        </w:rPr>
        <w:t>Summary:</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sz w:val="28"/>
          <w:szCs w:val="28"/>
          <w:lang w:val="en-US"/>
        </w:rPr>
        <w:t>If environmentalists want to protect fragile ecosytems from landing in the hands of developers -- in the US and around the globe -- they should team up with ecotourists, according to a study. Environmentalists often fear that tourists will trample all over sensitive natural resource areas, but tourism may bring the needed and only economic incentives to help drive conservation, said an author of the study.</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If environmentalists want to protect fragile ecosytems from landing in the hands of developers--in the U.S. and around the globe--they should team up with ecotourists, according to a University of Georgia study published in the</w:t>
      </w:r>
      <w:r w:rsidRPr="005A0CBB">
        <w:rPr>
          <w:rStyle w:val="apple-converted-space"/>
          <w:sz w:val="28"/>
          <w:szCs w:val="28"/>
          <w:lang w:val="en-US"/>
        </w:rPr>
        <w:t> </w:t>
      </w:r>
      <w:r w:rsidRPr="005A0CBB">
        <w:rPr>
          <w:rStyle w:val="aff7"/>
          <w:sz w:val="28"/>
          <w:szCs w:val="28"/>
          <w:lang w:val="en-US"/>
        </w:rPr>
        <w:t>Journal of Ecotourism</w:t>
      </w:r>
      <w:r w:rsidRPr="005A0CBB">
        <w:rPr>
          <w:sz w:val="28"/>
          <w:szCs w:val="28"/>
          <w:lang w:val="en-US"/>
        </w:rPr>
        <w: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Environmentalists often fear that tourists will trample all over sensitive natural resource areas, but tourism may bring the needed and only economic incentives to help drive conservation, said study co-author Bynum Boley, an assistant professor in UGA's Warnell School of Forestry and Natural Resources. Ecotourism and natural resource conservation already have a mutually beneficial relationship that is ideal for creating a sustainable partnership.</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"Ecotourism destinations benefit in the form of enhanced tourism competitiveness from the protection of quality natural resources," he said. "Meanwhile, the conservation of these natural resources is increasingly valued </w:t>
      </w:r>
      <w:r w:rsidRPr="005A0CBB">
        <w:rPr>
          <w:sz w:val="28"/>
          <w:szCs w:val="28"/>
          <w:lang w:val="en-US"/>
        </w:rPr>
        <w:lastRenderedPageBreak/>
        <w:t>since these pristine natural resources are the foundation of the ecotourism industry and the driver of all economic benefits associated with ecotourism."</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Tourism is a $7.6 trillion global industry, provides 277 million jobs and is a primary income source for 20 of the world's 48 least-developed countries, according to the World Travel and Tourism Council. It also subsidizes environmental protection and helps protect, conserve and value cultural resources that might otherwise be undervalued by the host community, Boley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new paper, Boley and co-author Gary Green, an associate professor also in the Warnell School, said that despite past tension between the tourism industry and environmentalists, the two should team up as allies to fight off increasing conversion of land away from its natural state.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Ecotourists not only provide a boost to the economy in such places, they can also motivate landowners into keeping the environment in its natural state instead of converting it into something unsustainable. They could also influence the public perception of conservation, Boley explained, which does not often favor environmental protection.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public has become increasing less prone to respond to environmental messages," he said. "Economic messages are needed in order to attract the public's interest."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Too often, Boley and Green said, unique natural resource areas are converted into urban, suburban and agricultural developments without considering their ecotourism potential. In addition to the lost ecotourism revenue, there are a host of negative environmental consequences such as biodiversity loss, water and food shortages and the land being unable to mitigate the effects of climate change. These areas are not valued for their unique attributes or the valuable natural resources they provide, Green said, "so we lose them."</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Tourists have historically been seen as having a negative impact on the environment. Critics complain that they violate fragile and threatened natural environments while contributing to greenhouse gases from the increased number of flights to these exotic and often remote locales.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While these criticisms are justified, Boley and Green said responsible programs promote education of ecological conservation and environmental sustainability, fostering a greater understanding and appreciation of these exotic areas.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"Although ecotourism has its downfalls, environmentalists may have no other choice but to work with the tourism industry to protect key ecosystems," Green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Boley and Green argue that ecotourists should be considered an ally to the environment and outline what they call a symbiotic relationship where an increase in conservation leads to ecotourism competitiveness.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health of an ecotourism destination and the health of its ecosystem go hand-in-hand because they coalesce to place a higher economic value on natural landscapes than would be represented through converting that land to other uses," Boley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Boley and Green have proposed a new model where researchers consider how much money tourists bring to a region via ecotourism when calculating the value of that ecosystem, precisely because of this symbiotic relationship. They also suggest that managers of these destinations should begin tailoring their marketing toward responsible ecotourists to draw these travelers--and their money--there.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It's also important to increase public awareness of the effects ecotourism has on protecting fragile ecosystems, Boley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 key point is that there is the potential for this type of symbiotic, mutually beneficial relationship," he said. "The success of this relationship between ecotourism and natural resource conservation hinges on the ability to strike a balance between tourism development and resource protection, and the ability for those in control to take a long-term view of success where cumulative profits, resident quality of life and ecosystem health are valued over short-term economic gains."</w:t>
      </w:r>
    </w:p>
    <w:p w:rsidR="007E5B14" w:rsidRPr="005A0CBB" w:rsidRDefault="007E5B14" w:rsidP="005A0CBB">
      <w:pPr>
        <w:spacing w:after="0" w:line="360" w:lineRule="auto"/>
        <w:jc w:val="both"/>
        <w:rPr>
          <w:rFonts w:ascii="Times New Roman" w:hAnsi="Times New Roman"/>
          <w:sz w:val="28"/>
          <w:szCs w:val="28"/>
          <w:lang w:val="en-US"/>
        </w:rPr>
      </w:pPr>
      <w:r w:rsidRPr="005A0CBB">
        <w:rPr>
          <w:rStyle w:val="af0"/>
          <w:rFonts w:ascii="Times New Roman" w:hAnsi="Times New Roman"/>
          <w:sz w:val="28"/>
          <w:szCs w:val="28"/>
          <w:lang w:val="en-US"/>
        </w:rPr>
        <w:t>Story Source: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 above post is reprinted from</w:t>
      </w:r>
      <w:r w:rsidRPr="005A0CBB">
        <w:rPr>
          <w:rStyle w:val="apple-converted-space"/>
          <w:sz w:val="28"/>
          <w:szCs w:val="28"/>
          <w:lang w:val="en-US"/>
        </w:rPr>
        <w:t> </w:t>
      </w:r>
      <w:hyperlink r:id="rId335" w:tgtFrame="_blank" w:history="1">
        <w:r w:rsidRPr="005A0CBB">
          <w:rPr>
            <w:rStyle w:val="a9"/>
            <w:color w:val="auto"/>
            <w:sz w:val="28"/>
            <w:szCs w:val="28"/>
            <w:lang w:val="en-US"/>
          </w:rPr>
          <w:t>materials</w:t>
        </w:r>
      </w:hyperlink>
      <w:r w:rsidRPr="005A0CBB">
        <w:rPr>
          <w:rStyle w:val="apple-converted-space"/>
          <w:sz w:val="28"/>
          <w:szCs w:val="28"/>
          <w:lang w:val="en-US"/>
        </w:rPr>
        <w:t> </w:t>
      </w:r>
      <w:r w:rsidRPr="005A0CBB">
        <w:rPr>
          <w:sz w:val="28"/>
          <w:szCs w:val="28"/>
          <w:lang w:val="en-US"/>
        </w:rPr>
        <w:t>provided by</w:t>
      </w:r>
      <w:r w:rsidRPr="005A0CBB">
        <w:rPr>
          <w:rStyle w:val="apple-converted-space"/>
          <w:sz w:val="28"/>
          <w:szCs w:val="28"/>
          <w:lang w:val="en-US"/>
        </w:rPr>
        <w:t> </w:t>
      </w:r>
      <w:hyperlink r:id="rId336" w:tgtFrame="_blank" w:history="1">
        <w:r w:rsidRPr="005A0CBB">
          <w:rPr>
            <w:rStyle w:val="af0"/>
            <w:sz w:val="28"/>
            <w:szCs w:val="28"/>
            <w:lang w:val="en-US"/>
          </w:rPr>
          <w:t>University of Georgia</w:t>
        </w:r>
      </w:hyperlink>
      <w:r w:rsidRPr="005A0CBB">
        <w:rPr>
          <w:sz w:val="28"/>
          <w:szCs w:val="28"/>
          <w:lang w:val="en-US"/>
        </w:rPr>
        <w:t>. The original item was written by Sandi Martin.</w:t>
      </w:r>
      <w:r w:rsidRPr="005A0CBB">
        <w:rPr>
          <w:rStyle w:val="apple-converted-space"/>
          <w:sz w:val="28"/>
          <w:szCs w:val="28"/>
          <w:lang w:val="en-US"/>
        </w:rPr>
        <w:t> </w:t>
      </w:r>
      <w:r w:rsidRPr="005A0CBB">
        <w:rPr>
          <w:rStyle w:val="aff7"/>
          <w:sz w:val="28"/>
          <w:szCs w:val="28"/>
          <w:lang w:val="en-US"/>
        </w:rPr>
        <w:t>Note: Materials may be edited for content and length.</w:t>
      </w:r>
    </w:p>
    <w:p w:rsidR="007E5B14" w:rsidRPr="005A0CBB" w:rsidRDefault="007E5B14" w:rsidP="005A0CBB">
      <w:pPr>
        <w:spacing w:after="0" w:line="360" w:lineRule="auto"/>
        <w:ind w:firstLine="567"/>
        <w:jc w:val="both"/>
        <w:rPr>
          <w:rFonts w:ascii="Times New Roman" w:hAnsi="Times New Roman"/>
          <w:sz w:val="28"/>
          <w:szCs w:val="28"/>
        </w:rPr>
      </w:pPr>
      <w:r w:rsidRPr="005A0CBB">
        <w:rPr>
          <w:rStyle w:val="af0"/>
          <w:rFonts w:ascii="Times New Roman" w:hAnsi="Times New Roman"/>
          <w:sz w:val="28"/>
          <w:szCs w:val="28"/>
        </w:rPr>
        <w:t>Journal Reference</w:t>
      </w:r>
      <w:r w:rsidRPr="005A0CBB">
        <w:rPr>
          <w:rFonts w:ascii="Times New Roman" w:hAnsi="Times New Roman"/>
          <w:sz w:val="28"/>
          <w:szCs w:val="28"/>
        </w:rPr>
        <w:t>:</w:t>
      </w:r>
    </w:p>
    <w:p w:rsidR="007E5B14" w:rsidRPr="004E5C70" w:rsidRDefault="007E5B14" w:rsidP="004E5C70">
      <w:pPr>
        <w:numPr>
          <w:ilvl w:val="0"/>
          <w:numId w:val="193"/>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B. Bynum Boley, Gary T. Green.</w:t>
      </w:r>
      <w:r w:rsidRPr="005A0CBB">
        <w:rPr>
          <w:rStyle w:val="apple-converted-space"/>
          <w:sz w:val="28"/>
          <w:szCs w:val="28"/>
          <w:lang w:val="en-US"/>
        </w:rPr>
        <w:t> </w:t>
      </w:r>
      <w:r w:rsidRPr="005A0CBB">
        <w:rPr>
          <w:rStyle w:val="af0"/>
          <w:rFonts w:ascii="Times New Roman" w:hAnsi="Times New Roman"/>
          <w:sz w:val="28"/>
          <w:szCs w:val="28"/>
          <w:lang w:val="en-US"/>
        </w:rPr>
        <w:t>Ecotourism and natural resource conservation: the ‘potential’ for a sustainable symbiotic relationship</w:t>
      </w:r>
      <w:r w:rsidRPr="005A0CBB">
        <w:rPr>
          <w:rFonts w:ascii="Times New Roman" w:hAnsi="Times New Roman"/>
          <w:sz w:val="28"/>
          <w:szCs w:val="28"/>
          <w:lang w:val="en-US"/>
        </w:rPr>
        <w:t>.</w:t>
      </w:r>
      <w:r w:rsidRPr="005A0CBB">
        <w:rPr>
          <w:rStyle w:val="apple-converted-space"/>
          <w:sz w:val="28"/>
          <w:szCs w:val="28"/>
          <w:lang w:val="en-US"/>
        </w:rPr>
        <w:t> </w:t>
      </w:r>
      <w:r w:rsidRPr="005A0CBB">
        <w:rPr>
          <w:rStyle w:val="aff7"/>
          <w:rFonts w:ascii="Times New Roman" w:hAnsi="Times New Roman"/>
          <w:sz w:val="28"/>
          <w:szCs w:val="28"/>
        </w:rPr>
        <w:t>Journal of Ecotourism</w:t>
      </w:r>
      <w:r w:rsidRPr="005A0CBB">
        <w:rPr>
          <w:rFonts w:ascii="Times New Roman" w:hAnsi="Times New Roman"/>
          <w:sz w:val="28"/>
          <w:szCs w:val="28"/>
        </w:rPr>
        <w:t>, 2015; 1 DOI:</w:t>
      </w:r>
      <w:hyperlink r:id="rId337" w:tgtFrame="_blank" w:history="1">
        <w:r w:rsidRPr="005A0CBB">
          <w:rPr>
            <w:rStyle w:val="a9"/>
            <w:rFonts w:ascii="Times New Roman" w:hAnsi="Times New Roman"/>
            <w:color w:val="auto"/>
            <w:sz w:val="28"/>
            <w:szCs w:val="28"/>
          </w:rPr>
          <w:t>10.1080/14724049.2015.1094080</w:t>
        </w:r>
      </w:hyperlink>
    </w:p>
    <w:p w:rsidR="007E5B14" w:rsidRPr="005A0CBB" w:rsidRDefault="007E5B14" w:rsidP="005A0CBB">
      <w:pPr>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Researchers test sustainable forestry policies on tropical deforestation, logging</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December 18, 2015</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Dartmouth College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Policies aimed at protecting tropical forests in the Congo Basin may unexpectedly lead to increased deforestation and timber production, a new report suggests.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New research by a Dartmouth scientist and her colleagues shows that policies aimed at protecting tropical forests in the Congo Basin may unexpectedly lead to increased deforestation and timber production.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findings link tropical deforestation -- in the Congo Basin and globally -- with rising international demand for timber, foreign investment and other factors, and contradict the goal of collaborative efforts by governments, environmentalists and corporations to adopt sustainable forest management since the 1992 Rio Summit.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two studies found that the problem isn't clear-cutting by illegal operators but primarily "indirect deforestation." Such causes include legal logging roads built by timber companies -- in compliance with sustainable forestry policies -- that require highly-selective logging. The research suggests that selective logging has a negative consequence of spreading out logging activities over larger areas and into interior forests. The researchers also found evidence that human settlements grow more where there are legal timber operations, leading to an increased human presence in these remote, interior forest regions.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 new study appears in the journal</w:t>
      </w:r>
      <w:r w:rsidRPr="005A0CBB">
        <w:rPr>
          <w:rStyle w:val="apple-converted-space"/>
          <w:sz w:val="28"/>
          <w:szCs w:val="28"/>
          <w:lang w:val="en-US"/>
        </w:rPr>
        <w:t> </w:t>
      </w:r>
      <w:r w:rsidRPr="005A0CBB">
        <w:rPr>
          <w:rStyle w:val="aff7"/>
          <w:sz w:val="28"/>
          <w:szCs w:val="28"/>
          <w:lang w:val="en-US"/>
        </w:rPr>
        <w:t>Land Use Policy</w:t>
      </w:r>
      <w:r w:rsidRPr="005A0CBB">
        <w:rPr>
          <w:sz w:val="28"/>
          <w:szCs w:val="28"/>
          <w:lang w:val="en-US"/>
        </w:rPr>
        <w:t>. It follows a study published last year in the journal</w:t>
      </w:r>
      <w:r w:rsidRPr="005A0CBB">
        <w:rPr>
          <w:rStyle w:val="apple-converted-space"/>
          <w:i/>
          <w:iCs/>
          <w:sz w:val="28"/>
          <w:szCs w:val="28"/>
          <w:lang w:val="en-US"/>
        </w:rPr>
        <w:t> </w:t>
      </w:r>
      <w:r w:rsidRPr="005A0CBB">
        <w:rPr>
          <w:rStyle w:val="aff7"/>
          <w:sz w:val="28"/>
          <w:szCs w:val="28"/>
          <w:lang w:val="en-US"/>
        </w:rPr>
        <w:t>Environmental Research Letters</w:t>
      </w:r>
      <w:r w:rsidRPr="005A0CBB">
        <w:rPr>
          <w:sz w:val="28"/>
          <w:szCs w:val="28"/>
          <w:lang w:val="en-US"/>
        </w:rPr>
        <w: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global conservation community has invested tremendous resources in sustainable forest management principles and has supported policy changes in its favor," says lead author Jodi Brandt, a former postdoctoral researcher at Dartmouth College and now an assistant professor at Boise State University. "But our results suggest caution and highlight a need for more rigorous and systematic scrutiny of commercial logging practices and sustainable forestry policies in tropical forest ecosystems worldwide. Human activities often have unintended consequences, so we need to regularly assess, in an unbiased manner, the impacts of our activities and policies. We hope these papers stimulate a conversation and more research about the sustainability of industrial logging not just in the Congo but in other tropical forests around the globe."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About one billion acres of tropical forests worldwide are managed for timber production, making up more than half of the world's remaining tropical forests. A growing proportion of these forests are managed under sustainable policies meant to reduce deforestation, promote biodiversity and improve incomes, but little is known about how these policies influence forest conservation.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Congo, Brandt and her colleagues analyzed deforestation patterns from satellite imagery and the forestry management practices of European, Asian and Congolese logging companies and their compliance with the Congo's sustainable forestry law during the 10 years after it passed in 2000.</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first study, the researchers found that European companies had the highest core and edge deforestation rates despite being far more compliant with the sustainable forestry policies, which suggests the policies were behind the deforestation.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In the latest study, the researchers investigated that possibility by measuring timber production and deforestation in leases that implemented the sustainable policies compared to those that did not. They found that timber production was higher, and more stable, in compliant leases versus non-compliant leases. </w:t>
      </w:r>
      <w:r w:rsidRPr="005A0CBB">
        <w:rPr>
          <w:sz w:val="28"/>
          <w:szCs w:val="28"/>
          <w:lang w:val="en-US"/>
        </w:rPr>
        <w:lastRenderedPageBreak/>
        <w:t>Additionally, deforestation rates were up to two times higher in the compliant leases than in the non-compliant ones.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Forest management plans, which are detailed plans for selective logging in certain areas for a specific time, are designed to allow harvestable trees time to mature before the next logging cycle. The concept of sustainable forestry was conceived in Germany in the 1700s in response to a severe timber scarcity. The forest management plan framework was subsequently developed as a means to ensure long-term timber stocks. Since the early 19th century, forest management plans have been attempted in tropical forests and now are used in 46 percent of tropical production forests worldwide. The plans are considered a key tool for climate change mitigation and biodiversity conservation because they are expected to limit deforestation and forest degradation.</w:t>
      </w:r>
    </w:p>
    <w:p w:rsidR="007E5B14" w:rsidRPr="004E5C70" w:rsidRDefault="007E5B14" w:rsidP="004E5C70">
      <w:pPr>
        <w:pStyle w:val="af7"/>
        <w:shd w:val="clear" w:color="auto" w:fill="FFFFFF"/>
        <w:spacing w:before="0" w:beforeAutospacing="0" w:after="0" w:afterAutospacing="0" w:line="360" w:lineRule="auto"/>
        <w:ind w:firstLine="567"/>
        <w:jc w:val="both"/>
        <w:rPr>
          <w:rStyle w:val="af0"/>
          <w:b w:val="0"/>
          <w:bCs w:val="0"/>
          <w:sz w:val="28"/>
          <w:szCs w:val="28"/>
          <w:lang w:val="en-US"/>
        </w:rPr>
      </w:pPr>
      <w:r w:rsidRPr="005A0CBB">
        <w:rPr>
          <w:sz w:val="28"/>
          <w:szCs w:val="28"/>
          <w:lang w:val="en-US"/>
        </w:rPr>
        <w:t>The impact of forest management plans assumes a greater global importance in the Congo Basin, which holds the second-largest intact tropical forests in the world and represents 25 percent of the carbon stored in tropical forests worldwide. It also is the last core habitat for a number of endangered wildlife species, including the western lowland gorilla, forest elephant and bonobo. In the 1990s, logging expanded throughout the Congo Basin with disastrous impacts for wildlife. In an effort to achieve both forest conservation and economic development, Congo Basin countries implemented a unified "conservation landscape" approach, which includes protected areas surrounded by logging leases operating under sustainable forest management principles.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rPr>
      </w:pPr>
      <w:r w:rsidRPr="005A0CBB">
        <w:rPr>
          <w:rStyle w:val="af0"/>
          <w:sz w:val="28"/>
          <w:szCs w:val="28"/>
        </w:rPr>
        <w:t>Journal References</w:t>
      </w:r>
      <w:r w:rsidRPr="005A0CBB">
        <w:rPr>
          <w:sz w:val="28"/>
          <w:szCs w:val="28"/>
        </w:rPr>
        <w:t>:</w:t>
      </w:r>
    </w:p>
    <w:p w:rsidR="007E5B14" w:rsidRPr="005A0CBB" w:rsidRDefault="007E5B14" w:rsidP="005A0CBB">
      <w:pPr>
        <w:numPr>
          <w:ilvl w:val="0"/>
          <w:numId w:val="194"/>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Jodi S. Brandt, Christoph Nolte, Arun Agrawal.</w:t>
      </w:r>
      <w:r w:rsidRPr="005A0CBB">
        <w:rPr>
          <w:rStyle w:val="apple-converted-space"/>
          <w:sz w:val="28"/>
          <w:szCs w:val="28"/>
          <w:lang w:val="en-US"/>
        </w:rPr>
        <w:t> </w:t>
      </w:r>
      <w:r w:rsidRPr="005A0CBB">
        <w:rPr>
          <w:rStyle w:val="af0"/>
          <w:rFonts w:ascii="Times New Roman" w:hAnsi="Times New Roman"/>
          <w:sz w:val="28"/>
          <w:szCs w:val="28"/>
          <w:lang w:val="en-US"/>
        </w:rPr>
        <w:t>Deforestation and timber production in Congo after implementation of sustainable forest management policy</w:t>
      </w:r>
      <w:r w:rsidRPr="005A0CBB">
        <w:rPr>
          <w:rFonts w:ascii="Times New Roman" w:hAnsi="Times New Roman"/>
          <w:sz w:val="28"/>
          <w:szCs w:val="28"/>
          <w:lang w:val="en-US"/>
        </w:rPr>
        <w:t>.</w:t>
      </w:r>
      <w:r w:rsidRPr="005A0CBB">
        <w:rPr>
          <w:rStyle w:val="apple-converted-space"/>
          <w:sz w:val="28"/>
          <w:szCs w:val="28"/>
          <w:lang w:val="en-US"/>
        </w:rPr>
        <w:t> </w:t>
      </w:r>
      <w:r w:rsidRPr="005A0CBB">
        <w:rPr>
          <w:rStyle w:val="aff7"/>
          <w:rFonts w:ascii="Times New Roman" w:hAnsi="Times New Roman"/>
          <w:sz w:val="28"/>
          <w:szCs w:val="28"/>
        </w:rPr>
        <w:t>Land Use Policy</w:t>
      </w:r>
      <w:r w:rsidRPr="005A0CBB">
        <w:rPr>
          <w:rFonts w:ascii="Times New Roman" w:hAnsi="Times New Roman"/>
          <w:sz w:val="28"/>
          <w:szCs w:val="28"/>
        </w:rPr>
        <w:t>, 2016; 52: 15 DOI:</w:t>
      </w:r>
      <w:hyperlink r:id="rId338" w:tgtFrame="_blank" w:history="1">
        <w:r w:rsidRPr="005A0CBB">
          <w:rPr>
            <w:rStyle w:val="a9"/>
            <w:rFonts w:ascii="Times New Roman" w:hAnsi="Times New Roman"/>
            <w:color w:val="auto"/>
            <w:sz w:val="28"/>
            <w:szCs w:val="28"/>
          </w:rPr>
          <w:t>10.1016/j.landusepol.2015.11.028</w:t>
        </w:r>
      </w:hyperlink>
    </w:p>
    <w:p w:rsidR="007E5B14" w:rsidRPr="005A0CBB" w:rsidRDefault="007E5B14" w:rsidP="005A0CBB">
      <w:pPr>
        <w:numPr>
          <w:ilvl w:val="0"/>
          <w:numId w:val="194"/>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Jodi S Brandt, Christoph Nolte, Jessica Steinberg and Arun Agrawal.</w:t>
      </w:r>
      <w:r w:rsidRPr="005A0CBB">
        <w:rPr>
          <w:rStyle w:val="af0"/>
          <w:rFonts w:ascii="Times New Roman" w:hAnsi="Times New Roman"/>
          <w:sz w:val="28"/>
          <w:szCs w:val="28"/>
          <w:lang w:val="en-US"/>
        </w:rPr>
        <w:t>Foreign capital, forest change and regulatory compliance in Congo Basin forests</w:t>
      </w:r>
      <w:r w:rsidRPr="005A0CBB">
        <w:rPr>
          <w:rFonts w:ascii="Times New Roman" w:hAnsi="Times New Roman"/>
          <w:sz w:val="28"/>
          <w:szCs w:val="28"/>
          <w:lang w:val="en-US"/>
        </w:rPr>
        <w:t>.</w:t>
      </w:r>
      <w:r w:rsidRPr="005A0CBB">
        <w:rPr>
          <w:rStyle w:val="apple-converted-space"/>
          <w:sz w:val="28"/>
          <w:szCs w:val="28"/>
          <w:lang w:val="en-US"/>
        </w:rPr>
        <w:t> </w:t>
      </w:r>
      <w:r w:rsidRPr="005A0CBB">
        <w:rPr>
          <w:rStyle w:val="aff7"/>
          <w:rFonts w:ascii="Times New Roman" w:hAnsi="Times New Roman"/>
          <w:sz w:val="28"/>
          <w:szCs w:val="28"/>
        </w:rPr>
        <w:t>Environmental Research Letters</w:t>
      </w:r>
      <w:r w:rsidRPr="005A0CBB">
        <w:rPr>
          <w:rFonts w:ascii="Times New Roman" w:hAnsi="Times New Roman"/>
          <w:sz w:val="28"/>
          <w:szCs w:val="28"/>
        </w:rPr>
        <w:t>, April 2014</w:t>
      </w:r>
    </w:p>
    <w:p w:rsidR="007E5B14" w:rsidRPr="005A0CBB" w:rsidRDefault="007E5B14" w:rsidP="005A0CBB">
      <w:pPr>
        <w:pStyle w:val="1"/>
        <w:shd w:val="clear" w:color="auto" w:fill="FFFFFF"/>
        <w:spacing w:before="0" w:after="0" w:line="360" w:lineRule="auto"/>
        <w:ind w:firstLine="567"/>
        <w:jc w:val="both"/>
        <w:rPr>
          <w:rFonts w:ascii="Times New Roman" w:hAnsi="Times New Roman" w:cs="Times New Roman"/>
          <w:b w:val="0"/>
          <w:bCs w:val="0"/>
          <w:sz w:val="28"/>
          <w:szCs w:val="28"/>
        </w:rPr>
      </w:pPr>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r w:rsidRPr="005A0CBB">
        <w:rPr>
          <w:rFonts w:ascii="Times New Roman" w:hAnsi="Times New Roman" w:cs="Times New Roman"/>
          <w:bCs w:val="0"/>
          <w:sz w:val="28"/>
          <w:szCs w:val="28"/>
          <w:lang w:val="en-US"/>
        </w:rPr>
        <w:t>Battling obesity epidemic: New look at 'fat tax'</w:t>
      </w:r>
    </w:p>
    <w:p w:rsidR="007E5B14" w:rsidRPr="005A0CBB" w:rsidRDefault="007E5B14" w:rsidP="005A0CBB">
      <w:pPr>
        <w:pStyle w:val="2"/>
        <w:shd w:val="clear" w:color="auto" w:fill="FFFFFF"/>
        <w:spacing w:before="0" w:after="0" w:line="360" w:lineRule="auto"/>
        <w:ind w:firstLine="567"/>
        <w:jc w:val="both"/>
        <w:rPr>
          <w:rFonts w:ascii="Times New Roman" w:hAnsi="Times New Roman" w:cs="Times New Roman"/>
          <w:b w:val="0"/>
          <w:bCs w:val="0"/>
          <w:lang w:val="en-US"/>
        </w:rPr>
      </w:pPr>
      <w:r w:rsidRPr="005A0CBB">
        <w:rPr>
          <w:rFonts w:ascii="Times New Roman" w:hAnsi="Times New Roman" w:cs="Times New Roman"/>
          <w:b w:val="0"/>
          <w:bCs w:val="0"/>
          <w:lang w:val="en-US"/>
        </w:rPr>
        <w:t>Small price differences are highly effective in shifting demand to healthy low calorie alternatives, new study finds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December 21, 2015</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Institute for Operations Research and the Management Sciences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Small price differences at the point of purchase can be highly effective in shifting consumer demand from high calorie to healthier low calorie alternatives, according to a study in the Articles in Advance section of</w:t>
      </w:r>
      <w:r w:rsidRPr="005A0CBB">
        <w:rPr>
          <w:rStyle w:val="apple-converted-space"/>
          <w:sz w:val="28"/>
          <w:szCs w:val="28"/>
          <w:lang w:val="en-US"/>
        </w:rPr>
        <w:t> </w:t>
      </w:r>
      <w:r w:rsidRPr="005A0CBB">
        <w:rPr>
          <w:rStyle w:val="aff7"/>
          <w:sz w:val="28"/>
          <w:szCs w:val="28"/>
          <w:lang w:val="en-US"/>
        </w:rPr>
        <w:t>Marketing Science</w:t>
      </w:r>
      <w:r w:rsidRPr="005A0CBB">
        <w:rPr>
          <w:sz w:val="28"/>
          <w:szCs w:val="28"/>
          <w:lang w:val="en-US"/>
        </w:rPr>
        <w:t>, a journal of the Institute for Operations Research and the Management Sciences (INFORMS).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Low income consumers, who disproportionately suffer the consequences of obesity, are particularly responsive to such small price differences across products. Such differences are important because they mimic a "fat tax." The results are based on a large-scale field study analyzing six years of sales data from over 1,700 supermarkets across the U.S.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paper, "Will a Fat Tax Work?" is by Professors Romana Khan at Northwestern University, Kanishka Misra at University of Michigan, and Vishal Singh at the New York University Stern School of Business.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 focuses on a peculiar pricing pattern of milk in the U.S., where relative prices for milk across fat content -- whole, 2%, 1% and skim -- vary depending on where you live and which store you happen to patronize. At some stores, prices are equal across all fat content; at others, prices decrease with fat content, with whole milk the most expensive and skim the cheapest option.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question that comes to mind is whether these different price structures have an impact on people's choices. To put it simply, do people switch to lower fat milk for a price difference as small as 15 cents per gallon?" said Romana Khan, co-author on the study. "The answer to this question is of interest because it relates to the hotly debated issue of whether a 'fat' or 'sugar' tax can be an effective mechanism to curb obesity."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lastRenderedPageBreak/>
        <w:t>The study finds that in markets where milk prices are equal across fat alternatives, people tend to choose whole milk over lower calorie alternatives, particularly in low income zip codes: at equal prices across fat content, the market share of whole milk is 52% in lower income areas compared to 25% in higher income areas. What happens in markets where whole milk is priced at a premium? Although the average price difference for a gallon of milk is just 14 cents (5%), it causes a significant shift in market share away from whole milk to lower-fat options. This shift to the lower calorie options is significantly more pronounced in low-income neighborhoods.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Besides income, the analysis accounts for other factors such as age profile, racial mix, and educational attainment of the local customer base.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 critical factor in the analysis is that the prevailing price structure--whether prices across fat content are the same or not -- is determined by the chain's policy at the regional level and does not vary with local demographics or competition.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"This provides us with a quasi-experimental setup to analyze how small price differences impact people's choices," said Kanishka Misra. "Studies addressing similar questions are often conducted with small, non-representative populations, often university students. What distinguishes our work is the real-world field setting covering sales across the US and observed over a long time period -- mimicking what a potential 'fat-tax' would look like and what the long term consumer choices would be," added Misra.</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"Our results have significant implications for health experts and policy makers, since interventions in the form of taxes on high calories foods are highly contentious," according to Vishal Singh of New York University. "The general perception is that these taxes need to be substantial, at least 20% and often as high as 50%, to have a meaningful impact. This would be highly regressive since low-income consumers spend a greater proportion of their disposable income on food. Here, we have compelling field-based evidence that such taxes don't need to be high to be effective," noted Singh. The study finds large shifts in demand toward the lower-calorie option are achieved with a price difference of just 5-10%. </w:t>
      </w:r>
      <w:r w:rsidRPr="005A0CBB">
        <w:rPr>
          <w:sz w:val="28"/>
          <w:szCs w:val="28"/>
          <w:lang w:val="en-US"/>
        </w:rPr>
        <w:lastRenderedPageBreak/>
        <w:t>Consumers respond to small price incentives; and more importantly, low income consumers who are at higher risk for obesity are particularly responsive.</w:t>
      </w:r>
    </w:p>
    <w:p w:rsidR="007E5B14" w:rsidRPr="004E5C70" w:rsidRDefault="007E5B14" w:rsidP="004E5C70">
      <w:pPr>
        <w:pStyle w:val="af7"/>
        <w:shd w:val="clear" w:color="auto" w:fill="FFFFFF"/>
        <w:spacing w:before="0" w:beforeAutospacing="0" w:after="0" w:afterAutospacing="0" w:line="360" w:lineRule="auto"/>
        <w:ind w:firstLine="567"/>
        <w:jc w:val="both"/>
        <w:rPr>
          <w:rStyle w:val="af0"/>
          <w:b w:val="0"/>
          <w:bCs w:val="0"/>
          <w:sz w:val="28"/>
          <w:szCs w:val="28"/>
          <w:lang w:val="en-US"/>
        </w:rPr>
      </w:pPr>
      <w:r w:rsidRPr="005A0CBB">
        <w:rPr>
          <w:sz w:val="28"/>
          <w:szCs w:val="28"/>
          <w:lang w:val="en-US"/>
        </w:rPr>
        <w:t>The authors also examine implications of a fat-tax and the inherent trade-offs for different segments of society from such interventions: while there are economic losses from taxes to some segments, the health benefits from shifting to the lower calorie option outweighs these costs. The authors' recommendation is a selective taxation mechanism designed to induce substitution within a narrowly defined product category (e.g., baked versus fried chips), rather than to discourage consumption of the category as a whole. This has the additional advantage of mitigating the regressive nature of food taxes since some options within a narrowly defined product category can be made less expensive. Importantly, these taxes should be imposed as an excise tax so that they are reflected in the shelf price at the point-of-purchase, rather than imposed as a post-purchase sales tax where they become less salient in the decision process.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rPr>
      </w:pPr>
      <w:r w:rsidRPr="005A0CBB">
        <w:rPr>
          <w:rStyle w:val="af0"/>
          <w:sz w:val="28"/>
          <w:szCs w:val="28"/>
        </w:rPr>
        <w:t>Journal Reference</w:t>
      </w:r>
      <w:r w:rsidRPr="005A0CBB">
        <w:rPr>
          <w:sz w:val="28"/>
          <w:szCs w:val="28"/>
        </w:rPr>
        <w:t>:</w:t>
      </w:r>
    </w:p>
    <w:p w:rsidR="007E5B14" w:rsidRPr="004E5C70" w:rsidRDefault="007E5B14" w:rsidP="004E5C70">
      <w:pPr>
        <w:numPr>
          <w:ilvl w:val="0"/>
          <w:numId w:val="195"/>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Romana Khan, Kanishka Misra, Vishal Singh.</w:t>
      </w:r>
      <w:r w:rsidRPr="005A0CBB">
        <w:rPr>
          <w:rStyle w:val="apple-converted-space"/>
          <w:sz w:val="28"/>
          <w:szCs w:val="28"/>
          <w:lang w:val="en-US"/>
        </w:rPr>
        <w:t> </w:t>
      </w:r>
      <w:r w:rsidRPr="005A0CBB">
        <w:rPr>
          <w:rStyle w:val="af0"/>
          <w:rFonts w:ascii="Times New Roman" w:hAnsi="Times New Roman"/>
          <w:sz w:val="28"/>
          <w:szCs w:val="28"/>
          <w:lang w:val="en-US"/>
        </w:rPr>
        <w:t>Will a Fat Tax Work?</w:t>
      </w:r>
      <w:r w:rsidRPr="005A0CBB">
        <w:rPr>
          <w:rStyle w:val="aff7"/>
          <w:rFonts w:ascii="Times New Roman" w:hAnsi="Times New Roman"/>
          <w:sz w:val="28"/>
          <w:szCs w:val="28"/>
          <w:lang w:val="en-US"/>
        </w:rPr>
        <w:t>Marketing Science</w:t>
      </w:r>
      <w:r w:rsidRPr="005A0CBB">
        <w:rPr>
          <w:rFonts w:ascii="Times New Roman" w:hAnsi="Times New Roman"/>
          <w:sz w:val="28"/>
          <w:szCs w:val="28"/>
          <w:lang w:val="en-US"/>
        </w:rPr>
        <w:t>, 2015; 150720091204005 DOI:</w:t>
      </w:r>
      <w:hyperlink r:id="rId339" w:tgtFrame="_blank" w:history="1">
        <w:r w:rsidRPr="005A0CBB">
          <w:rPr>
            <w:rStyle w:val="a9"/>
            <w:rFonts w:ascii="Times New Roman" w:hAnsi="Times New Roman"/>
            <w:color w:val="auto"/>
            <w:sz w:val="28"/>
            <w:szCs w:val="28"/>
            <w:lang w:val="en-US"/>
          </w:rPr>
          <w:t>10.1287/mksc.2015.0917</w:t>
        </w:r>
      </w:hyperlink>
    </w:p>
    <w:p w:rsidR="007E5B14" w:rsidRPr="005A0CBB" w:rsidRDefault="007E5B14" w:rsidP="005A0CBB">
      <w:pPr>
        <w:shd w:val="clear" w:color="auto" w:fill="FFFFFF"/>
        <w:spacing w:after="0" w:line="360" w:lineRule="auto"/>
        <w:ind w:firstLine="567"/>
        <w:jc w:val="center"/>
        <w:outlineLvl w:val="0"/>
        <w:rPr>
          <w:rFonts w:ascii="Times New Roman" w:hAnsi="Times New Roman"/>
          <w:b/>
          <w:kern w:val="36"/>
          <w:sz w:val="28"/>
          <w:szCs w:val="28"/>
          <w:lang w:val="en-US"/>
        </w:rPr>
      </w:pPr>
      <w:r w:rsidRPr="005A0CBB">
        <w:rPr>
          <w:rFonts w:ascii="Times New Roman" w:hAnsi="Times New Roman"/>
          <w:b/>
          <w:kern w:val="36"/>
          <w:sz w:val="28"/>
          <w:szCs w:val="28"/>
          <w:lang w:val="en-US"/>
        </w:rPr>
        <w:t>Double cheeseburger and a diet soda, please</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March 11,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at Buffalo, School of Management</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While more consumers than ever are making healthier choices at the grocery store, they tend to purchase a balance of healthy and less-healthy foods, according to new research from the University at Buffalo School of Management.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Published in the</w:t>
      </w:r>
      <w:r w:rsidRPr="005A0CBB">
        <w:rPr>
          <w:rStyle w:val="apple-converted-space"/>
          <w:sz w:val="28"/>
          <w:szCs w:val="28"/>
          <w:lang w:val="en-US"/>
        </w:rPr>
        <w:t> </w:t>
      </w:r>
      <w:r w:rsidRPr="005A0CBB">
        <w:rPr>
          <w:rStyle w:val="aff7"/>
          <w:sz w:val="28"/>
          <w:szCs w:val="28"/>
          <w:lang w:val="en-US"/>
        </w:rPr>
        <w:t>Journal of Retailing</w:t>
      </w:r>
      <w:r w:rsidRPr="005A0CBB">
        <w:rPr>
          <w:sz w:val="28"/>
          <w:szCs w:val="28"/>
          <w:lang w:val="en-US"/>
        </w:rPr>
        <w:t>, the study found that consumers are concerned about eating a healthy diet, but junk food still ends up in the shopping cart.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"There is a disconnect between what people say they want to eat and what they actually purchase," says study co-author Minakshi Trivedi, PhD, professor of </w:t>
      </w:r>
      <w:r w:rsidRPr="005A0CBB">
        <w:rPr>
          <w:sz w:val="28"/>
          <w:szCs w:val="28"/>
          <w:lang w:val="en-US"/>
        </w:rPr>
        <w:lastRenderedPageBreak/>
        <w:t>marketing in the UB School of Management. "Each group we studied made tradeoffs on healthy and unhealthy food to varying degrees."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researchers analyzed two years of scanner data across more than 70 stores of a major U.S. retail chain, along with survey responses from 400 of the chain's shoppers to see if consumers consciously balanced their health concerns with their actual food purchases.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study grouped consumers into three segments using a mathematical model based on their attitudes and concerns: the first group was made up of health-driven buyers, the second took a more moderate approach to purchasing healthy products and the third group was indifferent to the healthier versions of products.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When faced with healthy or unhealthy choices -- which the study based on the level of fat, sugar, or salt -- the consumer segments showed distinct variations in characteristics, purchasing behavior and response to price and discounts.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Price had the smallest impact on the health-driven group, where 92 percent of buyers consistently purchased the healthy options. The moderate group was more price sensitive and likely to balance between healthy and regular versions of products -- about half of the buyers in this group chose the healthy options. In the third group, consumers were more affected by price and discounts and preferred the regular versions of products as opposed to their healthy alternatives.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Retailers can use these findings to design different strategies that meet the demand for and encourage the purchase of healthier products, according to the authors. The study provides guidance to retailers about which products to bundle for promotions and which element of the bundle to promote.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As for public policy, "If government agencies are to have any impact in promoting healthy consumption, they need to tailor their strategies to specific behavioral segments," says Trivedi.</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Story Source: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above post is reprinted from</w:t>
      </w:r>
      <w:r w:rsidRPr="005A0CBB">
        <w:rPr>
          <w:rStyle w:val="apple-converted-space"/>
          <w:sz w:val="28"/>
          <w:szCs w:val="28"/>
          <w:lang w:val="en-US"/>
        </w:rPr>
        <w:t> </w:t>
      </w:r>
      <w:hyperlink r:id="rId340" w:tgtFrame="_blank" w:history="1">
        <w:r w:rsidRPr="005A0CBB">
          <w:rPr>
            <w:rStyle w:val="a9"/>
            <w:color w:val="auto"/>
            <w:sz w:val="28"/>
            <w:szCs w:val="28"/>
            <w:lang w:val="en-US"/>
          </w:rPr>
          <w:t>materials</w:t>
        </w:r>
      </w:hyperlink>
      <w:r w:rsidRPr="005A0CBB">
        <w:rPr>
          <w:rStyle w:val="apple-converted-space"/>
          <w:sz w:val="28"/>
          <w:szCs w:val="28"/>
          <w:lang w:val="en-US"/>
        </w:rPr>
        <w:t> </w:t>
      </w:r>
      <w:r w:rsidRPr="005A0CBB">
        <w:rPr>
          <w:sz w:val="28"/>
          <w:szCs w:val="28"/>
          <w:lang w:val="en-US"/>
        </w:rPr>
        <w:t>provided by</w:t>
      </w:r>
      <w:r w:rsidRPr="005A0CBB">
        <w:rPr>
          <w:rStyle w:val="apple-converted-space"/>
          <w:sz w:val="28"/>
          <w:szCs w:val="28"/>
          <w:lang w:val="en-US"/>
        </w:rPr>
        <w:t> </w:t>
      </w:r>
      <w:hyperlink r:id="rId341" w:tgtFrame="_blank" w:history="1">
        <w:r w:rsidRPr="005A0CBB">
          <w:rPr>
            <w:rStyle w:val="af0"/>
            <w:sz w:val="28"/>
            <w:szCs w:val="28"/>
            <w:lang w:val="en-US"/>
          </w:rPr>
          <w:t>University at Buffalo, School of Management</w:t>
        </w:r>
      </w:hyperlink>
      <w:r w:rsidRPr="005A0CBB">
        <w:rPr>
          <w:sz w:val="28"/>
          <w:szCs w:val="28"/>
          <w:lang w:val="en-US"/>
        </w:rPr>
        <w:t>. The original item was written by Kevin Manne.</w:t>
      </w:r>
      <w:r w:rsidRPr="005A0CBB">
        <w:rPr>
          <w:rStyle w:val="apple-converted-space"/>
          <w:sz w:val="28"/>
          <w:szCs w:val="28"/>
          <w:lang w:val="en-US"/>
        </w:rPr>
        <w:t> </w:t>
      </w:r>
      <w:r w:rsidRPr="005A0CBB">
        <w:rPr>
          <w:rStyle w:val="aff7"/>
          <w:sz w:val="28"/>
          <w:szCs w:val="28"/>
          <w:lang w:val="en-US"/>
        </w:rPr>
        <w:t>Note: Materials may be edited for content and length.</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rPr>
      </w:pPr>
      <w:r w:rsidRPr="005A0CBB">
        <w:rPr>
          <w:rStyle w:val="af0"/>
          <w:sz w:val="28"/>
          <w:szCs w:val="28"/>
        </w:rPr>
        <w:lastRenderedPageBreak/>
        <w:t>Journal Reference</w:t>
      </w:r>
      <w:r w:rsidRPr="005A0CBB">
        <w:rPr>
          <w:sz w:val="28"/>
          <w:szCs w:val="28"/>
        </w:rPr>
        <w:t>:</w:t>
      </w:r>
    </w:p>
    <w:p w:rsidR="007E5B14" w:rsidRPr="004E5C70" w:rsidRDefault="007E5B14" w:rsidP="005A0CBB">
      <w:pPr>
        <w:numPr>
          <w:ilvl w:val="0"/>
          <w:numId w:val="196"/>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Minakshi Trivedi, Karthik Sridhar, Ashish Kumar.</w:t>
      </w:r>
      <w:r w:rsidRPr="005A0CBB">
        <w:rPr>
          <w:rStyle w:val="apple-converted-space"/>
          <w:sz w:val="28"/>
          <w:szCs w:val="28"/>
          <w:lang w:val="en-US"/>
        </w:rPr>
        <w:t> </w:t>
      </w:r>
      <w:r w:rsidRPr="005A0CBB">
        <w:rPr>
          <w:rStyle w:val="af0"/>
          <w:rFonts w:ascii="Times New Roman" w:hAnsi="Times New Roman"/>
          <w:sz w:val="28"/>
          <w:szCs w:val="28"/>
          <w:lang w:val="en-US"/>
        </w:rPr>
        <w:t>Impact of Healthy Alternatives on Consumer Choice: A Balancing Act</w:t>
      </w:r>
      <w:r w:rsidRPr="005A0CBB">
        <w:rPr>
          <w:rFonts w:ascii="Times New Roman" w:hAnsi="Times New Roman"/>
          <w:sz w:val="28"/>
          <w:szCs w:val="28"/>
          <w:lang w:val="en-US"/>
        </w:rPr>
        <w:t>.</w:t>
      </w:r>
      <w:r w:rsidRPr="005A0CBB">
        <w:rPr>
          <w:rStyle w:val="apple-converted-space"/>
          <w:sz w:val="28"/>
          <w:szCs w:val="28"/>
          <w:lang w:val="en-US"/>
        </w:rPr>
        <w:t> </w:t>
      </w:r>
      <w:r w:rsidRPr="005A0CBB">
        <w:rPr>
          <w:rStyle w:val="aff7"/>
          <w:rFonts w:ascii="Times New Roman" w:hAnsi="Times New Roman"/>
          <w:sz w:val="28"/>
          <w:szCs w:val="28"/>
        </w:rPr>
        <w:t>Journal of Retailing</w:t>
      </w:r>
      <w:r w:rsidRPr="005A0CBB">
        <w:rPr>
          <w:rFonts w:ascii="Times New Roman" w:hAnsi="Times New Roman"/>
          <w:sz w:val="28"/>
          <w:szCs w:val="28"/>
        </w:rPr>
        <w:t>, 2016; 92 (1): 65 DOI:</w:t>
      </w:r>
      <w:r w:rsidRPr="005A0CBB">
        <w:rPr>
          <w:rStyle w:val="apple-converted-space"/>
          <w:sz w:val="28"/>
          <w:szCs w:val="28"/>
        </w:rPr>
        <w:t> </w:t>
      </w:r>
      <w:hyperlink r:id="rId342" w:tgtFrame="_blank" w:history="1">
        <w:r w:rsidRPr="005A0CBB">
          <w:rPr>
            <w:rStyle w:val="a9"/>
            <w:rFonts w:ascii="Times New Roman" w:hAnsi="Times New Roman"/>
            <w:color w:val="auto"/>
            <w:sz w:val="28"/>
            <w:szCs w:val="28"/>
          </w:rPr>
          <w:t>10.1016/j.jretai.2015.05.003</w:t>
        </w:r>
      </w:hyperlink>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rPr>
      </w:pPr>
      <w:r w:rsidRPr="005A0CBB">
        <w:rPr>
          <w:rFonts w:ascii="Times New Roman" w:hAnsi="Times New Roman" w:cs="Times New Roman"/>
          <w:bCs w:val="0"/>
          <w:sz w:val="28"/>
          <w:szCs w:val="28"/>
        </w:rPr>
        <w:t>Not-so-simple green</w:t>
      </w:r>
    </w:p>
    <w:p w:rsidR="007E5B14" w:rsidRPr="005A0CBB" w:rsidRDefault="007E5B14" w:rsidP="005A0CBB">
      <w:pPr>
        <w:pStyle w:val="2"/>
        <w:shd w:val="clear" w:color="auto" w:fill="FFFFFF"/>
        <w:spacing w:before="0" w:after="0" w:line="360" w:lineRule="auto"/>
        <w:ind w:firstLine="567"/>
        <w:jc w:val="both"/>
        <w:rPr>
          <w:rFonts w:ascii="Times New Roman" w:hAnsi="Times New Roman" w:cs="Times New Roman"/>
          <w:b w:val="0"/>
          <w:bCs w:val="0"/>
          <w:lang w:val="en-US"/>
        </w:rPr>
      </w:pPr>
      <w:r w:rsidRPr="005A0CBB">
        <w:rPr>
          <w:rFonts w:ascii="Times New Roman" w:hAnsi="Times New Roman" w:cs="Times New Roman"/>
          <w:b w:val="0"/>
          <w:bCs w:val="0"/>
          <w:lang w:val="en-US"/>
        </w:rPr>
        <w:t>Researchers examine the dark side of 'green' products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March 2,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California - Santa Barbara</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Summary: </w:t>
      </w:r>
      <w:r w:rsidRPr="005A0CBB">
        <w:rPr>
          <w:rFonts w:ascii="Times New Roman" w:hAnsi="Times New Roman"/>
          <w:sz w:val="28"/>
          <w:szCs w:val="28"/>
          <w:lang w:val="en-US"/>
        </w:rPr>
        <w:t>Two researchers examine the dark side of 'green' products in a new article. The authors are experts in life-cycle assessment (LCA), which quantifies the environmental impacts of products and services throughout their life cycle, from resource extraction through use and end of life.</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If you buy a hybrid SUV rather than a conventional SUV of equal size, you naturally think you have chosen the "green" option. But that hybrid vehicle is not greener than a conventional compact car that gets poorer mileage than the hybrid.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another scenario, a consumer might purchase a new, non-essential, energy-efficient electronic device -- possibly because of advertising that suggests the "greenness" of the product -- instead of not purchasing any device at all. While the gadget may be greener than a similar but less-energy-efficient competitor, it is not a greener choice than purchasing no device at all.</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These and other thorny particulars related to "green" products are the subject of an article by Roland Geyer, an associate professor at UC Santa Barbara's Bren School of Environmental Science &amp; Management, and Trevor Zinc, who completed his Ph.D. at the Bren School in 2014. The article, "There Is No Such Thing as a Green Product," is featured on the cover of the spring issue of the scholarly journal</w:t>
      </w:r>
      <w:r w:rsidRPr="005A0CBB">
        <w:rPr>
          <w:rStyle w:val="apple-converted-space"/>
          <w:sz w:val="28"/>
          <w:szCs w:val="28"/>
          <w:lang w:val="en-US"/>
        </w:rPr>
        <w:t> </w:t>
      </w:r>
      <w:r w:rsidRPr="005A0CBB">
        <w:rPr>
          <w:rStyle w:val="aff7"/>
          <w:sz w:val="28"/>
          <w:szCs w:val="28"/>
          <w:lang w:val="en-US"/>
        </w:rPr>
        <w:t>Stanford Social Innovation Review</w:t>
      </w:r>
      <w:r w:rsidRPr="005A0CBB">
        <w:rPr>
          <w:sz w:val="28"/>
          <w:szCs w:val="28"/>
          <w:lang w:val="en-US"/>
        </w:rPr>
        <w: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Continuing with their hybrid, example the authors write that the hybrid owner might also drive more than he or she otherwise would, perhaps taking a job that is farther from home or moving farther from work. That extra driving could require enough extra fuel and generate enough additional greenhouse gas emissions to </w:t>
      </w:r>
      <w:r w:rsidRPr="005A0CBB">
        <w:rPr>
          <w:sz w:val="28"/>
          <w:szCs w:val="28"/>
          <w:lang w:val="en-US"/>
        </w:rPr>
        <w:lastRenderedPageBreak/>
        <w:t>offset the respective savings provided by the hybrid vehicle in the first place. That phenomenon, consuming more when a "green" product is involved, is known as the "direct rebound" effect, and, the authors write, the larger it is, the less green the hybrid vehicle is.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same vein, the authors note that while the light-emitting diode is in fact the most energy-efficient, longest-lasting, and greenest source of artificial lighting, studies show that as the cost of lighting has decreased, total consumption has increased dramatically. Here, the rebound results from consumers' leaving lights on longer, lighting more areas, buying larger lit products (such as televisions), and finding whole new uses for lighting. In this example, the authors write, rebound can "backfire" should the increase in lighting consumption "outweigh the increase in lighting efficiency and lead to a net increase in electricity consumption."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Geyer and Zinc are experts in life-cycle assessment (LCA), which quantifies the environmental impacts of products and services throughout their life cycle, from resource extraction through use and end of life. In the paper, they address the prevalence of purportedly green products, the problem of selecting benchmarks to which they are compared, the limitations of traditional LCA approaches to assessing green products, and the unintended effects such products have on markets. They also offer a new approach, which they refer to as "net green," that addresses the problems surrounding current approaches to producing, identifying and promoting environmentally friendly products.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"If there is no such thing as a green product, is the pursuit of corporate environmental sustainability futile?" the researchers ask in the article. "Not at all, but the goal shouldn't be as simplistic as trying to sell as many green products as possible. Efforts to increase the environmental sustainability of corporations should lead to an overall reduction in environmental impact, or be 'net green,' as we like to call it. We define net green thus: A business activity is net green if, and only if, it reduces overall environmental impact."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lastRenderedPageBreak/>
        <w:t xml:space="preserve">Story Source: </w:t>
      </w:r>
      <w:r w:rsidRPr="005A0CBB">
        <w:rPr>
          <w:sz w:val="28"/>
          <w:szCs w:val="28"/>
          <w:lang w:val="en-US"/>
        </w:rPr>
        <w:t>The above post is reprinted from</w:t>
      </w:r>
      <w:r w:rsidRPr="005A0CBB">
        <w:rPr>
          <w:rStyle w:val="apple-converted-space"/>
          <w:sz w:val="28"/>
          <w:szCs w:val="28"/>
          <w:lang w:val="en-US"/>
        </w:rPr>
        <w:t> </w:t>
      </w:r>
      <w:hyperlink r:id="rId343" w:tgtFrame="_blank" w:history="1">
        <w:r w:rsidRPr="005A0CBB">
          <w:rPr>
            <w:rStyle w:val="a9"/>
            <w:color w:val="auto"/>
            <w:sz w:val="28"/>
            <w:szCs w:val="28"/>
            <w:lang w:val="en-US"/>
          </w:rPr>
          <w:t>materials</w:t>
        </w:r>
      </w:hyperlink>
      <w:r w:rsidRPr="005A0CBB">
        <w:rPr>
          <w:rStyle w:val="apple-converted-space"/>
          <w:sz w:val="28"/>
          <w:szCs w:val="28"/>
          <w:lang w:val="en-US"/>
        </w:rPr>
        <w:t> </w:t>
      </w:r>
      <w:r w:rsidRPr="005A0CBB">
        <w:rPr>
          <w:sz w:val="28"/>
          <w:szCs w:val="28"/>
          <w:lang w:val="en-US"/>
        </w:rPr>
        <w:t>provided by</w:t>
      </w:r>
      <w:r w:rsidRPr="005A0CBB">
        <w:rPr>
          <w:rStyle w:val="apple-converted-space"/>
          <w:sz w:val="28"/>
          <w:szCs w:val="28"/>
          <w:lang w:val="en-US"/>
        </w:rPr>
        <w:t> </w:t>
      </w:r>
      <w:hyperlink r:id="rId344" w:tgtFrame="_blank" w:history="1">
        <w:r w:rsidRPr="005A0CBB">
          <w:rPr>
            <w:rStyle w:val="af0"/>
            <w:sz w:val="28"/>
            <w:szCs w:val="28"/>
            <w:lang w:val="en-US"/>
          </w:rPr>
          <w:t>University of California - Santa Barbara</w:t>
        </w:r>
      </w:hyperlink>
      <w:r w:rsidRPr="005A0CBB">
        <w:rPr>
          <w:sz w:val="28"/>
          <w:szCs w:val="28"/>
          <w:lang w:val="en-US"/>
        </w:rPr>
        <w:t>. The original item was written by James Badham.</w:t>
      </w:r>
      <w:r w:rsidRPr="005A0CBB">
        <w:rPr>
          <w:rStyle w:val="aff7"/>
          <w:sz w:val="28"/>
          <w:szCs w:val="28"/>
          <w:lang w:val="en-US"/>
        </w:rPr>
        <w:t>Note: Materials may be edited for content and length.</w:t>
      </w:r>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r w:rsidRPr="005A0CBB">
        <w:rPr>
          <w:rFonts w:ascii="Times New Roman" w:hAnsi="Times New Roman" w:cs="Times New Roman"/>
          <w:bCs w:val="0"/>
          <w:sz w:val="28"/>
          <w:szCs w:val="28"/>
          <w:lang w:val="en-US"/>
        </w:rPr>
        <w:t>Many clean-tech subsidies should be greater</w:t>
      </w:r>
    </w:p>
    <w:p w:rsidR="007E5B14" w:rsidRPr="005A0CBB" w:rsidRDefault="007E5B14" w:rsidP="005A0CBB">
      <w:pPr>
        <w:pStyle w:val="2"/>
        <w:shd w:val="clear" w:color="auto" w:fill="FFFFFF"/>
        <w:spacing w:before="0" w:after="0" w:line="360" w:lineRule="auto"/>
        <w:ind w:firstLine="567"/>
        <w:jc w:val="both"/>
        <w:rPr>
          <w:rFonts w:ascii="Times New Roman" w:hAnsi="Times New Roman" w:cs="Times New Roman"/>
          <w:b w:val="0"/>
          <w:bCs w:val="0"/>
          <w:lang w:val="en-US"/>
        </w:rPr>
      </w:pPr>
      <w:r w:rsidRPr="005A0CBB">
        <w:rPr>
          <w:rFonts w:ascii="Times New Roman" w:hAnsi="Times New Roman" w:cs="Times New Roman"/>
          <w:b w:val="0"/>
          <w:bCs w:val="0"/>
          <w:lang w:val="en-US"/>
        </w:rPr>
        <w:t>How should backing for clean technology be designed?</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January 21,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Massachusetts Institute of Technology</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Governments often offer subsidies to consumers for clean-technology products, from home solar panels to electric vehicles. But what are the right levels of subsidy, and how should they be calculated? As a new paper co-authored by MIT researchers shows, governments can easily make subsidies too low when they ignore a basic problem: Consumer demand for these products is usually highly uncertain.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Indeed, the paper's analysis suggests this has already happened in the case of the Chevy Volt, an electric car introduced in 2010 that suffered slow initial sales before gaining more traction in the marketplace.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government will miss their target by a lot when ignoring demand uncertainty," says Georgia Perakis, the William F. Pounds Professor of Management at the MIT Sloan School of Management and a co-author of the paper.</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While discussion of "demand uncertainty" might sound a bit abstract, it matters. Governments usually provide subsidies based on overall adoption targets, such as the number of cars or solar panels they would like to see adopted over a period of time. But green technologies are often new products, and no one really knows how many consumers are waiting to buy them.</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Some models of subsidies assume a steady ratio between the dollar amount of the subsidy and the total number of cars or solar panels that will be sold. But as the new paper indicates, that's not quite the right approach. Given uncertain markets, subsidy levels don't correlate steadily with sales. Instead, it takes relatively high </w:t>
      </w:r>
      <w:r w:rsidRPr="005A0CBB">
        <w:rPr>
          <w:sz w:val="28"/>
          <w:szCs w:val="28"/>
          <w:lang w:val="en-US"/>
        </w:rPr>
        <w:lastRenderedPageBreak/>
        <w:t>subsidy levels to kick-start a certain amount of business; then a more gradual increase can help achieve higher sales.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For clean technologies, the research project shows, these increased subsidies should still pay for themselves even at higher levels, when issues such as reductions in pollution, which lead to lower health-care costs, are factored in.</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paper, "The Impact of Demand Uncertainty on Consumer Subsidies for Green Technology Adoption," has been published online by</w:t>
      </w:r>
      <w:r w:rsidRPr="005A0CBB">
        <w:rPr>
          <w:rStyle w:val="apple-converted-space"/>
          <w:sz w:val="28"/>
          <w:szCs w:val="28"/>
          <w:lang w:val="en-US"/>
        </w:rPr>
        <w:t> </w:t>
      </w:r>
      <w:r w:rsidRPr="005A0CBB">
        <w:rPr>
          <w:rStyle w:val="aff7"/>
          <w:sz w:val="28"/>
          <w:szCs w:val="28"/>
          <w:lang w:val="en-US"/>
        </w:rPr>
        <w:t>Management Science</w:t>
      </w:r>
      <w:r w:rsidRPr="005A0CBB">
        <w:rPr>
          <w:sz w:val="28"/>
          <w:szCs w:val="28"/>
          <w:lang w:val="en-US"/>
        </w:rPr>
        <w:t>. The co-authors are Perakis; Maxime C. Cohen PhD '15, an assistant professor at New York University; and Ruben Lobel PhD '12, an assistant professor at the University of Pennsylvania.</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Higher voltage needed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Uncertain demand for new technologies might seem to help boost sales; firms would likely want to produce enough goods to meet potential demand, while also keeping prices low enough to spur further adoption. But that isn't the only mechanism at work. Firms always worry about having unsold inventory, and a certain number of early-adopting technology consumers seem willing to pay high prices. Those additional factors mean firms also have reason to aim for relatively high prices, while producing relatively modest quantities of the new product.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That's where subsidy levels matter. Suppose the market for solar panels was predictable, with a similar number of arrays being sold every month. With a given subsidy, firms would know how much to produce and how much to charge consumers. But demand for clean-tech innovations isn't steady. For some electric vehicles and other products, sales have started off slowly before curving upward.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For those cases, after studying the demand data and modeling a variety of scenarios with different subsidy levels, the researchers came to the conclusion that subsidy levels often start off too low. For the Chevy Volt, for instance, the optimal subsidy should have been higher relative to the $7,500 offered by the U.S. government, the researchers concluded.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That estimation varies depending on the sales target as well as the uncertainty in terms of the sales: To get 2,000 Volts sold faster, they found, the subsidy level </w:t>
      </w:r>
      <w:r w:rsidRPr="005A0CBB">
        <w:rPr>
          <w:sz w:val="28"/>
          <w:szCs w:val="28"/>
          <w:lang w:val="en-US"/>
        </w:rPr>
        <w:lastRenderedPageBreak/>
        <w:t>should have been much higher. But to reach, say, 10,000 Volts sold, the subsidy would not need to be five times as high as that needed to sell 2,000 cars; the modeling shows the needed subsidy increases in a curve that tapers off as the sales volume grows.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At any level of sales, the higher subsidy helps keep firms from reacting to demand uncertainty by aiming for higher prices along with more modest sales. And higher subsidies are particularly crucial in the early stages of a clean-technology product launch.</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general, as the researchers write in the paper, ignoring the uncertain nature of consumer demand when setting subsidies means "sales can be significantly below the desired adoption target level."</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"Important and timely"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new paper is part of a larger program of study in which Perakis and Cohen, working with Charles Thraves, a PhD student at the MIT Operations Research Center, have studied the impact of competition in green technology markets. In particular, they investigate how the growing number of competitors in the electric vehicle industry affects the subsidy level offered to consumers.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results stem from a model the scholars have developed that uses data from the transportation and home-energy sectors while also representing many aspects of consumer choice in the green-technology marketplace.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That model also allows the researchers to explore whether or not clean-technology subsidies pay for themselves in the larger context. They do, the results show, when one includes "externalities" such as costly environmental damage.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conclusion that we drew is that basically if the government sets subsidies 'the right way,' taking externalities into account, [then consumers] will not do badly," Perakis says. "Even if there are big externalities.</w:t>
      </w:r>
      <w:r w:rsidR="008A4C48" w:rsidRPr="008A4C48">
        <w:rPr>
          <w:sz w:val="28"/>
          <w:szCs w:val="28"/>
        </w:rPr>
        <w:pict>
          <v:rect id="_x0000_i1039" style="width:0;height:0" o:hralign="center" o:hrstd="t" o:hrnoshade="t" o:hr="t" fillcolor="#333" stroked="f"/>
        </w:pic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Story Source:</w:t>
      </w:r>
    </w:p>
    <w:p w:rsidR="007E5B14" w:rsidRPr="005A0CBB" w:rsidRDefault="007E5B14" w:rsidP="005A0CBB">
      <w:pPr>
        <w:pStyle w:val="af7"/>
        <w:shd w:val="clear" w:color="auto" w:fill="FFFFFF"/>
        <w:spacing w:before="0" w:beforeAutospacing="0" w:after="0" w:afterAutospacing="0" w:line="360" w:lineRule="auto"/>
        <w:ind w:firstLine="567"/>
        <w:jc w:val="both"/>
        <w:rPr>
          <w:b/>
          <w:bCs/>
          <w:sz w:val="28"/>
          <w:szCs w:val="28"/>
          <w:lang w:val="en-US"/>
        </w:rPr>
      </w:pPr>
      <w:r w:rsidRPr="005A0CBB">
        <w:rPr>
          <w:sz w:val="28"/>
          <w:szCs w:val="28"/>
          <w:lang w:val="en-US"/>
        </w:rPr>
        <w:lastRenderedPageBreak/>
        <w:t>The above post is reprinted from</w:t>
      </w:r>
      <w:r w:rsidRPr="005A0CBB">
        <w:rPr>
          <w:rStyle w:val="apple-converted-space"/>
          <w:sz w:val="28"/>
          <w:szCs w:val="28"/>
          <w:lang w:val="en-US"/>
        </w:rPr>
        <w:t> </w:t>
      </w:r>
      <w:hyperlink r:id="rId345" w:tgtFrame="_blank" w:history="1">
        <w:r w:rsidRPr="005A0CBB">
          <w:rPr>
            <w:rStyle w:val="a9"/>
            <w:color w:val="auto"/>
            <w:sz w:val="28"/>
            <w:szCs w:val="28"/>
            <w:lang w:val="en-US"/>
          </w:rPr>
          <w:t>materials</w:t>
        </w:r>
      </w:hyperlink>
      <w:r w:rsidRPr="005A0CBB">
        <w:rPr>
          <w:rStyle w:val="apple-converted-space"/>
          <w:sz w:val="28"/>
          <w:szCs w:val="28"/>
          <w:lang w:val="en-US"/>
        </w:rPr>
        <w:t> </w:t>
      </w:r>
      <w:r w:rsidRPr="005A0CBB">
        <w:rPr>
          <w:sz w:val="28"/>
          <w:szCs w:val="28"/>
          <w:lang w:val="en-US"/>
        </w:rPr>
        <w:t>provided by</w:t>
      </w:r>
      <w:r w:rsidRPr="005A0CBB">
        <w:rPr>
          <w:rStyle w:val="apple-converted-space"/>
          <w:sz w:val="28"/>
          <w:szCs w:val="28"/>
          <w:lang w:val="en-US"/>
        </w:rPr>
        <w:t> </w:t>
      </w:r>
      <w:hyperlink r:id="rId346" w:tgtFrame="_blank" w:history="1">
        <w:r w:rsidRPr="005A0CBB">
          <w:rPr>
            <w:rStyle w:val="af0"/>
            <w:sz w:val="28"/>
            <w:szCs w:val="28"/>
            <w:lang w:val="en-US"/>
          </w:rPr>
          <w:t>Massachusetts Institute of Technology</w:t>
        </w:r>
      </w:hyperlink>
      <w:r w:rsidRPr="005A0CBB">
        <w:rPr>
          <w:sz w:val="28"/>
          <w:szCs w:val="28"/>
          <w:lang w:val="en-US"/>
        </w:rPr>
        <w:t>. The original item was written by Peter Dizikes.</w:t>
      </w:r>
      <w:r w:rsidRPr="005A0CBB">
        <w:rPr>
          <w:rStyle w:val="aff7"/>
          <w:sz w:val="28"/>
          <w:szCs w:val="28"/>
          <w:lang w:val="en-US"/>
        </w:rPr>
        <w:t>Note: Materials may be edited for content and length.</w:t>
      </w:r>
    </w:p>
    <w:p w:rsidR="00C43E66" w:rsidRPr="005A0CBB" w:rsidRDefault="00C43E66"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p>
    <w:p w:rsidR="007E5B14" w:rsidRPr="005A0CBB" w:rsidRDefault="007E5B14" w:rsidP="005A0CBB">
      <w:pPr>
        <w:pStyle w:val="1"/>
        <w:shd w:val="clear" w:color="auto" w:fill="FFFFFF"/>
        <w:spacing w:before="0" w:after="0" w:line="360" w:lineRule="auto"/>
        <w:ind w:firstLine="567"/>
        <w:jc w:val="center"/>
        <w:rPr>
          <w:rFonts w:ascii="Times New Roman" w:hAnsi="Times New Roman" w:cs="Times New Roman"/>
          <w:bCs w:val="0"/>
          <w:sz w:val="28"/>
          <w:szCs w:val="28"/>
          <w:lang w:val="en-US"/>
        </w:rPr>
      </w:pPr>
      <w:r w:rsidRPr="005A0CBB">
        <w:rPr>
          <w:rFonts w:ascii="Times New Roman" w:hAnsi="Times New Roman" w:cs="Times New Roman"/>
          <w:bCs w:val="0"/>
          <w:sz w:val="28"/>
          <w:szCs w:val="28"/>
          <w:lang w:val="en-US"/>
        </w:rPr>
        <w:t>Researchers examine effect of return policies on consumer behavior</w:t>
      </w:r>
    </w:p>
    <w:p w:rsidR="007E5B14" w:rsidRPr="005A0CBB" w:rsidRDefault="007E5B14" w:rsidP="005A0CBB">
      <w:pPr>
        <w:pStyle w:val="2"/>
        <w:shd w:val="clear" w:color="auto" w:fill="FFFFFF"/>
        <w:spacing w:before="0" w:after="0" w:line="360" w:lineRule="auto"/>
        <w:ind w:firstLine="567"/>
        <w:jc w:val="both"/>
        <w:rPr>
          <w:rFonts w:ascii="Times New Roman" w:hAnsi="Times New Roman" w:cs="Times New Roman"/>
          <w:b w:val="0"/>
          <w:bCs w:val="0"/>
          <w:lang w:val="en-US"/>
        </w:rPr>
      </w:pPr>
      <w:r w:rsidRPr="005A0CBB">
        <w:rPr>
          <w:rFonts w:ascii="Times New Roman" w:hAnsi="Times New Roman" w:cs="Times New Roman"/>
          <w:b w:val="0"/>
          <w:bCs w:val="0"/>
          <w:lang w:val="en-US"/>
        </w:rPr>
        <w:t>Lenient return policies lead to increased purchases</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Date: </w:t>
      </w:r>
      <w:r w:rsidRPr="005A0CBB">
        <w:rPr>
          <w:rFonts w:ascii="Times New Roman" w:hAnsi="Times New Roman"/>
          <w:sz w:val="28"/>
          <w:szCs w:val="28"/>
          <w:lang w:val="en-US"/>
        </w:rPr>
        <w:t>January 19, 2016</w:t>
      </w:r>
    </w:p>
    <w:p w:rsidR="007E5B14" w:rsidRPr="005A0CBB" w:rsidRDefault="007E5B14" w:rsidP="005A0CBB">
      <w:pPr>
        <w:shd w:val="clear" w:color="auto" w:fill="FFFFFF"/>
        <w:spacing w:after="0" w:line="360" w:lineRule="auto"/>
        <w:ind w:firstLine="567"/>
        <w:jc w:val="both"/>
        <w:rPr>
          <w:rFonts w:ascii="Times New Roman" w:hAnsi="Times New Roman"/>
          <w:sz w:val="28"/>
          <w:szCs w:val="28"/>
          <w:lang w:val="en-US"/>
        </w:rPr>
      </w:pPr>
      <w:r w:rsidRPr="005A0CBB">
        <w:rPr>
          <w:rFonts w:ascii="Times New Roman" w:hAnsi="Times New Roman"/>
          <w:i/>
          <w:iCs/>
          <w:sz w:val="28"/>
          <w:szCs w:val="28"/>
          <w:lang w:val="en-US"/>
        </w:rPr>
        <w:t xml:space="preserve">Source: </w:t>
      </w:r>
      <w:r w:rsidRPr="005A0CBB">
        <w:rPr>
          <w:rFonts w:ascii="Times New Roman" w:hAnsi="Times New Roman"/>
          <w:sz w:val="28"/>
          <w:szCs w:val="28"/>
          <w:lang w:val="en-US"/>
        </w:rPr>
        <w:t>University of Texas at Dallas</w:t>
      </w:r>
    </w:p>
    <w:p w:rsidR="007E5B14" w:rsidRPr="005A0CBB" w:rsidRDefault="007E5B14" w:rsidP="005A0CBB">
      <w:pPr>
        <w:pStyle w:val="lead"/>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2014, product returns totaled about $280 million across all U.S. retailers. New research from UT Dallas examined existing studies on return policies to quantify the policies' effect on consumers' purchase and return behavior.</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UT Dallas doctoral candidate Ryan Freling, who is studying marketing in the Naveen Jindal School of Management, conducted the meta-analysis with UT Arlington associate professor of marketing Dr. Narayan Janakiraman and doctoral candidate Holly Syrdal. The study recently was published online in the</w:t>
      </w:r>
      <w:r w:rsidRPr="005A0CBB">
        <w:rPr>
          <w:rStyle w:val="apple-converted-space"/>
          <w:sz w:val="28"/>
          <w:szCs w:val="28"/>
          <w:lang w:val="en-US"/>
        </w:rPr>
        <w:t> </w:t>
      </w:r>
      <w:r w:rsidRPr="005A0CBB">
        <w:rPr>
          <w:rStyle w:val="aff7"/>
          <w:sz w:val="28"/>
          <w:szCs w:val="28"/>
          <w:lang w:val="en-US"/>
        </w:rPr>
        <w:t>Journal of Retailing</w:t>
      </w:r>
      <w:r w:rsidRPr="005A0CBB">
        <w:rPr>
          <w:sz w:val="28"/>
          <w:szCs w:val="28"/>
          <w:lang w:val="en-US"/>
        </w:rPr>
        <w: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meta-analysis is the first attempt to understand the return policy literature quantitatively and prove that lenient policies positively affect purchase and return decisions, Freling said.</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general, firms use return policies to increase purchases but don't want to increase returns, which are costly. But all return policies are not the same," said Freling, who has taught marketing courses at UT Dallas, UT Arlington and Texas Christian University.</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researchers collected and sifted through dozens of research papers that examined purchases, returns or both. They eventually focused on 21 papers from fields including economics, marketing, decision science, consumer psychology and operations research.</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 xml:space="preserve">The study challenges the underlying assumption that all return policies affect purchases and returns in a similar manner. It suggests that this is not the case, as retailers tend to impose restrictions to dissuade returns or offer leniency to </w:t>
      </w:r>
      <w:r w:rsidRPr="005A0CBB">
        <w:rPr>
          <w:sz w:val="28"/>
          <w:szCs w:val="28"/>
          <w:lang w:val="en-US"/>
        </w:rPr>
        <w:lastRenderedPageBreak/>
        <w:t>encourage purchases by manipulating five return policy elements: time, money, effort, scope and exchange.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Overall, lenient return policies led to increased purchases, the study found. The researchers also found a positive effect -- smaller, but still significant -- of policy leniency on returns.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For example, leniency in scope increased returns.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"In the pre-purchase stage, consumers might think about the costs and benefits of making a purchase," Freling said. "If the return policy is lenient in scope -- if a sale item can be returned -- a consumer might say, 'Oh this is on sale. It seems like a good value. I'll buy it, and if it's not the right color or fit, I'll return it.'"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Freling said the study shows that return policy leniency should depend on the retailer's objectives. If a retailer wants to stimulate purchases, offering more lenient monetary policies and low-effort policies may be effective.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If a retailer wishes to curb returns, longer deadlines to make a return would be more effective. The study found that leniency in time reduced return rates. Freling said a possible explanation is the endowment effect, which suggests that the longer consumers possess a product, the more attached to it they become and less likely they are to return it.</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cost of dealing with returns affects the bottom line," he said. "You want to look at the different dimensions of a return policy, because you may be able to manipulate the policy to achieve your goals."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With online sales becoming a more important aspect of the retail industry -- it totaled $2.72 billion on Black Friday last year, up 14 percent from 2014 -- Freling said future research should investigate the impact of return policies on e-commerce.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Return Policy Factors</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researchers classify return policy leniency as varying along five elements.</w:t>
      </w:r>
    </w:p>
    <w:p w:rsidR="007E5B14" w:rsidRPr="005A0CBB" w:rsidRDefault="007E5B14" w:rsidP="005A0CBB">
      <w:pPr>
        <w:numPr>
          <w:ilvl w:val="0"/>
          <w:numId w:val="197"/>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lastRenderedPageBreak/>
        <w:t>Time: Retailers commonly specify deadlines in their return policies (e.g., a 30-day policy, a 90-day policy). Policies that provide a longer length of time to return products are more lenient.</w:t>
      </w:r>
    </w:p>
    <w:p w:rsidR="007E5B14" w:rsidRPr="005A0CBB" w:rsidRDefault="007E5B14" w:rsidP="005A0CBB">
      <w:pPr>
        <w:numPr>
          <w:ilvl w:val="0"/>
          <w:numId w:val="197"/>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Monetary: Lenient return policies allow for a full refund of the amount paid for the product, while strict policies allow for only a portion of the purchase price to be refunded.</w:t>
      </w:r>
    </w:p>
    <w:p w:rsidR="007E5B14" w:rsidRPr="005A0CBB" w:rsidRDefault="007E5B14" w:rsidP="005A0CBB">
      <w:pPr>
        <w:numPr>
          <w:ilvl w:val="0"/>
          <w:numId w:val="197"/>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Effort: Some retailers create "hassles" for customers returning products (e.g., requiring the original receipt, tags or product packaging be retained). Return policies requiring less effort from consumers are more lenient.</w:t>
      </w:r>
    </w:p>
    <w:p w:rsidR="007E5B14" w:rsidRPr="005A0CBB" w:rsidRDefault="007E5B14" w:rsidP="005A0CBB">
      <w:pPr>
        <w:numPr>
          <w:ilvl w:val="0"/>
          <w:numId w:val="197"/>
        </w:numPr>
        <w:shd w:val="clear" w:color="auto" w:fill="FFFFFF"/>
        <w:spacing w:after="0" w:line="360" w:lineRule="auto"/>
        <w:ind w:left="0" w:firstLine="567"/>
        <w:jc w:val="both"/>
        <w:rPr>
          <w:rFonts w:ascii="Times New Roman" w:hAnsi="Times New Roman"/>
          <w:sz w:val="28"/>
          <w:szCs w:val="28"/>
          <w:lang w:val="en-US"/>
        </w:rPr>
      </w:pPr>
      <w:r w:rsidRPr="005A0CBB">
        <w:rPr>
          <w:rFonts w:ascii="Times New Roman" w:hAnsi="Times New Roman"/>
          <w:sz w:val="28"/>
          <w:szCs w:val="28"/>
          <w:lang w:val="en-US"/>
        </w:rPr>
        <w:t>Scope: Stores limit items they consider "return-worthy." For example, products purchased on sale may not be eligible for return. Policies with a greater scope of "return-worthy" items are more lenient.</w:t>
      </w:r>
    </w:p>
    <w:p w:rsidR="007E5B14" w:rsidRPr="005A0CBB" w:rsidRDefault="007E5B14" w:rsidP="005A0CBB">
      <w:pPr>
        <w:numPr>
          <w:ilvl w:val="0"/>
          <w:numId w:val="197"/>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 xml:space="preserve">Exchange: While some retailers offer cash refunds, others offer store credit or product exchange for the returned item. </w:t>
      </w:r>
      <w:r w:rsidRPr="005A0CBB">
        <w:rPr>
          <w:rFonts w:ascii="Times New Roman" w:hAnsi="Times New Roman"/>
          <w:sz w:val="28"/>
          <w:szCs w:val="28"/>
        </w:rPr>
        <w:t>Return policies that allow cash refunds are more lenient.</w:t>
      </w:r>
    </w:p>
    <w:p w:rsidR="007E5B14" w:rsidRPr="005A0CBB" w:rsidRDefault="008A4C48" w:rsidP="005A0CBB">
      <w:pPr>
        <w:spacing w:after="0" w:line="360" w:lineRule="auto"/>
        <w:ind w:firstLine="567"/>
        <w:jc w:val="both"/>
        <w:rPr>
          <w:rFonts w:ascii="Times New Roman" w:hAnsi="Times New Roman"/>
          <w:sz w:val="28"/>
          <w:szCs w:val="28"/>
        </w:rPr>
      </w:pPr>
      <w:r w:rsidRPr="008A4C48">
        <w:rPr>
          <w:rFonts w:ascii="Times New Roman" w:hAnsi="Times New Roman"/>
          <w:sz w:val="28"/>
          <w:szCs w:val="28"/>
        </w:rPr>
        <w:pict>
          <v:rect id="_x0000_i1040" style="width:0;height:0" o:hralign="center" o:hrstd="t" o:hrnoshade="t" o:hr="t" fillcolor="#333" stroked="f"/>
        </w:pict>
      </w:r>
      <w:r w:rsidR="007E5B14" w:rsidRPr="005A0CBB">
        <w:rPr>
          <w:rStyle w:val="af0"/>
          <w:rFonts w:ascii="Times New Roman" w:hAnsi="Times New Roman"/>
          <w:sz w:val="28"/>
          <w:szCs w:val="28"/>
          <w:lang w:val="en-US"/>
        </w:rPr>
        <w:t>Story Source:</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sz w:val="28"/>
          <w:szCs w:val="28"/>
          <w:lang w:val="en-US"/>
        </w:rPr>
        <w:t>The above post is reprinted from</w:t>
      </w:r>
      <w:r w:rsidRPr="005A0CBB">
        <w:rPr>
          <w:rStyle w:val="apple-converted-space"/>
          <w:sz w:val="28"/>
          <w:szCs w:val="28"/>
          <w:lang w:val="en-US"/>
        </w:rPr>
        <w:t> </w:t>
      </w:r>
      <w:hyperlink r:id="rId347" w:tgtFrame="_blank" w:history="1">
        <w:r w:rsidRPr="005A0CBB">
          <w:rPr>
            <w:rStyle w:val="a9"/>
            <w:color w:val="auto"/>
            <w:sz w:val="28"/>
            <w:szCs w:val="28"/>
            <w:lang w:val="en-US"/>
          </w:rPr>
          <w:t>materials</w:t>
        </w:r>
      </w:hyperlink>
      <w:r w:rsidRPr="005A0CBB">
        <w:rPr>
          <w:rStyle w:val="apple-converted-space"/>
          <w:sz w:val="28"/>
          <w:szCs w:val="28"/>
          <w:lang w:val="en-US"/>
        </w:rPr>
        <w:t> </w:t>
      </w:r>
      <w:r w:rsidRPr="005A0CBB">
        <w:rPr>
          <w:sz w:val="28"/>
          <w:szCs w:val="28"/>
          <w:lang w:val="en-US"/>
        </w:rPr>
        <w:t>provided by</w:t>
      </w:r>
      <w:r w:rsidRPr="005A0CBB">
        <w:rPr>
          <w:rStyle w:val="apple-converted-space"/>
          <w:sz w:val="28"/>
          <w:szCs w:val="28"/>
          <w:lang w:val="en-US"/>
        </w:rPr>
        <w:t> </w:t>
      </w:r>
      <w:hyperlink r:id="rId348" w:tgtFrame="_blank" w:history="1">
        <w:r w:rsidRPr="005A0CBB">
          <w:rPr>
            <w:rStyle w:val="af0"/>
            <w:sz w:val="28"/>
            <w:szCs w:val="28"/>
            <w:lang w:val="en-US"/>
          </w:rPr>
          <w:t>University of Texas at Dallas</w:t>
        </w:r>
      </w:hyperlink>
      <w:r w:rsidRPr="005A0CBB">
        <w:rPr>
          <w:sz w:val="28"/>
          <w:szCs w:val="28"/>
          <w:lang w:val="en-US"/>
        </w:rPr>
        <w:t>.</w:t>
      </w:r>
      <w:r w:rsidRPr="005A0CBB">
        <w:rPr>
          <w:rStyle w:val="apple-converted-space"/>
          <w:sz w:val="28"/>
          <w:szCs w:val="28"/>
          <w:lang w:val="en-US"/>
        </w:rPr>
        <w:t> </w:t>
      </w:r>
      <w:r w:rsidRPr="005A0CBB">
        <w:rPr>
          <w:rStyle w:val="aff7"/>
          <w:sz w:val="28"/>
          <w:szCs w:val="28"/>
          <w:lang w:val="en-US"/>
        </w:rPr>
        <w:t>Note: Materials may be edited for content and length.</w:t>
      </w:r>
    </w:p>
    <w:p w:rsidR="007E5B14" w:rsidRPr="005A0CBB" w:rsidRDefault="007E5B14" w:rsidP="005A0CBB">
      <w:pPr>
        <w:pStyle w:val="af7"/>
        <w:shd w:val="clear" w:color="auto" w:fill="FFFFFF"/>
        <w:spacing w:before="0" w:beforeAutospacing="0" w:after="0" w:afterAutospacing="0" w:line="360" w:lineRule="auto"/>
        <w:ind w:firstLine="567"/>
        <w:jc w:val="both"/>
        <w:rPr>
          <w:sz w:val="28"/>
          <w:szCs w:val="28"/>
          <w:lang w:val="en-US"/>
        </w:rPr>
      </w:pPr>
      <w:r w:rsidRPr="005A0CBB">
        <w:rPr>
          <w:rStyle w:val="af0"/>
          <w:sz w:val="28"/>
          <w:szCs w:val="28"/>
          <w:lang w:val="en-US"/>
        </w:rPr>
        <w:t>Journal Reference</w:t>
      </w:r>
      <w:r w:rsidRPr="005A0CBB">
        <w:rPr>
          <w:sz w:val="28"/>
          <w:szCs w:val="28"/>
          <w:lang w:val="en-US"/>
        </w:rPr>
        <w:t>:</w:t>
      </w:r>
    </w:p>
    <w:p w:rsidR="007E5B14" w:rsidRPr="005A0CBB" w:rsidRDefault="007E5B14" w:rsidP="005A0CBB">
      <w:pPr>
        <w:numPr>
          <w:ilvl w:val="0"/>
          <w:numId w:val="198"/>
        </w:numPr>
        <w:shd w:val="clear" w:color="auto" w:fill="FFFFFF"/>
        <w:spacing w:after="0" w:line="360" w:lineRule="auto"/>
        <w:ind w:left="0" w:firstLine="567"/>
        <w:jc w:val="both"/>
        <w:rPr>
          <w:rFonts w:ascii="Times New Roman" w:hAnsi="Times New Roman"/>
          <w:sz w:val="28"/>
          <w:szCs w:val="28"/>
        </w:rPr>
      </w:pPr>
      <w:r w:rsidRPr="005A0CBB">
        <w:rPr>
          <w:rFonts w:ascii="Times New Roman" w:hAnsi="Times New Roman"/>
          <w:sz w:val="28"/>
          <w:szCs w:val="28"/>
          <w:lang w:val="en-US"/>
        </w:rPr>
        <w:t>Narayan Janakiraman, Holly A. Syrdal, Ryan Freling.</w:t>
      </w:r>
      <w:r w:rsidRPr="005A0CBB">
        <w:rPr>
          <w:rStyle w:val="apple-converted-space"/>
          <w:sz w:val="28"/>
          <w:szCs w:val="28"/>
          <w:lang w:val="en-US"/>
        </w:rPr>
        <w:t> </w:t>
      </w:r>
      <w:r w:rsidRPr="005A0CBB">
        <w:rPr>
          <w:rStyle w:val="af0"/>
          <w:rFonts w:ascii="Times New Roman" w:hAnsi="Times New Roman"/>
          <w:sz w:val="28"/>
          <w:szCs w:val="28"/>
          <w:lang w:val="en-US"/>
        </w:rPr>
        <w:t>The Effect of Return Policy Leniency on Consumer Purchase and Return Decisions: A Meta-analytic Review</w:t>
      </w:r>
      <w:r w:rsidRPr="005A0CBB">
        <w:rPr>
          <w:rFonts w:ascii="Times New Roman" w:hAnsi="Times New Roman"/>
          <w:sz w:val="28"/>
          <w:szCs w:val="28"/>
          <w:lang w:val="en-US"/>
        </w:rPr>
        <w:t>.</w:t>
      </w:r>
      <w:r w:rsidRPr="005A0CBB">
        <w:rPr>
          <w:rStyle w:val="apple-converted-space"/>
          <w:sz w:val="28"/>
          <w:szCs w:val="28"/>
          <w:lang w:val="en-US"/>
        </w:rPr>
        <w:t> </w:t>
      </w:r>
      <w:r w:rsidRPr="005A0CBB">
        <w:rPr>
          <w:rStyle w:val="aff7"/>
          <w:rFonts w:ascii="Times New Roman" w:hAnsi="Times New Roman"/>
          <w:sz w:val="28"/>
          <w:szCs w:val="28"/>
        </w:rPr>
        <w:t>Journal of Retailing</w:t>
      </w:r>
      <w:r w:rsidRPr="005A0CBB">
        <w:rPr>
          <w:rFonts w:ascii="Times New Roman" w:hAnsi="Times New Roman"/>
          <w:sz w:val="28"/>
          <w:szCs w:val="28"/>
        </w:rPr>
        <w:t>, 2015; DOI:</w:t>
      </w:r>
      <w:hyperlink r:id="rId349" w:tgtFrame="_blank" w:history="1">
        <w:r w:rsidRPr="005A0CBB">
          <w:rPr>
            <w:rStyle w:val="a9"/>
            <w:rFonts w:ascii="Times New Roman" w:hAnsi="Times New Roman"/>
            <w:color w:val="auto"/>
            <w:sz w:val="28"/>
            <w:szCs w:val="28"/>
          </w:rPr>
          <w:t>10.1016/j.jretai.2015.11.002</w:t>
        </w:r>
      </w:hyperlink>
    </w:p>
    <w:p w:rsidR="007E5B14" w:rsidRPr="0039792F" w:rsidRDefault="0071591F" w:rsidP="007E5B14">
      <w:pPr>
        <w:pStyle w:val="aff3"/>
        <w:spacing w:line="276" w:lineRule="auto"/>
        <w:ind w:left="-567" w:right="-1" w:firstLine="567"/>
        <w:jc w:val="both"/>
        <w:rPr>
          <w:rFonts w:ascii="Times New Roman" w:hAnsi="Times New Roman"/>
          <w:sz w:val="28"/>
          <w:szCs w:val="28"/>
        </w:rPr>
      </w:pPr>
      <w:r w:rsidRPr="0039792F">
        <w:rPr>
          <w:rFonts w:ascii="Times New Roman" w:hAnsi="Times New Roman"/>
          <w:sz w:val="28"/>
          <w:szCs w:val="28"/>
        </w:rPr>
        <w:object w:dxaOrig="8925" w:dyaOrig="12631">
          <v:shape id="_x0000_i1041" type="#_x0000_t75" style="width:474.75pt;height:672pt" o:ole="">
            <v:imagedata r:id="rId350" o:title=""/>
          </v:shape>
          <o:OLEObject Type="Embed" ProgID="AcroExch.Document.11" ShapeID="_x0000_i1041" DrawAspect="Content" ObjectID="_1677935793" r:id="rId351"/>
        </w:object>
      </w:r>
    </w:p>
    <w:p w:rsidR="007E5B14" w:rsidRPr="0039792F" w:rsidRDefault="007E5B14" w:rsidP="007E5B14">
      <w:pPr>
        <w:pStyle w:val="aff3"/>
        <w:spacing w:line="276" w:lineRule="auto"/>
        <w:ind w:left="-567" w:right="-1" w:firstLine="567"/>
        <w:jc w:val="both"/>
        <w:rPr>
          <w:rFonts w:ascii="Times New Roman" w:hAnsi="Times New Roman"/>
          <w:sz w:val="28"/>
          <w:szCs w:val="28"/>
        </w:rPr>
      </w:pPr>
    </w:p>
    <w:p w:rsidR="00B07EE1" w:rsidRPr="0039792F" w:rsidRDefault="00E96A09" w:rsidP="00B07EE1">
      <w:pPr>
        <w:ind w:left="-57" w:right="-57"/>
        <w:jc w:val="both"/>
        <w:rPr>
          <w:rFonts w:ascii="Times New Roman" w:hAnsi="Times New Roman"/>
          <w:caps/>
          <w:sz w:val="28"/>
          <w:szCs w:val="28"/>
        </w:rPr>
      </w:pPr>
      <w:r>
        <w:rPr>
          <w:rFonts w:ascii="Times New Roman" w:hAnsi="Times New Roman"/>
          <w:caps/>
          <w:noProof/>
          <w:sz w:val="28"/>
          <w:szCs w:val="28"/>
        </w:rPr>
        <w:lastRenderedPageBreak/>
        <w:drawing>
          <wp:inline distT="0" distB="0" distL="0" distR="0">
            <wp:extent cx="5940425" cy="8822501"/>
            <wp:effectExtent l="19050" t="0" r="3175" b="0"/>
            <wp:docPr id="18" name="Рисунок 18" descr="E:\скан\Scannen0001 без 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скан\Scannen0001 без стр.jpg"/>
                    <pic:cNvPicPr>
                      <a:picLocks noChangeAspect="1" noChangeArrowheads="1"/>
                    </pic:cNvPicPr>
                  </pic:nvPicPr>
                  <pic:blipFill>
                    <a:blip r:embed="rId352" cstate="email"/>
                    <a:srcRect/>
                    <a:stretch>
                      <a:fillRect/>
                    </a:stretch>
                  </pic:blipFill>
                  <pic:spPr bwMode="auto">
                    <a:xfrm>
                      <a:off x="0" y="0"/>
                      <a:ext cx="5940425" cy="8822501"/>
                    </a:xfrm>
                    <a:prstGeom prst="rect">
                      <a:avLst/>
                    </a:prstGeom>
                    <a:noFill/>
                    <a:ln w="9525">
                      <a:noFill/>
                      <a:miter lim="800000"/>
                      <a:headEnd/>
                      <a:tailEnd/>
                    </a:ln>
                  </pic:spPr>
                </pic:pic>
              </a:graphicData>
            </a:graphic>
          </wp:inline>
        </w:drawing>
      </w:r>
    </w:p>
    <w:p w:rsidR="00B07EE1" w:rsidRPr="0039792F" w:rsidRDefault="00E96A09" w:rsidP="00B07EE1">
      <w:pPr>
        <w:spacing w:after="0" w:line="240" w:lineRule="auto"/>
        <w:ind w:right="-57"/>
        <w:rPr>
          <w:rFonts w:ascii="Times New Roman" w:hAnsi="Times New Roman"/>
          <w:caps/>
          <w:sz w:val="28"/>
          <w:szCs w:val="28"/>
        </w:rPr>
      </w:pPr>
      <w:r>
        <w:rPr>
          <w:rFonts w:ascii="Times New Roman" w:hAnsi="Times New Roman"/>
          <w:caps/>
          <w:noProof/>
          <w:sz w:val="28"/>
          <w:szCs w:val="28"/>
        </w:rPr>
        <w:lastRenderedPageBreak/>
        <w:drawing>
          <wp:inline distT="0" distB="0" distL="0" distR="0">
            <wp:extent cx="5940425" cy="8788335"/>
            <wp:effectExtent l="19050" t="0" r="3175" b="0"/>
            <wp:docPr id="19" name="Рисунок 19" descr="E:\скан\Scannen0002 без с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скан\Scannen0002 без стр.jpg"/>
                    <pic:cNvPicPr>
                      <a:picLocks noChangeAspect="1" noChangeArrowheads="1"/>
                    </pic:cNvPicPr>
                  </pic:nvPicPr>
                  <pic:blipFill>
                    <a:blip r:embed="rId353" cstate="email"/>
                    <a:srcRect/>
                    <a:stretch>
                      <a:fillRect/>
                    </a:stretch>
                  </pic:blipFill>
                  <pic:spPr bwMode="auto">
                    <a:xfrm>
                      <a:off x="0" y="0"/>
                      <a:ext cx="5940425" cy="8788335"/>
                    </a:xfrm>
                    <a:prstGeom prst="rect">
                      <a:avLst/>
                    </a:prstGeom>
                    <a:noFill/>
                    <a:ln w="9525">
                      <a:noFill/>
                      <a:miter lim="800000"/>
                      <a:headEnd/>
                      <a:tailEnd/>
                    </a:ln>
                  </pic:spPr>
                </pic:pic>
              </a:graphicData>
            </a:graphic>
          </wp:inline>
        </w:drawing>
      </w:r>
    </w:p>
    <w:sectPr w:rsidR="00B07EE1" w:rsidRPr="0039792F" w:rsidSect="00B3486F">
      <w:footerReference w:type="default" r:id="rId354"/>
      <w:pgSz w:w="11906" w:h="16838"/>
      <w:pgMar w:top="1134" w:right="850"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4D11" w:rsidRDefault="00954D11" w:rsidP="00215E88">
      <w:pPr>
        <w:spacing w:after="0" w:line="240" w:lineRule="auto"/>
      </w:pPr>
      <w:r>
        <w:separator/>
      </w:r>
    </w:p>
  </w:endnote>
  <w:endnote w:type="continuationSeparator" w:id="0">
    <w:p w:rsidR="00954D11" w:rsidRDefault="00954D11" w:rsidP="00215E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TimesNewRoman">
    <w:altName w:val="Arial Unicode MS"/>
    <w:panose1 w:val="00000000000000000000"/>
    <w:charset w:val="88"/>
    <w:family w:val="auto"/>
    <w:notTrueType/>
    <w:pitch w:val="default"/>
    <w:sig w:usb0="00000001" w:usb1="08080000" w:usb2="00000010" w:usb3="00000000" w:csb0="00100000" w:csb1="00000000"/>
  </w:font>
  <w:font w:name="Arial CYR">
    <w:panose1 w:val="020B0604020202020204"/>
    <w:charset w:val="CC"/>
    <w:family w:val="swiss"/>
    <w:pitch w:val="variable"/>
    <w:sig w:usb0="E0002AFF" w:usb1="C0007843" w:usb2="00000009" w:usb3="00000000" w:csb0="000001FF" w:csb1="00000000"/>
  </w:font>
  <w:font w:name="Segoe UI Symbol">
    <w:charset w:val="00"/>
    <w:family w:val="swiss"/>
    <w:pitch w:val="variable"/>
    <w:sig w:usb0="8000006F" w:usb1="1200FBEF" w:usb2="0064C000" w:usb3="00000000" w:csb0="00000001" w:csb1="00000000"/>
  </w:font>
  <w:font w:name="TimesNewRoman,Bold">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HiddenHorzOCR">
    <w:altName w:val="MS Mincho"/>
    <w:panose1 w:val="00000000000000000000"/>
    <w:charset w:val="80"/>
    <w:family w:val="auto"/>
    <w:notTrueType/>
    <w:pitch w:val="default"/>
    <w:sig w:usb0="00000000" w:usb1="08070000" w:usb2="00000010" w:usb3="00000000" w:csb0="00020000" w:csb1="00000000"/>
  </w:font>
  <w:font w:name="MS Gothic">
    <w:altName w:val="MS Mincho"/>
    <w:panose1 w:val="020B0609070205080204"/>
    <w:charset w:val="80"/>
    <w:family w:val="modern"/>
    <w:notTrueType/>
    <w:pitch w:val="fixed"/>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0570D" w:rsidRDefault="008A4C48">
    <w:pPr>
      <w:pStyle w:val="ae"/>
      <w:jc w:val="center"/>
    </w:pPr>
    <w:fldSimple w:instr=" PAGE   \* MERGEFORMAT ">
      <w:r w:rsidR="00BF5B5E">
        <w:rPr>
          <w:noProof/>
        </w:rPr>
        <w:t>465</w:t>
      </w:r>
    </w:fldSimple>
  </w:p>
  <w:p w:rsidR="0060570D" w:rsidRDefault="0060570D">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4D11" w:rsidRDefault="00954D11" w:rsidP="00215E88">
      <w:pPr>
        <w:spacing w:after="0" w:line="240" w:lineRule="auto"/>
      </w:pPr>
      <w:r>
        <w:separator/>
      </w:r>
    </w:p>
  </w:footnote>
  <w:footnote w:type="continuationSeparator" w:id="0">
    <w:p w:rsidR="00954D11" w:rsidRDefault="00954D11" w:rsidP="00215E8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42C7A"/>
    <w:multiLevelType w:val="multilevel"/>
    <w:tmpl w:val="5776B628"/>
    <w:name w:val="WW8Num93"/>
    <w:lvl w:ilvl="0">
      <w:start w:val="3"/>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
    <w:nsid w:val="00E02D57"/>
    <w:multiLevelType w:val="hybridMultilevel"/>
    <w:tmpl w:val="8E9EC1D8"/>
    <w:lvl w:ilvl="0" w:tplc="4A2AB3FA">
      <w:start w:val="1"/>
      <w:numFmt w:val="decimal"/>
      <w:lvlText w:val="%1."/>
      <w:lvlJc w:val="left"/>
      <w:pPr>
        <w:ind w:left="-207" w:hanging="360"/>
      </w:pPr>
      <w:rPr>
        <w:rFonts w:eastAsiaTheme="minorEastAsia" w:hint="default"/>
      </w:rPr>
    </w:lvl>
    <w:lvl w:ilvl="1" w:tplc="18409D26" w:tentative="1">
      <w:start w:val="1"/>
      <w:numFmt w:val="lowerLetter"/>
      <w:lvlText w:val="%2."/>
      <w:lvlJc w:val="left"/>
      <w:pPr>
        <w:ind w:left="513" w:hanging="360"/>
      </w:pPr>
    </w:lvl>
    <w:lvl w:ilvl="2" w:tplc="3B5EF914" w:tentative="1">
      <w:start w:val="1"/>
      <w:numFmt w:val="lowerRoman"/>
      <w:lvlText w:val="%3."/>
      <w:lvlJc w:val="right"/>
      <w:pPr>
        <w:ind w:left="1233" w:hanging="180"/>
      </w:pPr>
    </w:lvl>
    <w:lvl w:ilvl="3" w:tplc="27D8D3C2" w:tentative="1">
      <w:start w:val="1"/>
      <w:numFmt w:val="decimal"/>
      <w:lvlText w:val="%4."/>
      <w:lvlJc w:val="left"/>
      <w:pPr>
        <w:ind w:left="1953" w:hanging="360"/>
      </w:pPr>
    </w:lvl>
    <w:lvl w:ilvl="4" w:tplc="684A35A0" w:tentative="1">
      <w:start w:val="1"/>
      <w:numFmt w:val="lowerLetter"/>
      <w:lvlText w:val="%5."/>
      <w:lvlJc w:val="left"/>
      <w:pPr>
        <w:ind w:left="2673" w:hanging="360"/>
      </w:pPr>
    </w:lvl>
    <w:lvl w:ilvl="5" w:tplc="A314E1F6" w:tentative="1">
      <w:start w:val="1"/>
      <w:numFmt w:val="lowerRoman"/>
      <w:lvlText w:val="%6."/>
      <w:lvlJc w:val="right"/>
      <w:pPr>
        <w:ind w:left="3393" w:hanging="180"/>
      </w:pPr>
    </w:lvl>
    <w:lvl w:ilvl="6" w:tplc="319EE9B8" w:tentative="1">
      <w:start w:val="1"/>
      <w:numFmt w:val="decimal"/>
      <w:lvlText w:val="%7."/>
      <w:lvlJc w:val="left"/>
      <w:pPr>
        <w:ind w:left="4113" w:hanging="360"/>
      </w:pPr>
    </w:lvl>
    <w:lvl w:ilvl="7" w:tplc="C9F659EC" w:tentative="1">
      <w:start w:val="1"/>
      <w:numFmt w:val="lowerLetter"/>
      <w:lvlText w:val="%8."/>
      <w:lvlJc w:val="left"/>
      <w:pPr>
        <w:ind w:left="4833" w:hanging="360"/>
      </w:pPr>
    </w:lvl>
    <w:lvl w:ilvl="8" w:tplc="0EAC2F32" w:tentative="1">
      <w:start w:val="1"/>
      <w:numFmt w:val="lowerRoman"/>
      <w:lvlText w:val="%9."/>
      <w:lvlJc w:val="right"/>
      <w:pPr>
        <w:ind w:left="5553" w:hanging="180"/>
      </w:pPr>
    </w:lvl>
  </w:abstractNum>
  <w:abstractNum w:abstractNumId="2">
    <w:nsid w:val="01931A5C"/>
    <w:multiLevelType w:val="hybridMultilevel"/>
    <w:tmpl w:val="E8C099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9C7942"/>
    <w:multiLevelType w:val="hybridMultilevel"/>
    <w:tmpl w:val="1AE643D0"/>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4">
    <w:nsid w:val="047B18C1"/>
    <w:multiLevelType w:val="hybridMultilevel"/>
    <w:tmpl w:val="38CA04E2"/>
    <w:lvl w:ilvl="0" w:tplc="8A94C7E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0525035C"/>
    <w:multiLevelType w:val="hybridMultilevel"/>
    <w:tmpl w:val="37E231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545699D"/>
    <w:multiLevelType w:val="hybridMultilevel"/>
    <w:tmpl w:val="C6901346"/>
    <w:lvl w:ilvl="0" w:tplc="F6FA5D56">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7">
    <w:nsid w:val="05C57FC3"/>
    <w:multiLevelType w:val="multilevel"/>
    <w:tmpl w:val="4754DC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8AF57D2"/>
    <w:multiLevelType w:val="multilevel"/>
    <w:tmpl w:val="AA945DF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
    <w:nsid w:val="08C477E8"/>
    <w:multiLevelType w:val="multilevel"/>
    <w:tmpl w:val="BCE08524"/>
    <w:lvl w:ilvl="0">
      <w:start w:val="3"/>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0B270AD8"/>
    <w:multiLevelType w:val="singleLevel"/>
    <w:tmpl w:val="741A79F2"/>
    <w:lvl w:ilvl="0">
      <w:start w:val="3"/>
      <w:numFmt w:val="decimal"/>
      <w:lvlText w:val="%1."/>
      <w:legacy w:legacy="1" w:legacySpace="0" w:legacyIndent="360"/>
      <w:lvlJc w:val="left"/>
      <w:rPr>
        <w:rFonts w:ascii="Times New Roman" w:hAnsi="Times New Roman" w:cs="Times New Roman" w:hint="default"/>
      </w:rPr>
    </w:lvl>
  </w:abstractNum>
  <w:abstractNum w:abstractNumId="11">
    <w:nsid w:val="0C012D35"/>
    <w:multiLevelType w:val="hybridMultilevel"/>
    <w:tmpl w:val="3CB2FAF6"/>
    <w:lvl w:ilvl="0" w:tplc="04190001">
      <w:start w:val="1"/>
      <w:numFmt w:val="lowerLetter"/>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2">
    <w:nsid w:val="0C4155A4"/>
    <w:multiLevelType w:val="multilevel"/>
    <w:tmpl w:val="7BD4047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
    <w:nsid w:val="0D616E45"/>
    <w:multiLevelType w:val="hybridMultilevel"/>
    <w:tmpl w:val="3326BA8C"/>
    <w:lvl w:ilvl="0" w:tplc="C9A69CCC">
      <w:start w:val="1"/>
      <w:numFmt w:val="bullet"/>
      <w:lvlText w:val=""/>
      <w:lvlJc w:val="left"/>
      <w:pPr>
        <w:ind w:left="1440" w:hanging="360"/>
      </w:pPr>
      <w:rPr>
        <w:rFonts w:ascii="Symbol" w:hAnsi="Symbol" w:hint="default"/>
      </w:rPr>
    </w:lvl>
    <w:lvl w:ilvl="1" w:tplc="D8720A5E" w:tentative="1">
      <w:start w:val="1"/>
      <w:numFmt w:val="bullet"/>
      <w:lvlText w:val="o"/>
      <w:lvlJc w:val="left"/>
      <w:pPr>
        <w:ind w:left="2160" w:hanging="360"/>
      </w:pPr>
      <w:rPr>
        <w:rFonts w:ascii="Courier New" w:hAnsi="Courier New" w:cs="Courier New" w:hint="default"/>
      </w:rPr>
    </w:lvl>
    <w:lvl w:ilvl="2" w:tplc="1E202016" w:tentative="1">
      <w:start w:val="1"/>
      <w:numFmt w:val="bullet"/>
      <w:lvlText w:val=""/>
      <w:lvlJc w:val="left"/>
      <w:pPr>
        <w:ind w:left="2880" w:hanging="360"/>
      </w:pPr>
      <w:rPr>
        <w:rFonts w:ascii="Wingdings" w:hAnsi="Wingdings" w:hint="default"/>
      </w:rPr>
    </w:lvl>
    <w:lvl w:ilvl="3" w:tplc="311C4DCE" w:tentative="1">
      <w:start w:val="1"/>
      <w:numFmt w:val="bullet"/>
      <w:lvlText w:val=""/>
      <w:lvlJc w:val="left"/>
      <w:pPr>
        <w:ind w:left="3600" w:hanging="360"/>
      </w:pPr>
      <w:rPr>
        <w:rFonts w:ascii="Symbol" w:hAnsi="Symbol" w:hint="default"/>
      </w:rPr>
    </w:lvl>
    <w:lvl w:ilvl="4" w:tplc="69D6BD06" w:tentative="1">
      <w:start w:val="1"/>
      <w:numFmt w:val="bullet"/>
      <w:lvlText w:val="o"/>
      <w:lvlJc w:val="left"/>
      <w:pPr>
        <w:ind w:left="4320" w:hanging="360"/>
      </w:pPr>
      <w:rPr>
        <w:rFonts w:ascii="Courier New" w:hAnsi="Courier New" w:cs="Courier New" w:hint="default"/>
      </w:rPr>
    </w:lvl>
    <w:lvl w:ilvl="5" w:tplc="1F846CA0" w:tentative="1">
      <w:start w:val="1"/>
      <w:numFmt w:val="bullet"/>
      <w:lvlText w:val=""/>
      <w:lvlJc w:val="left"/>
      <w:pPr>
        <w:ind w:left="5040" w:hanging="360"/>
      </w:pPr>
      <w:rPr>
        <w:rFonts w:ascii="Wingdings" w:hAnsi="Wingdings" w:hint="default"/>
      </w:rPr>
    </w:lvl>
    <w:lvl w:ilvl="6" w:tplc="D69C9F18" w:tentative="1">
      <w:start w:val="1"/>
      <w:numFmt w:val="bullet"/>
      <w:lvlText w:val=""/>
      <w:lvlJc w:val="left"/>
      <w:pPr>
        <w:ind w:left="5760" w:hanging="360"/>
      </w:pPr>
      <w:rPr>
        <w:rFonts w:ascii="Symbol" w:hAnsi="Symbol" w:hint="default"/>
      </w:rPr>
    </w:lvl>
    <w:lvl w:ilvl="7" w:tplc="D02A6CCC" w:tentative="1">
      <w:start w:val="1"/>
      <w:numFmt w:val="bullet"/>
      <w:lvlText w:val="o"/>
      <w:lvlJc w:val="left"/>
      <w:pPr>
        <w:ind w:left="6480" w:hanging="360"/>
      </w:pPr>
      <w:rPr>
        <w:rFonts w:ascii="Courier New" w:hAnsi="Courier New" w:cs="Courier New" w:hint="default"/>
      </w:rPr>
    </w:lvl>
    <w:lvl w:ilvl="8" w:tplc="3342D16E" w:tentative="1">
      <w:start w:val="1"/>
      <w:numFmt w:val="bullet"/>
      <w:lvlText w:val=""/>
      <w:lvlJc w:val="left"/>
      <w:pPr>
        <w:ind w:left="7200" w:hanging="360"/>
      </w:pPr>
      <w:rPr>
        <w:rFonts w:ascii="Wingdings" w:hAnsi="Wingdings" w:hint="default"/>
      </w:rPr>
    </w:lvl>
  </w:abstractNum>
  <w:abstractNum w:abstractNumId="14">
    <w:nsid w:val="0D983868"/>
    <w:multiLevelType w:val="singleLevel"/>
    <w:tmpl w:val="741A79F2"/>
    <w:lvl w:ilvl="0">
      <w:start w:val="1"/>
      <w:numFmt w:val="decimal"/>
      <w:lvlText w:val="%1."/>
      <w:legacy w:legacy="1" w:legacySpace="0" w:legacyIndent="360"/>
      <w:lvlJc w:val="left"/>
      <w:rPr>
        <w:rFonts w:ascii="Times New Roman" w:hAnsi="Times New Roman" w:cs="Times New Roman" w:hint="default"/>
      </w:rPr>
    </w:lvl>
  </w:abstractNum>
  <w:abstractNum w:abstractNumId="15">
    <w:nsid w:val="0DE25508"/>
    <w:multiLevelType w:val="multilevel"/>
    <w:tmpl w:val="93F0063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0EC25293"/>
    <w:multiLevelType w:val="multilevel"/>
    <w:tmpl w:val="1AF8260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113D78E5"/>
    <w:multiLevelType w:val="hybridMultilevel"/>
    <w:tmpl w:val="CDC83024"/>
    <w:lvl w:ilvl="0" w:tplc="32402F00">
      <w:start w:val="1"/>
      <w:numFmt w:val="decimal"/>
      <w:lvlText w:val="%1."/>
      <w:lvlJc w:val="left"/>
      <w:pPr>
        <w:tabs>
          <w:tab w:val="num" w:pos="928"/>
        </w:tabs>
        <w:ind w:left="928" w:hanging="360"/>
      </w:pPr>
      <w:rPr>
        <w:rFonts w:ascii="Times New Roman" w:hAnsi="Times New Roman" w:cs="Times New Roman" w:hint="default"/>
      </w:rPr>
    </w:lvl>
    <w:lvl w:ilvl="1" w:tplc="8CC4BA42" w:tentative="1">
      <w:start w:val="1"/>
      <w:numFmt w:val="lowerLetter"/>
      <w:lvlText w:val="%2."/>
      <w:lvlJc w:val="left"/>
      <w:pPr>
        <w:tabs>
          <w:tab w:val="num" w:pos="6120"/>
        </w:tabs>
        <w:ind w:left="6120" w:hanging="360"/>
      </w:pPr>
    </w:lvl>
    <w:lvl w:ilvl="2" w:tplc="15A83F16" w:tentative="1">
      <w:start w:val="1"/>
      <w:numFmt w:val="lowerRoman"/>
      <w:lvlText w:val="%3."/>
      <w:lvlJc w:val="right"/>
      <w:pPr>
        <w:tabs>
          <w:tab w:val="num" w:pos="6840"/>
        </w:tabs>
        <w:ind w:left="6840" w:hanging="180"/>
      </w:pPr>
    </w:lvl>
    <w:lvl w:ilvl="3" w:tplc="C012E85A" w:tentative="1">
      <w:start w:val="1"/>
      <w:numFmt w:val="decimal"/>
      <w:lvlText w:val="%4."/>
      <w:lvlJc w:val="left"/>
      <w:pPr>
        <w:tabs>
          <w:tab w:val="num" w:pos="7560"/>
        </w:tabs>
        <w:ind w:left="7560" w:hanging="360"/>
      </w:pPr>
    </w:lvl>
    <w:lvl w:ilvl="4" w:tplc="7E4C88F8" w:tentative="1">
      <w:start w:val="1"/>
      <w:numFmt w:val="lowerLetter"/>
      <w:lvlText w:val="%5."/>
      <w:lvlJc w:val="left"/>
      <w:pPr>
        <w:tabs>
          <w:tab w:val="num" w:pos="8280"/>
        </w:tabs>
        <w:ind w:left="8280" w:hanging="360"/>
      </w:pPr>
    </w:lvl>
    <w:lvl w:ilvl="5" w:tplc="26B2D78E" w:tentative="1">
      <w:start w:val="1"/>
      <w:numFmt w:val="lowerRoman"/>
      <w:lvlText w:val="%6."/>
      <w:lvlJc w:val="right"/>
      <w:pPr>
        <w:tabs>
          <w:tab w:val="num" w:pos="9000"/>
        </w:tabs>
        <w:ind w:left="9000" w:hanging="180"/>
      </w:pPr>
    </w:lvl>
    <w:lvl w:ilvl="6" w:tplc="1D1649D2" w:tentative="1">
      <w:start w:val="1"/>
      <w:numFmt w:val="decimal"/>
      <w:lvlText w:val="%7."/>
      <w:lvlJc w:val="left"/>
      <w:pPr>
        <w:tabs>
          <w:tab w:val="num" w:pos="9720"/>
        </w:tabs>
        <w:ind w:left="9720" w:hanging="360"/>
      </w:pPr>
    </w:lvl>
    <w:lvl w:ilvl="7" w:tplc="8A64ABD4" w:tentative="1">
      <w:start w:val="1"/>
      <w:numFmt w:val="lowerLetter"/>
      <w:lvlText w:val="%8."/>
      <w:lvlJc w:val="left"/>
      <w:pPr>
        <w:tabs>
          <w:tab w:val="num" w:pos="10440"/>
        </w:tabs>
        <w:ind w:left="10440" w:hanging="360"/>
      </w:pPr>
    </w:lvl>
    <w:lvl w:ilvl="8" w:tplc="6D921206" w:tentative="1">
      <w:start w:val="1"/>
      <w:numFmt w:val="lowerRoman"/>
      <w:lvlText w:val="%9."/>
      <w:lvlJc w:val="right"/>
      <w:pPr>
        <w:tabs>
          <w:tab w:val="num" w:pos="11160"/>
        </w:tabs>
        <w:ind w:left="11160" w:hanging="180"/>
      </w:pPr>
    </w:lvl>
  </w:abstractNum>
  <w:abstractNum w:abstractNumId="18">
    <w:nsid w:val="12113BBC"/>
    <w:multiLevelType w:val="hybridMultilevel"/>
    <w:tmpl w:val="A43AB2E2"/>
    <w:lvl w:ilvl="0" w:tplc="0419000F">
      <w:start w:val="1"/>
      <w:numFmt w:val="decimal"/>
      <w:lvlText w:val="%1."/>
      <w:lvlJc w:val="left"/>
      <w:pPr>
        <w:tabs>
          <w:tab w:val="num" w:pos="720"/>
        </w:tabs>
        <w:ind w:left="720" w:hanging="360"/>
      </w:pPr>
      <w:rPr>
        <w:rFonts w:cs="Times New Roman"/>
      </w:rPr>
    </w:lvl>
    <w:lvl w:ilvl="1" w:tplc="04190019">
      <w:numFmt w:val="none"/>
      <w:lvlText w:val=""/>
      <w:lvlJc w:val="left"/>
      <w:pPr>
        <w:tabs>
          <w:tab w:val="num" w:pos="360"/>
        </w:tabs>
      </w:pPr>
      <w:rPr>
        <w:rFonts w:cs="Times New Roman"/>
      </w:rPr>
    </w:lvl>
    <w:lvl w:ilvl="2" w:tplc="0419001B">
      <w:numFmt w:val="none"/>
      <w:lvlText w:val=""/>
      <w:lvlJc w:val="left"/>
      <w:pPr>
        <w:tabs>
          <w:tab w:val="num" w:pos="360"/>
        </w:tabs>
      </w:pPr>
      <w:rPr>
        <w:rFonts w:cs="Times New Roman"/>
      </w:rPr>
    </w:lvl>
    <w:lvl w:ilvl="3" w:tplc="0419000F">
      <w:numFmt w:val="none"/>
      <w:lvlText w:val=""/>
      <w:lvlJc w:val="left"/>
      <w:pPr>
        <w:tabs>
          <w:tab w:val="num" w:pos="360"/>
        </w:tabs>
      </w:pPr>
      <w:rPr>
        <w:rFonts w:cs="Times New Roman"/>
      </w:rPr>
    </w:lvl>
    <w:lvl w:ilvl="4" w:tplc="04190019">
      <w:numFmt w:val="none"/>
      <w:lvlText w:val=""/>
      <w:lvlJc w:val="left"/>
      <w:pPr>
        <w:tabs>
          <w:tab w:val="num" w:pos="360"/>
        </w:tabs>
      </w:pPr>
      <w:rPr>
        <w:rFonts w:cs="Times New Roman"/>
      </w:rPr>
    </w:lvl>
    <w:lvl w:ilvl="5" w:tplc="0419001B">
      <w:numFmt w:val="none"/>
      <w:lvlText w:val=""/>
      <w:lvlJc w:val="left"/>
      <w:pPr>
        <w:tabs>
          <w:tab w:val="num" w:pos="360"/>
        </w:tabs>
      </w:pPr>
      <w:rPr>
        <w:rFonts w:cs="Times New Roman"/>
      </w:rPr>
    </w:lvl>
    <w:lvl w:ilvl="6" w:tplc="0419000F">
      <w:numFmt w:val="none"/>
      <w:lvlText w:val=""/>
      <w:lvlJc w:val="left"/>
      <w:pPr>
        <w:tabs>
          <w:tab w:val="num" w:pos="360"/>
        </w:tabs>
      </w:pPr>
      <w:rPr>
        <w:rFonts w:cs="Times New Roman"/>
      </w:rPr>
    </w:lvl>
    <w:lvl w:ilvl="7" w:tplc="04190019">
      <w:numFmt w:val="none"/>
      <w:lvlText w:val=""/>
      <w:lvlJc w:val="left"/>
      <w:pPr>
        <w:tabs>
          <w:tab w:val="num" w:pos="360"/>
        </w:tabs>
      </w:pPr>
      <w:rPr>
        <w:rFonts w:cs="Times New Roman"/>
      </w:rPr>
    </w:lvl>
    <w:lvl w:ilvl="8" w:tplc="0419001B">
      <w:numFmt w:val="none"/>
      <w:lvlText w:val=""/>
      <w:lvlJc w:val="left"/>
      <w:pPr>
        <w:tabs>
          <w:tab w:val="num" w:pos="360"/>
        </w:tabs>
      </w:pPr>
      <w:rPr>
        <w:rFonts w:cs="Times New Roman"/>
      </w:rPr>
    </w:lvl>
  </w:abstractNum>
  <w:abstractNum w:abstractNumId="19">
    <w:nsid w:val="123234A8"/>
    <w:multiLevelType w:val="hybridMultilevel"/>
    <w:tmpl w:val="AE92B11C"/>
    <w:lvl w:ilvl="0" w:tplc="5E4039D8">
      <w:start w:val="1"/>
      <w:numFmt w:val="decimal"/>
      <w:lvlText w:val="%1."/>
      <w:lvlJc w:val="left"/>
      <w:pPr>
        <w:ind w:left="1298" w:hanging="360"/>
      </w:pPr>
      <w:rPr>
        <w:rFonts w:hint="default"/>
      </w:rPr>
    </w:lvl>
    <w:lvl w:ilvl="1" w:tplc="04190019" w:tentative="1">
      <w:start w:val="1"/>
      <w:numFmt w:val="lowerLetter"/>
      <w:lvlText w:val="%2."/>
      <w:lvlJc w:val="left"/>
      <w:pPr>
        <w:ind w:left="2018" w:hanging="360"/>
      </w:pPr>
    </w:lvl>
    <w:lvl w:ilvl="2" w:tplc="0419001B" w:tentative="1">
      <w:start w:val="1"/>
      <w:numFmt w:val="lowerRoman"/>
      <w:lvlText w:val="%3."/>
      <w:lvlJc w:val="right"/>
      <w:pPr>
        <w:ind w:left="2738" w:hanging="180"/>
      </w:pPr>
    </w:lvl>
    <w:lvl w:ilvl="3" w:tplc="0419000F" w:tentative="1">
      <w:start w:val="1"/>
      <w:numFmt w:val="decimal"/>
      <w:lvlText w:val="%4."/>
      <w:lvlJc w:val="left"/>
      <w:pPr>
        <w:ind w:left="3458" w:hanging="360"/>
      </w:pPr>
    </w:lvl>
    <w:lvl w:ilvl="4" w:tplc="04190019" w:tentative="1">
      <w:start w:val="1"/>
      <w:numFmt w:val="lowerLetter"/>
      <w:lvlText w:val="%5."/>
      <w:lvlJc w:val="left"/>
      <w:pPr>
        <w:ind w:left="4178" w:hanging="360"/>
      </w:pPr>
    </w:lvl>
    <w:lvl w:ilvl="5" w:tplc="0419001B" w:tentative="1">
      <w:start w:val="1"/>
      <w:numFmt w:val="lowerRoman"/>
      <w:lvlText w:val="%6."/>
      <w:lvlJc w:val="right"/>
      <w:pPr>
        <w:ind w:left="4898" w:hanging="180"/>
      </w:pPr>
    </w:lvl>
    <w:lvl w:ilvl="6" w:tplc="0419000F" w:tentative="1">
      <w:start w:val="1"/>
      <w:numFmt w:val="decimal"/>
      <w:lvlText w:val="%7."/>
      <w:lvlJc w:val="left"/>
      <w:pPr>
        <w:ind w:left="5618" w:hanging="360"/>
      </w:pPr>
    </w:lvl>
    <w:lvl w:ilvl="7" w:tplc="04190019" w:tentative="1">
      <w:start w:val="1"/>
      <w:numFmt w:val="lowerLetter"/>
      <w:lvlText w:val="%8."/>
      <w:lvlJc w:val="left"/>
      <w:pPr>
        <w:ind w:left="6338" w:hanging="360"/>
      </w:pPr>
    </w:lvl>
    <w:lvl w:ilvl="8" w:tplc="0419001B" w:tentative="1">
      <w:start w:val="1"/>
      <w:numFmt w:val="lowerRoman"/>
      <w:lvlText w:val="%9."/>
      <w:lvlJc w:val="right"/>
      <w:pPr>
        <w:ind w:left="7058" w:hanging="180"/>
      </w:pPr>
    </w:lvl>
  </w:abstractNum>
  <w:abstractNum w:abstractNumId="20">
    <w:nsid w:val="135436BC"/>
    <w:multiLevelType w:val="multilevel"/>
    <w:tmpl w:val="1FE27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3FC62B0"/>
    <w:multiLevelType w:val="multilevel"/>
    <w:tmpl w:val="8BB8A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5324D0B"/>
    <w:multiLevelType w:val="multilevel"/>
    <w:tmpl w:val="CA40990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3">
    <w:nsid w:val="15F76963"/>
    <w:multiLevelType w:val="hybridMultilevel"/>
    <w:tmpl w:val="2904F35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60028BB"/>
    <w:multiLevelType w:val="hybridMultilevel"/>
    <w:tmpl w:val="B6964AAA"/>
    <w:lvl w:ilvl="0" w:tplc="9D0AFCBC">
      <w:start w:val="1"/>
      <w:numFmt w:val="decimal"/>
      <w:lvlText w:val="%1)"/>
      <w:lvlJc w:val="left"/>
      <w:pPr>
        <w:ind w:left="294" w:hanging="360"/>
      </w:pPr>
      <w:rPr>
        <w:rFonts w:hint="default"/>
      </w:rPr>
    </w:lvl>
    <w:lvl w:ilvl="1" w:tplc="55D6653A" w:tentative="1">
      <w:start w:val="1"/>
      <w:numFmt w:val="lowerLetter"/>
      <w:lvlText w:val="%2."/>
      <w:lvlJc w:val="left"/>
      <w:pPr>
        <w:ind w:left="1014" w:hanging="360"/>
      </w:pPr>
    </w:lvl>
    <w:lvl w:ilvl="2" w:tplc="CE067370" w:tentative="1">
      <w:start w:val="1"/>
      <w:numFmt w:val="lowerRoman"/>
      <w:lvlText w:val="%3."/>
      <w:lvlJc w:val="right"/>
      <w:pPr>
        <w:ind w:left="1734" w:hanging="180"/>
      </w:pPr>
    </w:lvl>
    <w:lvl w:ilvl="3" w:tplc="EFB82358" w:tentative="1">
      <w:start w:val="1"/>
      <w:numFmt w:val="decimal"/>
      <w:lvlText w:val="%4."/>
      <w:lvlJc w:val="left"/>
      <w:pPr>
        <w:ind w:left="2454" w:hanging="360"/>
      </w:pPr>
    </w:lvl>
    <w:lvl w:ilvl="4" w:tplc="6BB68AB8" w:tentative="1">
      <w:start w:val="1"/>
      <w:numFmt w:val="lowerLetter"/>
      <w:lvlText w:val="%5."/>
      <w:lvlJc w:val="left"/>
      <w:pPr>
        <w:ind w:left="3174" w:hanging="360"/>
      </w:pPr>
    </w:lvl>
    <w:lvl w:ilvl="5" w:tplc="451EF876" w:tentative="1">
      <w:start w:val="1"/>
      <w:numFmt w:val="lowerRoman"/>
      <w:lvlText w:val="%6."/>
      <w:lvlJc w:val="right"/>
      <w:pPr>
        <w:ind w:left="3894" w:hanging="180"/>
      </w:pPr>
    </w:lvl>
    <w:lvl w:ilvl="6" w:tplc="5FE8CE92" w:tentative="1">
      <w:start w:val="1"/>
      <w:numFmt w:val="decimal"/>
      <w:lvlText w:val="%7."/>
      <w:lvlJc w:val="left"/>
      <w:pPr>
        <w:ind w:left="4614" w:hanging="360"/>
      </w:pPr>
    </w:lvl>
    <w:lvl w:ilvl="7" w:tplc="75DA8834" w:tentative="1">
      <w:start w:val="1"/>
      <w:numFmt w:val="lowerLetter"/>
      <w:lvlText w:val="%8."/>
      <w:lvlJc w:val="left"/>
      <w:pPr>
        <w:ind w:left="5334" w:hanging="360"/>
      </w:pPr>
    </w:lvl>
    <w:lvl w:ilvl="8" w:tplc="9E28F1E6" w:tentative="1">
      <w:start w:val="1"/>
      <w:numFmt w:val="lowerRoman"/>
      <w:lvlText w:val="%9."/>
      <w:lvlJc w:val="right"/>
      <w:pPr>
        <w:ind w:left="6054" w:hanging="180"/>
      </w:pPr>
    </w:lvl>
  </w:abstractNum>
  <w:abstractNum w:abstractNumId="25">
    <w:nsid w:val="17D74EDD"/>
    <w:multiLevelType w:val="hybridMultilevel"/>
    <w:tmpl w:val="BB7E4986"/>
    <w:lvl w:ilvl="0" w:tplc="8B56D11A">
      <w:start w:val="1"/>
      <w:numFmt w:val="decimal"/>
      <w:lvlText w:val="%1."/>
      <w:lvlJc w:val="left"/>
      <w:pPr>
        <w:tabs>
          <w:tab w:val="num" w:pos="720"/>
        </w:tabs>
        <w:ind w:left="720" w:hanging="360"/>
      </w:pPr>
      <w:rPr>
        <w:rFonts w:hint="default"/>
      </w:rPr>
    </w:lvl>
    <w:lvl w:ilvl="1" w:tplc="528AEEDA" w:tentative="1">
      <w:start w:val="1"/>
      <w:numFmt w:val="lowerLetter"/>
      <w:lvlText w:val="%2."/>
      <w:lvlJc w:val="left"/>
      <w:pPr>
        <w:tabs>
          <w:tab w:val="num" w:pos="1440"/>
        </w:tabs>
        <w:ind w:left="1440" w:hanging="360"/>
      </w:pPr>
    </w:lvl>
    <w:lvl w:ilvl="2" w:tplc="AE2E99C6" w:tentative="1">
      <w:start w:val="1"/>
      <w:numFmt w:val="lowerRoman"/>
      <w:lvlText w:val="%3."/>
      <w:lvlJc w:val="right"/>
      <w:pPr>
        <w:tabs>
          <w:tab w:val="num" w:pos="2160"/>
        </w:tabs>
        <w:ind w:left="2160" w:hanging="180"/>
      </w:pPr>
    </w:lvl>
    <w:lvl w:ilvl="3" w:tplc="B4A4ACC4" w:tentative="1">
      <w:start w:val="1"/>
      <w:numFmt w:val="decimal"/>
      <w:lvlText w:val="%4."/>
      <w:lvlJc w:val="left"/>
      <w:pPr>
        <w:tabs>
          <w:tab w:val="num" w:pos="2880"/>
        </w:tabs>
        <w:ind w:left="2880" w:hanging="360"/>
      </w:pPr>
    </w:lvl>
    <w:lvl w:ilvl="4" w:tplc="45763CD4" w:tentative="1">
      <w:start w:val="1"/>
      <w:numFmt w:val="lowerLetter"/>
      <w:lvlText w:val="%5."/>
      <w:lvlJc w:val="left"/>
      <w:pPr>
        <w:tabs>
          <w:tab w:val="num" w:pos="3600"/>
        </w:tabs>
        <w:ind w:left="3600" w:hanging="360"/>
      </w:pPr>
    </w:lvl>
    <w:lvl w:ilvl="5" w:tplc="1F44EB30" w:tentative="1">
      <w:start w:val="1"/>
      <w:numFmt w:val="lowerRoman"/>
      <w:lvlText w:val="%6."/>
      <w:lvlJc w:val="right"/>
      <w:pPr>
        <w:tabs>
          <w:tab w:val="num" w:pos="4320"/>
        </w:tabs>
        <w:ind w:left="4320" w:hanging="180"/>
      </w:pPr>
    </w:lvl>
    <w:lvl w:ilvl="6" w:tplc="2F02EEA8" w:tentative="1">
      <w:start w:val="1"/>
      <w:numFmt w:val="decimal"/>
      <w:lvlText w:val="%7."/>
      <w:lvlJc w:val="left"/>
      <w:pPr>
        <w:tabs>
          <w:tab w:val="num" w:pos="5040"/>
        </w:tabs>
        <w:ind w:left="5040" w:hanging="360"/>
      </w:pPr>
    </w:lvl>
    <w:lvl w:ilvl="7" w:tplc="2454222C" w:tentative="1">
      <w:start w:val="1"/>
      <w:numFmt w:val="lowerLetter"/>
      <w:lvlText w:val="%8."/>
      <w:lvlJc w:val="left"/>
      <w:pPr>
        <w:tabs>
          <w:tab w:val="num" w:pos="5760"/>
        </w:tabs>
        <w:ind w:left="5760" w:hanging="360"/>
      </w:pPr>
    </w:lvl>
    <w:lvl w:ilvl="8" w:tplc="52F4CFC8" w:tentative="1">
      <w:start w:val="1"/>
      <w:numFmt w:val="lowerRoman"/>
      <w:lvlText w:val="%9."/>
      <w:lvlJc w:val="right"/>
      <w:pPr>
        <w:tabs>
          <w:tab w:val="num" w:pos="6480"/>
        </w:tabs>
        <w:ind w:left="6480" w:hanging="180"/>
      </w:pPr>
    </w:lvl>
  </w:abstractNum>
  <w:abstractNum w:abstractNumId="26">
    <w:nsid w:val="17DD3260"/>
    <w:multiLevelType w:val="hybridMultilevel"/>
    <w:tmpl w:val="D42E9962"/>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7">
    <w:nsid w:val="193C3F13"/>
    <w:multiLevelType w:val="hybridMultilevel"/>
    <w:tmpl w:val="0694C100"/>
    <w:lvl w:ilvl="0" w:tplc="9D08E5D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1AFB49D2"/>
    <w:multiLevelType w:val="multilevel"/>
    <w:tmpl w:val="4C34C9BC"/>
    <w:lvl w:ilvl="0">
      <w:start w:val="1"/>
      <w:numFmt w:val="decimal"/>
      <w:lvlText w:val="%1."/>
      <w:legacy w:legacy="1" w:legacySpace="0" w:legacyIndent="360"/>
      <w:lvlJc w:val="left"/>
      <w:rPr>
        <w:rFonts w:ascii="Times New Roman" w:hAnsi="Times New Roman" w:cs="Times New Roman"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9">
    <w:nsid w:val="1C522FE6"/>
    <w:multiLevelType w:val="multilevel"/>
    <w:tmpl w:val="94BC6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1CF4732A"/>
    <w:multiLevelType w:val="hybridMultilevel"/>
    <w:tmpl w:val="9A90F876"/>
    <w:lvl w:ilvl="0" w:tplc="0419000F">
      <w:start w:val="1"/>
      <w:numFmt w:val="lowerLetter"/>
      <w:lvlText w:val="%1."/>
      <w:lvlJc w:val="left"/>
      <w:pPr>
        <w:tabs>
          <w:tab w:val="num" w:pos="360"/>
        </w:tabs>
        <w:ind w:left="360" w:hanging="360"/>
      </w:pPr>
      <w:rPr>
        <w:rFonts w:hint="default"/>
      </w:rPr>
    </w:lvl>
    <w:lvl w:ilvl="1" w:tplc="04190019">
      <w:start w:val="1"/>
      <w:numFmt w:val="decimal"/>
      <w:lvlText w:val="%2."/>
      <w:lvlJc w:val="left"/>
      <w:pPr>
        <w:tabs>
          <w:tab w:val="num" w:pos="1080"/>
        </w:tabs>
        <w:ind w:left="1080" w:hanging="360"/>
      </w:pPr>
      <w:rPr>
        <w:rFont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1">
    <w:nsid w:val="1D201716"/>
    <w:multiLevelType w:val="hybridMultilevel"/>
    <w:tmpl w:val="37B4743C"/>
    <w:lvl w:ilvl="0" w:tplc="860AC63A">
      <w:start w:val="1"/>
      <w:numFmt w:val="lowerLetter"/>
      <w:lvlText w:val="%1)"/>
      <w:lvlJc w:val="left"/>
      <w:pPr>
        <w:tabs>
          <w:tab w:val="num" w:pos="720"/>
        </w:tabs>
        <w:ind w:left="720" w:hanging="360"/>
      </w:pPr>
      <w:rPr>
        <w:rFonts w:hint="default"/>
      </w:rPr>
    </w:lvl>
    <w:lvl w:ilvl="1" w:tplc="7E086F06"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1E933414"/>
    <w:multiLevelType w:val="singleLevel"/>
    <w:tmpl w:val="3CB8CEE6"/>
    <w:lvl w:ilvl="0">
      <w:start w:val="1"/>
      <w:numFmt w:val="decimal"/>
      <w:lvlText w:val="%1."/>
      <w:legacy w:legacy="1" w:legacySpace="0" w:legacyIndent="293"/>
      <w:lvlJc w:val="left"/>
      <w:rPr>
        <w:rFonts w:ascii="Times New Roman" w:hAnsi="Times New Roman" w:cs="Times New Roman" w:hint="default"/>
      </w:rPr>
    </w:lvl>
  </w:abstractNum>
  <w:abstractNum w:abstractNumId="33">
    <w:nsid w:val="216D00BF"/>
    <w:multiLevelType w:val="multilevel"/>
    <w:tmpl w:val="90FA2A2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4">
    <w:nsid w:val="21F019D4"/>
    <w:multiLevelType w:val="hybridMultilevel"/>
    <w:tmpl w:val="91363FE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nsid w:val="225724C1"/>
    <w:multiLevelType w:val="multilevel"/>
    <w:tmpl w:val="50008B6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6">
    <w:nsid w:val="228925A4"/>
    <w:multiLevelType w:val="hybridMultilevel"/>
    <w:tmpl w:val="256615CE"/>
    <w:lvl w:ilvl="0" w:tplc="89783E50">
      <w:start w:val="1"/>
      <w:numFmt w:val="decimal"/>
      <w:lvlText w:val="%1."/>
      <w:lvlJc w:val="left"/>
      <w:pPr>
        <w:ind w:left="938" w:hanging="360"/>
      </w:pPr>
      <w:rPr>
        <w:rFonts w:hint="default"/>
      </w:rPr>
    </w:lvl>
    <w:lvl w:ilvl="1" w:tplc="D5C0AB26" w:tentative="1">
      <w:start w:val="1"/>
      <w:numFmt w:val="lowerLetter"/>
      <w:lvlText w:val="%2."/>
      <w:lvlJc w:val="left"/>
      <w:pPr>
        <w:ind w:left="1658" w:hanging="360"/>
      </w:pPr>
    </w:lvl>
    <w:lvl w:ilvl="2" w:tplc="6B6098CE" w:tentative="1">
      <w:start w:val="1"/>
      <w:numFmt w:val="lowerRoman"/>
      <w:lvlText w:val="%3."/>
      <w:lvlJc w:val="right"/>
      <w:pPr>
        <w:ind w:left="2378" w:hanging="180"/>
      </w:pPr>
    </w:lvl>
    <w:lvl w:ilvl="3" w:tplc="9F5E6F3C" w:tentative="1">
      <w:start w:val="1"/>
      <w:numFmt w:val="decimal"/>
      <w:lvlText w:val="%4."/>
      <w:lvlJc w:val="left"/>
      <w:pPr>
        <w:ind w:left="3098" w:hanging="360"/>
      </w:pPr>
    </w:lvl>
    <w:lvl w:ilvl="4" w:tplc="BEAA34D0" w:tentative="1">
      <w:start w:val="1"/>
      <w:numFmt w:val="lowerLetter"/>
      <w:lvlText w:val="%5."/>
      <w:lvlJc w:val="left"/>
      <w:pPr>
        <w:ind w:left="3818" w:hanging="360"/>
      </w:pPr>
    </w:lvl>
    <w:lvl w:ilvl="5" w:tplc="73E0C9E0" w:tentative="1">
      <w:start w:val="1"/>
      <w:numFmt w:val="lowerRoman"/>
      <w:lvlText w:val="%6."/>
      <w:lvlJc w:val="right"/>
      <w:pPr>
        <w:ind w:left="4538" w:hanging="180"/>
      </w:pPr>
    </w:lvl>
    <w:lvl w:ilvl="6" w:tplc="53D23182" w:tentative="1">
      <w:start w:val="1"/>
      <w:numFmt w:val="decimal"/>
      <w:lvlText w:val="%7."/>
      <w:lvlJc w:val="left"/>
      <w:pPr>
        <w:ind w:left="5258" w:hanging="360"/>
      </w:pPr>
    </w:lvl>
    <w:lvl w:ilvl="7" w:tplc="C332D646" w:tentative="1">
      <w:start w:val="1"/>
      <w:numFmt w:val="lowerLetter"/>
      <w:lvlText w:val="%8."/>
      <w:lvlJc w:val="left"/>
      <w:pPr>
        <w:ind w:left="5978" w:hanging="360"/>
      </w:pPr>
    </w:lvl>
    <w:lvl w:ilvl="8" w:tplc="E6A61D04" w:tentative="1">
      <w:start w:val="1"/>
      <w:numFmt w:val="lowerRoman"/>
      <w:lvlText w:val="%9."/>
      <w:lvlJc w:val="right"/>
      <w:pPr>
        <w:ind w:left="6698" w:hanging="180"/>
      </w:pPr>
    </w:lvl>
  </w:abstractNum>
  <w:abstractNum w:abstractNumId="37">
    <w:nsid w:val="234538E0"/>
    <w:multiLevelType w:val="multilevel"/>
    <w:tmpl w:val="63A8A926"/>
    <w:lvl w:ilvl="0">
      <w:start w:val="2"/>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8">
    <w:nsid w:val="248A68F9"/>
    <w:multiLevelType w:val="hybridMultilevel"/>
    <w:tmpl w:val="C12A13D0"/>
    <w:lvl w:ilvl="0" w:tplc="9976CC90">
      <w:start w:val="1"/>
      <w:numFmt w:val="decimal"/>
      <w:lvlText w:val="%1."/>
      <w:lvlJc w:val="left"/>
      <w:pPr>
        <w:ind w:left="720" w:hanging="360"/>
      </w:pPr>
    </w:lvl>
    <w:lvl w:ilvl="1" w:tplc="57EC78A0" w:tentative="1">
      <w:start w:val="1"/>
      <w:numFmt w:val="lowerLetter"/>
      <w:lvlText w:val="%2."/>
      <w:lvlJc w:val="left"/>
      <w:pPr>
        <w:ind w:left="1440" w:hanging="360"/>
      </w:pPr>
    </w:lvl>
    <w:lvl w:ilvl="2" w:tplc="25963D5C" w:tentative="1">
      <w:start w:val="1"/>
      <w:numFmt w:val="lowerRoman"/>
      <w:lvlText w:val="%3."/>
      <w:lvlJc w:val="right"/>
      <w:pPr>
        <w:ind w:left="2160" w:hanging="180"/>
      </w:pPr>
    </w:lvl>
    <w:lvl w:ilvl="3" w:tplc="42EEFD92" w:tentative="1">
      <w:start w:val="1"/>
      <w:numFmt w:val="decimal"/>
      <w:lvlText w:val="%4."/>
      <w:lvlJc w:val="left"/>
      <w:pPr>
        <w:ind w:left="2880" w:hanging="360"/>
      </w:pPr>
    </w:lvl>
    <w:lvl w:ilvl="4" w:tplc="8368A414" w:tentative="1">
      <w:start w:val="1"/>
      <w:numFmt w:val="lowerLetter"/>
      <w:lvlText w:val="%5."/>
      <w:lvlJc w:val="left"/>
      <w:pPr>
        <w:ind w:left="3600" w:hanging="360"/>
      </w:pPr>
    </w:lvl>
    <w:lvl w:ilvl="5" w:tplc="3A6228C4" w:tentative="1">
      <w:start w:val="1"/>
      <w:numFmt w:val="lowerRoman"/>
      <w:lvlText w:val="%6."/>
      <w:lvlJc w:val="right"/>
      <w:pPr>
        <w:ind w:left="4320" w:hanging="180"/>
      </w:pPr>
    </w:lvl>
    <w:lvl w:ilvl="6" w:tplc="6144D08E" w:tentative="1">
      <w:start w:val="1"/>
      <w:numFmt w:val="decimal"/>
      <w:lvlText w:val="%7."/>
      <w:lvlJc w:val="left"/>
      <w:pPr>
        <w:ind w:left="5040" w:hanging="360"/>
      </w:pPr>
    </w:lvl>
    <w:lvl w:ilvl="7" w:tplc="846EEE34" w:tentative="1">
      <w:start w:val="1"/>
      <w:numFmt w:val="lowerLetter"/>
      <w:lvlText w:val="%8."/>
      <w:lvlJc w:val="left"/>
      <w:pPr>
        <w:ind w:left="5760" w:hanging="360"/>
      </w:pPr>
    </w:lvl>
    <w:lvl w:ilvl="8" w:tplc="FA563D3A" w:tentative="1">
      <w:start w:val="1"/>
      <w:numFmt w:val="lowerRoman"/>
      <w:lvlText w:val="%9."/>
      <w:lvlJc w:val="right"/>
      <w:pPr>
        <w:ind w:left="6480" w:hanging="180"/>
      </w:pPr>
    </w:lvl>
  </w:abstractNum>
  <w:abstractNum w:abstractNumId="39">
    <w:nsid w:val="24B31428"/>
    <w:multiLevelType w:val="hybridMultilevel"/>
    <w:tmpl w:val="097C3ED4"/>
    <w:lvl w:ilvl="0" w:tplc="0419000F">
      <w:start w:val="1"/>
      <w:numFmt w:val="bullet"/>
      <w:lvlText w:val=""/>
      <w:lvlJc w:val="left"/>
      <w:pPr>
        <w:ind w:left="1440" w:hanging="360"/>
      </w:pPr>
      <w:rPr>
        <w:rFonts w:ascii="Symbol" w:hAnsi="Symbol" w:hint="default"/>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40">
    <w:nsid w:val="26C20D59"/>
    <w:multiLevelType w:val="hybridMultilevel"/>
    <w:tmpl w:val="C8DE81E4"/>
    <w:lvl w:ilvl="0" w:tplc="0419000F">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76575E9"/>
    <w:multiLevelType w:val="hybridMultilevel"/>
    <w:tmpl w:val="E3584AC8"/>
    <w:lvl w:ilvl="0" w:tplc="6E32D17A">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27727853"/>
    <w:multiLevelType w:val="multilevel"/>
    <w:tmpl w:val="AF5283F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3">
    <w:nsid w:val="27B050BE"/>
    <w:multiLevelType w:val="hybridMultilevel"/>
    <w:tmpl w:val="F604B318"/>
    <w:lvl w:ilvl="0" w:tplc="FF7A75D0">
      <w:start w:val="3"/>
      <w:numFmt w:val="decimal"/>
      <w:lvlText w:val="%1."/>
      <w:lvlJc w:val="left"/>
      <w:pPr>
        <w:ind w:left="720" w:hanging="360"/>
      </w:pPr>
      <w:rPr>
        <w:rFonts w:hint="default"/>
      </w:rPr>
    </w:lvl>
    <w:lvl w:ilvl="1" w:tplc="48A69422" w:tentative="1">
      <w:start w:val="1"/>
      <w:numFmt w:val="lowerLetter"/>
      <w:lvlText w:val="%2."/>
      <w:lvlJc w:val="left"/>
      <w:pPr>
        <w:ind w:left="1440" w:hanging="360"/>
      </w:pPr>
    </w:lvl>
    <w:lvl w:ilvl="2" w:tplc="625A7A5A" w:tentative="1">
      <w:start w:val="1"/>
      <w:numFmt w:val="lowerRoman"/>
      <w:lvlText w:val="%3."/>
      <w:lvlJc w:val="right"/>
      <w:pPr>
        <w:ind w:left="2160" w:hanging="180"/>
      </w:pPr>
    </w:lvl>
    <w:lvl w:ilvl="3" w:tplc="57F27BB6" w:tentative="1">
      <w:start w:val="1"/>
      <w:numFmt w:val="decimal"/>
      <w:lvlText w:val="%4."/>
      <w:lvlJc w:val="left"/>
      <w:pPr>
        <w:ind w:left="2880" w:hanging="360"/>
      </w:pPr>
    </w:lvl>
    <w:lvl w:ilvl="4" w:tplc="5438735E" w:tentative="1">
      <w:start w:val="1"/>
      <w:numFmt w:val="lowerLetter"/>
      <w:lvlText w:val="%5."/>
      <w:lvlJc w:val="left"/>
      <w:pPr>
        <w:ind w:left="3600" w:hanging="360"/>
      </w:pPr>
    </w:lvl>
    <w:lvl w:ilvl="5" w:tplc="80E0908E" w:tentative="1">
      <w:start w:val="1"/>
      <w:numFmt w:val="lowerRoman"/>
      <w:lvlText w:val="%6."/>
      <w:lvlJc w:val="right"/>
      <w:pPr>
        <w:ind w:left="4320" w:hanging="180"/>
      </w:pPr>
    </w:lvl>
    <w:lvl w:ilvl="6" w:tplc="319ED920" w:tentative="1">
      <w:start w:val="1"/>
      <w:numFmt w:val="decimal"/>
      <w:lvlText w:val="%7."/>
      <w:lvlJc w:val="left"/>
      <w:pPr>
        <w:ind w:left="5040" w:hanging="360"/>
      </w:pPr>
    </w:lvl>
    <w:lvl w:ilvl="7" w:tplc="5C6C356C" w:tentative="1">
      <w:start w:val="1"/>
      <w:numFmt w:val="lowerLetter"/>
      <w:lvlText w:val="%8."/>
      <w:lvlJc w:val="left"/>
      <w:pPr>
        <w:ind w:left="5760" w:hanging="360"/>
      </w:pPr>
    </w:lvl>
    <w:lvl w:ilvl="8" w:tplc="C54EF918" w:tentative="1">
      <w:start w:val="1"/>
      <w:numFmt w:val="lowerRoman"/>
      <w:lvlText w:val="%9."/>
      <w:lvlJc w:val="right"/>
      <w:pPr>
        <w:ind w:left="6480" w:hanging="180"/>
      </w:pPr>
    </w:lvl>
  </w:abstractNum>
  <w:abstractNum w:abstractNumId="44">
    <w:nsid w:val="27F05E2E"/>
    <w:multiLevelType w:val="hybridMultilevel"/>
    <w:tmpl w:val="E910C0D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A8321F3"/>
    <w:multiLevelType w:val="hybridMultilevel"/>
    <w:tmpl w:val="2C807A12"/>
    <w:lvl w:ilvl="0" w:tplc="0419000F">
      <w:start w:val="2"/>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46">
    <w:nsid w:val="2ADE4786"/>
    <w:multiLevelType w:val="hybridMultilevel"/>
    <w:tmpl w:val="82D81B44"/>
    <w:lvl w:ilvl="0" w:tplc="0419000F">
      <w:start w:val="1"/>
      <w:numFmt w:val="lowerLetter"/>
      <w:lvlText w:val="%1."/>
      <w:lvlJc w:val="left"/>
      <w:pPr>
        <w:tabs>
          <w:tab w:val="num" w:pos="360"/>
        </w:tabs>
        <w:ind w:left="360" w:hanging="360"/>
      </w:pPr>
      <w:rPr>
        <w:rFonts w:hint="default"/>
      </w:rPr>
    </w:lvl>
    <w:lvl w:ilvl="1" w:tplc="04190019">
      <w:start w:val="1"/>
      <w:numFmt w:val="decimal"/>
      <w:lvlText w:val="%2."/>
      <w:lvlJc w:val="left"/>
      <w:pPr>
        <w:tabs>
          <w:tab w:val="num" w:pos="360"/>
        </w:tabs>
        <w:ind w:left="360" w:hanging="360"/>
      </w:pPr>
      <w:rPr>
        <w:rFonts w:hint="default"/>
      </w:rPr>
    </w:lvl>
    <w:lvl w:ilvl="2" w:tplc="0419001B">
      <w:start w:val="3"/>
      <w:numFmt w:val="decimal"/>
      <w:lvlText w:val="%3"/>
      <w:lvlJc w:val="left"/>
      <w:pPr>
        <w:ind w:left="1980" w:hanging="360"/>
      </w:pPr>
      <w:rPr>
        <w:rFonts w:hint="default"/>
      </w:r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7">
    <w:nsid w:val="2B3E2990"/>
    <w:multiLevelType w:val="multilevel"/>
    <w:tmpl w:val="64AEDBC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8">
    <w:nsid w:val="2C2255BA"/>
    <w:multiLevelType w:val="hybridMultilevel"/>
    <w:tmpl w:val="E8C09922"/>
    <w:lvl w:ilvl="0" w:tplc="AF7C9668">
      <w:start w:val="1"/>
      <w:numFmt w:val="decimal"/>
      <w:lvlText w:val="%1."/>
      <w:lvlJc w:val="left"/>
      <w:pPr>
        <w:ind w:left="720" w:hanging="360"/>
      </w:pPr>
    </w:lvl>
    <w:lvl w:ilvl="1" w:tplc="AA4C9934" w:tentative="1">
      <w:start w:val="1"/>
      <w:numFmt w:val="lowerLetter"/>
      <w:lvlText w:val="%2."/>
      <w:lvlJc w:val="left"/>
      <w:pPr>
        <w:ind w:left="1440" w:hanging="360"/>
      </w:pPr>
    </w:lvl>
    <w:lvl w:ilvl="2" w:tplc="10749258" w:tentative="1">
      <w:start w:val="1"/>
      <w:numFmt w:val="lowerRoman"/>
      <w:lvlText w:val="%3."/>
      <w:lvlJc w:val="right"/>
      <w:pPr>
        <w:ind w:left="2160" w:hanging="180"/>
      </w:pPr>
    </w:lvl>
    <w:lvl w:ilvl="3" w:tplc="D4E04E62" w:tentative="1">
      <w:start w:val="1"/>
      <w:numFmt w:val="decimal"/>
      <w:lvlText w:val="%4."/>
      <w:lvlJc w:val="left"/>
      <w:pPr>
        <w:ind w:left="2880" w:hanging="360"/>
      </w:pPr>
    </w:lvl>
    <w:lvl w:ilvl="4" w:tplc="6404446C" w:tentative="1">
      <w:start w:val="1"/>
      <w:numFmt w:val="lowerLetter"/>
      <w:lvlText w:val="%5."/>
      <w:lvlJc w:val="left"/>
      <w:pPr>
        <w:ind w:left="3600" w:hanging="360"/>
      </w:pPr>
    </w:lvl>
    <w:lvl w:ilvl="5" w:tplc="5B8215A2" w:tentative="1">
      <w:start w:val="1"/>
      <w:numFmt w:val="lowerRoman"/>
      <w:lvlText w:val="%6."/>
      <w:lvlJc w:val="right"/>
      <w:pPr>
        <w:ind w:left="4320" w:hanging="180"/>
      </w:pPr>
    </w:lvl>
    <w:lvl w:ilvl="6" w:tplc="3BC2F4E8" w:tentative="1">
      <w:start w:val="1"/>
      <w:numFmt w:val="decimal"/>
      <w:lvlText w:val="%7."/>
      <w:lvlJc w:val="left"/>
      <w:pPr>
        <w:ind w:left="5040" w:hanging="360"/>
      </w:pPr>
    </w:lvl>
    <w:lvl w:ilvl="7" w:tplc="F95E215C" w:tentative="1">
      <w:start w:val="1"/>
      <w:numFmt w:val="lowerLetter"/>
      <w:lvlText w:val="%8."/>
      <w:lvlJc w:val="left"/>
      <w:pPr>
        <w:ind w:left="5760" w:hanging="360"/>
      </w:pPr>
    </w:lvl>
    <w:lvl w:ilvl="8" w:tplc="405EAA5C" w:tentative="1">
      <w:start w:val="1"/>
      <w:numFmt w:val="lowerRoman"/>
      <w:lvlText w:val="%9."/>
      <w:lvlJc w:val="right"/>
      <w:pPr>
        <w:ind w:left="6480" w:hanging="180"/>
      </w:pPr>
    </w:lvl>
  </w:abstractNum>
  <w:abstractNum w:abstractNumId="49">
    <w:nsid w:val="2D874BCE"/>
    <w:multiLevelType w:val="singleLevel"/>
    <w:tmpl w:val="A85C6324"/>
    <w:lvl w:ilvl="0">
      <w:start w:val="9"/>
      <w:numFmt w:val="decimal"/>
      <w:lvlText w:val="%1."/>
      <w:legacy w:legacy="1" w:legacySpace="0" w:legacyIndent="360"/>
      <w:lvlJc w:val="left"/>
      <w:rPr>
        <w:rFonts w:ascii="Times New Roman" w:hAnsi="Times New Roman" w:cs="Times New Roman" w:hint="default"/>
      </w:rPr>
    </w:lvl>
  </w:abstractNum>
  <w:abstractNum w:abstractNumId="50">
    <w:nsid w:val="2E194062"/>
    <w:multiLevelType w:val="hybridMultilevel"/>
    <w:tmpl w:val="FAFEA1FC"/>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51">
    <w:nsid w:val="2E6469E2"/>
    <w:multiLevelType w:val="multilevel"/>
    <w:tmpl w:val="9334BA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2">
    <w:nsid w:val="2E66316D"/>
    <w:multiLevelType w:val="multilevel"/>
    <w:tmpl w:val="DDFA58F2"/>
    <w:lvl w:ilvl="0">
      <w:start w:val="4"/>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3">
    <w:nsid w:val="2FE220E2"/>
    <w:multiLevelType w:val="multilevel"/>
    <w:tmpl w:val="6FE4E38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4">
    <w:nsid w:val="2FF574D7"/>
    <w:multiLevelType w:val="hybridMultilevel"/>
    <w:tmpl w:val="39422000"/>
    <w:lvl w:ilvl="0" w:tplc="0419000F">
      <w:start w:val="1"/>
      <w:numFmt w:val="decimal"/>
      <w:lvlText w:val="%1."/>
      <w:lvlJc w:val="left"/>
      <w:pPr>
        <w:ind w:left="1647" w:hanging="360"/>
      </w:p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55">
    <w:nsid w:val="30FF62E8"/>
    <w:multiLevelType w:val="hybridMultilevel"/>
    <w:tmpl w:val="A334A25A"/>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56">
    <w:nsid w:val="31FB1FAA"/>
    <w:multiLevelType w:val="singleLevel"/>
    <w:tmpl w:val="741A79F2"/>
    <w:lvl w:ilvl="0">
      <w:start w:val="1"/>
      <w:numFmt w:val="decimal"/>
      <w:lvlText w:val="%1."/>
      <w:legacy w:legacy="1" w:legacySpace="0" w:legacyIndent="360"/>
      <w:lvlJc w:val="left"/>
      <w:rPr>
        <w:rFonts w:ascii="Times New Roman" w:hAnsi="Times New Roman" w:cs="Times New Roman" w:hint="default"/>
      </w:rPr>
    </w:lvl>
  </w:abstractNum>
  <w:abstractNum w:abstractNumId="57">
    <w:nsid w:val="32157B8D"/>
    <w:multiLevelType w:val="multilevel"/>
    <w:tmpl w:val="2892DDF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8">
    <w:nsid w:val="3225770A"/>
    <w:multiLevelType w:val="hybridMultilevel"/>
    <w:tmpl w:val="F29042A4"/>
    <w:lvl w:ilvl="0" w:tplc="E4D4402A">
      <w:start w:val="1"/>
      <w:numFmt w:val="decimal"/>
      <w:lvlText w:val="%1."/>
      <w:lvlJc w:val="left"/>
      <w:pPr>
        <w:ind w:left="720" w:hanging="360"/>
      </w:pPr>
      <w:rPr>
        <w:rFonts w:ascii="Calibri" w:hAnsi="Calibr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2396FA9"/>
    <w:multiLevelType w:val="hybridMultilevel"/>
    <w:tmpl w:val="26B4520A"/>
    <w:lvl w:ilvl="0" w:tplc="B65C6EF6">
      <w:start w:val="1"/>
      <w:numFmt w:val="lowerLetter"/>
      <w:lvlText w:val="%1)"/>
      <w:lvlJc w:val="left"/>
      <w:pPr>
        <w:tabs>
          <w:tab w:val="num" w:pos="720"/>
        </w:tabs>
        <w:ind w:left="720" w:hanging="360"/>
      </w:pPr>
      <w:rPr>
        <w:rFonts w:hint="default"/>
      </w:rPr>
    </w:lvl>
    <w:lvl w:ilvl="1" w:tplc="44FC0D74" w:tentative="1">
      <w:start w:val="1"/>
      <w:numFmt w:val="lowerLetter"/>
      <w:lvlText w:val="%2."/>
      <w:lvlJc w:val="left"/>
      <w:pPr>
        <w:tabs>
          <w:tab w:val="num" w:pos="1440"/>
        </w:tabs>
        <w:ind w:left="1440" w:hanging="360"/>
      </w:pPr>
    </w:lvl>
    <w:lvl w:ilvl="2" w:tplc="609CBAC8" w:tentative="1">
      <w:start w:val="1"/>
      <w:numFmt w:val="lowerRoman"/>
      <w:lvlText w:val="%3."/>
      <w:lvlJc w:val="right"/>
      <w:pPr>
        <w:tabs>
          <w:tab w:val="num" w:pos="2160"/>
        </w:tabs>
        <w:ind w:left="2160" w:hanging="180"/>
      </w:pPr>
    </w:lvl>
    <w:lvl w:ilvl="3" w:tplc="1AE8BC98" w:tentative="1">
      <w:start w:val="1"/>
      <w:numFmt w:val="decimal"/>
      <w:lvlText w:val="%4."/>
      <w:lvlJc w:val="left"/>
      <w:pPr>
        <w:tabs>
          <w:tab w:val="num" w:pos="2880"/>
        </w:tabs>
        <w:ind w:left="2880" w:hanging="360"/>
      </w:pPr>
    </w:lvl>
    <w:lvl w:ilvl="4" w:tplc="B6848494" w:tentative="1">
      <w:start w:val="1"/>
      <w:numFmt w:val="lowerLetter"/>
      <w:lvlText w:val="%5."/>
      <w:lvlJc w:val="left"/>
      <w:pPr>
        <w:tabs>
          <w:tab w:val="num" w:pos="3600"/>
        </w:tabs>
        <w:ind w:left="3600" w:hanging="360"/>
      </w:pPr>
    </w:lvl>
    <w:lvl w:ilvl="5" w:tplc="89BA32E2" w:tentative="1">
      <w:start w:val="1"/>
      <w:numFmt w:val="lowerRoman"/>
      <w:lvlText w:val="%6."/>
      <w:lvlJc w:val="right"/>
      <w:pPr>
        <w:tabs>
          <w:tab w:val="num" w:pos="4320"/>
        </w:tabs>
        <w:ind w:left="4320" w:hanging="180"/>
      </w:pPr>
    </w:lvl>
    <w:lvl w:ilvl="6" w:tplc="7402DBB4" w:tentative="1">
      <w:start w:val="1"/>
      <w:numFmt w:val="decimal"/>
      <w:lvlText w:val="%7."/>
      <w:lvlJc w:val="left"/>
      <w:pPr>
        <w:tabs>
          <w:tab w:val="num" w:pos="5040"/>
        </w:tabs>
        <w:ind w:left="5040" w:hanging="360"/>
      </w:pPr>
    </w:lvl>
    <w:lvl w:ilvl="7" w:tplc="3AAAEAC2" w:tentative="1">
      <w:start w:val="1"/>
      <w:numFmt w:val="lowerLetter"/>
      <w:lvlText w:val="%8."/>
      <w:lvlJc w:val="left"/>
      <w:pPr>
        <w:tabs>
          <w:tab w:val="num" w:pos="5760"/>
        </w:tabs>
        <w:ind w:left="5760" w:hanging="360"/>
      </w:pPr>
    </w:lvl>
    <w:lvl w:ilvl="8" w:tplc="C52E0D30" w:tentative="1">
      <w:start w:val="1"/>
      <w:numFmt w:val="lowerRoman"/>
      <w:lvlText w:val="%9."/>
      <w:lvlJc w:val="right"/>
      <w:pPr>
        <w:tabs>
          <w:tab w:val="num" w:pos="6480"/>
        </w:tabs>
        <w:ind w:left="6480" w:hanging="180"/>
      </w:pPr>
    </w:lvl>
  </w:abstractNum>
  <w:abstractNum w:abstractNumId="60">
    <w:nsid w:val="328B38DF"/>
    <w:multiLevelType w:val="hybridMultilevel"/>
    <w:tmpl w:val="474E0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2BC0B8C"/>
    <w:multiLevelType w:val="multilevel"/>
    <w:tmpl w:val="633E9D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4393851"/>
    <w:multiLevelType w:val="multilevel"/>
    <w:tmpl w:val="8722BEC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3">
    <w:nsid w:val="347768FE"/>
    <w:multiLevelType w:val="hybridMultilevel"/>
    <w:tmpl w:val="9878D64E"/>
    <w:lvl w:ilvl="0" w:tplc="1094451A">
      <w:start w:val="1"/>
      <w:numFmt w:val="bullet"/>
      <w:lvlText w:val=""/>
      <w:lvlJc w:val="left"/>
      <w:pPr>
        <w:ind w:left="1440" w:hanging="360"/>
      </w:pPr>
      <w:rPr>
        <w:rFonts w:ascii="Symbol" w:hAnsi="Symbol" w:hint="default"/>
      </w:rPr>
    </w:lvl>
    <w:lvl w:ilvl="1" w:tplc="5E22AA48" w:tentative="1">
      <w:start w:val="1"/>
      <w:numFmt w:val="bullet"/>
      <w:lvlText w:val="o"/>
      <w:lvlJc w:val="left"/>
      <w:pPr>
        <w:ind w:left="2160" w:hanging="360"/>
      </w:pPr>
      <w:rPr>
        <w:rFonts w:ascii="Courier New" w:hAnsi="Courier New" w:cs="Courier New" w:hint="default"/>
      </w:rPr>
    </w:lvl>
    <w:lvl w:ilvl="2" w:tplc="0620546C" w:tentative="1">
      <w:start w:val="1"/>
      <w:numFmt w:val="bullet"/>
      <w:lvlText w:val=""/>
      <w:lvlJc w:val="left"/>
      <w:pPr>
        <w:ind w:left="2880" w:hanging="360"/>
      </w:pPr>
      <w:rPr>
        <w:rFonts w:ascii="Wingdings" w:hAnsi="Wingdings" w:hint="default"/>
      </w:rPr>
    </w:lvl>
    <w:lvl w:ilvl="3" w:tplc="44B42170" w:tentative="1">
      <w:start w:val="1"/>
      <w:numFmt w:val="bullet"/>
      <w:lvlText w:val=""/>
      <w:lvlJc w:val="left"/>
      <w:pPr>
        <w:ind w:left="3600" w:hanging="360"/>
      </w:pPr>
      <w:rPr>
        <w:rFonts w:ascii="Symbol" w:hAnsi="Symbol" w:hint="default"/>
      </w:rPr>
    </w:lvl>
    <w:lvl w:ilvl="4" w:tplc="2F1CAE66" w:tentative="1">
      <w:start w:val="1"/>
      <w:numFmt w:val="bullet"/>
      <w:lvlText w:val="o"/>
      <w:lvlJc w:val="left"/>
      <w:pPr>
        <w:ind w:left="4320" w:hanging="360"/>
      </w:pPr>
      <w:rPr>
        <w:rFonts w:ascii="Courier New" w:hAnsi="Courier New" w:cs="Courier New" w:hint="default"/>
      </w:rPr>
    </w:lvl>
    <w:lvl w:ilvl="5" w:tplc="0D582606" w:tentative="1">
      <w:start w:val="1"/>
      <w:numFmt w:val="bullet"/>
      <w:lvlText w:val=""/>
      <w:lvlJc w:val="left"/>
      <w:pPr>
        <w:ind w:left="5040" w:hanging="360"/>
      </w:pPr>
      <w:rPr>
        <w:rFonts w:ascii="Wingdings" w:hAnsi="Wingdings" w:hint="default"/>
      </w:rPr>
    </w:lvl>
    <w:lvl w:ilvl="6" w:tplc="30F48464" w:tentative="1">
      <w:start w:val="1"/>
      <w:numFmt w:val="bullet"/>
      <w:lvlText w:val=""/>
      <w:lvlJc w:val="left"/>
      <w:pPr>
        <w:ind w:left="5760" w:hanging="360"/>
      </w:pPr>
      <w:rPr>
        <w:rFonts w:ascii="Symbol" w:hAnsi="Symbol" w:hint="default"/>
      </w:rPr>
    </w:lvl>
    <w:lvl w:ilvl="7" w:tplc="60EC9A8A" w:tentative="1">
      <w:start w:val="1"/>
      <w:numFmt w:val="bullet"/>
      <w:lvlText w:val="o"/>
      <w:lvlJc w:val="left"/>
      <w:pPr>
        <w:ind w:left="6480" w:hanging="360"/>
      </w:pPr>
      <w:rPr>
        <w:rFonts w:ascii="Courier New" w:hAnsi="Courier New" w:cs="Courier New" w:hint="default"/>
      </w:rPr>
    </w:lvl>
    <w:lvl w:ilvl="8" w:tplc="337696EA" w:tentative="1">
      <w:start w:val="1"/>
      <w:numFmt w:val="bullet"/>
      <w:lvlText w:val=""/>
      <w:lvlJc w:val="left"/>
      <w:pPr>
        <w:ind w:left="7200" w:hanging="360"/>
      </w:pPr>
      <w:rPr>
        <w:rFonts w:ascii="Wingdings" w:hAnsi="Wingdings" w:hint="default"/>
      </w:rPr>
    </w:lvl>
  </w:abstractNum>
  <w:abstractNum w:abstractNumId="64">
    <w:nsid w:val="35C20040"/>
    <w:multiLevelType w:val="hybridMultilevel"/>
    <w:tmpl w:val="B1349D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35F94496"/>
    <w:multiLevelType w:val="multilevel"/>
    <w:tmpl w:val="E67CB55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6">
    <w:nsid w:val="36E245A8"/>
    <w:multiLevelType w:val="hybridMultilevel"/>
    <w:tmpl w:val="247AC782"/>
    <w:lvl w:ilvl="0" w:tplc="6820EA4E">
      <w:numFmt w:val="bullet"/>
      <w:lvlText w:val=""/>
      <w:lvlJc w:val="left"/>
      <w:pPr>
        <w:ind w:left="2414" w:hanging="567"/>
      </w:pPr>
      <w:rPr>
        <w:rFonts w:ascii="Symbol" w:eastAsia="Symbol" w:hAnsi="Symbol" w:cs="Symbol" w:hint="default"/>
        <w:w w:val="100"/>
        <w:sz w:val="24"/>
        <w:szCs w:val="24"/>
        <w:lang w:val="ru-RU" w:eastAsia="en-US" w:bidi="ar-SA"/>
      </w:rPr>
    </w:lvl>
    <w:lvl w:ilvl="1" w:tplc="3C90B88A">
      <w:numFmt w:val="bullet"/>
      <w:lvlText w:val="•"/>
      <w:lvlJc w:val="left"/>
      <w:pPr>
        <w:ind w:left="3284" w:hanging="567"/>
      </w:pPr>
      <w:rPr>
        <w:rFonts w:hint="default"/>
        <w:lang w:val="ru-RU" w:eastAsia="en-US" w:bidi="ar-SA"/>
      </w:rPr>
    </w:lvl>
    <w:lvl w:ilvl="2" w:tplc="35486706">
      <w:numFmt w:val="bullet"/>
      <w:lvlText w:val="•"/>
      <w:lvlJc w:val="left"/>
      <w:pPr>
        <w:ind w:left="4149" w:hanging="567"/>
      </w:pPr>
      <w:rPr>
        <w:rFonts w:hint="default"/>
        <w:lang w:val="ru-RU" w:eastAsia="en-US" w:bidi="ar-SA"/>
      </w:rPr>
    </w:lvl>
    <w:lvl w:ilvl="3" w:tplc="B2C272F4">
      <w:numFmt w:val="bullet"/>
      <w:lvlText w:val="•"/>
      <w:lvlJc w:val="left"/>
      <w:pPr>
        <w:ind w:left="5013" w:hanging="567"/>
      </w:pPr>
      <w:rPr>
        <w:rFonts w:hint="default"/>
        <w:lang w:val="ru-RU" w:eastAsia="en-US" w:bidi="ar-SA"/>
      </w:rPr>
    </w:lvl>
    <w:lvl w:ilvl="4" w:tplc="655E5378">
      <w:numFmt w:val="bullet"/>
      <w:lvlText w:val="•"/>
      <w:lvlJc w:val="left"/>
      <w:pPr>
        <w:ind w:left="5878" w:hanging="567"/>
      </w:pPr>
      <w:rPr>
        <w:rFonts w:hint="default"/>
        <w:lang w:val="ru-RU" w:eastAsia="en-US" w:bidi="ar-SA"/>
      </w:rPr>
    </w:lvl>
    <w:lvl w:ilvl="5" w:tplc="B81CAA4C">
      <w:numFmt w:val="bullet"/>
      <w:lvlText w:val="•"/>
      <w:lvlJc w:val="left"/>
      <w:pPr>
        <w:ind w:left="6743" w:hanging="567"/>
      </w:pPr>
      <w:rPr>
        <w:rFonts w:hint="default"/>
        <w:lang w:val="ru-RU" w:eastAsia="en-US" w:bidi="ar-SA"/>
      </w:rPr>
    </w:lvl>
    <w:lvl w:ilvl="6" w:tplc="BD482A8E">
      <w:numFmt w:val="bullet"/>
      <w:lvlText w:val="•"/>
      <w:lvlJc w:val="left"/>
      <w:pPr>
        <w:ind w:left="7607" w:hanging="567"/>
      </w:pPr>
      <w:rPr>
        <w:rFonts w:hint="default"/>
        <w:lang w:val="ru-RU" w:eastAsia="en-US" w:bidi="ar-SA"/>
      </w:rPr>
    </w:lvl>
    <w:lvl w:ilvl="7" w:tplc="15E44AE6">
      <w:numFmt w:val="bullet"/>
      <w:lvlText w:val="•"/>
      <w:lvlJc w:val="left"/>
      <w:pPr>
        <w:ind w:left="8472" w:hanging="567"/>
      </w:pPr>
      <w:rPr>
        <w:rFonts w:hint="default"/>
        <w:lang w:val="ru-RU" w:eastAsia="en-US" w:bidi="ar-SA"/>
      </w:rPr>
    </w:lvl>
    <w:lvl w:ilvl="8" w:tplc="B3403576">
      <w:numFmt w:val="bullet"/>
      <w:lvlText w:val="•"/>
      <w:lvlJc w:val="left"/>
      <w:pPr>
        <w:ind w:left="9337" w:hanging="567"/>
      </w:pPr>
      <w:rPr>
        <w:rFonts w:hint="default"/>
        <w:lang w:val="ru-RU" w:eastAsia="en-US" w:bidi="ar-SA"/>
      </w:rPr>
    </w:lvl>
  </w:abstractNum>
  <w:abstractNum w:abstractNumId="67">
    <w:nsid w:val="380E299C"/>
    <w:multiLevelType w:val="hybridMultilevel"/>
    <w:tmpl w:val="FD8A2008"/>
    <w:lvl w:ilvl="0" w:tplc="4FDACDE0">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38E15379"/>
    <w:multiLevelType w:val="hybridMultilevel"/>
    <w:tmpl w:val="15A6CA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93B3F0F"/>
    <w:multiLevelType w:val="multilevel"/>
    <w:tmpl w:val="BA6098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A396E4E"/>
    <w:multiLevelType w:val="hybridMultilevel"/>
    <w:tmpl w:val="62B2BA68"/>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71">
    <w:nsid w:val="3C635019"/>
    <w:multiLevelType w:val="multilevel"/>
    <w:tmpl w:val="12EA0812"/>
    <w:lvl w:ilvl="0">
      <w:start w:val="7"/>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2">
    <w:nsid w:val="3C8C1687"/>
    <w:multiLevelType w:val="singleLevel"/>
    <w:tmpl w:val="0419000F"/>
    <w:lvl w:ilvl="0">
      <w:start w:val="1"/>
      <w:numFmt w:val="decimal"/>
      <w:lvlText w:val="%1."/>
      <w:lvlJc w:val="left"/>
      <w:pPr>
        <w:tabs>
          <w:tab w:val="num" w:pos="360"/>
        </w:tabs>
        <w:ind w:left="360" w:hanging="360"/>
      </w:pPr>
      <w:rPr>
        <w:rFonts w:hint="default"/>
      </w:rPr>
    </w:lvl>
  </w:abstractNum>
  <w:abstractNum w:abstractNumId="73">
    <w:nsid w:val="3CB526D9"/>
    <w:multiLevelType w:val="hybridMultilevel"/>
    <w:tmpl w:val="FCA847FE"/>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74">
    <w:nsid w:val="3E854132"/>
    <w:multiLevelType w:val="singleLevel"/>
    <w:tmpl w:val="04190017"/>
    <w:lvl w:ilvl="0">
      <w:start w:val="1"/>
      <w:numFmt w:val="lowerLetter"/>
      <w:lvlText w:val="%1)"/>
      <w:lvlJc w:val="left"/>
      <w:pPr>
        <w:tabs>
          <w:tab w:val="num" w:pos="360"/>
        </w:tabs>
        <w:ind w:left="360" w:hanging="360"/>
      </w:pPr>
      <w:rPr>
        <w:rFonts w:hint="default"/>
      </w:rPr>
    </w:lvl>
  </w:abstractNum>
  <w:abstractNum w:abstractNumId="75">
    <w:nsid w:val="407A4666"/>
    <w:multiLevelType w:val="multilevel"/>
    <w:tmpl w:val="1110FBD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6">
    <w:nsid w:val="423524E0"/>
    <w:multiLevelType w:val="multilevel"/>
    <w:tmpl w:val="BF14F45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7">
    <w:nsid w:val="42492678"/>
    <w:multiLevelType w:val="multilevel"/>
    <w:tmpl w:val="3CA4D9D6"/>
    <w:lvl w:ilvl="0">
      <w:start w:val="1"/>
      <w:numFmt w:val="decimal"/>
      <w:lvlText w:val="%1."/>
      <w:lvlJc w:val="left"/>
      <w:pPr>
        <w:ind w:left="720" w:hanging="360"/>
      </w:pPr>
      <w:rPr>
        <w:rFonts w:hint="default"/>
      </w:rPr>
    </w:lvl>
    <w:lvl w:ilvl="1">
      <w:start w:val="3"/>
      <w:numFmt w:val="decimal"/>
      <w:isLgl/>
      <w:lvlText w:val="%1.%2."/>
      <w:lvlJc w:val="left"/>
      <w:pPr>
        <w:ind w:left="720" w:hanging="72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2160" w:hanging="180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520" w:hanging="2160"/>
      </w:pPr>
      <w:rPr>
        <w:rFonts w:hint="default"/>
        <w:b w:val="0"/>
      </w:rPr>
    </w:lvl>
  </w:abstractNum>
  <w:abstractNum w:abstractNumId="78">
    <w:nsid w:val="45755DAA"/>
    <w:multiLevelType w:val="hybridMultilevel"/>
    <w:tmpl w:val="517EA658"/>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79">
    <w:nsid w:val="464C033D"/>
    <w:multiLevelType w:val="hybridMultilevel"/>
    <w:tmpl w:val="AF7C9A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66B3DF5"/>
    <w:multiLevelType w:val="multilevel"/>
    <w:tmpl w:val="4F141C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46BD0E4A"/>
    <w:multiLevelType w:val="multilevel"/>
    <w:tmpl w:val="DB805B1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2">
    <w:nsid w:val="47E01B69"/>
    <w:multiLevelType w:val="hybridMultilevel"/>
    <w:tmpl w:val="8D22CD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47E846CF"/>
    <w:multiLevelType w:val="singleLevel"/>
    <w:tmpl w:val="741A79F2"/>
    <w:lvl w:ilvl="0">
      <w:start w:val="1"/>
      <w:numFmt w:val="decimal"/>
      <w:lvlText w:val="%1."/>
      <w:legacy w:legacy="1" w:legacySpace="0" w:legacyIndent="360"/>
      <w:lvlJc w:val="left"/>
      <w:rPr>
        <w:rFonts w:ascii="Times New Roman" w:hAnsi="Times New Roman" w:cs="Times New Roman" w:hint="default"/>
      </w:rPr>
    </w:lvl>
  </w:abstractNum>
  <w:abstractNum w:abstractNumId="84">
    <w:nsid w:val="49353151"/>
    <w:multiLevelType w:val="hybridMultilevel"/>
    <w:tmpl w:val="3DCC119C"/>
    <w:lvl w:ilvl="0" w:tplc="2CC25BDA">
      <w:start w:val="1"/>
      <w:numFmt w:val="decimal"/>
      <w:lvlText w:val="%1."/>
      <w:lvlJc w:val="left"/>
      <w:pPr>
        <w:tabs>
          <w:tab w:val="num" w:pos="417"/>
        </w:tabs>
        <w:ind w:left="417"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49BA21D1"/>
    <w:multiLevelType w:val="multilevel"/>
    <w:tmpl w:val="1554830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6">
    <w:nsid w:val="4A0C6B49"/>
    <w:multiLevelType w:val="multilevel"/>
    <w:tmpl w:val="186E7E9A"/>
    <w:lvl w:ilvl="0">
      <w:start w:val="9"/>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7">
    <w:nsid w:val="4AFD1077"/>
    <w:multiLevelType w:val="hybridMultilevel"/>
    <w:tmpl w:val="F6269582"/>
    <w:lvl w:ilvl="0" w:tplc="28641196">
      <w:start w:val="5"/>
      <w:numFmt w:val="decimal"/>
      <w:lvlText w:val="%1"/>
      <w:lvlJc w:val="left"/>
      <w:pPr>
        <w:ind w:left="2935" w:hanging="720"/>
      </w:pPr>
      <w:rPr>
        <w:rFonts w:hint="default"/>
        <w:lang w:val="ru-RU" w:eastAsia="en-US" w:bidi="ar-SA"/>
      </w:rPr>
    </w:lvl>
    <w:lvl w:ilvl="1" w:tplc="0AB05FE8">
      <w:numFmt w:val="none"/>
      <w:lvlText w:val=""/>
      <w:lvlJc w:val="left"/>
      <w:pPr>
        <w:tabs>
          <w:tab w:val="num" w:pos="360"/>
        </w:tabs>
      </w:pPr>
    </w:lvl>
    <w:lvl w:ilvl="2" w:tplc="A55AE3D2">
      <w:numFmt w:val="none"/>
      <w:lvlText w:val=""/>
      <w:lvlJc w:val="left"/>
      <w:pPr>
        <w:tabs>
          <w:tab w:val="num" w:pos="360"/>
        </w:tabs>
      </w:pPr>
    </w:lvl>
    <w:lvl w:ilvl="3" w:tplc="709C9492">
      <w:numFmt w:val="bullet"/>
      <w:lvlText w:val="•"/>
      <w:lvlJc w:val="left"/>
      <w:pPr>
        <w:ind w:left="5377" w:hanging="720"/>
      </w:pPr>
      <w:rPr>
        <w:rFonts w:hint="default"/>
        <w:lang w:val="ru-RU" w:eastAsia="en-US" w:bidi="ar-SA"/>
      </w:rPr>
    </w:lvl>
    <w:lvl w:ilvl="4" w:tplc="1328267A">
      <w:numFmt w:val="bullet"/>
      <w:lvlText w:val="•"/>
      <w:lvlJc w:val="left"/>
      <w:pPr>
        <w:ind w:left="6190" w:hanging="720"/>
      </w:pPr>
      <w:rPr>
        <w:rFonts w:hint="default"/>
        <w:lang w:val="ru-RU" w:eastAsia="en-US" w:bidi="ar-SA"/>
      </w:rPr>
    </w:lvl>
    <w:lvl w:ilvl="5" w:tplc="8E32B9A0">
      <w:numFmt w:val="bullet"/>
      <w:lvlText w:val="•"/>
      <w:lvlJc w:val="left"/>
      <w:pPr>
        <w:ind w:left="7003" w:hanging="720"/>
      </w:pPr>
      <w:rPr>
        <w:rFonts w:hint="default"/>
        <w:lang w:val="ru-RU" w:eastAsia="en-US" w:bidi="ar-SA"/>
      </w:rPr>
    </w:lvl>
    <w:lvl w:ilvl="6" w:tplc="DE4A56E2">
      <w:numFmt w:val="bullet"/>
      <w:lvlText w:val="•"/>
      <w:lvlJc w:val="left"/>
      <w:pPr>
        <w:ind w:left="7815" w:hanging="720"/>
      </w:pPr>
      <w:rPr>
        <w:rFonts w:hint="default"/>
        <w:lang w:val="ru-RU" w:eastAsia="en-US" w:bidi="ar-SA"/>
      </w:rPr>
    </w:lvl>
    <w:lvl w:ilvl="7" w:tplc="89388B6E">
      <w:numFmt w:val="bullet"/>
      <w:lvlText w:val="•"/>
      <w:lvlJc w:val="left"/>
      <w:pPr>
        <w:ind w:left="8628" w:hanging="720"/>
      </w:pPr>
      <w:rPr>
        <w:rFonts w:hint="default"/>
        <w:lang w:val="ru-RU" w:eastAsia="en-US" w:bidi="ar-SA"/>
      </w:rPr>
    </w:lvl>
    <w:lvl w:ilvl="8" w:tplc="8A624AD2">
      <w:numFmt w:val="bullet"/>
      <w:lvlText w:val="•"/>
      <w:lvlJc w:val="left"/>
      <w:pPr>
        <w:ind w:left="9441" w:hanging="720"/>
      </w:pPr>
      <w:rPr>
        <w:rFonts w:hint="default"/>
        <w:lang w:val="ru-RU" w:eastAsia="en-US" w:bidi="ar-SA"/>
      </w:rPr>
    </w:lvl>
  </w:abstractNum>
  <w:abstractNum w:abstractNumId="88">
    <w:nsid w:val="4C84249F"/>
    <w:multiLevelType w:val="hybridMultilevel"/>
    <w:tmpl w:val="B6C404DE"/>
    <w:lvl w:ilvl="0" w:tplc="0419000F">
      <w:start w:val="1"/>
      <w:numFmt w:val="lowerLetter"/>
      <w:lvlText w:val="%1)"/>
      <w:lvlJc w:val="left"/>
      <w:pPr>
        <w:tabs>
          <w:tab w:val="num" w:pos="780"/>
        </w:tabs>
        <w:ind w:left="780" w:hanging="360"/>
      </w:pPr>
      <w:rPr>
        <w:rFonts w:hint="default"/>
      </w:rPr>
    </w:lvl>
    <w:lvl w:ilvl="1" w:tplc="04190019" w:tentative="1">
      <w:start w:val="1"/>
      <w:numFmt w:val="lowerLetter"/>
      <w:lvlText w:val="%2."/>
      <w:lvlJc w:val="left"/>
      <w:pPr>
        <w:tabs>
          <w:tab w:val="num" w:pos="1500"/>
        </w:tabs>
        <w:ind w:left="1500" w:hanging="360"/>
      </w:pPr>
    </w:lvl>
    <w:lvl w:ilvl="2" w:tplc="0419001B" w:tentative="1">
      <w:start w:val="1"/>
      <w:numFmt w:val="lowerRoman"/>
      <w:lvlText w:val="%3."/>
      <w:lvlJc w:val="right"/>
      <w:pPr>
        <w:tabs>
          <w:tab w:val="num" w:pos="2220"/>
        </w:tabs>
        <w:ind w:left="2220" w:hanging="180"/>
      </w:pPr>
    </w:lvl>
    <w:lvl w:ilvl="3" w:tplc="0419000F" w:tentative="1">
      <w:start w:val="1"/>
      <w:numFmt w:val="decimal"/>
      <w:lvlText w:val="%4."/>
      <w:lvlJc w:val="left"/>
      <w:pPr>
        <w:tabs>
          <w:tab w:val="num" w:pos="2940"/>
        </w:tabs>
        <w:ind w:left="2940" w:hanging="360"/>
      </w:pPr>
    </w:lvl>
    <w:lvl w:ilvl="4" w:tplc="04190019" w:tentative="1">
      <w:start w:val="1"/>
      <w:numFmt w:val="lowerLetter"/>
      <w:lvlText w:val="%5."/>
      <w:lvlJc w:val="left"/>
      <w:pPr>
        <w:tabs>
          <w:tab w:val="num" w:pos="3660"/>
        </w:tabs>
        <w:ind w:left="3660" w:hanging="360"/>
      </w:pPr>
    </w:lvl>
    <w:lvl w:ilvl="5" w:tplc="0419001B" w:tentative="1">
      <w:start w:val="1"/>
      <w:numFmt w:val="lowerRoman"/>
      <w:lvlText w:val="%6."/>
      <w:lvlJc w:val="right"/>
      <w:pPr>
        <w:tabs>
          <w:tab w:val="num" w:pos="4380"/>
        </w:tabs>
        <w:ind w:left="4380" w:hanging="180"/>
      </w:pPr>
    </w:lvl>
    <w:lvl w:ilvl="6" w:tplc="0419000F" w:tentative="1">
      <w:start w:val="1"/>
      <w:numFmt w:val="decimal"/>
      <w:lvlText w:val="%7."/>
      <w:lvlJc w:val="left"/>
      <w:pPr>
        <w:tabs>
          <w:tab w:val="num" w:pos="5100"/>
        </w:tabs>
        <w:ind w:left="5100" w:hanging="360"/>
      </w:pPr>
    </w:lvl>
    <w:lvl w:ilvl="7" w:tplc="04190019" w:tentative="1">
      <w:start w:val="1"/>
      <w:numFmt w:val="lowerLetter"/>
      <w:lvlText w:val="%8."/>
      <w:lvlJc w:val="left"/>
      <w:pPr>
        <w:tabs>
          <w:tab w:val="num" w:pos="5820"/>
        </w:tabs>
        <w:ind w:left="5820" w:hanging="360"/>
      </w:pPr>
    </w:lvl>
    <w:lvl w:ilvl="8" w:tplc="0419001B" w:tentative="1">
      <w:start w:val="1"/>
      <w:numFmt w:val="lowerRoman"/>
      <w:lvlText w:val="%9."/>
      <w:lvlJc w:val="right"/>
      <w:pPr>
        <w:tabs>
          <w:tab w:val="num" w:pos="6540"/>
        </w:tabs>
        <w:ind w:left="6540" w:hanging="180"/>
      </w:pPr>
    </w:lvl>
  </w:abstractNum>
  <w:abstractNum w:abstractNumId="89">
    <w:nsid w:val="4D4A462A"/>
    <w:multiLevelType w:val="hybridMultilevel"/>
    <w:tmpl w:val="F53EFC6C"/>
    <w:lvl w:ilvl="0" w:tplc="0419000F">
      <w:start w:val="1"/>
      <w:numFmt w:val="bullet"/>
      <w:lvlText w:val=""/>
      <w:lvlJc w:val="left"/>
      <w:pPr>
        <w:tabs>
          <w:tab w:val="num" w:pos="360"/>
        </w:tabs>
        <w:ind w:left="360" w:hanging="360"/>
      </w:pPr>
      <w:rPr>
        <w:rFonts w:ascii="Wingdings" w:hAnsi="Wingdings"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0">
    <w:nsid w:val="4D520555"/>
    <w:multiLevelType w:val="hybridMultilevel"/>
    <w:tmpl w:val="782A7EE6"/>
    <w:lvl w:ilvl="0" w:tplc="04190005">
      <w:start w:val="1"/>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91">
    <w:nsid w:val="4E9E5381"/>
    <w:multiLevelType w:val="hybridMultilevel"/>
    <w:tmpl w:val="FE1898DA"/>
    <w:lvl w:ilvl="0" w:tplc="0419000F">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2">
    <w:nsid w:val="4F054BCC"/>
    <w:multiLevelType w:val="hybridMultilevel"/>
    <w:tmpl w:val="3C82CB88"/>
    <w:lvl w:ilvl="0" w:tplc="04190017">
      <w:start w:val="1"/>
      <w:numFmt w:val="upperRoman"/>
      <w:lvlText w:val="%1."/>
      <w:lvlJc w:val="left"/>
      <w:pPr>
        <w:ind w:left="1997" w:hanging="720"/>
      </w:pPr>
      <w:rPr>
        <w:rFonts w:hint="default"/>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3">
    <w:nsid w:val="4F930E4B"/>
    <w:multiLevelType w:val="multilevel"/>
    <w:tmpl w:val="27D2067A"/>
    <w:lvl w:ilvl="0">
      <w:start w:val="5"/>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4">
    <w:nsid w:val="507736D9"/>
    <w:multiLevelType w:val="hybridMultilevel"/>
    <w:tmpl w:val="C5C0DEBA"/>
    <w:lvl w:ilvl="0" w:tplc="4C362880">
      <w:start w:val="3"/>
      <w:numFmt w:val="decimal"/>
      <w:lvlText w:val="%1."/>
      <w:lvlJc w:val="left"/>
      <w:pPr>
        <w:ind w:left="720" w:hanging="360"/>
      </w:pPr>
      <w:rPr>
        <w:rFonts w:hint="default"/>
      </w:rPr>
    </w:lvl>
    <w:lvl w:ilvl="1" w:tplc="2A8A55E2" w:tentative="1">
      <w:start w:val="1"/>
      <w:numFmt w:val="lowerLetter"/>
      <w:lvlText w:val="%2."/>
      <w:lvlJc w:val="left"/>
      <w:pPr>
        <w:ind w:left="1440" w:hanging="360"/>
      </w:pPr>
    </w:lvl>
    <w:lvl w:ilvl="2" w:tplc="4002DC7E" w:tentative="1">
      <w:start w:val="1"/>
      <w:numFmt w:val="lowerRoman"/>
      <w:lvlText w:val="%3."/>
      <w:lvlJc w:val="right"/>
      <w:pPr>
        <w:ind w:left="2160" w:hanging="180"/>
      </w:pPr>
    </w:lvl>
    <w:lvl w:ilvl="3" w:tplc="775A43C2" w:tentative="1">
      <w:start w:val="1"/>
      <w:numFmt w:val="decimal"/>
      <w:lvlText w:val="%4."/>
      <w:lvlJc w:val="left"/>
      <w:pPr>
        <w:ind w:left="2880" w:hanging="360"/>
      </w:pPr>
    </w:lvl>
    <w:lvl w:ilvl="4" w:tplc="BBCC1EE4" w:tentative="1">
      <w:start w:val="1"/>
      <w:numFmt w:val="lowerLetter"/>
      <w:lvlText w:val="%5."/>
      <w:lvlJc w:val="left"/>
      <w:pPr>
        <w:ind w:left="3600" w:hanging="360"/>
      </w:pPr>
    </w:lvl>
    <w:lvl w:ilvl="5" w:tplc="9C1C7526" w:tentative="1">
      <w:start w:val="1"/>
      <w:numFmt w:val="lowerRoman"/>
      <w:lvlText w:val="%6."/>
      <w:lvlJc w:val="right"/>
      <w:pPr>
        <w:ind w:left="4320" w:hanging="180"/>
      </w:pPr>
    </w:lvl>
    <w:lvl w:ilvl="6" w:tplc="A4DE557C" w:tentative="1">
      <w:start w:val="1"/>
      <w:numFmt w:val="decimal"/>
      <w:lvlText w:val="%7."/>
      <w:lvlJc w:val="left"/>
      <w:pPr>
        <w:ind w:left="5040" w:hanging="360"/>
      </w:pPr>
    </w:lvl>
    <w:lvl w:ilvl="7" w:tplc="DCAC3DB6" w:tentative="1">
      <w:start w:val="1"/>
      <w:numFmt w:val="lowerLetter"/>
      <w:lvlText w:val="%8."/>
      <w:lvlJc w:val="left"/>
      <w:pPr>
        <w:ind w:left="5760" w:hanging="360"/>
      </w:pPr>
    </w:lvl>
    <w:lvl w:ilvl="8" w:tplc="EB7C7D92" w:tentative="1">
      <w:start w:val="1"/>
      <w:numFmt w:val="lowerRoman"/>
      <w:lvlText w:val="%9."/>
      <w:lvlJc w:val="right"/>
      <w:pPr>
        <w:ind w:left="6480" w:hanging="180"/>
      </w:pPr>
    </w:lvl>
  </w:abstractNum>
  <w:abstractNum w:abstractNumId="95">
    <w:nsid w:val="520A1080"/>
    <w:multiLevelType w:val="hybridMultilevel"/>
    <w:tmpl w:val="058C286C"/>
    <w:lvl w:ilvl="0" w:tplc="0419000F">
      <w:start w:val="1"/>
      <w:numFmt w:val="decimal"/>
      <w:lvlText w:val="%1."/>
      <w:lvlJc w:val="left"/>
      <w:pPr>
        <w:ind w:left="578"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96">
    <w:nsid w:val="531C0E99"/>
    <w:multiLevelType w:val="hybridMultilevel"/>
    <w:tmpl w:val="E42ADB0E"/>
    <w:lvl w:ilvl="0" w:tplc="1FC2C85C">
      <w:start w:val="1"/>
      <w:numFmt w:val="decimal"/>
      <w:lvlText w:val="%1."/>
      <w:lvlJc w:val="left"/>
      <w:pPr>
        <w:ind w:left="218" w:hanging="360"/>
      </w:pPr>
      <w:rPr>
        <w:rFonts w:hint="default"/>
      </w:rPr>
    </w:lvl>
    <w:lvl w:ilvl="1" w:tplc="EC0C4AAE" w:tentative="1">
      <w:start w:val="1"/>
      <w:numFmt w:val="lowerLetter"/>
      <w:lvlText w:val="%2."/>
      <w:lvlJc w:val="left"/>
      <w:pPr>
        <w:ind w:left="938" w:hanging="360"/>
      </w:pPr>
    </w:lvl>
    <w:lvl w:ilvl="2" w:tplc="485C5164" w:tentative="1">
      <w:start w:val="1"/>
      <w:numFmt w:val="lowerRoman"/>
      <w:lvlText w:val="%3."/>
      <w:lvlJc w:val="right"/>
      <w:pPr>
        <w:ind w:left="1658" w:hanging="180"/>
      </w:pPr>
    </w:lvl>
    <w:lvl w:ilvl="3" w:tplc="D2DAAF68" w:tentative="1">
      <w:start w:val="1"/>
      <w:numFmt w:val="decimal"/>
      <w:lvlText w:val="%4."/>
      <w:lvlJc w:val="left"/>
      <w:pPr>
        <w:ind w:left="2378" w:hanging="360"/>
      </w:pPr>
    </w:lvl>
    <w:lvl w:ilvl="4" w:tplc="B650D2D4" w:tentative="1">
      <w:start w:val="1"/>
      <w:numFmt w:val="lowerLetter"/>
      <w:lvlText w:val="%5."/>
      <w:lvlJc w:val="left"/>
      <w:pPr>
        <w:ind w:left="3098" w:hanging="360"/>
      </w:pPr>
    </w:lvl>
    <w:lvl w:ilvl="5" w:tplc="84F8B0CC" w:tentative="1">
      <w:start w:val="1"/>
      <w:numFmt w:val="lowerRoman"/>
      <w:lvlText w:val="%6."/>
      <w:lvlJc w:val="right"/>
      <w:pPr>
        <w:ind w:left="3818" w:hanging="180"/>
      </w:pPr>
    </w:lvl>
    <w:lvl w:ilvl="6" w:tplc="28FA7FFE" w:tentative="1">
      <w:start w:val="1"/>
      <w:numFmt w:val="decimal"/>
      <w:lvlText w:val="%7."/>
      <w:lvlJc w:val="left"/>
      <w:pPr>
        <w:ind w:left="4538" w:hanging="360"/>
      </w:pPr>
    </w:lvl>
    <w:lvl w:ilvl="7" w:tplc="C22E004C" w:tentative="1">
      <w:start w:val="1"/>
      <w:numFmt w:val="lowerLetter"/>
      <w:lvlText w:val="%8."/>
      <w:lvlJc w:val="left"/>
      <w:pPr>
        <w:ind w:left="5258" w:hanging="360"/>
      </w:pPr>
    </w:lvl>
    <w:lvl w:ilvl="8" w:tplc="D78CC6F2" w:tentative="1">
      <w:start w:val="1"/>
      <w:numFmt w:val="lowerRoman"/>
      <w:lvlText w:val="%9."/>
      <w:lvlJc w:val="right"/>
      <w:pPr>
        <w:ind w:left="5978" w:hanging="180"/>
      </w:pPr>
    </w:lvl>
  </w:abstractNum>
  <w:abstractNum w:abstractNumId="97">
    <w:nsid w:val="545922A0"/>
    <w:multiLevelType w:val="hybridMultilevel"/>
    <w:tmpl w:val="382AF554"/>
    <w:lvl w:ilvl="0" w:tplc="F500C926">
      <w:start w:val="1"/>
      <w:numFmt w:val="bullet"/>
      <w:lvlText w:val="-"/>
      <w:lvlJc w:val="left"/>
      <w:pPr>
        <w:ind w:left="1083" w:hanging="360"/>
      </w:pPr>
      <w:rPr>
        <w:rFonts w:ascii="Times New Roman" w:hAnsi="Times New Roman" w:cs="Times New Roman" w:hint="default"/>
        <w:b/>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8">
    <w:nsid w:val="5468601D"/>
    <w:multiLevelType w:val="multilevel"/>
    <w:tmpl w:val="1FBCD52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99">
    <w:nsid w:val="564A1C26"/>
    <w:multiLevelType w:val="hybridMultilevel"/>
    <w:tmpl w:val="4C7210FE"/>
    <w:lvl w:ilvl="0" w:tplc="37A6288C">
      <w:start w:val="1"/>
      <w:numFmt w:val="decimal"/>
      <w:lvlText w:val="%1."/>
      <w:lvlJc w:val="left"/>
      <w:pPr>
        <w:tabs>
          <w:tab w:val="num" w:pos="436"/>
        </w:tabs>
        <w:ind w:left="436" w:hanging="436"/>
      </w:pPr>
      <w:rPr>
        <w:rFonts w:ascii="Times New Roman" w:hAnsi="Times New Roman" w:hint="default"/>
        <w:b w:val="0"/>
        <w:i w:val="0"/>
        <w:color w:val="000000"/>
        <w:sz w:val="28"/>
        <w:szCs w:val="28"/>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00">
    <w:nsid w:val="57994FAA"/>
    <w:multiLevelType w:val="hybridMultilevel"/>
    <w:tmpl w:val="77E03B38"/>
    <w:lvl w:ilvl="0" w:tplc="0419000F">
      <w:start w:val="1"/>
      <w:numFmt w:val="decimal"/>
      <w:lvlText w:val="%1."/>
      <w:lvlJc w:val="left"/>
      <w:pPr>
        <w:ind w:left="2204" w:hanging="360"/>
      </w:pPr>
      <w:rPr>
        <w:rFonts w:hint="default"/>
      </w:rPr>
    </w:lvl>
    <w:lvl w:ilvl="1" w:tplc="04190019" w:tentative="1">
      <w:start w:val="1"/>
      <w:numFmt w:val="lowerLetter"/>
      <w:lvlText w:val="%2."/>
      <w:lvlJc w:val="left"/>
      <w:pPr>
        <w:ind w:left="2924" w:hanging="360"/>
      </w:pPr>
    </w:lvl>
    <w:lvl w:ilvl="2" w:tplc="0419001B" w:tentative="1">
      <w:start w:val="1"/>
      <w:numFmt w:val="lowerRoman"/>
      <w:lvlText w:val="%3."/>
      <w:lvlJc w:val="right"/>
      <w:pPr>
        <w:ind w:left="3644" w:hanging="180"/>
      </w:pPr>
    </w:lvl>
    <w:lvl w:ilvl="3" w:tplc="0419000F" w:tentative="1">
      <w:start w:val="1"/>
      <w:numFmt w:val="decimal"/>
      <w:lvlText w:val="%4."/>
      <w:lvlJc w:val="left"/>
      <w:pPr>
        <w:ind w:left="4364" w:hanging="360"/>
      </w:pPr>
    </w:lvl>
    <w:lvl w:ilvl="4" w:tplc="04190019" w:tentative="1">
      <w:start w:val="1"/>
      <w:numFmt w:val="lowerLetter"/>
      <w:lvlText w:val="%5."/>
      <w:lvlJc w:val="left"/>
      <w:pPr>
        <w:ind w:left="5084" w:hanging="360"/>
      </w:pPr>
    </w:lvl>
    <w:lvl w:ilvl="5" w:tplc="0419001B" w:tentative="1">
      <w:start w:val="1"/>
      <w:numFmt w:val="lowerRoman"/>
      <w:lvlText w:val="%6."/>
      <w:lvlJc w:val="right"/>
      <w:pPr>
        <w:ind w:left="5804" w:hanging="180"/>
      </w:pPr>
    </w:lvl>
    <w:lvl w:ilvl="6" w:tplc="0419000F" w:tentative="1">
      <w:start w:val="1"/>
      <w:numFmt w:val="decimal"/>
      <w:lvlText w:val="%7."/>
      <w:lvlJc w:val="left"/>
      <w:pPr>
        <w:ind w:left="6524" w:hanging="360"/>
      </w:pPr>
    </w:lvl>
    <w:lvl w:ilvl="7" w:tplc="04190019" w:tentative="1">
      <w:start w:val="1"/>
      <w:numFmt w:val="lowerLetter"/>
      <w:lvlText w:val="%8."/>
      <w:lvlJc w:val="left"/>
      <w:pPr>
        <w:ind w:left="7244" w:hanging="360"/>
      </w:pPr>
    </w:lvl>
    <w:lvl w:ilvl="8" w:tplc="0419001B" w:tentative="1">
      <w:start w:val="1"/>
      <w:numFmt w:val="lowerRoman"/>
      <w:lvlText w:val="%9."/>
      <w:lvlJc w:val="right"/>
      <w:pPr>
        <w:ind w:left="7964" w:hanging="180"/>
      </w:pPr>
    </w:lvl>
  </w:abstractNum>
  <w:abstractNum w:abstractNumId="101">
    <w:nsid w:val="57E250AB"/>
    <w:multiLevelType w:val="multilevel"/>
    <w:tmpl w:val="F83A5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581037BC"/>
    <w:multiLevelType w:val="hybridMultilevel"/>
    <w:tmpl w:val="474E0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5A535868"/>
    <w:multiLevelType w:val="multilevel"/>
    <w:tmpl w:val="B6765A5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4">
    <w:nsid w:val="5AD61AD3"/>
    <w:multiLevelType w:val="singleLevel"/>
    <w:tmpl w:val="AAA4CBBE"/>
    <w:lvl w:ilvl="0">
      <w:start w:val="6"/>
      <w:numFmt w:val="decimal"/>
      <w:lvlText w:val="%1."/>
      <w:legacy w:legacy="1" w:legacySpace="0" w:legacyIndent="360"/>
      <w:lvlJc w:val="left"/>
      <w:rPr>
        <w:rFonts w:ascii="Times New Roman" w:hAnsi="Times New Roman" w:cs="Times New Roman" w:hint="default"/>
      </w:rPr>
    </w:lvl>
  </w:abstractNum>
  <w:abstractNum w:abstractNumId="105">
    <w:nsid w:val="5B5D57C5"/>
    <w:multiLevelType w:val="multilevel"/>
    <w:tmpl w:val="EBC8E10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6">
    <w:nsid w:val="5B994C8F"/>
    <w:multiLevelType w:val="hybridMultilevel"/>
    <w:tmpl w:val="29D8B39C"/>
    <w:lvl w:ilvl="0" w:tplc="0419000F">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107">
    <w:nsid w:val="5BD95E23"/>
    <w:multiLevelType w:val="singleLevel"/>
    <w:tmpl w:val="04190017"/>
    <w:lvl w:ilvl="0">
      <w:start w:val="1"/>
      <w:numFmt w:val="lowerLetter"/>
      <w:lvlText w:val="%1)"/>
      <w:lvlJc w:val="left"/>
      <w:pPr>
        <w:tabs>
          <w:tab w:val="num" w:pos="360"/>
        </w:tabs>
        <w:ind w:left="360" w:hanging="360"/>
      </w:pPr>
      <w:rPr>
        <w:rFonts w:hint="default"/>
      </w:rPr>
    </w:lvl>
  </w:abstractNum>
  <w:abstractNum w:abstractNumId="108">
    <w:nsid w:val="5C724578"/>
    <w:multiLevelType w:val="hybridMultilevel"/>
    <w:tmpl w:val="B3707932"/>
    <w:lvl w:ilvl="0" w:tplc="E27E8C44">
      <w:start w:val="1"/>
      <w:numFmt w:val="decimal"/>
      <w:lvlText w:val="%1."/>
      <w:lvlJc w:val="left"/>
      <w:pPr>
        <w:tabs>
          <w:tab w:val="num" w:pos="720"/>
        </w:tabs>
        <w:ind w:left="720" w:hanging="360"/>
      </w:pPr>
      <w:rPr>
        <w:rFonts w:hint="default"/>
      </w:rPr>
    </w:lvl>
    <w:lvl w:ilvl="1" w:tplc="99E699F6" w:tentative="1">
      <w:start w:val="1"/>
      <w:numFmt w:val="lowerLetter"/>
      <w:lvlText w:val="%2."/>
      <w:lvlJc w:val="left"/>
      <w:pPr>
        <w:tabs>
          <w:tab w:val="num" w:pos="1440"/>
        </w:tabs>
        <w:ind w:left="1440" w:hanging="360"/>
      </w:pPr>
    </w:lvl>
    <w:lvl w:ilvl="2" w:tplc="F56A7A36" w:tentative="1">
      <w:start w:val="1"/>
      <w:numFmt w:val="lowerRoman"/>
      <w:lvlText w:val="%3."/>
      <w:lvlJc w:val="right"/>
      <w:pPr>
        <w:tabs>
          <w:tab w:val="num" w:pos="2160"/>
        </w:tabs>
        <w:ind w:left="2160" w:hanging="180"/>
      </w:pPr>
    </w:lvl>
    <w:lvl w:ilvl="3" w:tplc="CEA672B4" w:tentative="1">
      <w:start w:val="1"/>
      <w:numFmt w:val="decimal"/>
      <w:lvlText w:val="%4."/>
      <w:lvlJc w:val="left"/>
      <w:pPr>
        <w:tabs>
          <w:tab w:val="num" w:pos="2880"/>
        </w:tabs>
        <w:ind w:left="2880" w:hanging="360"/>
      </w:pPr>
    </w:lvl>
    <w:lvl w:ilvl="4" w:tplc="C2C0E518" w:tentative="1">
      <w:start w:val="1"/>
      <w:numFmt w:val="lowerLetter"/>
      <w:lvlText w:val="%5."/>
      <w:lvlJc w:val="left"/>
      <w:pPr>
        <w:tabs>
          <w:tab w:val="num" w:pos="3600"/>
        </w:tabs>
        <w:ind w:left="3600" w:hanging="360"/>
      </w:pPr>
    </w:lvl>
    <w:lvl w:ilvl="5" w:tplc="8FF8B6C0" w:tentative="1">
      <w:start w:val="1"/>
      <w:numFmt w:val="lowerRoman"/>
      <w:lvlText w:val="%6."/>
      <w:lvlJc w:val="right"/>
      <w:pPr>
        <w:tabs>
          <w:tab w:val="num" w:pos="4320"/>
        </w:tabs>
        <w:ind w:left="4320" w:hanging="180"/>
      </w:pPr>
    </w:lvl>
    <w:lvl w:ilvl="6" w:tplc="8F88B916" w:tentative="1">
      <w:start w:val="1"/>
      <w:numFmt w:val="decimal"/>
      <w:lvlText w:val="%7."/>
      <w:lvlJc w:val="left"/>
      <w:pPr>
        <w:tabs>
          <w:tab w:val="num" w:pos="5040"/>
        </w:tabs>
        <w:ind w:left="5040" w:hanging="360"/>
      </w:pPr>
    </w:lvl>
    <w:lvl w:ilvl="7" w:tplc="2BE66798" w:tentative="1">
      <w:start w:val="1"/>
      <w:numFmt w:val="lowerLetter"/>
      <w:lvlText w:val="%8."/>
      <w:lvlJc w:val="left"/>
      <w:pPr>
        <w:tabs>
          <w:tab w:val="num" w:pos="5760"/>
        </w:tabs>
        <w:ind w:left="5760" w:hanging="360"/>
      </w:pPr>
    </w:lvl>
    <w:lvl w:ilvl="8" w:tplc="B7049FC2" w:tentative="1">
      <w:start w:val="1"/>
      <w:numFmt w:val="lowerRoman"/>
      <w:lvlText w:val="%9."/>
      <w:lvlJc w:val="right"/>
      <w:pPr>
        <w:tabs>
          <w:tab w:val="num" w:pos="6480"/>
        </w:tabs>
        <w:ind w:left="6480" w:hanging="180"/>
      </w:pPr>
    </w:lvl>
  </w:abstractNum>
  <w:abstractNum w:abstractNumId="109">
    <w:nsid w:val="5D414D24"/>
    <w:multiLevelType w:val="hybridMultilevel"/>
    <w:tmpl w:val="A7085E48"/>
    <w:lvl w:ilvl="0" w:tplc="D9F4E3BC">
      <w:start w:val="1"/>
      <w:numFmt w:val="decimal"/>
      <w:lvlText w:val="%1."/>
      <w:lvlJc w:val="left"/>
      <w:pPr>
        <w:ind w:left="502" w:hanging="360"/>
      </w:pPr>
      <w:rPr>
        <w:rFonts w:hint="default"/>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110">
    <w:nsid w:val="5DA976D0"/>
    <w:multiLevelType w:val="hybridMultilevel"/>
    <w:tmpl w:val="E60A9DB0"/>
    <w:lvl w:ilvl="0" w:tplc="0419000F">
      <w:start w:val="1"/>
      <w:numFmt w:val="decimal"/>
      <w:lvlText w:val="%1."/>
      <w:lvlJc w:val="left"/>
      <w:pPr>
        <w:ind w:left="218" w:hanging="360"/>
      </w:pPr>
      <w:rPr>
        <w:rFonts w:hint="default"/>
      </w:rPr>
    </w:lvl>
    <w:lvl w:ilvl="1" w:tplc="04190019" w:tentative="1">
      <w:start w:val="1"/>
      <w:numFmt w:val="lowerLetter"/>
      <w:lvlText w:val="%2."/>
      <w:lvlJc w:val="left"/>
      <w:pPr>
        <w:ind w:left="938" w:hanging="360"/>
      </w:pPr>
    </w:lvl>
    <w:lvl w:ilvl="2" w:tplc="0419001B" w:tentative="1">
      <w:start w:val="1"/>
      <w:numFmt w:val="lowerRoman"/>
      <w:lvlText w:val="%3."/>
      <w:lvlJc w:val="right"/>
      <w:pPr>
        <w:ind w:left="1658" w:hanging="180"/>
      </w:pPr>
    </w:lvl>
    <w:lvl w:ilvl="3" w:tplc="0419000F" w:tentative="1">
      <w:start w:val="1"/>
      <w:numFmt w:val="decimal"/>
      <w:lvlText w:val="%4."/>
      <w:lvlJc w:val="left"/>
      <w:pPr>
        <w:ind w:left="2378" w:hanging="360"/>
      </w:pPr>
    </w:lvl>
    <w:lvl w:ilvl="4" w:tplc="04190019" w:tentative="1">
      <w:start w:val="1"/>
      <w:numFmt w:val="lowerLetter"/>
      <w:lvlText w:val="%5."/>
      <w:lvlJc w:val="left"/>
      <w:pPr>
        <w:ind w:left="3098" w:hanging="360"/>
      </w:pPr>
    </w:lvl>
    <w:lvl w:ilvl="5" w:tplc="0419001B" w:tentative="1">
      <w:start w:val="1"/>
      <w:numFmt w:val="lowerRoman"/>
      <w:lvlText w:val="%6."/>
      <w:lvlJc w:val="right"/>
      <w:pPr>
        <w:ind w:left="3818" w:hanging="180"/>
      </w:pPr>
    </w:lvl>
    <w:lvl w:ilvl="6" w:tplc="0419000F" w:tentative="1">
      <w:start w:val="1"/>
      <w:numFmt w:val="decimal"/>
      <w:lvlText w:val="%7."/>
      <w:lvlJc w:val="left"/>
      <w:pPr>
        <w:ind w:left="4538" w:hanging="360"/>
      </w:pPr>
    </w:lvl>
    <w:lvl w:ilvl="7" w:tplc="04190019" w:tentative="1">
      <w:start w:val="1"/>
      <w:numFmt w:val="lowerLetter"/>
      <w:lvlText w:val="%8."/>
      <w:lvlJc w:val="left"/>
      <w:pPr>
        <w:ind w:left="5258" w:hanging="360"/>
      </w:pPr>
    </w:lvl>
    <w:lvl w:ilvl="8" w:tplc="0419001B" w:tentative="1">
      <w:start w:val="1"/>
      <w:numFmt w:val="lowerRoman"/>
      <w:lvlText w:val="%9."/>
      <w:lvlJc w:val="right"/>
      <w:pPr>
        <w:ind w:left="5978" w:hanging="180"/>
      </w:pPr>
    </w:lvl>
  </w:abstractNum>
  <w:abstractNum w:abstractNumId="111">
    <w:nsid w:val="5DBC4647"/>
    <w:multiLevelType w:val="hybridMultilevel"/>
    <w:tmpl w:val="FDB83B94"/>
    <w:lvl w:ilvl="0" w:tplc="4FDACDE0">
      <w:start w:val="1"/>
      <w:numFmt w:val="lowerLetter"/>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12">
    <w:nsid w:val="5E645C53"/>
    <w:multiLevelType w:val="singleLevel"/>
    <w:tmpl w:val="469A11B8"/>
    <w:lvl w:ilvl="0">
      <w:start w:val="24"/>
      <w:numFmt w:val="decimal"/>
      <w:lvlText w:val="%1."/>
      <w:legacy w:legacy="1" w:legacySpace="0" w:legacyIndent="360"/>
      <w:lvlJc w:val="left"/>
      <w:rPr>
        <w:rFonts w:ascii="Times New Roman" w:hAnsi="Times New Roman" w:cs="Times New Roman" w:hint="default"/>
      </w:rPr>
    </w:lvl>
  </w:abstractNum>
  <w:abstractNum w:abstractNumId="113">
    <w:nsid w:val="5F2974EF"/>
    <w:multiLevelType w:val="multilevel"/>
    <w:tmpl w:val="AFDE855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4">
    <w:nsid w:val="602071C8"/>
    <w:multiLevelType w:val="hybridMultilevel"/>
    <w:tmpl w:val="4276F8AE"/>
    <w:lvl w:ilvl="0" w:tplc="7BF6E7C4">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15">
    <w:nsid w:val="6048065A"/>
    <w:multiLevelType w:val="multilevel"/>
    <w:tmpl w:val="9C18D62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6">
    <w:nsid w:val="60561436"/>
    <w:multiLevelType w:val="multilevel"/>
    <w:tmpl w:val="396A196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7">
    <w:nsid w:val="606378B8"/>
    <w:multiLevelType w:val="hybridMultilevel"/>
    <w:tmpl w:val="7DA0F7F4"/>
    <w:lvl w:ilvl="0" w:tplc="C1A0A72A">
      <w:start w:val="1"/>
      <w:numFmt w:val="decimal"/>
      <w:lvlText w:val="%1)"/>
      <w:lvlJc w:val="left"/>
      <w:pPr>
        <w:ind w:left="294" w:hanging="360"/>
      </w:pPr>
      <w:rPr>
        <w:rFonts w:hint="default"/>
      </w:rPr>
    </w:lvl>
    <w:lvl w:ilvl="1" w:tplc="70A269DA" w:tentative="1">
      <w:start w:val="1"/>
      <w:numFmt w:val="lowerLetter"/>
      <w:lvlText w:val="%2."/>
      <w:lvlJc w:val="left"/>
      <w:pPr>
        <w:ind w:left="1014" w:hanging="360"/>
      </w:pPr>
    </w:lvl>
    <w:lvl w:ilvl="2" w:tplc="67B606E6" w:tentative="1">
      <w:start w:val="1"/>
      <w:numFmt w:val="lowerRoman"/>
      <w:lvlText w:val="%3."/>
      <w:lvlJc w:val="right"/>
      <w:pPr>
        <w:ind w:left="1734" w:hanging="180"/>
      </w:pPr>
    </w:lvl>
    <w:lvl w:ilvl="3" w:tplc="127A22C8" w:tentative="1">
      <w:start w:val="1"/>
      <w:numFmt w:val="decimal"/>
      <w:lvlText w:val="%4."/>
      <w:lvlJc w:val="left"/>
      <w:pPr>
        <w:ind w:left="2454" w:hanging="360"/>
      </w:pPr>
    </w:lvl>
    <w:lvl w:ilvl="4" w:tplc="BF4689DA" w:tentative="1">
      <w:start w:val="1"/>
      <w:numFmt w:val="lowerLetter"/>
      <w:lvlText w:val="%5."/>
      <w:lvlJc w:val="left"/>
      <w:pPr>
        <w:ind w:left="3174" w:hanging="360"/>
      </w:pPr>
    </w:lvl>
    <w:lvl w:ilvl="5" w:tplc="E19EFF5A" w:tentative="1">
      <w:start w:val="1"/>
      <w:numFmt w:val="lowerRoman"/>
      <w:lvlText w:val="%6."/>
      <w:lvlJc w:val="right"/>
      <w:pPr>
        <w:ind w:left="3894" w:hanging="180"/>
      </w:pPr>
    </w:lvl>
    <w:lvl w:ilvl="6" w:tplc="C89C7FB6" w:tentative="1">
      <w:start w:val="1"/>
      <w:numFmt w:val="decimal"/>
      <w:lvlText w:val="%7."/>
      <w:lvlJc w:val="left"/>
      <w:pPr>
        <w:ind w:left="4614" w:hanging="360"/>
      </w:pPr>
    </w:lvl>
    <w:lvl w:ilvl="7" w:tplc="E6304592" w:tentative="1">
      <w:start w:val="1"/>
      <w:numFmt w:val="lowerLetter"/>
      <w:lvlText w:val="%8."/>
      <w:lvlJc w:val="left"/>
      <w:pPr>
        <w:ind w:left="5334" w:hanging="360"/>
      </w:pPr>
    </w:lvl>
    <w:lvl w:ilvl="8" w:tplc="748CA560" w:tentative="1">
      <w:start w:val="1"/>
      <w:numFmt w:val="lowerRoman"/>
      <w:lvlText w:val="%9."/>
      <w:lvlJc w:val="right"/>
      <w:pPr>
        <w:ind w:left="6054" w:hanging="180"/>
      </w:pPr>
    </w:lvl>
  </w:abstractNum>
  <w:abstractNum w:abstractNumId="118">
    <w:nsid w:val="62791880"/>
    <w:multiLevelType w:val="hybridMultilevel"/>
    <w:tmpl w:val="4E2A11FE"/>
    <w:lvl w:ilvl="0" w:tplc="70644586">
      <w:start w:val="1"/>
      <w:numFmt w:val="decimal"/>
      <w:lvlText w:val="%1."/>
      <w:lvlJc w:val="left"/>
      <w:pPr>
        <w:ind w:left="938" w:hanging="360"/>
      </w:pPr>
      <w:rPr>
        <w:rFonts w:hint="default"/>
      </w:rPr>
    </w:lvl>
    <w:lvl w:ilvl="1" w:tplc="9BE2C4B8" w:tentative="1">
      <w:start w:val="1"/>
      <w:numFmt w:val="lowerLetter"/>
      <w:lvlText w:val="%2."/>
      <w:lvlJc w:val="left"/>
      <w:pPr>
        <w:ind w:left="1658" w:hanging="360"/>
      </w:pPr>
    </w:lvl>
    <w:lvl w:ilvl="2" w:tplc="66A076C2" w:tentative="1">
      <w:start w:val="1"/>
      <w:numFmt w:val="lowerRoman"/>
      <w:lvlText w:val="%3."/>
      <w:lvlJc w:val="right"/>
      <w:pPr>
        <w:ind w:left="2378" w:hanging="180"/>
      </w:pPr>
    </w:lvl>
    <w:lvl w:ilvl="3" w:tplc="8A7E9504" w:tentative="1">
      <w:start w:val="1"/>
      <w:numFmt w:val="decimal"/>
      <w:lvlText w:val="%4."/>
      <w:lvlJc w:val="left"/>
      <w:pPr>
        <w:ind w:left="3098" w:hanging="360"/>
      </w:pPr>
    </w:lvl>
    <w:lvl w:ilvl="4" w:tplc="41C0F4E6" w:tentative="1">
      <w:start w:val="1"/>
      <w:numFmt w:val="lowerLetter"/>
      <w:lvlText w:val="%5."/>
      <w:lvlJc w:val="left"/>
      <w:pPr>
        <w:ind w:left="3818" w:hanging="360"/>
      </w:pPr>
    </w:lvl>
    <w:lvl w:ilvl="5" w:tplc="B34C0964" w:tentative="1">
      <w:start w:val="1"/>
      <w:numFmt w:val="lowerRoman"/>
      <w:lvlText w:val="%6."/>
      <w:lvlJc w:val="right"/>
      <w:pPr>
        <w:ind w:left="4538" w:hanging="180"/>
      </w:pPr>
    </w:lvl>
    <w:lvl w:ilvl="6" w:tplc="9F3A1238" w:tentative="1">
      <w:start w:val="1"/>
      <w:numFmt w:val="decimal"/>
      <w:lvlText w:val="%7."/>
      <w:lvlJc w:val="left"/>
      <w:pPr>
        <w:ind w:left="5258" w:hanging="360"/>
      </w:pPr>
    </w:lvl>
    <w:lvl w:ilvl="7" w:tplc="6B90060A" w:tentative="1">
      <w:start w:val="1"/>
      <w:numFmt w:val="lowerLetter"/>
      <w:lvlText w:val="%8."/>
      <w:lvlJc w:val="left"/>
      <w:pPr>
        <w:ind w:left="5978" w:hanging="360"/>
      </w:pPr>
    </w:lvl>
    <w:lvl w:ilvl="8" w:tplc="03DEA41E" w:tentative="1">
      <w:start w:val="1"/>
      <w:numFmt w:val="lowerRoman"/>
      <w:lvlText w:val="%9."/>
      <w:lvlJc w:val="right"/>
      <w:pPr>
        <w:ind w:left="6698" w:hanging="180"/>
      </w:pPr>
    </w:lvl>
  </w:abstractNum>
  <w:abstractNum w:abstractNumId="119">
    <w:nsid w:val="62FD52C4"/>
    <w:multiLevelType w:val="hybridMultilevel"/>
    <w:tmpl w:val="FCC6F2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0">
    <w:nsid w:val="63504EF7"/>
    <w:multiLevelType w:val="singleLevel"/>
    <w:tmpl w:val="1B8E85BE"/>
    <w:lvl w:ilvl="0">
      <w:start w:val="7"/>
      <w:numFmt w:val="decimal"/>
      <w:lvlText w:val="%1."/>
      <w:legacy w:legacy="1" w:legacySpace="0" w:legacyIndent="360"/>
      <w:lvlJc w:val="left"/>
      <w:rPr>
        <w:rFonts w:ascii="Times New Roman" w:hAnsi="Times New Roman" w:cs="Times New Roman" w:hint="default"/>
      </w:rPr>
    </w:lvl>
  </w:abstractNum>
  <w:abstractNum w:abstractNumId="121">
    <w:nsid w:val="63D34F66"/>
    <w:multiLevelType w:val="multilevel"/>
    <w:tmpl w:val="92BA4E1E"/>
    <w:lvl w:ilvl="0">
      <w:start w:val="8"/>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22">
    <w:nsid w:val="66D07757"/>
    <w:multiLevelType w:val="hybridMultilevel"/>
    <w:tmpl w:val="4048760C"/>
    <w:lvl w:ilvl="0" w:tplc="0419000F">
      <w:start w:val="1"/>
      <w:numFmt w:val="decimal"/>
      <w:lvlText w:val="%1."/>
      <w:lvlJc w:val="left"/>
      <w:pPr>
        <w:ind w:left="-349" w:hanging="360"/>
      </w:pPr>
      <w:rPr>
        <w:rFonts w:hint="default"/>
      </w:rPr>
    </w:lvl>
    <w:lvl w:ilvl="1" w:tplc="04190019" w:tentative="1">
      <w:start w:val="1"/>
      <w:numFmt w:val="lowerLetter"/>
      <w:lvlText w:val="%2."/>
      <w:lvlJc w:val="left"/>
      <w:pPr>
        <w:ind w:left="371" w:hanging="360"/>
      </w:pPr>
    </w:lvl>
    <w:lvl w:ilvl="2" w:tplc="0419001B" w:tentative="1">
      <w:start w:val="1"/>
      <w:numFmt w:val="lowerRoman"/>
      <w:lvlText w:val="%3."/>
      <w:lvlJc w:val="right"/>
      <w:pPr>
        <w:ind w:left="1091" w:hanging="180"/>
      </w:pPr>
    </w:lvl>
    <w:lvl w:ilvl="3" w:tplc="0419000F" w:tentative="1">
      <w:start w:val="1"/>
      <w:numFmt w:val="decimal"/>
      <w:lvlText w:val="%4."/>
      <w:lvlJc w:val="left"/>
      <w:pPr>
        <w:ind w:left="1811" w:hanging="360"/>
      </w:pPr>
    </w:lvl>
    <w:lvl w:ilvl="4" w:tplc="04190019" w:tentative="1">
      <w:start w:val="1"/>
      <w:numFmt w:val="lowerLetter"/>
      <w:lvlText w:val="%5."/>
      <w:lvlJc w:val="left"/>
      <w:pPr>
        <w:ind w:left="2531" w:hanging="360"/>
      </w:pPr>
    </w:lvl>
    <w:lvl w:ilvl="5" w:tplc="0419001B" w:tentative="1">
      <w:start w:val="1"/>
      <w:numFmt w:val="lowerRoman"/>
      <w:lvlText w:val="%6."/>
      <w:lvlJc w:val="right"/>
      <w:pPr>
        <w:ind w:left="3251" w:hanging="180"/>
      </w:pPr>
    </w:lvl>
    <w:lvl w:ilvl="6" w:tplc="0419000F" w:tentative="1">
      <w:start w:val="1"/>
      <w:numFmt w:val="decimal"/>
      <w:lvlText w:val="%7."/>
      <w:lvlJc w:val="left"/>
      <w:pPr>
        <w:ind w:left="3971" w:hanging="360"/>
      </w:pPr>
    </w:lvl>
    <w:lvl w:ilvl="7" w:tplc="04190019" w:tentative="1">
      <w:start w:val="1"/>
      <w:numFmt w:val="lowerLetter"/>
      <w:lvlText w:val="%8."/>
      <w:lvlJc w:val="left"/>
      <w:pPr>
        <w:ind w:left="4691" w:hanging="360"/>
      </w:pPr>
    </w:lvl>
    <w:lvl w:ilvl="8" w:tplc="0419001B" w:tentative="1">
      <w:start w:val="1"/>
      <w:numFmt w:val="lowerRoman"/>
      <w:lvlText w:val="%9."/>
      <w:lvlJc w:val="right"/>
      <w:pPr>
        <w:ind w:left="5411" w:hanging="180"/>
      </w:pPr>
    </w:lvl>
  </w:abstractNum>
  <w:abstractNum w:abstractNumId="123">
    <w:nsid w:val="67324191"/>
    <w:multiLevelType w:val="singleLevel"/>
    <w:tmpl w:val="741A79F2"/>
    <w:lvl w:ilvl="0">
      <w:start w:val="8"/>
      <w:numFmt w:val="decimal"/>
      <w:lvlText w:val="%1."/>
      <w:legacy w:legacy="1" w:legacySpace="0" w:legacyIndent="360"/>
      <w:lvlJc w:val="left"/>
      <w:rPr>
        <w:rFonts w:ascii="Times New Roman" w:hAnsi="Times New Roman" w:cs="Times New Roman" w:hint="default"/>
      </w:rPr>
    </w:lvl>
  </w:abstractNum>
  <w:abstractNum w:abstractNumId="124">
    <w:nsid w:val="681944DA"/>
    <w:multiLevelType w:val="hybridMultilevel"/>
    <w:tmpl w:val="45EE2734"/>
    <w:lvl w:ilvl="0" w:tplc="24505C5A">
      <w:start w:val="1"/>
      <w:numFmt w:val="lowerLetter"/>
      <w:lvlText w:val="%1)"/>
      <w:lvlJc w:val="left"/>
      <w:pPr>
        <w:tabs>
          <w:tab w:val="num" w:pos="720"/>
        </w:tabs>
        <w:ind w:left="720" w:hanging="360"/>
      </w:pPr>
      <w:rPr>
        <w:rFonts w:hint="default"/>
      </w:rPr>
    </w:lvl>
    <w:lvl w:ilvl="1" w:tplc="5CAC9E06" w:tentative="1">
      <w:start w:val="1"/>
      <w:numFmt w:val="lowerLetter"/>
      <w:lvlText w:val="%2."/>
      <w:lvlJc w:val="left"/>
      <w:pPr>
        <w:tabs>
          <w:tab w:val="num" w:pos="1440"/>
        </w:tabs>
        <w:ind w:left="1440" w:hanging="360"/>
      </w:pPr>
    </w:lvl>
    <w:lvl w:ilvl="2" w:tplc="D120476C" w:tentative="1">
      <w:start w:val="1"/>
      <w:numFmt w:val="lowerRoman"/>
      <w:lvlText w:val="%3."/>
      <w:lvlJc w:val="right"/>
      <w:pPr>
        <w:tabs>
          <w:tab w:val="num" w:pos="2160"/>
        </w:tabs>
        <w:ind w:left="2160" w:hanging="180"/>
      </w:pPr>
    </w:lvl>
    <w:lvl w:ilvl="3" w:tplc="8678455E" w:tentative="1">
      <w:start w:val="1"/>
      <w:numFmt w:val="decimal"/>
      <w:lvlText w:val="%4."/>
      <w:lvlJc w:val="left"/>
      <w:pPr>
        <w:tabs>
          <w:tab w:val="num" w:pos="2880"/>
        </w:tabs>
        <w:ind w:left="2880" w:hanging="360"/>
      </w:pPr>
    </w:lvl>
    <w:lvl w:ilvl="4" w:tplc="BB66BC28" w:tentative="1">
      <w:start w:val="1"/>
      <w:numFmt w:val="lowerLetter"/>
      <w:lvlText w:val="%5."/>
      <w:lvlJc w:val="left"/>
      <w:pPr>
        <w:tabs>
          <w:tab w:val="num" w:pos="3600"/>
        </w:tabs>
        <w:ind w:left="3600" w:hanging="360"/>
      </w:pPr>
    </w:lvl>
    <w:lvl w:ilvl="5" w:tplc="FE549E76" w:tentative="1">
      <w:start w:val="1"/>
      <w:numFmt w:val="lowerRoman"/>
      <w:lvlText w:val="%6."/>
      <w:lvlJc w:val="right"/>
      <w:pPr>
        <w:tabs>
          <w:tab w:val="num" w:pos="4320"/>
        </w:tabs>
        <w:ind w:left="4320" w:hanging="180"/>
      </w:pPr>
    </w:lvl>
    <w:lvl w:ilvl="6" w:tplc="B88A05AE" w:tentative="1">
      <w:start w:val="1"/>
      <w:numFmt w:val="decimal"/>
      <w:lvlText w:val="%7."/>
      <w:lvlJc w:val="left"/>
      <w:pPr>
        <w:tabs>
          <w:tab w:val="num" w:pos="5040"/>
        </w:tabs>
        <w:ind w:left="5040" w:hanging="360"/>
      </w:pPr>
    </w:lvl>
    <w:lvl w:ilvl="7" w:tplc="5D8ADE9A" w:tentative="1">
      <w:start w:val="1"/>
      <w:numFmt w:val="lowerLetter"/>
      <w:lvlText w:val="%8."/>
      <w:lvlJc w:val="left"/>
      <w:pPr>
        <w:tabs>
          <w:tab w:val="num" w:pos="5760"/>
        </w:tabs>
        <w:ind w:left="5760" w:hanging="360"/>
      </w:pPr>
    </w:lvl>
    <w:lvl w:ilvl="8" w:tplc="41909B8A" w:tentative="1">
      <w:start w:val="1"/>
      <w:numFmt w:val="lowerRoman"/>
      <w:lvlText w:val="%9."/>
      <w:lvlJc w:val="right"/>
      <w:pPr>
        <w:tabs>
          <w:tab w:val="num" w:pos="6480"/>
        </w:tabs>
        <w:ind w:left="6480" w:hanging="180"/>
      </w:pPr>
    </w:lvl>
  </w:abstractNum>
  <w:abstractNum w:abstractNumId="125">
    <w:nsid w:val="68210C17"/>
    <w:multiLevelType w:val="hybridMultilevel"/>
    <w:tmpl w:val="B1160E16"/>
    <w:lvl w:ilvl="0" w:tplc="04190017">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nsid w:val="6880466B"/>
    <w:multiLevelType w:val="hybridMultilevel"/>
    <w:tmpl w:val="1EF4CBD4"/>
    <w:lvl w:ilvl="0" w:tplc="FD2C1E2E">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27">
    <w:nsid w:val="68C47D93"/>
    <w:multiLevelType w:val="hybridMultilevel"/>
    <w:tmpl w:val="D8F61428"/>
    <w:lvl w:ilvl="0" w:tplc="23F28308">
      <w:start w:val="1"/>
      <w:numFmt w:val="upperRoman"/>
      <w:lvlText w:val="%1."/>
      <w:lvlJc w:val="left"/>
      <w:pPr>
        <w:ind w:left="1440" w:hanging="720"/>
      </w:pPr>
      <w:rPr>
        <w:rFonts w:hint="default"/>
        <w:b/>
      </w:rPr>
    </w:lvl>
    <w:lvl w:ilvl="1" w:tplc="2C843C3E" w:tentative="1">
      <w:start w:val="1"/>
      <w:numFmt w:val="lowerLetter"/>
      <w:lvlText w:val="%2."/>
      <w:lvlJc w:val="left"/>
      <w:pPr>
        <w:ind w:left="1800" w:hanging="360"/>
      </w:pPr>
    </w:lvl>
    <w:lvl w:ilvl="2" w:tplc="73420FFC" w:tentative="1">
      <w:start w:val="1"/>
      <w:numFmt w:val="lowerRoman"/>
      <w:lvlText w:val="%3."/>
      <w:lvlJc w:val="right"/>
      <w:pPr>
        <w:ind w:left="2520" w:hanging="180"/>
      </w:pPr>
    </w:lvl>
    <w:lvl w:ilvl="3" w:tplc="9D6CB296" w:tentative="1">
      <w:start w:val="1"/>
      <w:numFmt w:val="decimal"/>
      <w:lvlText w:val="%4."/>
      <w:lvlJc w:val="left"/>
      <w:pPr>
        <w:ind w:left="3240" w:hanging="360"/>
      </w:pPr>
    </w:lvl>
    <w:lvl w:ilvl="4" w:tplc="D28CF72E" w:tentative="1">
      <w:start w:val="1"/>
      <w:numFmt w:val="lowerLetter"/>
      <w:lvlText w:val="%5."/>
      <w:lvlJc w:val="left"/>
      <w:pPr>
        <w:ind w:left="3960" w:hanging="360"/>
      </w:pPr>
    </w:lvl>
    <w:lvl w:ilvl="5" w:tplc="49C2EE7C" w:tentative="1">
      <w:start w:val="1"/>
      <w:numFmt w:val="lowerRoman"/>
      <w:lvlText w:val="%6."/>
      <w:lvlJc w:val="right"/>
      <w:pPr>
        <w:ind w:left="4680" w:hanging="180"/>
      </w:pPr>
    </w:lvl>
    <w:lvl w:ilvl="6" w:tplc="C77A2562" w:tentative="1">
      <w:start w:val="1"/>
      <w:numFmt w:val="decimal"/>
      <w:lvlText w:val="%7."/>
      <w:lvlJc w:val="left"/>
      <w:pPr>
        <w:ind w:left="5400" w:hanging="360"/>
      </w:pPr>
    </w:lvl>
    <w:lvl w:ilvl="7" w:tplc="9C38AEA2" w:tentative="1">
      <w:start w:val="1"/>
      <w:numFmt w:val="lowerLetter"/>
      <w:lvlText w:val="%8."/>
      <w:lvlJc w:val="left"/>
      <w:pPr>
        <w:ind w:left="6120" w:hanging="360"/>
      </w:pPr>
    </w:lvl>
    <w:lvl w:ilvl="8" w:tplc="FEB897DE" w:tentative="1">
      <w:start w:val="1"/>
      <w:numFmt w:val="lowerRoman"/>
      <w:lvlText w:val="%9."/>
      <w:lvlJc w:val="right"/>
      <w:pPr>
        <w:ind w:left="6840" w:hanging="180"/>
      </w:pPr>
    </w:lvl>
  </w:abstractNum>
  <w:abstractNum w:abstractNumId="128">
    <w:nsid w:val="6A7A1F03"/>
    <w:multiLevelType w:val="hybridMultilevel"/>
    <w:tmpl w:val="E8DE4702"/>
    <w:lvl w:ilvl="0" w:tplc="AE185CC4">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29">
    <w:nsid w:val="6BB24DBA"/>
    <w:multiLevelType w:val="hybridMultilevel"/>
    <w:tmpl w:val="8A2651FE"/>
    <w:lvl w:ilvl="0" w:tplc="0419000F">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30">
    <w:nsid w:val="6D97081B"/>
    <w:multiLevelType w:val="multilevel"/>
    <w:tmpl w:val="634E1AF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1">
    <w:nsid w:val="6E741EF7"/>
    <w:multiLevelType w:val="hybridMultilevel"/>
    <w:tmpl w:val="7660CCD4"/>
    <w:lvl w:ilvl="0" w:tplc="AB68664C">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32">
    <w:nsid w:val="6FA5672C"/>
    <w:multiLevelType w:val="singleLevel"/>
    <w:tmpl w:val="88243EF0"/>
    <w:lvl w:ilvl="0">
      <w:start w:val="2"/>
      <w:numFmt w:val="decimal"/>
      <w:lvlText w:val="%1."/>
      <w:legacy w:legacy="1" w:legacySpace="0" w:legacyIndent="360"/>
      <w:lvlJc w:val="left"/>
      <w:rPr>
        <w:rFonts w:ascii="Times New Roman" w:hAnsi="Times New Roman" w:cs="Times New Roman" w:hint="default"/>
      </w:rPr>
    </w:lvl>
  </w:abstractNum>
  <w:abstractNum w:abstractNumId="133">
    <w:nsid w:val="6FBB17A7"/>
    <w:multiLevelType w:val="hybridMultilevel"/>
    <w:tmpl w:val="B28E9BEA"/>
    <w:lvl w:ilvl="0" w:tplc="74A8D838">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34">
    <w:nsid w:val="70052CAE"/>
    <w:multiLevelType w:val="singleLevel"/>
    <w:tmpl w:val="AAA4CBBE"/>
    <w:lvl w:ilvl="0">
      <w:start w:val="6"/>
      <w:numFmt w:val="decimal"/>
      <w:lvlText w:val="%1."/>
      <w:legacy w:legacy="1" w:legacySpace="0" w:legacyIndent="360"/>
      <w:lvlJc w:val="left"/>
      <w:rPr>
        <w:rFonts w:ascii="Times New Roman" w:hAnsi="Times New Roman" w:cs="Times New Roman" w:hint="default"/>
      </w:rPr>
    </w:lvl>
  </w:abstractNum>
  <w:abstractNum w:abstractNumId="135">
    <w:nsid w:val="70EA01C0"/>
    <w:multiLevelType w:val="hybridMultilevel"/>
    <w:tmpl w:val="43E8736E"/>
    <w:lvl w:ilvl="0" w:tplc="0A34ED84">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36">
    <w:nsid w:val="71B7507C"/>
    <w:multiLevelType w:val="multilevel"/>
    <w:tmpl w:val="E1C01FD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7">
    <w:nsid w:val="7241062E"/>
    <w:multiLevelType w:val="hybridMultilevel"/>
    <w:tmpl w:val="E6B416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72957F3E"/>
    <w:multiLevelType w:val="multilevel"/>
    <w:tmpl w:val="83F01C50"/>
    <w:lvl w:ilvl="0">
      <w:start w:val="6"/>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9">
    <w:nsid w:val="75854F06"/>
    <w:multiLevelType w:val="hybridMultilevel"/>
    <w:tmpl w:val="C040EA46"/>
    <w:lvl w:ilvl="0" w:tplc="CED423DE">
      <w:start w:val="1"/>
      <w:numFmt w:val="decimal"/>
      <w:lvlText w:val="%1)"/>
      <w:lvlJc w:val="left"/>
      <w:pPr>
        <w:ind w:left="294" w:hanging="360"/>
      </w:pPr>
      <w:rPr>
        <w:rFonts w:hint="default"/>
      </w:rPr>
    </w:lvl>
    <w:lvl w:ilvl="1" w:tplc="7C24D30E" w:tentative="1">
      <w:start w:val="1"/>
      <w:numFmt w:val="lowerLetter"/>
      <w:lvlText w:val="%2."/>
      <w:lvlJc w:val="left"/>
      <w:pPr>
        <w:ind w:left="1014" w:hanging="360"/>
      </w:pPr>
    </w:lvl>
    <w:lvl w:ilvl="2" w:tplc="5220F08A" w:tentative="1">
      <w:start w:val="1"/>
      <w:numFmt w:val="lowerRoman"/>
      <w:lvlText w:val="%3."/>
      <w:lvlJc w:val="right"/>
      <w:pPr>
        <w:ind w:left="1734" w:hanging="180"/>
      </w:pPr>
    </w:lvl>
    <w:lvl w:ilvl="3" w:tplc="88FA5F78" w:tentative="1">
      <w:start w:val="1"/>
      <w:numFmt w:val="decimal"/>
      <w:lvlText w:val="%4."/>
      <w:lvlJc w:val="left"/>
      <w:pPr>
        <w:ind w:left="2454" w:hanging="360"/>
      </w:pPr>
    </w:lvl>
    <w:lvl w:ilvl="4" w:tplc="D278C814" w:tentative="1">
      <w:start w:val="1"/>
      <w:numFmt w:val="lowerLetter"/>
      <w:lvlText w:val="%5."/>
      <w:lvlJc w:val="left"/>
      <w:pPr>
        <w:ind w:left="3174" w:hanging="360"/>
      </w:pPr>
    </w:lvl>
    <w:lvl w:ilvl="5" w:tplc="3D5EA6E2" w:tentative="1">
      <w:start w:val="1"/>
      <w:numFmt w:val="lowerRoman"/>
      <w:lvlText w:val="%6."/>
      <w:lvlJc w:val="right"/>
      <w:pPr>
        <w:ind w:left="3894" w:hanging="180"/>
      </w:pPr>
    </w:lvl>
    <w:lvl w:ilvl="6" w:tplc="C910F184" w:tentative="1">
      <w:start w:val="1"/>
      <w:numFmt w:val="decimal"/>
      <w:lvlText w:val="%7."/>
      <w:lvlJc w:val="left"/>
      <w:pPr>
        <w:ind w:left="4614" w:hanging="360"/>
      </w:pPr>
    </w:lvl>
    <w:lvl w:ilvl="7" w:tplc="D57CA67E" w:tentative="1">
      <w:start w:val="1"/>
      <w:numFmt w:val="lowerLetter"/>
      <w:lvlText w:val="%8."/>
      <w:lvlJc w:val="left"/>
      <w:pPr>
        <w:ind w:left="5334" w:hanging="360"/>
      </w:pPr>
    </w:lvl>
    <w:lvl w:ilvl="8" w:tplc="99E8D106" w:tentative="1">
      <w:start w:val="1"/>
      <w:numFmt w:val="lowerRoman"/>
      <w:lvlText w:val="%9."/>
      <w:lvlJc w:val="right"/>
      <w:pPr>
        <w:ind w:left="6054" w:hanging="180"/>
      </w:pPr>
    </w:lvl>
  </w:abstractNum>
  <w:abstractNum w:abstractNumId="140">
    <w:nsid w:val="76A85D3E"/>
    <w:multiLevelType w:val="multilevel"/>
    <w:tmpl w:val="C04A74C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41">
    <w:nsid w:val="76BF4961"/>
    <w:multiLevelType w:val="hybridMultilevel"/>
    <w:tmpl w:val="3F0E576A"/>
    <w:lvl w:ilvl="0" w:tplc="62722ACC">
      <w:start w:val="1"/>
      <w:numFmt w:val="decimal"/>
      <w:lvlText w:val="%1."/>
      <w:lvlJc w:val="left"/>
      <w:pPr>
        <w:ind w:left="218" w:hanging="360"/>
      </w:pPr>
      <w:rPr>
        <w:rFonts w:hint="default"/>
      </w:rPr>
    </w:lvl>
    <w:lvl w:ilvl="1" w:tplc="04190003" w:tentative="1">
      <w:start w:val="1"/>
      <w:numFmt w:val="lowerLetter"/>
      <w:lvlText w:val="%2."/>
      <w:lvlJc w:val="left"/>
      <w:pPr>
        <w:ind w:left="938" w:hanging="360"/>
      </w:pPr>
    </w:lvl>
    <w:lvl w:ilvl="2" w:tplc="04190005" w:tentative="1">
      <w:start w:val="1"/>
      <w:numFmt w:val="lowerRoman"/>
      <w:lvlText w:val="%3."/>
      <w:lvlJc w:val="right"/>
      <w:pPr>
        <w:ind w:left="1658" w:hanging="180"/>
      </w:pPr>
    </w:lvl>
    <w:lvl w:ilvl="3" w:tplc="04190001" w:tentative="1">
      <w:start w:val="1"/>
      <w:numFmt w:val="decimal"/>
      <w:lvlText w:val="%4."/>
      <w:lvlJc w:val="left"/>
      <w:pPr>
        <w:ind w:left="2378" w:hanging="360"/>
      </w:pPr>
    </w:lvl>
    <w:lvl w:ilvl="4" w:tplc="04190003" w:tentative="1">
      <w:start w:val="1"/>
      <w:numFmt w:val="lowerLetter"/>
      <w:lvlText w:val="%5."/>
      <w:lvlJc w:val="left"/>
      <w:pPr>
        <w:ind w:left="3098" w:hanging="360"/>
      </w:pPr>
    </w:lvl>
    <w:lvl w:ilvl="5" w:tplc="04190005" w:tentative="1">
      <w:start w:val="1"/>
      <w:numFmt w:val="lowerRoman"/>
      <w:lvlText w:val="%6."/>
      <w:lvlJc w:val="right"/>
      <w:pPr>
        <w:ind w:left="3818" w:hanging="180"/>
      </w:pPr>
    </w:lvl>
    <w:lvl w:ilvl="6" w:tplc="04190001" w:tentative="1">
      <w:start w:val="1"/>
      <w:numFmt w:val="decimal"/>
      <w:lvlText w:val="%7."/>
      <w:lvlJc w:val="left"/>
      <w:pPr>
        <w:ind w:left="4538" w:hanging="360"/>
      </w:pPr>
    </w:lvl>
    <w:lvl w:ilvl="7" w:tplc="04190003" w:tentative="1">
      <w:start w:val="1"/>
      <w:numFmt w:val="lowerLetter"/>
      <w:lvlText w:val="%8."/>
      <w:lvlJc w:val="left"/>
      <w:pPr>
        <w:ind w:left="5258" w:hanging="360"/>
      </w:pPr>
    </w:lvl>
    <w:lvl w:ilvl="8" w:tplc="04190005" w:tentative="1">
      <w:start w:val="1"/>
      <w:numFmt w:val="lowerRoman"/>
      <w:lvlText w:val="%9."/>
      <w:lvlJc w:val="right"/>
      <w:pPr>
        <w:ind w:left="5978" w:hanging="180"/>
      </w:pPr>
    </w:lvl>
  </w:abstractNum>
  <w:abstractNum w:abstractNumId="142">
    <w:nsid w:val="770D7A5D"/>
    <w:multiLevelType w:val="hybridMultilevel"/>
    <w:tmpl w:val="819CBC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3">
    <w:nsid w:val="78B330A9"/>
    <w:multiLevelType w:val="hybridMultilevel"/>
    <w:tmpl w:val="F7028910"/>
    <w:lvl w:ilvl="0" w:tplc="FFFFFFFF">
      <w:start w:val="34"/>
      <w:numFmt w:val="bullet"/>
      <w:lvlText w:val="-"/>
      <w:lvlJc w:val="left"/>
      <w:pPr>
        <w:tabs>
          <w:tab w:val="num" w:pos="644"/>
        </w:tabs>
        <w:ind w:left="644" w:hanging="360"/>
      </w:pPr>
      <w:rPr>
        <w:rFonts w:ascii="Times New Roman" w:eastAsia="Times New Roman" w:hAnsi="Times New Roman" w:cs="Times New Roman" w:hint="default"/>
      </w:rPr>
    </w:lvl>
    <w:lvl w:ilvl="1" w:tplc="FFFFFFFF" w:tentative="1">
      <w:start w:val="1"/>
      <w:numFmt w:val="bullet"/>
      <w:lvlText w:val="o"/>
      <w:lvlJc w:val="left"/>
      <w:pPr>
        <w:tabs>
          <w:tab w:val="num" w:pos="824"/>
        </w:tabs>
        <w:ind w:left="824" w:hanging="360"/>
      </w:pPr>
      <w:rPr>
        <w:rFonts w:ascii="Courier New" w:hAnsi="Courier New" w:cs="Courier New" w:hint="default"/>
      </w:rPr>
    </w:lvl>
    <w:lvl w:ilvl="2" w:tplc="FFFFFFFF" w:tentative="1">
      <w:start w:val="1"/>
      <w:numFmt w:val="bullet"/>
      <w:lvlText w:val=""/>
      <w:lvlJc w:val="left"/>
      <w:pPr>
        <w:tabs>
          <w:tab w:val="num" w:pos="1544"/>
        </w:tabs>
        <w:ind w:left="1544" w:hanging="360"/>
      </w:pPr>
      <w:rPr>
        <w:rFonts w:ascii="Wingdings" w:hAnsi="Wingdings" w:hint="default"/>
      </w:rPr>
    </w:lvl>
    <w:lvl w:ilvl="3" w:tplc="FFFFFFFF" w:tentative="1">
      <w:start w:val="1"/>
      <w:numFmt w:val="bullet"/>
      <w:lvlText w:val=""/>
      <w:lvlJc w:val="left"/>
      <w:pPr>
        <w:tabs>
          <w:tab w:val="num" w:pos="2264"/>
        </w:tabs>
        <w:ind w:left="2264" w:hanging="360"/>
      </w:pPr>
      <w:rPr>
        <w:rFonts w:ascii="Symbol" w:hAnsi="Symbol" w:hint="default"/>
      </w:rPr>
    </w:lvl>
    <w:lvl w:ilvl="4" w:tplc="FFFFFFFF" w:tentative="1">
      <w:start w:val="1"/>
      <w:numFmt w:val="bullet"/>
      <w:lvlText w:val="o"/>
      <w:lvlJc w:val="left"/>
      <w:pPr>
        <w:tabs>
          <w:tab w:val="num" w:pos="2984"/>
        </w:tabs>
        <w:ind w:left="2984" w:hanging="360"/>
      </w:pPr>
      <w:rPr>
        <w:rFonts w:ascii="Courier New" w:hAnsi="Courier New" w:cs="Courier New" w:hint="default"/>
      </w:rPr>
    </w:lvl>
    <w:lvl w:ilvl="5" w:tplc="FFFFFFFF" w:tentative="1">
      <w:start w:val="1"/>
      <w:numFmt w:val="bullet"/>
      <w:lvlText w:val=""/>
      <w:lvlJc w:val="left"/>
      <w:pPr>
        <w:tabs>
          <w:tab w:val="num" w:pos="3704"/>
        </w:tabs>
        <w:ind w:left="3704" w:hanging="360"/>
      </w:pPr>
      <w:rPr>
        <w:rFonts w:ascii="Wingdings" w:hAnsi="Wingdings" w:hint="default"/>
      </w:rPr>
    </w:lvl>
    <w:lvl w:ilvl="6" w:tplc="FFFFFFFF" w:tentative="1">
      <w:start w:val="1"/>
      <w:numFmt w:val="bullet"/>
      <w:lvlText w:val=""/>
      <w:lvlJc w:val="left"/>
      <w:pPr>
        <w:tabs>
          <w:tab w:val="num" w:pos="4424"/>
        </w:tabs>
        <w:ind w:left="4424" w:hanging="360"/>
      </w:pPr>
      <w:rPr>
        <w:rFonts w:ascii="Symbol" w:hAnsi="Symbol" w:hint="default"/>
      </w:rPr>
    </w:lvl>
    <w:lvl w:ilvl="7" w:tplc="FFFFFFFF" w:tentative="1">
      <w:start w:val="1"/>
      <w:numFmt w:val="bullet"/>
      <w:lvlText w:val="o"/>
      <w:lvlJc w:val="left"/>
      <w:pPr>
        <w:tabs>
          <w:tab w:val="num" w:pos="5144"/>
        </w:tabs>
        <w:ind w:left="5144" w:hanging="360"/>
      </w:pPr>
      <w:rPr>
        <w:rFonts w:ascii="Courier New" w:hAnsi="Courier New" w:cs="Courier New" w:hint="default"/>
      </w:rPr>
    </w:lvl>
    <w:lvl w:ilvl="8" w:tplc="FFFFFFFF" w:tentative="1">
      <w:start w:val="1"/>
      <w:numFmt w:val="bullet"/>
      <w:lvlText w:val=""/>
      <w:lvlJc w:val="left"/>
      <w:pPr>
        <w:tabs>
          <w:tab w:val="num" w:pos="5864"/>
        </w:tabs>
        <w:ind w:left="5864" w:hanging="360"/>
      </w:pPr>
      <w:rPr>
        <w:rFonts w:ascii="Wingdings" w:hAnsi="Wingdings" w:hint="default"/>
      </w:rPr>
    </w:lvl>
  </w:abstractNum>
  <w:abstractNum w:abstractNumId="144">
    <w:nsid w:val="78DB4B55"/>
    <w:multiLevelType w:val="singleLevel"/>
    <w:tmpl w:val="88243EF0"/>
    <w:lvl w:ilvl="0">
      <w:start w:val="4"/>
      <w:numFmt w:val="decimal"/>
      <w:lvlText w:val="%1."/>
      <w:legacy w:legacy="1" w:legacySpace="0" w:legacyIndent="360"/>
      <w:lvlJc w:val="left"/>
      <w:rPr>
        <w:rFonts w:ascii="Times New Roman" w:hAnsi="Times New Roman" w:cs="Times New Roman" w:hint="default"/>
      </w:rPr>
    </w:lvl>
  </w:abstractNum>
  <w:abstractNum w:abstractNumId="145">
    <w:nsid w:val="792138E5"/>
    <w:multiLevelType w:val="multilevel"/>
    <w:tmpl w:val="B796AA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nsid w:val="7A37739B"/>
    <w:multiLevelType w:val="hybridMultilevel"/>
    <w:tmpl w:val="A0C2E518"/>
    <w:lvl w:ilvl="0" w:tplc="0419000F">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7">
    <w:nsid w:val="7B787F46"/>
    <w:multiLevelType w:val="hybridMultilevel"/>
    <w:tmpl w:val="8EF4A66A"/>
    <w:lvl w:ilvl="0" w:tplc="2B607FDC">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7BCE723B"/>
    <w:multiLevelType w:val="hybridMultilevel"/>
    <w:tmpl w:val="DE725668"/>
    <w:lvl w:ilvl="0" w:tplc="04190017">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149">
    <w:nsid w:val="7C161945"/>
    <w:multiLevelType w:val="hybridMultilevel"/>
    <w:tmpl w:val="200490A2"/>
    <w:lvl w:ilvl="0" w:tplc="4FDACDE0">
      <w:start w:val="3"/>
      <w:numFmt w:val="decimal"/>
      <w:lvlText w:val="%1"/>
      <w:lvlJc w:val="left"/>
      <w:pPr>
        <w:ind w:left="1440" w:hanging="360"/>
      </w:pPr>
      <w:rPr>
        <w:rFonts w:hint="default"/>
      </w:rPr>
    </w:lvl>
    <w:lvl w:ilvl="1" w:tplc="04190003" w:tentative="1">
      <w:start w:val="1"/>
      <w:numFmt w:val="lowerLetter"/>
      <w:lvlText w:val="%2."/>
      <w:lvlJc w:val="left"/>
      <w:pPr>
        <w:ind w:left="2160" w:hanging="360"/>
      </w:pPr>
    </w:lvl>
    <w:lvl w:ilvl="2" w:tplc="04190005">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150">
    <w:nsid w:val="7D09176A"/>
    <w:multiLevelType w:val="hybridMultilevel"/>
    <w:tmpl w:val="51CEE2D2"/>
    <w:lvl w:ilvl="0" w:tplc="CB94693A">
      <w:start w:val="1"/>
      <w:numFmt w:val="decimal"/>
      <w:lvlText w:val="%1."/>
      <w:lvlJc w:val="left"/>
      <w:pPr>
        <w:ind w:left="-66" w:hanging="360"/>
      </w:pPr>
      <w:rPr>
        <w:rFonts w:hint="default"/>
      </w:rPr>
    </w:lvl>
    <w:lvl w:ilvl="1" w:tplc="731C545A" w:tentative="1">
      <w:start w:val="1"/>
      <w:numFmt w:val="lowerLetter"/>
      <w:lvlText w:val="%2."/>
      <w:lvlJc w:val="left"/>
      <w:pPr>
        <w:ind w:left="654" w:hanging="360"/>
      </w:pPr>
    </w:lvl>
    <w:lvl w:ilvl="2" w:tplc="920A1E98" w:tentative="1">
      <w:start w:val="1"/>
      <w:numFmt w:val="lowerRoman"/>
      <w:lvlText w:val="%3."/>
      <w:lvlJc w:val="right"/>
      <w:pPr>
        <w:ind w:left="1374" w:hanging="180"/>
      </w:pPr>
    </w:lvl>
    <w:lvl w:ilvl="3" w:tplc="06321F1C" w:tentative="1">
      <w:start w:val="1"/>
      <w:numFmt w:val="decimal"/>
      <w:lvlText w:val="%4."/>
      <w:lvlJc w:val="left"/>
      <w:pPr>
        <w:ind w:left="2094" w:hanging="360"/>
      </w:pPr>
    </w:lvl>
    <w:lvl w:ilvl="4" w:tplc="F9FA9820" w:tentative="1">
      <w:start w:val="1"/>
      <w:numFmt w:val="lowerLetter"/>
      <w:lvlText w:val="%5."/>
      <w:lvlJc w:val="left"/>
      <w:pPr>
        <w:ind w:left="2814" w:hanging="360"/>
      </w:pPr>
    </w:lvl>
    <w:lvl w:ilvl="5" w:tplc="72A23F1C" w:tentative="1">
      <w:start w:val="1"/>
      <w:numFmt w:val="lowerRoman"/>
      <w:lvlText w:val="%6."/>
      <w:lvlJc w:val="right"/>
      <w:pPr>
        <w:ind w:left="3534" w:hanging="180"/>
      </w:pPr>
    </w:lvl>
    <w:lvl w:ilvl="6" w:tplc="70144776" w:tentative="1">
      <w:start w:val="1"/>
      <w:numFmt w:val="decimal"/>
      <w:lvlText w:val="%7."/>
      <w:lvlJc w:val="left"/>
      <w:pPr>
        <w:ind w:left="4254" w:hanging="360"/>
      </w:pPr>
    </w:lvl>
    <w:lvl w:ilvl="7" w:tplc="FC144222" w:tentative="1">
      <w:start w:val="1"/>
      <w:numFmt w:val="lowerLetter"/>
      <w:lvlText w:val="%8."/>
      <w:lvlJc w:val="left"/>
      <w:pPr>
        <w:ind w:left="4974" w:hanging="360"/>
      </w:pPr>
    </w:lvl>
    <w:lvl w:ilvl="8" w:tplc="742AEA6C" w:tentative="1">
      <w:start w:val="1"/>
      <w:numFmt w:val="lowerRoman"/>
      <w:lvlText w:val="%9."/>
      <w:lvlJc w:val="right"/>
      <w:pPr>
        <w:ind w:left="5694" w:hanging="180"/>
      </w:pPr>
    </w:lvl>
  </w:abstractNum>
  <w:num w:numId="1">
    <w:abstractNumId w:val="18"/>
    <w:lvlOverride w:ilvl="0">
      <w:startOverride w:val="1"/>
    </w:lvlOverride>
    <w:lvlOverride w:ilvl="1"/>
    <w:lvlOverride w:ilvl="2"/>
    <w:lvlOverride w:ilvl="3"/>
    <w:lvlOverride w:ilvl="4"/>
    <w:lvlOverride w:ilvl="5"/>
    <w:lvlOverride w:ilvl="6"/>
    <w:lvlOverride w:ilvl="7"/>
    <w:lvlOverride w:ilvl="8"/>
  </w:num>
  <w:num w:numId="2">
    <w:abstractNumId w:val="17"/>
  </w:num>
  <w:num w:numId="3">
    <w:abstractNumId w:val="15"/>
  </w:num>
  <w:num w:numId="4">
    <w:abstractNumId w:val="38"/>
  </w:num>
  <w:num w:numId="5">
    <w:abstractNumId w:val="48"/>
  </w:num>
  <w:num w:numId="6">
    <w:abstractNumId w:val="146"/>
  </w:num>
  <w:num w:numId="7">
    <w:abstractNumId w:val="125"/>
  </w:num>
  <w:num w:numId="8">
    <w:abstractNumId w:val="2"/>
  </w:num>
  <w:num w:numId="9">
    <w:abstractNumId w:val="150"/>
  </w:num>
  <w:num w:numId="10">
    <w:abstractNumId w:val="139"/>
  </w:num>
  <w:num w:numId="11">
    <w:abstractNumId w:val="24"/>
  </w:num>
  <w:num w:numId="12">
    <w:abstractNumId w:val="129"/>
  </w:num>
  <w:num w:numId="13">
    <w:abstractNumId w:val="128"/>
  </w:num>
  <w:num w:numId="14">
    <w:abstractNumId w:val="70"/>
  </w:num>
  <w:num w:numId="15">
    <w:abstractNumId w:val="117"/>
  </w:num>
  <w:num w:numId="16">
    <w:abstractNumId w:val="133"/>
  </w:num>
  <w:num w:numId="17">
    <w:abstractNumId w:val="148"/>
  </w:num>
  <w:num w:numId="18">
    <w:abstractNumId w:val="50"/>
  </w:num>
  <w:num w:numId="19">
    <w:abstractNumId w:val="55"/>
  </w:num>
  <w:num w:numId="20">
    <w:abstractNumId w:val="126"/>
  </w:num>
  <w:num w:numId="21">
    <w:abstractNumId w:val="3"/>
  </w:num>
  <w:num w:numId="22">
    <w:abstractNumId w:val="131"/>
  </w:num>
  <w:num w:numId="23">
    <w:abstractNumId w:val="26"/>
  </w:num>
  <w:num w:numId="24">
    <w:abstractNumId w:val="135"/>
  </w:num>
  <w:num w:numId="25">
    <w:abstractNumId w:val="114"/>
  </w:num>
  <w:num w:numId="26">
    <w:abstractNumId w:val="78"/>
  </w:num>
  <w:num w:numId="27">
    <w:abstractNumId w:val="6"/>
  </w:num>
  <w:num w:numId="28">
    <w:abstractNumId w:val="72"/>
  </w:num>
  <w:num w:numId="29">
    <w:abstractNumId w:val="107"/>
  </w:num>
  <w:num w:numId="30">
    <w:abstractNumId w:val="74"/>
  </w:num>
  <w:num w:numId="31">
    <w:abstractNumId w:val="99"/>
  </w:num>
  <w:num w:numId="32">
    <w:abstractNumId w:val="45"/>
  </w:num>
  <w:num w:numId="33">
    <w:abstractNumId w:val="83"/>
  </w:num>
  <w:num w:numId="34">
    <w:abstractNumId w:val="132"/>
  </w:num>
  <w:num w:numId="35">
    <w:abstractNumId w:val="132"/>
    <w:lvlOverride w:ilvl="0">
      <w:lvl w:ilvl="0">
        <w:start w:val="3"/>
        <w:numFmt w:val="decimal"/>
        <w:lvlText w:val="%1."/>
        <w:legacy w:legacy="1" w:legacySpace="0" w:legacyIndent="360"/>
        <w:lvlJc w:val="left"/>
        <w:rPr>
          <w:rFonts w:ascii="Times New Roman" w:hAnsi="Times New Roman" w:cs="Times New Roman" w:hint="default"/>
        </w:rPr>
      </w:lvl>
    </w:lvlOverride>
  </w:num>
  <w:num w:numId="36">
    <w:abstractNumId w:val="120"/>
  </w:num>
  <w:num w:numId="37">
    <w:abstractNumId w:val="49"/>
  </w:num>
  <w:num w:numId="38">
    <w:abstractNumId w:val="49"/>
    <w:lvlOverride w:ilvl="0">
      <w:lvl w:ilvl="0">
        <w:start w:val="10"/>
        <w:numFmt w:val="decimal"/>
        <w:lvlText w:val="%1."/>
        <w:legacy w:legacy="1" w:legacySpace="0" w:legacyIndent="360"/>
        <w:lvlJc w:val="left"/>
        <w:rPr>
          <w:rFonts w:ascii="Times New Roman" w:hAnsi="Times New Roman" w:cs="Times New Roman" w:hint="default"/>
        </w:rPr>
      </w:lvl>
    </w:lvlOverride>
  </w:num>
  <w:num w:numId="39">
    <w:abstractNumId w:val="49"/>
    <w:lvlOverride w:ilvl="0">
      <w:lvl w:ilvl="0">
        <w:start w:val="11"/>
        <w:numFmt w:val="decimal"/>
        <w:lvlText w:val="%1."/>
        <w:legacy w:legacy="1" w:legacySpace="0" w:legacyIndent="360"/>
        <w:lvlJc w:val="left"/>
        <w:rPr>
          <w:rFonts w:ascii="Times New Roman" w:hAnsi="Times New Roman" w:cs="Times New Roman" w:hint="default"/>
        </w:rPr>
      </w:lvl>
    </w:lvlOverride>
  </w:num>
  <w:num w:numId="40">
    <w:abstractNumId w:val="49"/>
    <w:lvlOverride w:ilvl="0">
      <w:lvl w:ilvl="0">
        <w:start w:val="12"/>
        <w:numFmt w:val="decimal"/>
        <w:lvlText w:val="%1."/>
        <w:legacy w:legacy="1" w:legacySpace="0" w:legacyIndent="360"/>
        <w:lvlJc w:val="left"/>
        <w:rPr>
          <w:rFonts w:ascii="Times New Roman" w:hAnsi="Times New Roman" w:cs="Times New Roman" w:hint="default"/>
        </w:rPr>
      </w:lvl>
    </w:lvlOverride>
  </w:num>
  <w:num w:numId="41">
    <w:abstractNumId w:val="134"/>
  </w:num>
  <w:num w:numId="42">
    <w:abstractNumId w:val="134"/>
    <w:lvlOverride w:ilvl="0">
      <w:lvl w:ilvl="0">
        <w:start w:val="7"/>
        <w:numFmt w:val="decimal"/>
        <w:lvlText w:val="%1."/>
        <w:legacy w:legacy="1" w:legacySpace="0" w:legacyIndent="360"/>
        <w:lvlJc w:val="left"/>
        <w:rPr>
          <w:rFonts w:ascii="Times New Roman" w:hAnsi="Times New Roman" w:cs="Times New Roman" w:hint="default"/>
        </w:rPr>
      </w:lvl>
    </w:lvlOverride>
  </w:num>
  <w:num w:numId="43">
    <w:abstractNumId w:val="134"/>
    <w:lvlOverride w:ilvl="0">
      <w:lvl w:ilvl="0">
        <w:start w:val="8"/>
        <w:numFmt w:val="decimal"/>
        <w:lvlText w:val="%1."/>
        <w:legacy w:legacy="1" w:legacySpace="0" w:legacyIndent="360"/>
        <w:lvlJc w:val="left"/>
        <w:rPr>
          <w:rFonts w:ascii="Times New Roman" w:hAnsi="Times New Roman" w:cs="Times New Roman" w:hint="default"/>
        </w:rPr>
      </w:lvl>
    </w:lvlOverride>
  </w:num>
  <w:num w:numId="44">
    <w:abstractNumId w:val="134"/>
    <w:lvlOverride w:ilvl="0">
      <w:lvl w:ilvl="0">
        <w:start w:val="9"/>
        <w:numFmt w:val="decimal"/>
        <w:lvlText w:val="%1."/>
        <w:legacy w:legacy="1" w:legacySpace="0" w:legacyIndent="360"/>
        <w:lvlJc w:val="left"/>
        <w:rPr>
          <w:rFonts w:ascii="Times New Roman" w:hAnsi="Times New Roman" w:cs="Times New Roman" w:hint="default"/>
        </w:rPr>
      </w:lvl>
    </w:lvlOverride>
  </w:num>
  <w:num w:numId="45">
    <w:abstractNumId w:val="134"/>
    <w:lvlOverride w:ilvl="0">
      <w:lvl w:ilvl="0">
        <w:start w:val="10"/>
        <w:numFmt w:val="decimal"/>
        <w:lvlText w:val="%1."/>
        <w:legacy w:legacy="1" w:legacySpace="0" w:legacyIndent="360"/>
        <w:lvlJc w:val="left"/>
        <w:rPr>
          <w:rFonts w:ascii="Times New Roman" w:hAnsi="Times New Roman" w:cs="Times New Roman" w:hint="default"/>
        </w:rPr>
      </w:lvl>
    </w:lvlOverride>
  </w:num>
  <w:num w:numId="46">
    <w:abstractNumId w:val="134"/>
    <w:lvlOverride w:ilvl="0">
      <w:lvl w:ilvl="0">
        <w:start w:val="11"/>
        <w:numFmt w:val="decimal"/>
        <w:lvlText w:val="%1."/>
        <w:legacy w:legacy="1" w:legacySpace="0" w:legacyIndent="360"/>
        <w:lvlJc w:val="left"/>
        <w:rPr>
          <w:rFonts w:ascii="Times New Roman" w:hAnsi="Times New Roman" w:cs="Times New Roman" w:hint="default"/>
        </w:rPr>
      </w:lvl>
    </w:lvlOverride>
  </w:num>
  <w:num w:numId="47">
    <w:abstractNumId w:val="134"/>
    <w:lvlOverride w:ilvl="0">
      <w:lvl w:ilvl="0">
        <w:start w:val="12"/>
        <w:numFmt w:val="decimal"/>
        <w:lvlText w:val="%1."/>
        <w:legacy w:legacy="1" w:legacySpace="0" w:legacyIndent="360"/>
        <w:lvlJc w:val="left"/>
        <w:rPr>
          <w:rFonts w:ascii="Times New Roman" w:hAnsi="Times New Roman" w:cs="Times New Roman" w:hint="default"/>
        </w:rPr>
      </w:lvl>
    </w:lvlOverride>
  </w:num>
  <w:num w:numId="48">
    <w:abstractNumId w:val="134"/>
    <w:lvlOverride w:ilvl="0">
      <w:lvl w:ilvl="0">
        <w:start w:val="13"/>
        <w:numFmt w:val="decimal"/>
        <w:lvlText w:val="%1."/>
        <w:legacy w:legacy="1" w:legacySpace="0" w:legacyIndent="360"/>
        <w:lvlJc w:val="left"/>
        <w:rPr>
          <w:rFonts w:ascii="Times New Roman" w:hAnsi="Times New Roman" w:cs="Times New Roman" w:hint="default"/>
        </w:rPr>
      </w:lvl>
    </w:lvlOverride>
  </w:num>
  <w:num w:numId="49">
    <w:abstractNumId w:val="134"/>
    <w:lvlOverride w:ilvl="0">
      <w:lvl w:ilvl="0">
        <w:start w:val="14"/>
        <w:numFmt w:val="decimal"/>
        <w:lvlText w:val="%1."/>
        <w:legacy w:legacy="1" w:legacySpace="0" w:legacyIndent="360"/>
        <w:lvlJc w:val="left"/>
        <w:rPr>
          <w:rFonts w:ascii="Times New Roman" w:hAnsi="Times New Roman" w:cs="Times New Roman" w:hint="default"/>
        </w:rPr>
      </w:lvl>
    </w:lvlOverride>
  </w:num>
  <w:num w:numId="50">
    <w:abstractNumId w:val="134"/>
    <w:lvlOverride w:ilvl="0">
      <w:lvl w:ilvl="0">
        <w:start w:val="15"/>
        <w:numFmt w:val="decimal"/>
        <w:lvlText w:val="%1."/>
        <w:legacy w:legacy="1" w:legacySpace="0" w:legacyIndent="360"/>
        <w:lvlJc w:val="left"/>
        <w:rPr>
          <w:rFonts w:ascii="Times New Roman" w:hAnsi="Times New Roman" w:cs="Times New Roman" w:hint="default"/>
        </w:rPr>
      </w:lvl>
    </w:lvlOverride>
  </w:num>
  <w:num w:numId="51">
    <w:abstractNumId w:val="134"/>
    <w:lvlOverride w:ilvl="0">
      <w:lvl w:ilvl="0">
        <w:start w:val="16"/>
        <w:numFmt w:val="decimal"/>
        <w:lvlText w:val="%1."/>
        <w:legacy w:legacy="1" w:legacySpace="0" w:legacyIndent="360"/>
        <w:lvlJc w:val="left"/>
        <w:rPr>
          <w:rFonts w:ascii="Times New Roman" w:hAnsi="Times New Roman" w:cs="Times New Roman" w:hint="default"/>
        </w:rPr>
      </w:lvl>
    </w:lvlOverride>
  </w:num>
  <w:num w:numId="52">
    <w:abstractNumId w:val="134"/>
    <w:lvlOverride w:ilvl="0">
      <w:lvl w:ilvl="0">
        <w:start w:val="17"/>
        <w:numFmt w:val="decimal"/>
        <w:lvlText w:val="%1."/>
        <w:legacy w:legacy="1" w:legacySpace="0" w:legacyIndent="360"/>
        <w:lvlJc w:val="left"/>
        <w:rPr>
          <w:rFonts w:ascii="Times New Roman" w:hAnsi="Times New Roman" w:cs="Times New Roman" w:hint="default"/>
        </w:rPr>
      </w:lvl>
    </w:lvlOverride>
  </w:num>
  <w:num w:numId="53">
    <w:abstractNumId w:val="134"/>
    <w:lvlOverride w:ilvl="0">
      <w:lvl w:ilvl="0">
        <w:start w:val="18"/>
        <w:numFmt w:val="decimal"/>
        <w:lvlText w:val="%1."/>
        <w:legacy w:legacy="1" w:legacySpace="0" w:legacyIndent="360"/>
        <w:lvlJc w:val="left"/>
        <w:rPr>
          <w:rFonts w:ascii="Times New Roman" w:hAnsi="Times New Roman" w:cs="Times New Roman" w:hint="default"/>
        </w:rPr>
      </w:lvl>
    </w:lvlOverride>
  </w:num>
  <w:num w:numId="54">
    <w:abstractNumId w:val="134"/>
    <w:lvlOverride w:ilvl="0">
      <w:lvl w:ilvl="0">
        <w:start w:val="19"/>
        <w:numFmt w:val="decimal"/>
        <w:lvlText w:val="%1."/>
        <w:legacy w:legacy="1" w:legacySpace="0" w:legacyIndent="360"/>
        <w:lvlJc w:val="left"/>
        <w:rPr>
          <w:rFonts w:ascii="Times New Roman" w:hAnsi="Times New Roman" w:cs="Times New Roman" w:hint="default"/>
        </w:rPr>
      </w:lvl>
    </w:lvlOverride>
  </w:num>
  <w:num w:numId="55">
    <w:abstractNumId w:val="134"/>
    <w:lvlOverride w:ilvl="0">
      <w:lvl w:ilvl="0">
        <w:start w:val="20"/>
        <w:numFmt w:val="decimal"/>
        <w:lvlText w:val="%1."/>
        <w:legacy w:legacy="1" w:legacySpace="0" w:legacyIndent="360"/>
        <w:lvlJc w:val="left"/>
        <w:rPr>
          <w:rFonts w:ascii="Times New Roman" w:hAnsi="Times New Roman" w:cs="Times New Roman" w:hint="default"/>
        </w:rPr>
      </w:lvl>
    </w:lvlOverride>
  </w:num>
  <w:num w:numId="56">
    <w:abstractNumId w:val="134"/>
    <w:lvlOverride w:ilvl="0">
      <w:lvl w:ilvl="0">
        <w:start w:val="21"/>
        <w:numFmt w:val="decimal"/>
        <w:lvlText w:val="%1."/>
        <w:legacy w:legacy="1" w:legacySpace="0" w:legacyIndent="360"/>
        <w:lvlJc w:val="left"/>
        <w:rPr>
          <w:rFonts w:ascii="Times New Roman" w:hAnsi="Times New Roman" w:cs="Times New Roman" w:hint="default"/>
        </w:rPr>
      </w:lvl>
    </w:lvlOverride>
  </w:num>
  <w:num w:numId="57">
    <w:abstractNumId w:val="134"/>
    <w:lvlOverride w:ilvl="0">
      <w:lvl w:ilvl="0">
        <w:start w:val="22"/>
        <w:numFmt w:val="decimal"/>
        <w:lvlText w:val="%1."/>
        <w:legacy w:legacy="1" w:legacySpace="0" w:legacyIndent="360"/>
        <w:lvlJc w:val="left"/>
        <w:rPr>
          <w:rFonts w:ascii="Times New Roman" w:hAnsi="Times New Roman" w:cs="Times New Roman" w:hint="default"/>
        </w:rPr>
      </w:lvl>
    </w:lvlOverride>
  </w:num>
  <w:num w:numId="58">
    <w:abstractNumId w:val="134"/>
    <w:lvlOverride w:ilvl="0">
      <w:lvl w:ilvl="0">
        <w:start w:val="23"/>
        <w:numFmt w:val="decimal"/>
        <w:lvlText w:val="%1."/>
        <w:legacy w:legacy="1" w:legacySpace="0" w:legacyIndent="360"/>
        <w:lvlJc w:val="left"/>
        <w:rPr>
          <w:rFonts w:ascii="Times New Roman" w:hAnsi="Times New Roman" w:cs="Times New Roman" w:hint="default"/>
        </w:rPr>
      </w:lvl>
    </w:lvlOverride>
  </w:num>
  <w:num w:numId="59">
    <w:abstractNumId w:val="112"/>
  </w:num>
  <w:num w:numId="60">
    <w:abstractNumId w:val="112"/>
    <w:lvlOverride w:ilvl="0">
      <w:lvl w:ilvl="0">
        <w:start w:val="25"/>
        <w:numFmt w:val="decimal"/>
        <w:lvlText w:val="%1."/>
        <w:legacy w:legacy="1" w:legacySpace="0" w:legacyIndent="360"/>
        <w:lvlJc w:val="left"/>
        <w:rPr>
          <w:rFonts w:ascii="Times New Roman" w:hAnsi="Times New Roman" w:cs="Times New Roman" w:hint="default"/>
        </w:rPr>
      </w:lvl>
    </w:lvlOverride>
  </w:num>
  <w:num w:numId="61">
    <w:abstractNumId w:val="28"/>
  </w:num>
  <w:num w:numId="62">
    <w:abstractNumId w:val="28"/>
    <w:lvlOverride w:ilvl="0">
      <w:lvl w:ilvl="0">
        <w:start w:val="2"/>
        <w:numFmt w:val="decimal"/>
        <w:lvlText w:val="%1."/>
        <w:legacy w:legacy="1" w:legacySpace="0" w:legacyIndent="360"/>
        <w:lvlJc w:val="left"/>
        <w:rPr>
          <w:rFonts w:ascii="Times New Roman" w:hAnsi="Times New Roman" w:cs="Times New Roman" w:hint="default"/>
        </w:rPr>
      </w:lvl>
    </w:lvlOverride>
  </w:num>
  <w:num w:numId="63">
    <w:abstractNumId w:val="28"/>
    <w:lvlOverride w:ilvl="0">
      <w:lvl w:ilvl="0">
        <w:start w:val="3"/>
        <w:numFmt w:val="decimal"/>
        <w:lvlText w:val="%1."/>
        <w:legacy w:legacy="1" w:legacySpace="0" w:legacyIndent="360"/>
        <w:lvlJc w:val="left"/>
        <w:rPr>
          <w:rFonts w:ascii="Times New Roman" w:hAnsi="Times New Roman" w:cs="Times New Roman" w:hint="default"/>
        </w:rPr>
      </w:lvl>
    </w:lvlOverride>
  </w:num>
  <w:num w:numId="64">
    <w:abstractNumId w:val="144"/>
  </w:num>
  <w:num w:numId="65">
    <w:abstractNumId w:val="144"/>
    <w:lvlOverride w:ilvl="0">
      <w:lvl w:ilvl="0">
        <w:start w:val="5"/>
        <w:numFmt w:val="decimal"/>
        <w:lvlText w:val="%1."/>
        <w:legacy w:legacy="1" w:legacySpace="0" w:legacyIndent="360"/>
        <w:lvlJc w:val="left"/>
        <w:rPr>
          <w:rFonts w:ascii="Times New Roman" w:hAnsi="Times New Roman" w:cs="Times New Roman" w:hint="default"/>
        </w:rPr>
      </w:lvl>
    </w:lvlOverride>
  </w:num>
  <w:num w:numId="66">
    <w:abstractNumId w:val="104"/>
  </w:num>
  <w:num w:numId="67">
    <w:abstractNumId w:val="104"/>
    <w:lvlOverride w:ilvl="0">
      <w:lvl w:ilvl="0">
        <w:start w:val="7"/>
        <w:numFmt w:val="decimal"/>
        <w:lvlText w:val="%1."/>
        <w:legacy w:legacy="1" w:legacySpace="0" w:legacyIndent="360"/>
        <w:lvlJc w:val="left"/>
        <w:rPr>
          <w:rFonts w:ascii="Times New Roman" w:hAnsi="Times New Roman" w:cs="Times New Roman" w:hint="default"/>
        </w:rPr>
      </w:lvl>
    </w:lvlOverride>
  </w:num>
  <w:num w:numId="68">
    <w:abstractNumId w:val="104"/>
    <w:lvlOverride w:ilvl="0">
      <w:lvl w:ilvl="0">
        <w:start w:val="8"/>
        <w:numFmt w:val="decimal"/>
        <w:lvlText w:val="%1."/>
        <w:legacy w:legacy="1" w:legacySpace="0" w:legacyIndent="360"/>
        <w:lvlJc w:val="left"/>
        <w:rPr>
          <w:rFonts w:ascii="Times New Roman" w:hAnsi="Times New Roman" w:cs="Times New Roman" w:hint="default"/>
        </w:rPr>
      </w:lvl>
    </w:lvlOverride>
  </w:num>
  <w:num w:numId="69">
    <w:abstractNumId w:val="104"/>
    <w:lvlOverride w:ilvl="0">
      <w:lvl w:ilvl="0">
        <w:start w:val="9"/>
        <w:numFmt w:val="decimal"/>
        <w:lvlText w:val="%1."/>
        <w:legacy w:legacy="1" w:legacySpace="0" w:legacyIndent="360"/>
        <w:lvlJc w:val="left"/>
        <w:rPr>
          <w:rFonts w:ascii="Times New Roman" w:hAnsi="Times New Roman" w:cs="Times New Roman" w:hint="default"/>
        </w:rPr>
      </w:lvl>
    </w:lvlOverride>
  </w:num>
  <w:num w:numId="70">
    <w:abstractNumId w:val="104"/>
    <w:lvlOverride w:ilvl="0">
      <w:lvl w:ilvl="0">
        <w:start w:val="10"/>
        <w:numFmt w:val="decimal"/>
        <w:lvlText w:val="%1."/>
        <w:legacy w:legacy="1" w:legacySpace="0" w:legacyIndent="360"/>
        <w:lvlJc w:val="left"/>
        <w:rPr>
          <w:rFonts w:ascii="Times New Roman" w:hAnsi="Times New Roman" w:cs="Times New Roman" w:hint="default"/>
        </w:rPr>
      </w:lvl>
    </w:lvlOverride>
  </w:num>
  <w:num w:numId="71">
    <w:abstractNumId w:val="104"/>
    <w:lvlOverride w:ilvl="0">
      <w:lvl w:ilvl="0">
        <w:start w:val="11"/>
        <w:numFmt w:val="decimal"/>
        <w:lvlText w:val="%1."/>
        <w:legacy w:legacy="1" w:legacySpace="0" w:legacyIndent="360"/>
        <w:lvlJc w:val="left"/>
        <w:rPr>
          <w:rFonts w:ascii="Times New Roman" w:hAnsi="Times New Roman" w:cs="Times New Roman" w:hint="default"/>
        </w:rPr>
      </w:lvl>
    </w:lvlOverride>
  </w:num>
  <w:num w:numId="72">
    <w:abstractNumId w:val="104"/>
    <w:lvlOverride w:ilvl="0">
      <w:lvl w:ilvl="0">
        <w:start w:val="12"/>
        <w:numFmt w:val="decimal"/>
        <w:lvlText w:val="%1."/>
        <w:legacy w:legacy="1" w:legacySpace="0" w:legacyIndent="360"/>
        <w:lvlJc w:val="left"/>
        <w:rPr>
          <w:rFonts w:ascii="Times New Roman" w:hAnsi="Times New Roman" w:cs="Times New Roman" w:hint="default"/>
        </w:rPr>
      </w:lvl>
    </w:lvlOverride>
  </w:num>
  <w:num w:numId="73">
    <w:abstractNumId w:val="104"/>
    <w:lvlOverride w:ilvl="0">
      <w:lvl w:ilvl="0">
        <w:start w:val="13"/>
        <w:numFmt w:val="decimal"/>
        <w:lvlText w:val="%1."/>
        <w:legacy w:legacy="1" w:legacySpace="0" w:legacyIndent="360"/>
        <w:lvlJc w:val="left"/>
        <w:rPr>
          <w:rFonts w:ascii="Times New Roman" w:hAnsi="Times New Roman" w:cs="Times New Roman" w:hint="default"/>
        </w:rPr>
      </w:lvl>
    </w:lvlOverride>
  </w:num>
  <w:num w:numId="74">
    <w:abstractNumId w:val="104"/>
    <w:lvlOverride w:ilvl="0">
      <w:lvl w:ilvl="0">
        <w:start w:val="14"/>
        <w:numFmt w:val="decimal"/>
        <w:lvlText w:val="%1."/>
        <w:legacy w:legacy="1" w:legacySpace="0" w:legacyIndent="360"/>
        <w:lvlJc w:val="left"/>
        <w:rPr>
          <w:rFonts w:ascii="Times New Roman" w:hAnsi="Times New Roman" w:cs="Times New Roman" w:hint="default"/>
        </w:rPr>
      </w:lvl>
    </w:lvlOverride>
  </w:num>
  <w:num w:numId="75">
    <w:abstractNumId w:val="14"/>
  </w:num>
  <w:num w:numId="76">
    <w:abstractNumId w:val="14"/>
    <w:lvlOverride w:ilvl="0">
      <w:lvl w:ilvl="0">
        <w:start w:val="2"/>
        <w:numFmt w:val="decimal"/>
        <w:lvlText w:val="%1."/>
        <w:legacy w:legacy="1" w:legacySpace="0" w:legacyIndent="360"/>
        <w:lvlJc w:val="left"/>
        <w:rPr>
          <w:rFonts w:ascii="Times New Roman" w:hAnsi="Times New Roman" w:cs="Times New Roman" w:hint="default"/>
        </w:rPr>
      </w:lvl>
    </w:lvlOverride>
  </w:num>
  <w:num w:numId="77">
    <w:abstractNumId w:val="14"/>
    <w:lvlOverride w:ilvl="0">
      <w:lvl w:ilvl="0">
        <w:start w:val="3"/>
        <w:numFmt w:val="decimal"/>
        <w:lvlText w:val="%1."/>
        <w:legacy w:legacy="1" w:legacySpace="0" w:legacyIndent="360"/>
        <w:lvlJc w:val="left"/>
        <w:rPr>
          <w:rFonts w:ascii="Times New Roman" w:hAnsi="Times New Roman" w:cs="Times New Roman" w:hint="default"/>
        </w:rPr>
      </w:lvl>
    </w:lvlOverride>
  </w:num>
  <w:num w:numId="78">
    <w:abstractNumId w:val="14"/>
    <w:lvlOverride w:ilvl="0">
      <w:lvl w:ilvl="0">
        <w:start w:val="4"/>
        <w:numFmt w:val="decimal"/>
        <w:lvlText w:val="%1."/>
        <w:legacy w:legacy="1" w:legacySpace="0" w:legacyIndent="360"/>
        <w:lvlJc w:val="left"/>
        <w:rPr>
          <w:rFonts w:ascii="Times New Roman" w:hAnsi="Times New Roman" w:cs="Times New Roman" w:hint="default"/>
        </w:rPr>
      </w:lvl>
    </w:lvlOverride>
  </w:num>
  <w:num w:numId="79">
    <w:abstractNumId w:val="14"/>
    <w:lvlOverride w:ilvl="0">
      <w:lvl w:ilvl="0">
        <w:start w:val="5"/>
        <w:numFmt w:val="decimal"/>
        <w:lvlText w:val="%1."/>
        <w:legacy w:legacy="1" w:legacySpace="0" w:legacyIndent="360"/>
        <w:lvlJc w:val="left"/>
        <w:rPr>
          <w:rFonts w:ascii="Times New Roman" w:hAnsi="Times New Roman" w:cs="Times New Roman" w:hint="default"/>
        </w:rPr>
      </w:lvl>
    </w:lvlOverride>
  </w:num>
  <w:num w:numId="80">
    <w:abstractNumId w:val="14"/>
    <w:lvlOverride w:ilvl="0">
      <w:lvl w:ilvl="0">
        <w:start w:val="6"/>
        <w:numFmt w:val="decimal"/>
        <w:lvlText w:val="%1."/>
        <w:legacy w:legacy="1" w:legacySpace="0" w:legacyIndent="360"/>
        <w:lvlJc w:val="left"/>
        <w:rPr>
          <w:rFonts w:ascii="Times New Roman" w:hAnsi="Times New Roman" w:cs="Times New Roman" w:hint="default"/>
        </w:rPr>
      </w:lvl>
    </w:lvlOverride>
  </w:num>
  <w:num w:numId="81">
    <w:abstractNumId w:val="14"/>
    <w:lvlOverride w:ilvl="0">
      <w:lvl w:ilvl="0">
        <w:start w:val="7"/>
        <w:numFmt w:val="decimal"/>
        <w:lvlText w:val="%1."/>
        <w:legacy w:legacy="1" w:legacySpace="0" w:legacyIndent="360"/>
        <w:lvlJc w:val="left"/>
        <w:rPr>
          <w:rFonts w:ascii="Times New Roman" w:hAnsi="Times New Roman" w:cs="Times New Roman" w:hint="default"/>
        </w:rPr>
      </w:lvl>
    </w:lvlOverride>
  </w:num>
  <w:num w:numId="82">
    <w:abstractNumId w:val="14"/>
    <w:lvlOverride w:ilvl="0">
      <w:lvl w:ilvl="0">
        <w:start w:val="8"/>
        <w:numFmt w:val="decimal"/>
        <w:lvlText w:val="%1."/>
        <w:legacy w:legacy="1" w:legacySpace="0" w:legacyIndent="360"/>
        <w:lvlJc w:val="left"/>
        <w:rPr>
          <w:rFonts w:ascii="Times New Roman" w:hAnsi="Times New Roman" w:cs="Times New Roman" w:hint="default"/>
        </w:rPr>
      </w:lvl>
    </w:lvlOverride>
  </w:num>
  <w:num w:numId="83">
    <w:abstractNumId w:val="14"/>
    <w:lvlOverride w:ilvl="0">
      <w:lvl w:ilvl="0">
        <w:start w:val="9"/>
        <w:numFmt w:val="decimal"/>
        <w:lvlText w:val="%1."/>
        <w:legacy w:legacy="1" w:legacySpace="0" w:legacyIndent="360"/>
        <w:lvlJc w:val="left"/>
        <w:rPr>
          <w:rFonts w:ascii="Times New Roman" w:hAnsi="Times New Roman" w:cs="Times New Roman" w:hint="default"/>
        </w:rPr>
      </w:lvl>
    </w:lvlOverride>
  </w:num>
  <w:num w:numId="84">
    <w:abstractNumId w:val="14"/>
    <w:lvlOverride w:ilvl="0">
      <w:lvl w:ilvl="0">
        <w:start w:val="10"/>
        <w:numFmt w:val="decimal"/>
        <w:lvlText w:val="%1."/>
        <w:legacy w:legacy="1" w:legacySpace="0" w:legacyIndent="360"/>
        <w:lvlJc w:val="left"/>
        <w:rPr>
          <w:rFonts w:ascii="Times New Roman" w:hAnsi="Times New Roman" w:cs="Times New Roman" w:hint="default"/>
        </w:rPr>
      </w:lvl>
    </w:lvlOverride>
  </w:num>
  <w:num w:numId="85">
    <w:abstractNumId w:val="14"/>
    <w:lvlOverride w:ilvl="0">
      <w:lvl w:ilvl="0">
        <w:start w:val="11"/>
        <w:numFmt w:val="decimal"/>
        <w:lvlText w:val="%1."/>
        <w:legacy w:legacy="1" w:legacySpace="0" w:legacyIndent="360"/>
        <w:lvlJc w:val="left"/>
        <w:rPr>
          <w:rFonts w:ascii="Times New Roman" w:hAnsi="Times New Roman" w:cs="Times New Roman" w:hint="default"/>
        </w:rPr>
      </w:lvl>
    </w:lvlOverride>
  </w:num>
  <w:num w:numId="86">
    <w:abstractNumId w:val="14"/>
    <w:lvlOverride w:ilvl="0">
      <w:lvl w:ilvl="0">
        <w:start w:val="12"/>
        <w:numFmt w:val="decimal"/>
        <w:lvlText w:val="%1."/>
        <w:legacy w:legacy="1" w:legacySpace="0" w:legacyIndent="360"/>
        <w:lvlJc w:val="left"/>
        <w:rPr>
          <w:rFonts w:ascii="Times New Roman" w:hAnsi="Times New Roman" w:cs="Times New Roman" w:hint="default"/>
        </w:rPr>
      </w:lvl>
    </w:lvlOverride>
  </w:num>
  <w:num w:numId="87">
    <w:abstractNumId w:val="14"/>
    <w:lvlOverride w:ilvl="0">
      <w:lvl w:ilvl="0">
        <w:start w:val="13"/>
        <w:numFmt w:val="decimal"/>
        <w:lvlText w:val="%1."/>
        <w:legacy w:legacy="1" w:legacySpace="0" w:legacyIndent="360"/>
        <w:lvlJc w:val="left"/>
        <w:rPr>
          <w:rFonts w:ascii="Times New Roman" w:hAnsi="Times New Roman" w:cs="Times New Roman" w:hint="default"/>
        </w:rPr>
      </w:lvl>
    </w:lvlOverride>
  </w:num>
  <w:num w:numId="88">
    <w:abstractNumId w:val="14"/>
    <w:lvlOverride w:ilvl="0">
      <w:lvl w:ilvl="0">
        <w:start w:val="14"/>
        <w:numFmt w:val="decimal"/>
        <w:lvlText w:val="%1."/>
        <w:legacy w:legacy="1" w:legacySpace="0" w:legacyIndent="360"/>
        <w:lvlJc w:val="left"/>
        <w:rPr>
          <w:rFonts w:ascii="Times New Roman" w:hAnsi="Times New Roman" w:cs="Times New Roman" w:hint="default"/>
        </w:rPr>
      </w:lvl>
    </w:lvlOverride>
  </w:num>
  <w:num w:numId="89">
    <w:abstractNumId w:val="14"/>
    <w:lvlOverride w:ilvl="0">
      <w:lvl w:ilvl="0">
        <w:start w:val="15"/>
        <w:numFmt w:val="decimal"/>
        <w:lvlText w:val="%1."/>
        <w:legacy w:legacy="1" w:legacySpace="0" w:legacyIndent="360"/>
        <w:lvlJc w:val="left"/>
        <w:rPr>
          <w:rFonts w:ascii="Times New Roman" w:hAnsi="Times New Roman" w:cs="Times New Roman" w:hint="default"/>
        </w:rPr>
      </w:lvl>
    </w:lvlOverride>
  </w:num>
  <w:num w:numId="90">
    <w:abstractNumId w:val="56"/>
  </w:num>
  <w:num w:numId="91">
    <w:abstractNumId w:val="56"/>
    <w:lvlOverride w:ilvl="0">
      <w:lvl w:ilvl="0">
        <w:start w:val="2"/>
        <w:numFmt w:val="decimal"/>
        <w:lvlText w:val="%1."/>
        <w:legacy w:legacy="1" w:legacySpace="0" w:legacyIndent="360"/>
        <w:lvlJc w:val="left"/>
        <w:rPr>
          <w:rFonts w:ascii="Times New Roman" w:hAnsi="Times New Roman" w:cs="Times New Roman" w:hint="default"/>
        </w:rPr>
      </w:lvl>
    </w:lvlOverride>
  </w:num>
  <w:num w:numId="92">
    <w:abstractNumId w:val="10"/>
  </w:num>
  <w:num w:numId="93">
    <w:abstractNumId w:val="10"/>
    <w:lvlOverride w:ilvl="0">
      <w:lvl w:ilvl="0">
        <w:start w:val="4"/>
        <w:numFmt w:val="decimal"/>
        <w:lvlText w:val="%1."/>
        <w:legacy w:legacy="1" w:legacySpace="0" w:legacyIndent="360"/>
        <w:lvlJc w:val="left"/>
        <w:rPr>
          <w:rFonts w:ascii="Times New Roman" w:hAnsi="Times New Roman" w:cs="Times New Roman" w:hint="default"/>
        </w:rPr>
      </w:lvl>
    </w:lvlOverride>
  </w:num>
  <w:num w:numId="94">
    <w:abstractNumId w:val="10"/>
    <w:lvlOverride w:ilvl="0">
      <w:lvl w:ilvl="0">
        <w:start w:val="5"/>
        <w:numFmt w:val="decimal"/>
        <w:lvlText w:val="%1."/>
        <w:legacy w:legacy="1" w:legacySpace="0" w:legacyIndent="360"/>
        <w:lvlJc w:val="left"/>
        <w:rPr>
          <w:rFonts w:ascii="Times New Roman" w:hAnsi="Times New Roman" w:cs="Times New Roman" w:hint="default"/>
        </w:rPr>
      </w:lvl>
    </w:lvlOverride>
  </w:num>
  <w:num w:numId="95">
    <w:abstractNumId w:val="10"/>
    <w:lvlOverride w:ilvl="0">
      <w:lvl w:ilvl="0">
        <w:start w:val="6"/>
        <w:numFmt w:val="decimal"/>
        <w:lvlText w:val="%1."/>
        <w:legacy w:legacy="1" w:legacySpace="0" w:legacyIndent="360"/>
        <w:lvlJc w:val="left"/>
        <w:rPr>
          <w:rFonts w:ascii="Times New Roman" w:hAnsi="Times New Roman" w:cs="Times New Roman" w:hint="default"/>
        </w:rPr>
      </w:lvl>
    </w:lvlOverride>
  </w:num>
  <w:num w:numId="96">
    <w:abstractNumId w:val="10"/>
    <w:lvlOverride w:ilvl="0">
      <w:lvl w:ilvl="0">
        <w:start w:val="7"/>
        <w:numFmt w:val="decimal"/>
        <w:lvlText w:val="%1."/>
        <w:legacy w:legacy="1" w:legacySpace="0" w:legacyIndent="360"/>
        <w:lvlJc w:val="left"/>
        <w:rPr>
          <w:rFonts w:ascii="Times New Roman" w:hAnsi="Times New Roman" w:cs="Times New Roman" w:hint="default"/>
        </w:rPr>
      </w:lvl>
    </w:lvlOverride>
  </w:num>
  <w:num w:numId="97">
    <w:abstractNumId w:val="123"/>
  </w:num>
  <w:num w:numId="98">
    <w:abstractNumId w:val="123"/>
    <w:lvlOverride w:ilvl="0">
      <w:lvl w:ilvl="0">
        <w:start w:val="9"/>
        <w:numFmt w:val="decimal"/>
        <w:lvlText w:val="%1."/>
        <w:legacy w:legacy="1" w:legacySpace="0" w:legacyIndent="360"/>
        <w:lvlJc w:val="left"/>
        <w:rPr>
          <w:rFonts w:ascii="Times New Roman" w:hAnsi="Times New Roman" w:cs="Times New Roman" w:hint="default"/>
        </w:rPr>
      </w:lvl>
    </w:lvlOverride>
  </w:num>
  <w:num w:numId="99">
    <w:abstractNumId w:val="123"/>
    <w:lvlOverride w:ilvl="0">
      <w:lvl w:ilvl="0">
        <w:start w:val="10"/>
        <w:numFmt w:val="decimal"/>
        <w:lvlText w:val="%1."/>
        <w:legacy w:legacy="1" w:legacySpace="0" w:legacyIndent="360"/>
        <w:lvlJc w:val="left"/>
        <w:rPr>
          <w:rFonts w:ascii="Times New Roman" w:hAnsi="Times New Roman" w:cs="Times New Roman" w:hint="default"/>
        </w:rPr>
      </w:lvl>
    </w:lvlOverride>
  </w:num>
  <w:num w:numId="100">
    <w:abstractNumId w:val="123"/>
    <w:lvlOverride w:ilvl="0">
      <w:lvl w:ilvl="0">
        <w:start w:val="11"/>
        <w:numFmt w:val="decimal"/>
        <w:lvlText w:val="%1."/>
        <w:legacy w:legacy="1" w:legacySpace="0" w:legacyIndent="360"/>
        <w:lvlJc w:val="left"/>
        <w:rPr>
          <w:rFonts w:ascii="Times New Roman" w:hAnsi="Times New Roman" w:cs="Times New Roman" w:hint="default"/>
        </w:rPr>
      </w:lvl>
    </w:lvlOverride>
  </w:num>
  <w:num w:numId="101">
    <w:abstractNumId w:val="123"/>
    <w:lvlOverride w:ilvl="0">
      <w:lvl w:ilvl="0">
        <w:start w:val="12"/>
        <w:numFmt w:val="decimal"/>
        <w:lvlText w:val="%1."/>
        <w:legacy w:legacy="1" w:legacySpace="0" w:legacyIndent="360"/>
        <w:lvlJc w:val="left"/>
        <w:rPr>
          <w:rFonts w:ascii="Times New Roman" w:hAnsi="Times New Roman" w:cs="Times New Roman" w:hint="default"/>
        </w:rPr>
      </w:lvl>
    </w:lvlOverride>
  </w:num>
  <w:num w:numId="102">
    <w:abstractNumId w:val="105"/>
  </w:num>
  <w:num w:numId="103">
    <w:abstractNumId w:val="103"/>
  </w:num>
  <w:num w:numId="104">
    <w:abstractNumId w:val="37"/>
  </w:num>
  <w:num w:numId="105">
    <w:abstractNumId w:val="81"/>
  </w:num>
  <w:num w:numId="106">
    <w:abstractNumId w:val="9"/>
  </w:num>
  <w:num w:numId="107">
    <w:abstractNumId w:val="12"/>
  </w:num>
  <w:num w:numId="108">
    <w:abstractNumId w:val="52"/>
  </w:num>
  <w:num w:numId="109">
    <w:abstractNumId w:val="93"/>
  </w:num>
  <w:num w:numId="110">
    <w:abstractNumId w:val="138"/>
  </w:num>
  <w:num w:numId="111">
    <w:abstractNumId w:val="71"/>
  </w:num>
  <w:num w:numId="112">
    <w:abstractNumId w:val="136"/>
  </w:num>
  <w:num w:numId="113">
    <w:abstractNumId w:val="121"/>
  </w:num>
  <w:num w:numId="114">
    <w:abstractNumId w:val="57"/>
  </w:num>
  <w:num w:numId="115">
    <w:abstractNumId w:val="86"/>
  </w:num>
  <w:num w:numId="116">
    <w:abstractNumId w:val="140"/>
  </w:num>
  <w:num w:numId="117">
    <w:abstractNumId w:val="76"/>
  </w:num>
  <w:num w:numId="118">
    <w:abstractNumId w:val="51"/>
  </w:num>
  <w:num w:numId="119">
    <w:abstractNumId w:val="65"/>
  </w:num>
  <w:num w:numId="120">
    <w:abstractNumId w:val="115"/>
  </w:num>
  <w:num w:numId="121">
    <w:abstractNumId w:val="113"/>
  </w:num>
  <w:num w:numId="122">
    <w:abstractNumId w:val="53"/>
  </w:num>
  <w:num w:numId="123">
    <w:abstractNumId w:val="85"/>
  </w:num>
  <w:num w:numId="124">
    <w:abstractNumId w:val="47"/>
  </w:num>
  <w:num w:numId="125">
    <w:abstractNumId w:val="75"/>
  </w:num>
  <w:num w:numId="126">
    <w:abstractNumId w:val="116"/>
  </w:num>
  <w:num w:numId="127">
    <w:abstractNumId w:val="16"/>
  </w:num>
  <w:num w:numId="128">
    <w:abstractNumId w:val="22"/>
  </w:num>
  <w:num w:numId="129">
    <w:abstractNumId w:val="35"/>
  </w:num>
  <w:num w:numId="130">
    <w:abstractNumId w:val="33"/>
  </w:num>
  <w:num w:numId="131">
    <w:abstractNumId w:val="62"/>
  </w:num>
  <w:num w:numId="132">
    <w:abstractNumId w:val="130"/>
  </w:num>
  <w:num w:numId="133">
    <w:abstractNumId w:val="42"/>
  </w:num>
  <w:num w:numId="134">
    <w:abstractNumId w:val="8"/>
  </w:num>
  <w:num w:numId="135">
    <w:abstractNumId w:val="98"/>
  </w:num>
  <w:num w:numId="136">
    <w:abstractNumId w:val="63"/>
  </w:num>
  <w:num w:numId="137">
    <w:abstractNumId w:val="13"/>
  </w:num>
  <w:num w:numId="138">
    <w:abstractNumId w:val="39"/>
  </w:num>
  <w:num w:numId="139">
    <w:abstractNumId w:val="84"/>
  </w:num>
  <w:num w:numId="140">
    <w:abstractNumId w:val="141"/>
  </w:num>
  <w:num w:numId="141">
    <w:abstractNumId w:val="4"/>
  </w:num>
  <w:num w:numId="142">
    <w:abstractNumId w:val="95"/>
  </w:num>
  <w:num w:numId="143">
    <w:abstractNumId w:val="36"/>
  </w:num>
  <w:num w:numId="144">
    <w:abstractNumId w:val="19"/>
  </w:num>
  <w:num w:numId="145">
    <w:abstractNumId w:val="110"/>
  </w:num>
  <w:num w:numId="146">
    <w:abstractNumId w:val="118"/>
  </w:num>
  <w:num w:numId="147">
    <w:abstractNumId w:val="46"/>
  </w:num>
  <w:num w:numId="148">
    <w:abstractNumId w:val="149"/>
  </w:num>
  <w:num w:numId="149">
    <w:abstractNumId w:val="122"/>
  </w:num>
  <w:num w:numId="150">
    <w:abstractNumId w:val="106"/>
  </w:num>
  <w:num w:numId="151">
    <w:abstractNumId w:val="34"/>
  </w:num>
  <w:num w:numId="152">
    <w:abstractNumId w:val="109"/>
  </w:num>
  <w:num w:numId="153">
    <w:abstractNumId w:val="96"/>
  </w:num>
  <w:num w:numId="154">
    <w:abstractNumId w:val="30"/>
  </w:num>
  <w:num w:numId="155">
    <w:abstractNumId w:val="27"/>
  </w:num>
  <w:num w:numId="156">
    <w:abstractNumId w:val="108"/>
  </w:num>
  <w:num w:numId="157">
    <w:abstractNumId w:val="127"/>
  </w:num>
  <w:num w:numId="158">
    <w:abstractNumId w:val="25"/>
  </w:num>
  <w:num w:numId="159">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73"/>
  </w:num>
  <w:num w:numId="161">
    <w:abstractNumId w:val="79"/>
  </w:num>
  <w:num w:numId="162">
    <w:abstractNumId w:val="92"/>
  </w:num>
  <w:num w:numId="163">
    <w:abstractNumId w:val="142"/>
  </w:num>
  <w:num w:numId="164">
    <w:abstractNumId w:val="41"/>
  </w:num>
  <w:num w:numId="165">
    <w:abstractNumId w:val="31"/>
  </w:num>
  <w:num w:numId="166">
    <w:abstractNumId w:val="91"/>
  </w:num>
  <w:num w:numId="167">
    <w:abstractNumId w:val="59"/>
  </w:num>
  <w:num w:numId="168">
    <w:abstractNumId w:val="11"/>
  </w:num>
  <w:num w:numId="169">
    <w:abstractNumId w:val="111"/>
  </w:num>
  <w:num w:numId="170">
    <w:abstractNumId w:val="147"/>
  </w:num>
  <w:num w:numId="171">
    <w:abstractNumId w:val="124"/>
  </w:num>
  <w:num w:numId="172">
    <w:abstractNumId w:val="88"/>
  </w:num>
  <w:num w:numId="173">
    <w:abstractNumId w:val="44"/>
  </w:num>
  <w:num w:numId="174">
    <w:abstractNumId w:val="40"/>
  </w:num>
  <w:num w:numId="175">
    <w:abstractNumId w:val="43"/>
  </w:num>
  <w:num w:numId="17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64"/>
  </w:num>
  <w:num w:numId="1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94"/>
  </w:num>
  <w:num w:numId="180">
    <w:abstractNumId w:val="1"/>
  </w:num>
  <w:num w:numId="181">
    <w:abstractNumId w:val="90"/>
  </w:num>
  <w:num w:numId="182">
    <w:abstractNumId w:val="97"/>
  </w:num>
  <w:num w:numId="183">
    <w:abstractNumId w:val="119"/>
  </w:num>
  <w:num w:numId="184">
    <w:abstractNumId w:val="23"/>
  </w:num>
  <w:num w:numId="185">
    <w:abstractNumId w:val="137"/>
  </w:num>
  <w:num w:numId="186">
    <w:abstractNumId w:val="102"/>
  </w:num>
  <w:num w:numId="187">
    <w:abstractNumId w:val="143"/>
  </w:num>
  <w:num w:numId="188">
    <w:abstractNumId w:val="54"/>
  </w:num>
  <w:num w:numId="189">
    <w:abstractNumId w:val="32"/>
  </w:num>
  <w:num w:numId="190">
    <w:abstractNumId w:val="20"/>
  </w:num>
  <w:num w:numId="191">
    <w:abstractNumId w:val="29"/>
  </w:num>
  <w:num w:numId="192">
    <w:abstractNumId w:val="145"/>
  </w:num>
  <w:num w:numId="193">
    <w:abstractNumId w:val="61"/>
  </w:num>
  <w:num w:numId="194">
    <w:abstractNumId w:val="69"/>
  </w:num>
  <w:num w:numId="195">
    <w:abstractNumId w:val="101"/>
  </w:num>
  <w:num w:numId="196">
    <w:abstractNumId w:val="7"/>
  </w:num>
  <w:num w:numId="197">
    <w:abstractNumId w:val="21"/>
  </w:num>
  <w:num w:numId="198">
    <w:abstractNumId w:val="80"/>
  </w:num>
  <w:num w:numId="199">
    <w:abstractNumId w:val="87"/>
  </w:num>
  <w:num w:numId="200">
    <w:abstractNumId w:val="66"/>
  </w:num>
  <w:num w:numId="201">
    <w:abstractNumId w:val="77"/>
  </w:num>
  <w:num w:numId="202">
    <w:abstractNumId w:val="58"/>
  </w:num>
  <w:num w:numId="203">
    <w:abstractNumId w:val="100"/>
  </w:num>
  <w:num w:numId="204">
    <w:abstractNumId w:val="60"/>
  </w:num>
  <w:num w:numId="205">
    <w:abstractNumId w:val="82"/>
  </w:num>
  <w:num w:numId="206">
    <w:abstractNumId w:val="5"/>
  </w:num>
  <w:num w:numId="207">
    <w:abstractNumId w:val="68"/>
  </w:num>
  <w:numIdMacAtCleanup w:val="20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07EE1"/>
    <w:rsid w:val="00016FCB"/>
    <w:rsid w:val="0003580B"/>
    <w:rsid w:val="00043A00"/>
    <w:rsid w:val="00043A73"/>
    <w:rsid w:val="000549EA"/>
    <w:rsid w:val="00057712"/>
    <w:rsid w:val="00063338"/>
    <w:rsid w:val="00064E2A"/>
    <w:rsid w:val="000A31BA"/>
    <w:rsid w:val="000A739F"/>
    <w:rsid w:val="000B015B"/>
    <w:rsid w:val="000C2F12"/>
    <w:rsid w:val="000D6E1F"/>
    <w:rsid w:val="000E0C1C"/>
    <w:rsid w:val="000F1C8F"/>
    <w:rsid w:val="000F504C"/>
    <w:rsid w:val="000F68BE"/>
    <w:rsid w:val="001308EE"/>
    <w:rsid w:val="00134BC8"/>
    <w:rsid w:val="0014646E"/>
    <w:rsid w:val="00152CB9"/>
    <w:rsid w:val="00155C2E"/>
    <w:rsid w:val="00175F05"/>
    <w:rsid w:val="00176F3D"/>
    <w:rsid w:val="00193321"/>
    <w:rsid w:val="001A3C17"/>
    <w:rsid w:val="001A582E"/>
    <w:rsid w:val="001D7B65"/>
    <w:rsid w:val="001F1D13"/>
    <w:rsid w:val="00207FBB"/>
    <w:rsid w:val="00215E88"/>
    <w:rsid w:val="00220A66"/>
    <w:rsid w:val="00245259"/>
    <w:rsid w:val="00254F99"/>
    <w:rsid w:val="00257574"/>
    <w:rsid w:val="00275DBB"/>
    <w:rsid w:val="00287295"/>
    <w:rsid w:val="002C1D7F"/>
    <w:rsid w:val="002E4B52"/>
    <w:rsid w:val="002E6EC9"/>
    <w:rsid w:val="002E71BD"/>
    <w:rsid w:val="00306E35"/>
    <w:rsid w:val="003136FB"/>
    <w:rsid w:val="00317521"/>
    <w:rsid w:val="00327B0A"/>
    <w:rsid w:val="0033229F"/>
    <w:rsid w:val="003471E0"/>
    <w:rsid w:val="0035271D"/>
    <w:rsid w:val="00352AC2"/>
    <w:rsid w:val="00361A70"/>
    <w:rsid w:val="0036632C"/>
    <w:rsid w:val="003722DC"/>
    <w:rsid w:val="00372647"/>
    <w:rsid w:val="00391ADC"/>
    <w:rsid w:val="0039792F"/>
    <w:rsid w:val="003B3DAF"/>
    <w:rsid w:val="003C0DF4"/>
    <w:rsid w:val="003E5736"/>
    <w:rsid w:val="003F4FB5"/>
    <w:rsid w:val="0040601A"/>
    <w:rsid w:val="00414B76"/>
    <w:rsid w:val="00424EF5"/>
    <w:rsid w:val="00425781"/>
    <w:rsid w:val="004323DB"/>
    <w:rsid w:val="0043529C"/>
    <w:rsid w:val="00467C0F"/>
    <w:rsid w:val="004A58DA"/>
    <w:rsid w:val="004E5C70"/>
    <w:rsid w:val="00541185"/>
    <w:rsid w:val="005666A8"/>
    <w:rsid w:val="00566E66"/>
    <w:rsid w:val="005905FB"/>
    <w:rsid w:val="0059225E"/>
    <w:rsid w:val="00594013"/>
    <w:rsid w:val="00597C4A"/>
    <w:rsid w:val="005A0CBB"/>
    <w:rsid w:val="005A63C5"/>
    <w:rsid w:val="005D749E"/>
    <w:rsid w:val="006016F0"/>
    <w:rsid w:val="0060570D"/>
    <w:rsid w:val="00620F27"/>
    <w:rsid w:val="0063499D"/>
    <w:rsid w:val="00634D70"/>
    <w:rsid w:val="00645598"/>
    <w:rsid w:val="00655ABF"/>
    <w:rsid w:val="00663C82"/>
    <w:rsid w:val="006733F4"/>
    <w:rsid w:val="00693214"/>
    <w:rsid w:val="006A53DC"/>
    <w:rsid w:val="006B3B54"/>
    <w:rsid w:val="006E23BB"/>
    <w:rsid w:val="006E3CC8"/>
    <w:rsid w:val="00706163"/>
    <w:rsid w:val="00707691"/>
    <w:rsid w:val="0071591F"/>
    <w:rsid w:val="00716C7B"/>
    <w:rsid w:val="00733150"/>
    <w:rsid w:val="007336EB"/>
    <w:rsid w:val="00736F48"/>
    <w:rsid w:val="00744FD6"/>
    <w:rsid w:val="00765F39"/>
    <w:rsid w:val="00785E23"/>
    <w:rsid w:val="007B3F6E"/>
    <w:rsid w:val="007D2684"/>
    <w:rsid w:val="007E5250"/>
    <w:rsid w:val="007E5B14"/>
    <w:rsid w:val="007E7D0C"/>
    <w:rsid w:val="00806FF3"/>
    <w:rsid w:val="0081645D"/>
    <w:rsid w:val="008365A7"/>
    <w:rsid w:val="00850013"/>
    <w:rsid w:val="0085022A"/>
    <w:rsid w:val="008762B7"/>
    <w:rsid w:val="00876465"/>
    <w:rsid w:val="00877F41"/>
    <w:rsid w:val="008A4C48"/>
    <w:rsid w:val="008E3E84"/>
    <w:rsid w:val="008E44AB"/>
    <w:rsid w:val="00907177"/>
    <w:rsid w:val="00923946"/>
    <w:rsid w:val="00950125"/>
    <w:rsid w:val="00950D1D"/>
    <w:rsid w:val="00954D11"/>
    <w:rsid w:val="00962EFA"/>
    <w:rsid w:val="009652B6"/>
    <w:rsid w:val="00985D72"/>
    <w:rsid w:val="009B1527"/>
    <w:rsid w:val="009C7ADD"/>
    <w:rsid w:val="009D2B6C"/>
    <w:rsid w:val="009D2BCA"/>
    <w:rsid w:val="009E2371"/>
    <w:rsid w:val="009E26AF"/>
    <w:rsid w:val="009F24E4"/>
    <w:rsid w:val="009F4237"/>
    <w:rsid w:val="009F7E41"/>
    <w:rsid w:val="00A02ECD"/>
    <w:rsid w:val="00A11DF5"/>
    <w:rsid w:val="00A4204A"/>
    <w:rsid w:val="00A43643"/>
    <w:rsid w:val="00A44A03"/>
    <w:rsid w:val="00A45B38"/>
    <w:rsid w:val="00A54293"/>
    <w:rsid w:val="00A63D12"/>
    <w:rsid w:val="00A6506F"/>
    <w:rsid w:val="00A74290"/>
    <w:rsid w:val="00A75CEF"/>
    <w:rsid w:val="00A75D4F"/>
    <w:rsid w:val="00A76B57"/>
    <w:rsid w:val="00A827CA"/>
    <w:rsid w:val="00A85181"/>
    <w:rsid w:val="00A904EA"/>
    <w:rsid w:val="00A96321"/>
    <w:rsid w:val="00A969C2"/>
    <w:rsid w:val="00AA0083"/>
    <w:rsid w:val="00AA5627"/>
    <w:rsid w:val="00AA70C1"/>
    <w:rsid w:val="00AC0CCA"/>
    <w:rsid w:val="00AC16EA"/>
    <w:rsid w:val="00AE5167"/>
    <w:rsid w:val="00AF4CDD"/>
    <w:rsid w:val="00AF7EE8"/>
    <w:rsid w:val="00B07EE1"/>
    <w:rsid w:val="00B117DF"/>
    <w:rsid w:val="00B13D7B"/>
    <w:rsid w:val="00B21F04"/>
    <w:rsid w:val="00B21F79"/>
    <w:rsid w:val="00B3486F"/>
    <w:rsid w:val="00B42FB1"/>
    <w:rsid w:val="00B514BE"/>
    <w:rsid w:val="00B53906"/>
    <w:rsid w:val="00B64902"/>
    <w:rsid w:val="00B83EB7"/>
    <w:rsid w:val="00B91F5F"/>
    <w:rsid w:val="00B94F5F"/>
    <w:rsid w:val="00BA5D8D"/>
    <w:rsid w:val="00BA6C8A"/>
    <w:rsid w:val="00BD11B3"/>
    <w:rsid w:val="00BD7189"/>
    <w:rsid w:val="00BF3F89"/>
    <w:rsid w:val="00BF5B5E"/>
    <w:rsid w:val="00C01BF8"/>
    <w:rsid w:val="00C02BBB"/>
    <w:rsid w:val="00C108C2"/>
    <w:rsid w:val="00C13318"/>
    <w:rsid w:val="00C14A22"/>
    <w:rsid w:val="00C1508C"/>
    <w:rsid w:val="00C20715"/>
    <w:rsid w:val="00C21096"/>
    <w:rsid w:val="00C33F72"/>
    <w:rsid w:val="00C43E66"/>
    <w:rsid w:val="00C54867"/>
    <w:rsid w:val="00C56A1A"/>
    <w:rsid w:val="00C67CEF"/>
    <w:rsid w:val="00C70FD7"/>
    <w:rsid w:val="00C83D14"/>
    <w:rsid w:val="00C84EA2"/>
    <w:rsid w:val="00CD3F7C"/>
    <w:rsid w:val="00CD42FC"/>
    <w:rsid w:val="00CD7112"/>
    <w:rsid w:val="00CE58A9"/>
    <w:rsid w:val="00CF0188"/>
    <w:rsid w:val="00D001A7"/>
    <w:rsid w:val="00D23864"/>
    <w:rsid w:val="00D27986"/>
    <w:rsid w:val="00D32285"/>
    <w:rsid w:val="00D43BF2"/>
    <w:rsid w:val="00D44BA9"/>
    <w:rsid w:val="00D458AC"/>
    <w:rsid w:val="00D45A23"/>
    <w:rsid w:val="00D537B3"/>
    <w:rsid w:val="00D56B83"/>
    <w:rsid w:val="00D67C1D"/>
    <w:rsid w:val="00D77034"/>
    <w:rsid w:val="00D90C82"/>
    <w:rsid w:val="00DA0273"/>
    <w:rsid w:val="00DA6004"/>
    <w:rsid w:val="00DB2F3F"/>
    <w:rsid w:val="00DB38EF"/>
    <w:rsid w:val="00DB5EDD"/>
    <w:rsid w:val="00DB7C95"/>
    <w:rsid w:val="00DC2610"/>
    <w:rsid w:val="00DD470C"/>
    <w:rsid w:val="00DF0825"/>
    <w:rsid w:val="00DF77B4"/>
    <w:rsid w:val="00E01402"/>
    <w:rsid w:val="00E410A0"/>
    <w:rsid w:val="00E51E29"/>
    <w:rsid w:val="00E57D62"/>
    <w:rsid w:val="00E63D08"/>
    <w:rsid w:val="00E6579D"/>
    <w:rsid w:val="00E758AF"/>
    <w:rsid w:val="00E96A09"/>
    <w:rsid w:val="00EB044D"/>
    <w:rsid w:val="00EC306A"/>
    <w:rsid w:val="00EE360D"/>
    <w:rsid w:val="00EE4B4E"/>
    <w:rsid w:val="00EF3188"/>
    <w:rsid w:val="00F1110B"/>
    <w:rsid w:val="00F12B7E"/>
    <w:rsid w:val="00F3027F"/>
    <w:rsid w:val="00F33B4E"/>
    <w:rsid w:val="00F43BB4"/>
    <w:rsid w:val="00F61B66"/>
    <w:rsid w:val="00F67ED6"/>
    <w:rsid w:val="00F87462"/>
    <w:rsid w:val="00F946FA"/>
    <w:rsid w:val="00FA1093"/>
    <w:rsid w:val="00FB0BD7"/>
    <w:rsid w:val="00FC0D9B"/>
    <w:rsid w:val="00FC201E"/>
    <w:rsid w:val="00FC3FD8"/>
    <w:rsid w:val="00FC7FC3"/>
    <w:rsid w:val="00FD4886"/>
    <w:rsid w:val="00FD53D1"/>
    <w:rsid w:val="00FF1A63"/>
    <w:rsid w:val="00FF7DB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List Bullet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7EE1"/>
    <w:rPr>
      <w:rFonts w:ascii="Calibri" w:eastAsia="Times New Roman" w:hAnsi="Calibri" w:cs="Times New Roman"/>
      <w:lang w:eastAsia="ru-RU"/>
    </w:rPr>
  </w:style>
  <w:style w:type="paragraph" w:styleId="1">
    <w:name w:val="heading 1"/>
    <w:basedOn w:val="a"/>
    <w:next w:val="a"/>
    <w:link w:val="10"/>
    <w:uiPriority w:val="9"/>
    <w:qFormat/>
    <w:rsid w:val="00B07EE1"/>
    <w:pPr>
      <w:keepNext/>
      <w:spacing w:before="240" w:after="60" w:line="240" w:lineRule="auto"/>
      <w:outlineLvl w:val="0"/>
    </w:pPr>
    <w:rPr>
      <w:rFonts w:ascii="Arial" w:hAnsi="Arial" w:cs="Arial"/>
      <w:b/>
      <w:bCs/>
      <w:kern w:val="32"/>
      <w:sz w:val="32"/>
      <w:szCs w:val="32"/>
    </w:rPr>
  </w:style>
  <w:style w:type="paragraph" w:styleId="2">
    <w:name w:val="heading 2"/>
    <w:basedOn w:val="a"/>
    <w:next w:val="a"/>
    <w:link w:val="20"/>
    <w:uiPriority w:val="9"/>
    <w:qFormat/>
    <w:rsid w:val="00B07EE1"/>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qFormat/>
    <w:rsid w:val="00C83D14"/>
    <w:pPr>
      <w:keepNext/>
      <w:spacing w:after="0" w:line="360" w:lineRule="auto"/>
      <w:ind w:firstLine="708"/>
      <w:jc w:val="center"/>
      <w:outlineLvl w:val="2"/>
    </w:pPr>
    <w:rPr>
      <w:rFonts w:ascii="Times New Roman" w:hAnsi="Times New Roman"/>
      <w:b/>
      <w:bCs/>
      <w:spacing w:val="20"/>
      <w:sz w:val="32"/>
      <w:szCs w:val="24"/>
    </w:rPr>
  </w:style>
  <w:style w:type="paragraph" w:styleId="4">
    <w:name w:val="heading 4"/>
    <w:basedOn w:val="a"/>
    <w:next w:val="a"/>
    <w:link w:val="40"/>
    <w:uiPriority w:val="99"/>
    <w:qFormat/>
    <w:rsid w:val="00C83D14"/>
    <w:pPr>
      <w:keepNext/>
      <w:spacing w:after="0" w:line="360" w:lineRule="auto"/>
      <w:ind w:firstLine="708"/>
      <w:jc w:val="center"/>
      <w:outlineLvl w:val="3"/>
    </w:pPr>
    <w:rPr>
      <w:rFonts w:ascii="Times New Roman" w:hAnsi="Times New Roman"/>
      <w:sz w:val="28"/>
      <w:szCs w:val="24"/>
    </w:rPr>
  </w:style>
  <w:style w:type="paragraph" w:styleId="5">
    <w:name w:val="heading 5"/>
    <w:basedOn w:val="a"/>
    <w:next w:val="a"/>
    <w:link w:val="50"/>
    <w:uiPriority w:val="99"/>
    <w:qFormat/>
    <w:rsid w:val="00B07EE1"/>
    <w:pPr>
      <w:spacing w:before="240" w:after="60" w:line="240" w:lineRule="auto"/>
      <w:outlineLvl w:val="4"/>
    </w:pPr>
    <w:rPr>
      <w:b/>
      <w:bCs/>
      <w:i/>
      <w:iCs/>
      <w:sz w:val="26"/>
      <w:szCs w:val="26"/>
    </w:rPr>
  </w:style>
  <w:style w:type="paragraph" w:styleId="6">
    <w:name w:val="heading 6"/>
    <w:basedOn w:val="a"/>
    <w:next w:val="a"/>
    <w:link w:val="60"/>
    <w:uiPriority w:val="99"/>
    <w:qFormat/>
    <w:rsid w:val="00B07EE1"/>
    <w:pPr>
      <w:spacing w:before="240" w:after="60" w:line="240" w:lineRule="auto"/>
      <w:outlineLvl w:val="5"/>
    </w:pPr>
    <w:rPr>
      <w:rFonts w:ascii="Times New Roman" w:hAnsi="Times New Roman"/>
      <w:b/>
      <w:bCs/>
    </w:rPr>
  </w:style>
  <w:style w:type="paragraph" w:styleId="7">
    <w:name w:val="heading 7"/>
    <w:basedOn w:val="a"/>
    <w:next w:val="a"/>
    <w:link w:val="70"/>
    <w:uiPriority w:val="99"/>
    <w:qFormat/>
    <w:rsid w:val="00B07EE1"/>
    <w:pPr>
      <w:keepNext/>
      <w:spacing w:after="0" w:line="240" w:lineRule="auto"/>
      <w:ind w:firstLine="360"/>
      <w:outlineLvl w:val="6"/>
    </w:pPr>
    <w:rPr>
      <w:rFonts w:ascii="Times New Roman" w:hAnsi="Times New Roman"/>
      <w:sz w:val="28"/>
      <w:szCs w:val="20"/>
    </w:rPr>
  </w:style>
  <w:style w:type="paragraph" w:styleId="8">
    <w:name w:val="heading 8"/>
    <w:basedOn w:val="a"/>
    <w:next w:val="a"/>
    <w:link w:val="80"/>
    <w:uiPriority w:val="99"/>
    <w:qFormat/>
    <w:rsid w:val="00C83D14"/>
    <w:pPr>
      <w:keepNext/>
      <w:spacing w:after="0" w:line="360" w:lineRule="auto"/>
      <w:outlineLvl w:val="7"/>
    </w:pPr>
    <w:rPr>
      <w:rFonts w:ascii="Times New Roman" w:hAnsi="Times New Roman"/>
      <w:spacing w:val="-20"/>
      <w:sz w:val="28"/>
      <w:szCs w:val="24"/>
    </w:rPr>
  </w:style>
  <w:style w:type="paragraph" w:styleId="9">
    <w:name w:val="heading 9"/>
    <w:basedOn w:val="a"/>
    <w:next w:val="a"/>
    <w:link w:val="90"/>
    <w:uiPriority w:val="99"/>
    <w:qFormat/>
    <w:rsid w:val="00C83D14"/>
    <w:pPr>
      <w:keepNext/>
      <w:spacing w:after="0" w:line="360" w:lineRule="auto"/>
      <w:jc w:val="both"/>
      <w:outlineLvl w:val="8"/>
    </w:pPr>
    <w:rPr>
      <w:rFonts w:ascii="Times New Roman" w:hAnsi="Times New Roman"/>
      <w:caps/>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EE1"/>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B07EE1"/>
    <w:rPr>
      <w:rFonts w:ascii="Arial" w:eastAsia="Times New Roman" w:hAnsi="Arial" w:cs="Arial"/>
      <w:b/>
      <w:bCs/>
      <w:i/>
      <w:iCs/>
      <w:sz w:val="28"/>
      <w:szCs w:val="28"/>
      <w:lang w:eastAsia="ru-RU"/>
    </w:rPr>
  </w:style>
  <w:style w:type="character" w:customStyle="1" w:styleId="30">
    <w:name w:val="Заголовок 3 Знак"/>
    <w:basedOn w:val="a0"/>
    <w:link w:val="3"/>
    <w:uiPriority w:val="99"/>
    <w:rsid w:val="00C83D14"/>
    <w:rPr>
      <w:rFonts w:ascii="Times New Roman" w:eastAsia="Times New Roman" w:hAnsi="Times New Roman" w:cs="Times New Roman"/>
      <w:b/>
      <w:bCs/>
      <w:spacing w:val="20"/>
      <w:sz w:val="32"/>
      <w:szCs w:val="24"/>
      <w:lang w:eastAsia="ru-RU"/>
    </w:rPr>
  </w:style>
  <w:style w:type="character" w:customStyle="1" w:styleId="40">
    <w:name w:val="Заголовок 4 Знак"/>
    <w:basedOn w:val="a0"/>
    <w:link w:val="4"/>
    <w:uiPriority w:val="99"/>
    <w:rsid w:val="00C83D14"/>
    <w:rPr>
      <w:rFonts w:ascii="Times New Roman" w:eastAsia="Times New Roman" w:hAnsi="Times New Roman" w:cs="Times New Roman"/>
      <w:sz w:val="28"/>
      <w:szCs w:val="24"/>
      <w:lang w:eastAsia="ru-RU"/>
    </w:rPr>
  </w:style>
  <w:style w:type="character" w:customStyle="1" w:styleId="50">
    <w:name w:val="Заголовок 5 Знак"/>
    <w:basedOn w:val="a0"/>
    <w:link w:val="5"/>
    <w:uiPriority w:val="99"/>
    <w:rsid w:val="00B07EE1"/>
    <w:rPr>
      <w:rFonts w:ascii="Calibri" w:eastAsia="Times New Roman" w:hAnsi="Calibri" w:cs="Times New Roman"/>
      <w:b/>
      <w:bCs/>
      <w:i/>
      <w:iCs/>
      <w:sz w:val="26"/>
      <w:szCs w:val="26"/>
      <w:lang w:eastAsia="ru-RU"/>
    </w:rPr>
  </w:style>
  <w:style w:type="character" w:customStyle="1" w:styleId="60">
    <w:name w:val="Заголовок 6 Знак"/>
    <w:basedOn w:val="a0"/>
    <w:link w:val="6"/>
    <w:uiPriority w:val="99"/>
    <w:rsid w:val="00B07EE1"/>
    <w:rPr>
      <w:rFonts w:ascii="Times New Roman" w:eastAsia="Times New Roman" w:hAnsi="Times New Roman" w:cs="Times New Roman"/>
      <w:b/>
      <w:bCs/>
      <w:lang w:eastAsia="ru-RU"/>
    </w:rPr>
  </w:style>
  <w:style w:type="character" w:customStyle="1" w:styleId="70">
    <w:name w:val="Заголовок 7 Знак"/>
    <w:basedOn w:val="a0"/>
    <w:link w:val="7"/>
    <w:uiPriority w:val="99"/>
    <w:rsid w:val="00B07EE1"/>
    <w:rPr>
      <w:rFonts w:ascii="Times New Roman" w:eastAsia="Times New Roman" w:hAnsi="Times New Roman" w:cs="Times New Roman"/>
      <w:sz w:val="28"/>
      <w:szCs w:val="20"/>
      <w:lang w:eastAsia="ru-RU"/>
    </w:rPr>
  </w:style>
  <w:style w:type="character" w:customStyle="1" w:styleId="80">
    <w:name w:val="Заголовок 8 Знак"/>
    <w:basedOn w:val="a0"/>
    <w:link w:val="8"/>
    <w:uiPriority w:val="99"/>
    <w:rsid w:val="00C83D14"/>
    <w:rPr>
      <w:rFonts w:ascii="Times New Roman" w:eastAsia="Times New Roman" w:hAnsi="Times New Roman" w:cs="Times New Roman"/>
      <w:spacing w:val="-20"/>
      <w:sz w:val="28"/>
      <w:szCs w:val="24"/>
      <w:lang w:eastAsia="ru-RU"/>
    </w:rPr>
  </w:style>
  <w:style w:type="character" w:customStyle="1" w:styleId="90">
    <w:name w:val="Заголовок 9 Знак"/>
    <w:basedOn w:val="a0"/>
    <w:link w:val="9"/>
    <w:uiPriority w:val="99"/>
    <w:rsid w:val="00C83D14"/>
    <w:rPr>
      <w:rFonts w:ascii="Times New Roman" w:eastAsia="Times New Roman" w:hAnsi="Times New Roman" w:cs="Times New Roman"/>
      <w:caps/>
      <w:sz w:val="28"/>
      <w:szCs w:val="24"/>
      <w:lang w:eastAsia="ru-RU"/>
    </w:rPr>
  </w:style>
  <w:style w:type="paragraph" w:customStyle="1" w:styleId="a3">
    <w:name w:val="Для таблиц"/>
    <w:basedOn w:val="a"/>
    <w:uiPriority w:val="99"/>
    <w:rsid w:val="00B07EE1"/>
    <w:pPr>
      <w:spacing w:after="0" w:line="240" w:lineRule="auto"/>
    </w:pPr>
    <w:rPr>
      <w:rFonts w:ascii="Times New Roman" w:hAnsi="Times New Roman"/>
      <w:sz w:val="24"/>
      <w:szCs w:val="24"/>
    </w:rPr>
  </w:style>
  <w:style w:type="paragraph" w:styleId="21">
    <w:name w:val="Body Text 2"/>
    <w:aliases w:val="Основной текст 2 Знак Знак Знак Знак"/>
    <w:basedOn w:val="a"/>
    <w:link w:val="22"/>
    <w:uiPriority w:val="99"/>
    <w:rsid w:val="00B07EE1"/>
    <w:pPr>
      <w:spacing w:after="120" w:line="480" w:lineRule="auto"/>
    </w:pPr>
    <w:rPr>
      <w:rFonts w:ascii="Times New Roman" w:hAnsi="Times New Roman"/>
      <w:sz w:val="24"/>
      <w:szCs w:val="24"/>
    </w:rPr>
  </w:style>
  <w:style w:type="character" w:customStyle="1" w:styleId="22">
    <w:name w:val="Основной текст 2 Знак"/>
    <w:aliases w:val="Основной текст 2 Знак Знак Знак Знак Знак"/>
    <w:basedOn w:val="a0"/>
    <w:link w:val="21"/>
    <w:uiPriority w:val="99"/>
    <w:rsid w:val="00B07EE1"/>
    <w:rPr>
      <w:rFonts w:ascii="Times New Roman" w:eastAsia="Times New Roman" w:hAnsi="Times New Roman" w:cs="Times New Roman"/>
      <w:sz w:val="24"/>
      <w:szCs w:val="24"/>
      <w:lang w:eastAsia="ru-RU"/>
    </w:rPr>
  </w:style>
  <w:style w:type="character" w:customStyle="1" w:styleId="BodyText2Char">
    <w:name w:val="Body Text 2 Char"/>
    <w:aliases w:val="Основной текст 2 Знак Знак Знак Знак Char"/>
    <w:locked/>
    <w:rsid w:val="00B07EE1"/>
    <w:rPr>
      <w:rFonts w:eastAsia="Times New Roman" w:cs="Times New Roman"/>
      <w:sz w:val="24"/>
      <w:szCs w:val="24"/>
      <w:lang w:val="ru-RU" w:eastAsia="ru-RU" w:bidi="ar-SA"/>
    </w:rPr>
  </w:style>
  <w:style w:type="table" w:styleId="a4">
    <w:name w:val="Table Grid"/>
    <w:basedOn w:val="a1"/>
    <w:rsid w:val="00B07EE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Indent 2"/>
    <w:basedOn w:val="a"/>
    <w:link w:val="24"/>
    <w:uiPriority w:val="99"/>
    <w:rsid w:val="00B07EE1"/>
    <w:pPr>
      <w:spacing w:after="120" w:line="480" w:lineRule="auto"/>
      <w:ind w:left="283"/>
    </w:pPr>
    <w:rPr>
      <w:rFonts w:ascii="Times New Roman" w:hAnsi="Times New Roman"/>
      <w:sz w:val="24"/>
      <w:szCs w:val="24"/>
    </w:rPr>
  </w:style>
  <w:style w:type="character" w:customStyle="1" w:styleId="24">
    <w:name w:val="Основной текст с отступом 2 Знак"/>
    <w:basedOn w:val="a0"/>
    <w:link w:val="23"/>
    <w:uiPriority w:val="99"/>
    <w:rsid w:val="00B07EE1"/>
    <w:rPr>
      <w:rFonts w:ascii="Times New Roman" w:eastAsia="Times New Roman" w:hAnsi="Times New Roman" w:cs="Times New Roman"/>
      <w:sz w:val="24"/>
      <w:szCs w:val="24"/>
      <w:lang w:eastAsia="ru-RU"/>
    </w:rPr>
  </w:style>
  <w:style w:type="paragraph" w:customStyle="1" w:styleId="Default">
    <w:name w:val="Default"/>
    <w:rsid w:val="00B07EE1"/>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5">
    <w:name w:val="список с точками"/>
    <w:basedOn w:val="a"/>
    <w:uiPriority w:val="99"/>
    <w:rsid w:val="00B07EE1"/>
    <w:pPr>
      <w:tabs>
        <w:tab w:val="num" w:pos="720"/>
      </w:tabs>
      <w:spacing w:after="0" w:line="312" w:lineRule="auto"/>
      <w:ind w:left="720" w:hanging="360"/>
      <w:jc w:val="both"/>
    </w:pPr>
    <w:rPr>
      <w:rFonts w:ascii="Times New Roman" w:hAnsi="Times New Roman"/>
      <w:sz w:val="24"/>
      <w:szCs w:val="24"/>
    </w:rPr>
  </w:style>
  <w:style w:type="paragraph" w:styleId="a6">
    <w:name w:val="footnote text"/>
    <w:basedOn w:val="a"/>
    <w:link w:val="a7"/>
    <w:semiHidden/>
    <w:rsid w:val="00B07EE1"/>
    <w:pPr>
      <w:widowControl w:val="0"/>
      <w:overflowPunct w:val="0"/>
      <w:autoSpaceDE w:val="0"/>
      <w:autoSpaceDN w:val="0"/>
      <w:adjustRightInd w:val="0"/>
      <w:spacing w:after="0" w:line="240" w:lineRule="auto"/>
      <w:textAlignment w:val="baseline"/>
    </w:pPr>
    <w:rPr>
      <w:rFonts w:ascii="Times New Roman" w:hAnsi="Times New Roman"/>
      <w:sz w:val="20"/>
      <w:szCs w:val="20"/>
      <w:lang w:val="en-US"/>
    </w:rPr>
  </w:style>
  <w:style w:type="character" w:customStyle="1" w:styleId="a7">
    <w:name w:val="Текст сноски Знак"/>
    <w:basedOn w:val="a0"/>
    <w:link w:val="a6"/>
    <w:semiHidden/>
    <w:rsid w:val="00B07EE1"/>
    <w:rPr>
      <w:rFonts w:ascii="Times New Roman" w:eastAsia="Times New Roman" w:hAnsi="Times New Roman" w:cs="Times New Roman"/>
      <w:sz w:val="20"/>
      <w:szCs w:val="20"/>
      <w:lang w:val="en-US" w:eastAsia="ru-RU"/>
    </w:rPr>
  </w:style>
  <w:style w:type="character" w:styleId="a8">
    <w:name w:val="footnote reference"/>
    <w:semiHidden/>
    <w:rsid w:val="00B07EE1"/>
    <w:rPr>
      <w:rFonts w:cs="Times New Roman"/>
      <w:sz w:val="20"/>
      <w:vertAlign w:val="superscript"/>
    </w:rPr>
  </w:style>
  <w:style w:type="character" w:styleId="a9">
    <w:name w:val="Hyperlink"/>
    <w:uiPriority w:val="99"/>
    <w:rsid w:val="00B07EE1"/>
    <w:rPr>
      <w:rFonts w:cs="Times New Roman"/>
      <w:color w:val="0000FF"/>
      <w:u w:val="single"/>
    </w:rPr>
  </w:style>
  <w:style w:type="paragraph" w:customStyle="1" w:styleId="11">
    <w:name w:val="Без интервала1"/>
    <w:uiPriority w:val="99"/>
    <w:rsid w:val="00B07EE1"/>
    <w:pPr>
      <w:spacing w:after="0" w:line="240" w:lineRule="auto"/>
    </w:pPr>
    <w:rPr>
      <w:rFonts w:ascii="Calibri" w:eastAsia="Times New Roman" w:hAnsi="Calibri" w:cs="Times New Roman"/>
      <w:lang w:eastAsia="ru-RU"/>
    </w:rPr>
  </w:style>
  <w:style w:type="paragraph" w:customStyle="1" w:styleId="210">
    <w:name w:val="Основной текст 21"/>
    <w:basedOn w:val="a"/>
    <w:rsid w:val="00B07EE1"/>
    <w:pPr>
      <w:suppressAutoHyphens/>
      <w:spacing w:after="120" w:line="480" w:lineRule="auto"/>
    </w:pPr>
    <w:rPr>
      <w:rFonts w:ascii="Times New Roman" w:hAnsi="Times New Roman" w:cs="Calibri"/>
      <w:sz w:val="24"/>
      <w:szCs w:val="24"/>
      <w:lang w:eastAsia="ar-SA"/>
    </w:rPr>
  </w:style>
  <w:style w:type="paragraph" w:customStyle="1" w:styleId="211">
    <w:name w:val="Основной текст с отступом 21"/>
    <w:basedOn w:val="a"/>
    <w:rsid w:val="00B07EE1"/>
    <w:pPr>
      <w:suppressAutoHyphens/>
      <w:spacing w:after="120" w:line="480" w:lineRule="auto"/>
      <w:ind w:left="283"/>
    </w:pPr>
    <w:rPr>
      <w:rFonts w:ascii="Times New Roman" w:hAnsi="Times New Roman" w:cs="Calibri"/>
      <w:sz w:val="24"/>
      <w:szCs w:val="24"/>
      <w:lang w:eastAsia="ar-SA"/>
    </w:rPr>
  </w:style>
  <w:style w:type="paragraph" w:customStyle="1" w:styleId="12">
    <w:name w:val="Обычный1"/>
    <w:rsid w:val="00B07EE1"/>
    <w:pPr>
      <w:suppressAutoHyphens/>
      <w:autoSpaceDE w:val="0"/>
      <w:spacing w:after="0" w:line="240" w:lineRule="auto"/>
    </w:pPr>
    <w:rPr>
      <w:rFonts w:ascii="Times New Roman" w:eastAsia="Times New Roman" w:hAnsi="Times New Roman" w:cs="Calibri"/>
      <w:color w:val="000000"/>
      <w:sz w:val="24"/>
      <w:szCs w:val="24"/>
      <w:lang w:eastAsia="ar-SA"/>
    </w:rPr>
  </w:style>
  <w:style w:type="paragraph" w:styleId="aa">
    <w:name w:val="Document Map"/>
    <w:basedOn w:val="a"/>
    <w:link w:val="ab"/>
    <w:rsid w:val="00B07EE1"/>
    <w:pPr>
      <w:spacing w:after="0" w:line="240" w:lineRule="auto"/>
    </w:pPr>
    <w:rPr>
      <w:rFonts w:ascii="Tahoma" w:hAnsi="Tahoma" w:cs="Tahoma"/>
      <w:sz w:val="16"/>
      <w:szCs w:val="16"/>
    </w:rPr>
  </w:style>
  <w:style w:type="character" w:customStyle="1" w:styleId="ab">
    <w:name w:val="Схема документа Знак"/>
    <w:basedOn w:val="a0"/>
    <w:link w:val="aa"/>
    <w:rsid w:val="00B07EE1"/>
    <w:rPr>
      <w:rFonts w:ascii="Tahoma" w:eastAsia="Times New Roman" w:hAnsi="Tahoma" w:cs="Tahoma"/>
      <w:sz w:val="16"/>
      <w:szCs w:val="16"/>
      <w:lang w:eastAsia="ru-RU"/>
    </w:rPr>
  </w:style>
  <w:style w:type="paragraph" w:styleId="ac">
    <w:name w:val="header"/>
    <w:basedOn w:val="a"/>
    <w:link w:val="ad"/>
    <w:rsid w:val="00B07EE1"/>
    <w:pPr>
      <w:tabs>
        <w:tab w:val="center" w:pos="4677"/>
        <w:tab w:val="right" w:pos="9355"/>
      </w:tabs>
      <w:spacing w:after="0" w:line="240" w:lineRule="auto"/>
    </w:pPr>
    <w:rPr>
      <w:rFonts w:ascii="Times New Roman" w:hAnsi="Times New Roman"/>
      <w:sz w:val="24"/>
      <w:szCs w:val="24"/>
    </w:rPr>
  </w:style>
  <w:style w:type="character" w:customStyle="1" w:styleId="ad">
    <w:name w:val="Верхний колонтитул Знак"/>
    <w:basedOn w:val="a0"/>
    <w:link w:val="ac"/>
    <w:rsid w:val="00B07EE1"/>
    <w:rPr>
      <w:rFonts w:ascii="Times New Roman" w:eastAsia="Times New Roman" w:hAnsi="Times New Roman" w:cs="Times New Roman"/>
      <w:sz w:val="24"/>
      <w:szCs w:val="24"/>
      <w:lang w:eastAsia="ru-RU"/>
    </w:rPr>
  </w:style>
  <w:style w:type="paragraph" w:styleId="ae">
    <w:name w:val="footer"/>
    <w:aliases w:val="Нижний колонтитул Знак Знак Знак,Нижний колонтитул1,Нижний колонтитул Знак Знак"/>
    <w:basedOn w:val="a"/>
    <w:link w:val="af"/>
    <w:uiPriority w:val="99"/>
    <w:rsid w:val="00B07EE1"/>
    <w:pPr>
      <w:tabs>
        <w:tab w:val="center" w:pos="4677"/>
        <w:tab w:val="right" w:pos="9355"/>
      </w:tabs>
      <w:spacing w:after="0" w:line="240" w:lineRule="auto"/>
    </w:pPr>
    <w:rPr>
      <w:rFonts w:ascii="Times New Roman" w:hAnsi="Times New Roman"/>
      <w:sz w:val="24"/>
      <w:szCs w:val="24"/>
    </w:rPr>
  </w:style>
  <w:style w:type="character" w:customStyle="1" w:styleId="af">
    <w:name w:val="Нижний колонтитул Знак"/>
    <w:aliases w:val="Нижний колонтитул Знак Знак Знак Знак2,Нижний колонтитул1 Знак1,Нижний колонтитул Знак Знак Знак1"/>
    <w:basedOn w:val="a0"/>
    <w:link w:val="ae"/>
    <w:uiPriority w:val="99"/>
    <w:rsid w:val="00B07EE1"/>
    <w:rPr>
      <w:rFonts w:ascii="Times New Roman" w:eastAsia="Times New Roman" w:hAnsi="Times New Roman" w:cs="Times New Roman"/>
      <w:sz w:val="24"/>
      <w:szCs w:val="24"/>
      <w:lang w:eastAsia="ru-RU"/>
    </w:rPr>
  </w:style>
  <w:style w:type="character" w:customStyle="1" w:styleId="212">
    <w:name w:val="Основной текст 2 Знак1"/>
    <w:aliases w:val="Основной текст 2 Знак Знак Знак Знак Знак1"/>
    <w:uiPriority w:val="99"/>
    <w:semiHidden/>
    <w:rsid w:val="00B07EE1"/>
    <w:rPr>
      <w:rFonts w:ascii="Times New Roman" w:eastAsia="Times New Roman" w:hAnsi="Times New Roman" w:cs="Times New Roman"/>
      <w:sz w:val="24"/>
      <w:szCs w:val="24"/>
      <w:lang w:eastAsia="ru-RU"/>
    </w:rPr>
  </w:style>
  <w:style w:type="character" w:styleId="af0">
    <w:name w:val="Strong"/>
    <w:uiPriority w:val="22"/>
    <w:qFormat/>
    <w:rsid w:val="00B07EE1"/>
    <w:rPr>
      <w:rFonts w:cs="Times New Roman"/>
      <w:b/>
      <w:bCs/>
    </w:rPr>
  </w:style>
  <w:style w:type="paragraph" w:styleId="af1">
    <w:name w:val="List Paragraph"/>
    <w:basedOn w:val="a"/>
    <w:uiPriority w:val="34"/>
    <w:qFormat/>
    <w:rsid w:val="00B07EE1"/>
    <w:pPr>
      <w:spacing w:after="0" w:line="240" w:lineRule="auto"/>
      <w:ind w:left="720"/>
      <w:contextualSpacing/>
    </w:pPr>
    <w:rPr>
      <w:rFonts w:ascii="Times New Roman" w:hAnsi="Times New Roman"/>
      <w:sz w:val="24"/>
      <w:szCs w:val="24"/>
    </w:rPr>
  </w:style>
  <w:style w:type="character" w:styleId="af2">
    <w:name w:val="FollowedHyperlink"/>
    <w:uiPriority w:val="99"/>
    <w:semiHidden/>
    <w:rsid w:val="00B07EE1"/>
    <w:rPr>
      <w:rFonts w:cs="Times New Roman"/>
      <w:color w:val="800080"/>
      <w:u w:val="single"/>
    </w:rPr>
  </w:style>
  <w:style w:type="paragraph" w:styleId="af3">
    <w:name w:val="Balloon Text"/>
    <w:basedOn w:val="a"/>
    <w:link w:val="af4"/>
    <w:semiHidden/>
    <w:rsid w:val="00B07EE1"/>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B07EE1"/>
    <w:rPr>
      <w:rFonts w:ascii="Tahoma" w:eastAsia="Times New Roman" w:hAnsi="Tahoma" w:cs="Tahoma"/>
      <w:sz w:val="16"/>
      <w:szCs w:val="16"/>
      <w:lang w:eastAsia="ru-RU"/>
    </w:rPr>
  </w:style>
  <w:style w:type="paragraph" w:styleId="af5">
    <w:name w:val="Body Text Indent"/>
    <w:aliases w:val="текст,Основной текст 1"/>
    <w:basedOn w:val="a"/>
    <w:link w:val="af6"/>
    <w:uiPriority w:val="99"/>
    <w:rsid w:val="00B07EE1"/>
    <w:pPr>
      <w:spacing w:after="120"/>
      <w:ind w:left="283"/>
    </w:pPr>
    <w:rPr>
      <w:szCs w:val="20"/>
    </w:rPr>
  </w:style>
  <w:style w:type="character" w:customStyle="1" w:styleId="af6">
    <w:name w:val="Основной текст с отступом Знак"/>
    <w:aliases w:val="текст Знак,Основной текст 1 Знак"/>
    <w:basedOn w:val="a0"/>
    <w:link w:val="af5"/>
    <w:uiPriority w:val="99"/>
    <w:rsid w:val="00B07EE1"/>
    <w:rPr>
      <w:rFonts w:ascii="Calibri" w:eastAsia="Times New Roman" w:hAnsi="Calibri" w:cs="Times New Roman"/>
      <w:szCs w:val="20"/>
      <w:lang w:eastAsia="ru-RU"/>
    </w:rPr>
  </w:style>
  <w:style w:type="character" w:customStyle="1" w:styleId="BodyTextIndentChar">
    <w:name w:val="Body Text Indent Char"/>
    <w:aliases w:val="текст Char,Основной текст 1 Char"/>
    <w:basedOn w:val="a0"/>
    <w:uiPriority w:val="99"/>
    <w:semiHidden/>
    <w:rsid w:val="00B07EE1"/>
  </w:style>
  <w:style w:type="character" w:customStyle="1" w:styleId="31">
    <w:name w:val="Знак Знак3"/>
    <w:uiPriority w:val="99"/>
    <w:locked/>
    <w:rsid w:val="00B07EE1"/>
    <w:rPr>
      <w:rFonts w:ascii="Cambria" w:hAnsi="Cambria"/>
      <w:b/>
      <w:kern w:val="32"/>
      <w:sz w:val="32"/>
      <w:lang w:val="ru-RU" w:eastAsia="ru-RU"/>
    </w:rPr>
  </w:style>
  <w:style w:type="paragraph" w:styleId="af7">
    <w:name w:val="Normal (Web)"/>
    <w:basedOn w:val="a"/>
    <w:uiPriority w:val="99"/>
    <w:rsid w:val="00B07EE1"/>
    <w:pPr>
      <w:spacing w:before="100" w:beforeAutospacing="1" w:after="100" w:afterAutospacing="1" w:line="240" w:lineRule="auto"/>
    </w:pPr>
    <w:rPr>
      <w:rFonts w:ascii="Times New Roman" w:hAnsi="Times New Roman"/>
      <w:sz w:val="24"/>
      <w:szCs w:val="24"/>
    </w:rPr>
  </w:style>
  <w:style w:type="character" w:customStyle="1" w:styleId="af8">
    <w:name w:val="Нижний колонтитул Знак Знак Знак Знак"/>
    <w:aliases w:val="Нижний колонтитул1 Знак,Нижний колонтитул Знак Знак Знак Знак1"/>
    <w:uiPriority w:val="99"/>
    <w:locked/>
    <w:rsid w:val="00B07EE1"/>
    <w:rPr>
      <w:sz w:val="28"/>
    </w:rPr>
  </w:style>
  <w:style w:type="paragraph" w:styleId="25">
    <w:name w:val="List Bullet 2"/>
    <w:basedOn w:val="a"/>
    <w:rsid w:val="00B07EE1"/>
    <w:pPr>
      <w:tabs>
        <w:tab w:val="num" w:pos="360"/>
        <w:tab w:val="num" w:pos="643"/>
      </w:tabs>
      <w:spacing w:after="0" w:line="240" w:lineRule="auto"/>
    </w:pPr>
    <w:rPr>
      <w:rFonts w:ascii="Arial" w:hAnsi="Arial" w:cs="Arial"/>
      <w:sz w:val="24"/>
      <w:szCs w:val="28"/>
    </w:rPr>
  </w:style>
  <w:style w:type="paragraph" w:styleId="32">
    <w:name w:val="List Bullet 3"/>
    <w:basedOn w:val="a"/>
    <w:uiPriority w:val="99"/>
    <w:rsid w:val="00B07EE1"/>
    <w:pPr>
      <w:tabs>
        <w:tab w:val="num" w:pos="720"/>
      </w:tabs>
      <w:spacing w:after="0" w:line="240" w:lineRule="auto"/>
      <w:ind w:left="720" w:hanging="360"/>
    </w:pPr>
    <w:rPr>
      <w:rFonts w:ascii="Times New Roman" w:hAnsi="Times New Roman" w:cs="Arial"/>
      <w:sz w:val="28"/>
      <w:szCs w:val="20"/>
    </w:rPr>
  </w:style>
  <w:style w:type="character" w:customStyle="1" w:styleId="af9">
    <w:name w:val="Название Знак"/>
    <w:link w:val="afa"/>
    <w:locked/>
    <w:rsid w:val="00B07EE1"/>
    <w:rPr>
      <w:rFonts w:ascii="Calibri" w:eastAsia="Times New Roman" w:hAnsi="Calibri"/>
      <w:b/>
      <w:sz w:val="28"/>
      <w:lang w:eastAsia="ru-RU"/>
    </w:rPr>
  </w:style>
  <w:style w:type="paragraph" w:styleId="afa">
    <w:name w:val="Title"/>
    <w:basedOn w:val="a"/>
    <w:link w:val="af9"/>
    <w:qFormat/>
    <w:rsid w:val="00B07EE1"/>
    <w:pPr>
      <w:spacing w:after="0" w:line="240" w:lineRule="auto"/>
      <w:jc w:val="center"/>
    </w:pPr>
    <w:rPr>
      <w:rFonts w:cstheme="minorBidi"/>
      <w:b/>
      <w:sz w:val="28"/>
    </w:rPr>
  </w:style>
  <w:style w:type="character" w:customStyle="1" w:styleId="13">
    <w:name w:val="Название Знак1"/>
    <w:basedOn w:val="a0"/>
    <w:uiPriority w:val="10"/>
    <w:rsid w:val="00B07EE1"/>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TitleChar">
    <w:name w:val="Title Char"/>
    <w:uiPriority w:val="10"/>
    <w:rsid w:val="00B07EE1"/>
    <w:rPr>
      <w:rFonts w:ascii="Cambria" w:eastAsia="Times New Roman" w:hAnsi="Cambria" w:cs="Times New Roman"/>
      <w:b/>
      <w:bCs/>
      <w:kern w:val="28"/>
      <w:sz w:val="32"/>
      <w:szCs w:val="32"/>
    </w:rPr>
  </w:style>
  <w:style w:type="character" w:customStyle="1" w:styleId="afb">
    <w:name w:val="Основной текст Знак"/>
    <w:link w:val="afc"/>
    <w:locked/>
    <w:rsid w:val="00B07EE1"/>
    <w:rPr>
      <w:rFonts w:ascii="Arial" w:hAnsi="Arial"/>
      <w:sz w:val="28"/>
      <w:lang w:eastAsia="ru-RU"/>
    </w:rPr>
  </w:style>
  <w:style w:type="paragraph" w:styleId="afc">
    <w:name w:val="Body Text"/>
    <w:basedOn w:val="a"/>
    <w:link w:val="afb"/>
    <w:rsid w:val="00B07EE1"/>
    <w:pPr>
      <w:spacing w:after="120" w:line="240" w:lineRule="auto"/>
    </w:pPr>
    <w:rPr>
      <w:rFonts w:ascii="Arial" w:eastAsiaTheme="minorHAnsi" w:hAnsi="Arial" w:cstheme="minorBidi"/>
      <w:sz w:val="28"/>
    </w:rPr>
  </w:style>
  <w:style w:type="character" w:customStyle="1" w:styleId="14">
    <w:name w:val="Основной текст Знак1"/>
    <w:basedOn w:val="a0"/>
    <w:uiPriority w:val="99"/>
    <w:semiHidden/>
    <w:rsid w:val="00B07EE1"/>
    <w:rPr>
      <w:rFonts w:ascii="Calibri" w:eastAsia="Times New Roman" w:hAnsi="Calibri" w:cs="Times New Roman"/>
      <w:lang w:eastAsia="ru-RU"/>
    </w:rPr>
  </w:style>
  <w:style w:type="character" w:customStyle="1" w:styleId="BodyTextChar">
    <w:name w:val="Body Text Char"/>
    <w:basedOn w:val="a0"/>
    <w:uiPriority w:val="99"/>
    <w:semiHidden/>
    <w:rsid w:val="00B07EE1"/>
  </w:style>
  <w:style w:type="character" w:customStyle="1" w:styleId="26">
    <w:name w:val="Основной текст 2 Знак Знак Знак Знак Знак Знак"/>
    <w:uiPriority w:val="99"/>
    <w:locked/>
    <w:rsid w:val="00B07EE1"/>
    <w:rPr>
      <w:rFonts w:ascii="Arial" w:hAnsi="Arial"/>
      <w:sz w:val="28"/>
      <w:lang w:val="ru-RU" w:eastAsia="ru-RU"/>
    </w:rPr>
  </w:style>
  <w:style w:type="character" w:customStyle="1" w:styleId="15">
    <w:name w:val="Знак Знак1"/>
    <w:uiPriority w:val="99"/>
    <w:locked/>
    <w:rsid w:val="00B07EE1"/>
    <w:rPr>
      <w:sz w:val="24"/>
      <w:lang w:val="ru-RU" w:eastAsia="ru-RU"/>
    </w:rPr>
  </w:style>
  <w:style w:type="paragraph" w:styleId="33">
    <w:name w:val="Body Text Indent 3"/>
    <w:basedOn w:val="a"/>
    <w:link w:val="34"/>
    <w:rsid w:val="00B07EE1"/>
    <w:pPr>
      <w:spacing w:after="120" w:line="240" w:lineRule="auto"/>
      <w:ind w:left="283"/>
    </w:pPr>
    <w:rPr>
      <w:rFonts w:ascii="Times New Roman" w:hAnsi="Times New Roman"/>
      <w:sz w:val="16"/>
      <w:szCs w:val="16"/>
    </w:rPr>
  </w:style>
  <w:style w:type="character" w:customStyle="1" w:styleId="34">
    <w:name w:val="Основной текст с отступом 3 Знак"/>
    <w:basedOn w:val="a0"/>
    <w:link w:val="33"/>
    <w:rsid w:val="00B07EE1"/>
    <w:rPr>
      <w:rFonts w:ascii="Times New Roman" w:eastAsia="Times New Roman" w:hAnsi="Times New Roman" w:cs="Times New Roman"/>
      <w:sz w:val="16"/>
      <w:szCs w:val="16"/>
      <w:lang w:eastAsia="ru-RU"/>
    </w:rPr>
  </w:style>
  <w:style w:type="paragraph" w:customStyle="1" w:styleId="afd">
    <w:name w:val="Знак Знак Знак Знак Знак Знак Знак"/>
    <w:basedOn w:val="a"/>
    <w:uiPriority w:val="99"/>
    <w:rsid w:val="00B07EE1"/>
    <w:pPr>
      <w:tabs>
        <w:tab w:val="num" w:pos="643"/>
        <w:tab w:val="num" w:pos="926"/>
      </w:tabs>
      <w:spacing w:after="160" w:line="240" w:lineRule="exact"/>
    </w:pPr>
    <w:rPr>
      <w:rFonts w:ascii="Verdana" w:hAnsi="Verdana" w:cs="Verdana"/>
      <w:sz w:val="20"/>
      <w:szCs w:val="20"/>
      <w:lang w:val="en-US" w:eastAsia="en-US"/>
    </w:rPr>
  </w:style>
  <w:style w:type="paragraph" w:customStyle="1" w:styleId="FR2">
    <w:name w:val="FR2"/>
    <w:rsid w:val="00B07EE1"/>
    <w:pPr>
      <w:widowControl w:val="0"/>
      <w:spacing w:after="0" w:line="300" w:lineRule="auto"/>
      <w:ind w:firstLine="720"/>
      <w:jc w:val="both"/>
    </w:pPr>
    <w:rPr>
      <w:rFonts w:ascii="Times New Roman" w:eastAsia="Times New Roman" w:hAnsi="Times New Roman" w:cs="Times New Roman"/>
      <w:sz w:val="28"/>
      <w:szCs w:val="20"/>
      <w:lang w:eastAsia="ru-RU"/>
    </w:rPr>
  </w:style>
  <w:style w:type="character" w:customStyle="1" w:styleId="afe">
    <w:name w:val="Колонтитул_"/>
    <w:link w:val="aff"/>
    <w:uiPriority w:val="99"/>
    <w:locked/>
    <w:rsid w:val="00B07EE1"/>
    <w:rPr>
      <w:noProof/>
      <w:shd w:val="clear" w:color="auto" w:fill="FFFFFF"/>
    </w:rPr>
  </w:style>
  <w:style w:type="paragraph" w:customStyle="1" w:styleId="aff">
    <w:name w:val="Колонтитул"/>
    <w:basedOn w:val="a"/>
    <w:link w:val="afe"/>
    <w:uiPriority w:val="99"/>
    <w:rsid w:val="00B07EE1"/>
    <w:pPr>
      <w:shd w:val="clear" w:color="auto" w:fill="FFFFFF"/>
      <w:spacing w:after="0" w:line="240" w:lineRule="auto"/>
    </w:pPr>
    <w:rPr>
      <w:rFonts w:asciiTheme="minorHAnsi" w:eastAsiaTheme="minorHAnsi" w:hAnsiTheme="minorHAnsi" w:cstheme="minorBidi"/>
      <w:noProof/>
      <w:lang w:eastAsia="en-US"/>
    </w:rPr>
  </w:style>
  <w:style w:type="character" w:customStyle="1" w:styleId="27">
    <w:name w:val="Основной текст (2)_"/>
    <w:link w:val="213"/>
    <w:uiPriority w:val="99"/>
    <w:locked/>
    <w:rsid w:val="00B07EE1"/>
    <w:rPr>
      <w:i/>
      <w:shd w:val="clear" w:color="auto" w:fill="FFFFFF"/>
    </w:rPr>
  </w:style>
  <w:style w:type="paragraph" w:customStyle="1" w:styleId="213">
    <w:name w:val="Основной текст (2)1"/>
    <w:basedOn w:val="a"/>
    <w:link w:val="27"/>
    <w:uiPriority w:val="99"/>
    <w:rsid w:val="00B07EE1"/>
    <w:pPr>
      <w:shd w:val="clear" w:color="auto" w:fill="FFFFFF"/>
      <w:spacing w:after="0" w:line="413" w:lineRule="exact"/>
    </w:pPr>
    <w:rPr>
      <w:rFonts w:asciiTheme="minorHAnsi" w:eastAsiaTheme="minorHAnsi" w:hAnsiTheme="minorHAnsi" w:cstheme="minorBidi"/>
      <w:i/>
      <w:lang w:eastAsia="en-US"/>
    </w:rPr>
  </w:style>
  <w:style w:type="character" w:customStyle="1" w:styleId="35">
    <w:name w:val="Основной текст (3)_"/>
    <w:link w:val="36"/>
    <w:uiPriority w:val="99"/>
    <w:locked/>
    <w:rsid w:val="00B07EE1"/>
    <w:rPr>
      <w:b/>
      <w:sz w:val="25"/>
      <w:shd w:val="clear" w:color="auto" w:fill="FFFFFF"/>
    </w:rPr>
  </w:style>
  <w:style w:type="paragraph" w:customStyle="1" w:styleId="36">
    <w:name w:val="Основной текст (3)"/>
    <w:basedOn w:val="a"/>
    <w:link w:val="35"/>
    <w:uiPriority w:val="99"/>
    <w:rsid w:val="00B07EE1"/>
    <w:pPr>
      <w:shd w:val="clear" w:color="auto" w:fill="FFFFFF"/>
      <w:spacing w:before="360" w:after="0" w:line="418" w:lineRule="exact"/>
      <w:ind w:firstLine="320"/>
    </w:pPr>
    <w:rPr>
      <w:rFonts w:asciiTheme="minorHAnsi" w:eastAsiaTheme="minorHAnsi" w:hAnsiTheme="minorHAnsi" w:cstheme="minorBidi"/>
      <w:b/>
      <w:sz w:val="25"/>
      <w:lang w:eastAsia="en-US"/>
    </w:rPr>
  </w:style>
  <w:style w:type="character" w:customStyle="1" w:styleId="41">
    <w:name w:val="Основной текст (4)_"/>
    <w:link w:val="42"/>
    <w:uiPriority w:val="99"/>
    <w:locked/>
    <w:rsid w:val="00B07EE1"/>
    <w:rPr>
      <w:sz w:val="13"/>
      <w:shd w:val="clear" w:color="auto" w:fill="FFFFFF"/>
    </w:rPr>
  </w:style>
  <w:style w:type="paragraph" w:customStyle="1" w:styleId="42">
    <w:name w:val="Основной текст (4)"/>
    <w:basedOn w:val="a"/>
    <w:link w:val="41"/>
    <w:uiPriority w:val="99"/>
    <w:rsid w:val="00B07EE1"/>
    <w:pPr>
      <w:shd w:val="clear" w:color="auto" w:fill="FFFFFF"/>
      <w:spacing w:before="480" w:after="0" w:line="240" w:lineRule="atLeast"/>
      <w:jc w:val="both"/>
    </w:pPr>
    <w:rPr>
      <w:rFonts w:asciiTheme="minorHAnsi" w:eastAsiaTheme="minorHAnsi" w:hAnsiTheme="minorHAnsi" w:cstheme="minorBidi"/>
      <w:sz w:val="13"/>
      <w:lang w:eastAsia="en-US"/>
    </w:rPr>
  </w:style>
  <w:style w:type="character" w:customStyle="1" w:styleId="51">
    <w:name w:val="Основной текст (5)_"/>
    <w:link w:val="510"/>
    <w:uiPriority w:val="99"/>
    <w:locked/>
    <w:rsid w:val="00B07EE1"/>
    <w:rPr>
      <w:b/>
      <w:sz w:val="24"/>
      <w:shd w:val="clear" w:color="auto" w:fill="FFFFFF"/>
    </w:rPr>
  </w:style>
  <w:style w:type="paragraph" w:customStyle="1" w:styleId="510">
    <w:name w:val="Основной текст (5)1"/>
    <w:basedOn w:val="a"/>
    <w:link w:val="51"/>
    <w:uiPriority w:val="99"/>
    <w:rsid w:val="00B07EE1"/>
    <w:pPr>
      <w:shd w:val="clear" w:color="auto" w:fill="FFFFFF"/>
      <w:spacing w:after="0" w:line="418" w:lineRule="exact"/>
      <w:ind w:firstLine="660"/>
      <w:jc w:val="both"/>
    </w:pPr>
    <w:rPr>
      <w:rFonts w:asciiTheme="minorHAnsi" w:eastAsiaTheme="minorHAnsi" w:hAnsiTheme="minorHAnsi" w:cstheme="minorBidi"/>
      <w:b/>
      <w:sz w:val="24"/>
      <w:lang w:eastAsia="en-US"/>
    </w:rPr>
  </w:style>
  <w:style w:type="paragraph" w:customStyle="1" w:styleId="ListParagraph1">
    <w:name w:val="List Paragraph1"/>
    <w:basedOn w:val="a"/>
    <w:uiPriority w:val="99"/>
    <w:rsid w:val="00B07EE1"/>
    <w:pPr>
      <w:ind w:left="720"/>
      <w:contextualSpacing/>
    </w:pPr>
  </w:style>
  <w:style w:type="character" w:customStyle="1" w:styleId="16">
    <w:name w:val="Заголовок №1_"/>
    <w:link w:val="110"/>
    <w:uiPriority w:val="99"/>
    <w:locked/>
    <w:rsid w:val="00B07EE1"/>
    <w:rPr>
      <w:b/>
      <w:sz w:val="23"/>
      <w:shd w:val="clear" w:color="auto" w:fill="FFFFFF"/>
    </w:rPr>
  </w:style>
  <w:style w:type="paragraph" w:customStyle="1" w:styleId="110">
    <w:name w:val="Заголовок №11"/>
    <w:basedOn w:val="a"/>
    <w:link w:val="16"/>
    <w:uiPriority w:val="99"/>
    <w:rsid w:val="00B07EE1"/>
    <w:pPr>
      <w:shd w:val="clear" w:color="auto" w:fill="FFFFFF"/>
      <w:spacing w:after="0" w:line="269" w:lineRule="exact"/>
      <w:jc w:val="center"/>
      <w:outlineLvl w:val="0"/>
    </w:pPr>
    <w:rPr>
      <w:rFonts w:asciiTheme="minorHAnsi" w:eastAsiaTheme="minorHAnsi" w:hAnsiTheme="minorHAnsi" w:cstheme="minorBidi"/>
      <w:b/>
      <w:sz w:val="23"/>
      <w:shd w:val="clear" w:color="auto" w:fill="FFFFFF"/>
      <w:lang w:eastAsia="en-US"/>
    </w:rPr>
  </w:style>
  <w:style w:type="paragraph" w:customStyle="1" w:styleId="28">
    <w:name w:val="Без интервала2"/>
    <w:uiPriority w:val="99"/>
    <w:rsid w:val="00B07EE1"/>
    <w:pPr>
      <w:spacing w:after="0" w:line="240" w:lineRule="auto"/>
    </w:pPr>
    <w:rPr>
      <w:rFonts w:ascii="Times New Roman" w:eastAsia="Times New Roman" w:hAnsi="Times New Roman" w:cs="Times New Roman"/>
      <w:sz w:val="24"/>
      <w:szCs w:val="24"/>
      <w:lang w:eastAsia="ru-RU"/>
    </w:rPr>
  </w:style>
  <w:style w:type="paragraph" w:customStyle="1" w:styleId="aff0">
    <w:name w:val="Знак Знак Знак Знак Знак Знак Знак Знак Знак Знак Знак Знак Знак Знак Знак Знак Знак Знак Знак Знак Знак"/>
    <w:basedOn w:val="a"/>
    <w:uiPriority w:val="99"/>
    <w:rsid w:val="00B07EE1"/>
    <w:pPr>
      <w:tabs>
        <w:tab w:val="num" w:pos="643"/>
      </w:tabs>
      <w:spacing w:after="160" w:line="240" w:lineRule="exact"/>
    </w:pPr>
    <w:rPr>
      <w:rFonts w:ascii="Verdana" w:hAnsi="Verdana" w:cs="Verdana"/>
      <w:sz w:val="20"/>
      <w:szCs w:val="20"/>
      <w:lang w:val="en-US" w:eastAsia="en-US"/>
    </w:rPr>
  </w:style>
  <w:style w:type="paragraph" w:customStyle="1" w:styleId="a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B07EE1"/>
    <w:pPr>
      <w:tabs>
        <w:tab w:val="num" w:pos="643"/>
      </w:tabs>
      <w:spacing w:after="160" w:line="240" w:lineRule="exact"/>
    </w:pPr>
    <w:rPr>
      <w:rFonts w:ascii="Verdana" w:hAnsi="Verdana" w:cs="Verdana"/>
      <w:sz w:val="20"/>
      <w:szCs w:val="20"/>
      <w:lang w:val="en-US" w:eastAsia="en-US"/>
    </w:rPr>
  </w:style>
  <w:style w:type="paragraph" w:customStyle="1" w:styleId="Style7">
    <w:name w:val="Style7"/>
    <w:basedOn w:val="a"/>
    <w:uiPriority w:val="99"/>
    <w:rsid w:val="00B07EE1"/>
    <w:pPr>
      <w:widowControl w:val="0"/>
      <w:autoSpaceDE w:val="0"/>
      <w:autoSpaceDN w:val="0"/>
      <w:adjustRightInd w:val="0"/>
      <w:spacing w:after="0" w:line="317" w:lineRule="exact"/>
      <w:jc w:val="both"/>
    </w:pPr>
    <w:rPr>
      <w:rFonts w:ascii="Times New Roman" w:hAnsi="Times New Roman"/>
      <w:sz w:val="24"/>
      <w:szCs w:val="24"/>
    </w:rPr>
  </w:style>
  <w:style w:type="paragraph" w:customStyle="1" w:styleId="17">
    <w:name w:val="Абзац списка1"/>
    <w:basedOn w:val="a"/>
    <w:uiPriority w:val="99"/>
    <w:rsid w:val="00B07EE1"/>
    <w:pPr>
      <w:ind w:left="720"/>
      <w:contextualSpacing/>
    </w:pPr>
  </w:style>
  <w:style w:type="paragraph" w:customStyle="1" w:styleId="ConsPlusNormal">
    <w:name w:val="ConsPlusNormal"/>
    <w:uiPriority w:val="99"/>
    <w:rsid w:val="00B07EE1"/>
    <w:pPr>
      <w:widowControl w:val="0"/>
      <w:autoSpaceDE w:val="0"/>
      <w:autoSpaceDN w:val="0"/>
      <w:spacing w:after="0" w:line="240" w:lineRule="auto"/>
    </w:pPr>
    <w:rPr>
      <w:rFonts w:ascii="Calibri" w:eastAsia="Times New Roman" w:hAnsi="Calibri" w:cs="Calibri"/>
      <w:szCs w:val="20"/>
      <w:lang w:eastAsia="ru-RU"/>
    </w:rPr>
  </w:style>
  <w:style w:type="paragraph" w:customStyle="1" w:styleId="Iauiue">
    <w:name w:val="Iau?iue"/>
    <w:uiPriority w:val="99"/>
    <w:rsid w:val="00B07EE1"/>
    <w:pPr>
      <w:spacing w:after="0" w:line="240" w:lineRule="auto"/>
    </w:pPr>
    <w:rPr>
      <w:rFonts w:ascii="Times New Roman" w:eastAsia="Times New Roman" w:hAnsi="Times New Roman" w:cs="Times New Roman"/>
      <w:sz w:val="20"/>
      <w:szCs w:val="20"/>
      <w:lang w:val="en-US" w:eastAsia="ru-RU"/>
    </w:rPr>
  </w:style>
  <w:style w:type="character" w:customStyle="1" w:styleId="8pt">
    <w:name w:val="Колонтитул + 8 pt"/>
    <w:uiPriority w:val="99"/>
    <w:rsid w:val="00B07EE1"/>
    <w:rPr>
      <w:noProof/>
      <w:sz w:val="16"/>
    </w:rPr>
  </w:style>
  <w:style w:type="character" w:customStyle="1" w:styleId="312pt">
    <w:name w:val="Основной текст (3) + 12 pt"/>
    <w:uiPriority w:val="99"/>
    <w:rsid w:val="00B07EE1"/>
    <w:rPr>
      <w:b/>
      <w:sz w:val="24"/>
    </w:rPr>
  </w:style>
  <w:style w:type="character" w:customStyle="1" w:styleId="312pt1">
    <w:name w:val="Основной текст (3) + 12 pt1"/>
    <w:aliases w:val="Не полужирный"/>
    <w:uiPriority w:val="99"/>
    <w:rsid w:val="00B07EE1"/>
    <w:rPr>
      <w:b/>
      <w:sz w:val="24"/>
    </w:rPr>
  </w:style>
  <w:style w:type="character" w:customStyle="1" w:styleId="52">
    <w:name w:val="Основной текст (5)"/>
    <w:uiPriority w:val="99"/>
    <w:rsid w:val="00B07EE1"/>
    <w:rPr>
      <w:rFonts w:cs="Times New Roman"/>
      <w:b/>
      <w:bCs/>
      <w:sz w:val="24"/>
      <w:szCs w:val="24"/>
      <w:lang w:bidi="ar-SA"/>
    </w:rPr>
  </w:style>
  <w:style w:type="character" w:customStyle="1" w:styleId="53">
    <w:name w:val="Основной текст (5) + Не полужирный"/>
    <w:uiPriority w:val="99"/>
    <w:rsid w:val="00B07EE1"/>
    <w:rPr>
      <w:rFonts w:cs="Times New Roman"/>
      <w:b/>
      <w:bCs/>
      <w:sz w:val="24"/>
      <w:szCs w:val="24"/>
      <w:lang w:bidi="ar-SA"/>
    </w:rPr>
  </w:style>
  <w:style w:type="character" w:customStyle="1" w:styleId="18">
    <w:name w:val="Основной текст + Курсив1"/>
    <w:uiPriority w:val="99"/>
    <w:rsid w:val="00B07EE1"/>
    <w:rPr>
      <w:rFonts w:ascii="Times New Roman" w:hAnsi="Times New Roman"/>
      <w:i/>
      <w:spacing w:val="0"/>
      <w:sz w:val="24"/>
    </w:rPr>
  </w:style>
  <w:style w:type="character" w:customStyle="1" w:styleId="29">
    <w:name w:val="Основной текст (2)"/>
    <w:uiPriority w:val="99"/>
    <w:rsid w:val="00B07EE1"/>
    <w:rPr>
      <w:i/>
      <w:spacing w:val="0"/>
    </w:rPr>
  </w:style>
  <w:style w:type="character" w:customStyle="1" w:styleId="2a">
    <w:name w:val="Основной текст (2) + Не курсив"/>
    <w:uiPriority w:val="99"/>
    <w:rsid w:val="00B07EE1"/>
    <w:rPr>
      <w:rFonts w:ascii="Times New Roman" w:hAnsi="Times New Roman"/>
      <w:i/>
      <w:spacing w:val="0"/>
      <w:sz w:val="24"/>
    </w:rPr>
  </w:style>
  <w:style w:type="character" w:customStyle="1" w:styleId="aff2">
    <w:name w:val="Основной текст + Курсив"/>
    <w:uiPriority w:val="99"/>
    <w:rsid w:val="00B07EE1"/>
    <w:rPr>
      <w:rFonts w:ascii="Times New Roman" w:hAnsi="Times New Roman"/>
      <w:i/>
      <w:spacing w:val="0"/>
      <w:sz w:val="24"/>
    </w:rPr>
  </w:style>
  <w:style w:type="character" w:customStyle="1" w:styleId="120">
    <w:name w:val="Основной текст + 12"/>
    <w:aliases w:val="5 pt"/>
    <w:uiPriority w:val="99"/>
    <w:rsid w:val="00B07EE1"/>
    <w:rPr>
      <w:rFonts w:ascii="Times New Roman" w:hAnsi="Times New Roman"/>
      <w:spacing w:val="0"/>
      <w:sz w:val="25"/>
    </w:rPr>
  </w:style>
  <w:style w:type="character" w:customStyle="1" w:styleId="FontStyle85">
    <w:name w:val="Font Style85"/>
    <w:uiPriority w:val="99"/>
    <w:rsid w:val="00B07EE1"/>
    <w:rPr>
      <w:rFonts w:ascii="Times New Roman" w:hAnsi="Times New Roman"/>
      <w:b/>
      <w:color w:val="000000"/>
      <w:sz w:val="24"/>
    </w:rPr>
  </w:style>
  <w:style w:type="character" w:customStyle="1" w:styleId="FontStyle17">
    <w:name w:val="Font Style17"/>
    <w:uiPriority w:val="99"/>
    <w:rsid w:val="00B07EE1"/>
    <w:rPr>
      <w:rFonts w:ascii="Times New Roman" w:hAnsi="Times New Roman"/>
      <w:sz w:val="24"/>
    </w:rPr>
  </w:style>
  <w:style w:type="character" w:customStyle="1" w:styleId="FontStyle14">
    <w:name w:val="Font Style14"/>
    <w:uiPriority w:val="99"/>
    <w:rsid w:val="00B07EE1"/>
    <w:rPr>
      <w:rFonts w:ascii="Times New Roman" w:hAnsi="Times New Roman"/>
      <w:sz w:val="24"/>
    </w:rPr>
  </w:style>
  <w:style w:type="character" w:customStyle="1" w:styleId="postal-code">
    <w:name w:val="postal-code"/>
    <w:uiPriority w:val="99"/>
    <w:rsid w:val="00B07EE1"/>
    <w:rPr>
      <w:rFonts w:ascii="Times New Roman" w:hAnsi="Times New Roman"/>
    </w:rPr>
  </w:style>
  <w:style w:type="character" w:customStyle="1" w:styleId="apple-converted-space">
    <w:name w:val="apple-converted-space"/>
    <w:rsid w:val="00B07EE1"/>
    <w:rPr>
      <w:rFonts w:ascii="Times New Roman" w:hAnsi="Times New Roman"/>
    </w:rPr>
  </w:style>
  <w:style w:type="character" w:customStyle="1" w:styleId="adr">
    <w:name w:val="adr"/>
    <w:uiPriority w:val="99"/>
    <w:rsid w:val="00B07EE1"/>
    <w:rPr>
      <w:rFonts w:ascii="Times New Roman" w:hAnsi="Times New Roman"/>
    </w:rPr>
  </w:style>
  <w:style w:type="character" w:customStyle="1" w:styleId="region">
    <w:name w:val="region"/>
    <w:uiPriority w:val="99"/>
    <w:rsid w:val="00B07EE1"/>
    <w:rPr>
      <w:rFonts w:ascii="Times New Roman" w:hAnsi="Times New Roman"/>
    </w:rPr>
  </w:style>
  <w:style w:type="character" w:customStyle="1" w:styleId="locality">
    <w:name w:val="locality"/>
    <w:uiPriority w:val="99"/>
    <w:rsid w:val="00B07EE1"/>
    <w:rPr>
      <w:rFonts w:ascii="Times New Roman" w:hAnsi="Times New Roman"/>
    </w:rPr>
  </w:style>
  <w:style w:type="character" w:customStyle="1" w:styleId="street-address">
    <w:name w:val="street-address"/>
    <w:uiPriority w:val="99"/>
    <w:rsid w:val="00B07EE1"/>
    <w:rPr>
      <w:rFonts w:ascii="Times New Roman" w:hAnsi="Times New Roman"/>
    </w:rPr>
  </w:style>
  <w:style w:type="character" w:customStyle="1" w:styleId="100">
    <w:name w:val="Знак Знак10"/>
    <w:uiPriority w:val="99"/>
    <w:rsid w:val="00B07EE1"/>
    <w:rPr>
      <w:rFonts w:ascii="Cambria" w:hAnsi="Cambria"/>
      <w:b/>
      <w:kern w:val="32"/>
      <w:sz w:val="32"/>
      <w:lang w:eastAsia="ru-RU"/>
    </w:rPr>
  </w:style>
  <w:style w:type="character" w:customStyle="1" w:styleId="apple-style-span">
    <w:name w:val="apple-style-span"/>
    <w:uiPriority w:val="99"/>
    <w:rsid w:val="00B07EE1"/>
    <w:rPr>
      <w:rFonts w:cs="Times New Roman"/>
    </w:rPr>
  </w:style>
  <w:style w:type="character" w:customStyle="1" w:styleId="biblio-authors">
    <w:name w:val="biblio-authors"/>
    <w:uiPriority w:val="99"/>
    <w:rsid w:val="00B07EE1"/>
    <w:rPr>
      <w:rFonts w:cs="Times New Roman"/>
    </w:rPr>
  </w:style>
  <w:style w:type="character" w:customStyle="1" w:styleId="biblio-title">
    <w:name w:val="biblio-title"/>
    <w:uiPriority w:val="99"/>
    <w:rsid w:val="00B07EE1"/>
    <w:rPr>
      <w:rFonts w:cs="Times New Roman"/>
    </w:rPr>
  </w:style>
  <w:style w:type="paragraph" w:customStyle="1" w:styleId="msonormalcxspmiddle">
    <w:name w:val="msonormalcxspmiddle"/>
    <w:basedOn w:val="a"/>
    <w:uiPriority w:val="99"/>
    <w:rsid w:val="00B07EE1"/>
    <w:pPr>
      <w:spacing w:before="100" w:beforeAutospacing="1" w:after="100" w:afterAutospacing="1" w:line="240" w:lineRule="auto"/>
    </w:pPr>
    <w:rPr>
      <w:rFonts w:ascii="Times New Roman" w:hAnsi="Times New Roman"/>
      <w:sz w:val="24"/>
      <w:szCs w:val="24"/>
    </w:rPr>
  </w:style>
  <w:style w:type="character" w:customStyle="1" w:styleId="FontStyle34">
    <w:name w:val="Font Style34"/>
    <w:basedOn w:val="a0"/>
    <w:uiPriority w:val="99"/>
    <w:rsid w:val="00B07EE1"/>
    <w:rPr>
      <w:rFonts w:ascii="Times New Roman" w:hAnsi="Times New Roman" w:cs="Times New Roman"/>
      <w:sz w:val="26"/>
      <w:szCs w:val="26"/>
    </w:rPr>
  </w:style>
  <w:style w:type="paragraph" w:styleId="aff3">
    <w:name w:val="No Spacing"/>
    <w:uiPriority w:val="1"/>
    <w:qFormat/>
    <w:rsid w:val="00CF0188"/>
    <w:pPr>
      <w:spacing w:after="0" w:line="240" w:lineRule="auto"/>
    </w:pPr>
    <w:rPr>
      <w:rFonts w:eastAsiaTheme="minorEastAsia"/>
      <w:lang w:eastAsia="ru-RU"/>
    </w:rPr>
  </w:style>
  <w:style w:type="paragraph" w:customStyle="1" w:styleId="c0c11">
    <w:name w:val="c0 c11"/>
    <w:basedOn w:val="a"/>
    <w:uiPriority w:val="99"/>
    <w:rsid w:val="00C83D14"/>
    <w:pPr>
      <w:spacing w:before="100" w:beforeAutospacing="1" w:after="100" w:afterAutospacing="1" w:line="240" w:lineRule="auto"/>
    </w:pPr>
    <w:rPr>
      <w:rFonts w:ascii="Times New Roman" w:eastAsia="Calibri" w:hAnsi="Times New Roman"/>
      <w:sz w:val="24"/>
      <w:szCs w:val="24"/>
    </w:rPr>
  </w:style>
  <w:style w:type="character" w:customStyle="1" w:styleId="c2">
    <w:name w:val="c2"/>
    <w:basedOn w:val="a0"/>
    <w:uiPriority w:val="99"/>
    <w:rsid w:val="00C83D14"/>
    <w:rPr>
      <w:rFonts w:cs="Times New Roman"/>
    </w:rPr>
  </w:style>
  <w:style w:type="character" w:customStyle="1" w:styleId="url">
    <w:name w:val="url"/>
    <w:rsid w:val="00D43BF2"/>
    <w:rPr>
      <w:color w:val="666666"/>
      <w:sz w:val="20"/>
      <w:szCs w:val="20"/>
    </w:rPr>
  </w:style>
  <w:style w:type="character" w:customStyle="1" w:styleId="111">
    <w:name w:val="Заголовок 1 Знак1"/>
    <w:basedOn w:val="a0"/>
    <w:uiPriority w:val="9"/>
    <w:rsid w:val="00D43BF2"/>
    <w:rPr>
      <w:rFonts w:asciiTheme="majorHAnsi" w:eastAsiaTheme="majorEastAsia" w:hAnsiTheme="majorHAnsi" w:cstheme="majorBidi"/>
      <w:b/>
      <w:bCs/>
      <w:color w:val="365F91" w:themeColor="accent1" w:themeShade="BF"/>
      <w:sz w:val="28"/>
      <w:szCs w:val="28"/>
    </w:rPr>
  </w:style>
  <w:style w:type="paragraph" w:customStyle="1" w:styleId="aff4">
    <w:name w:val="Обычный текст"/>
    <w:basedOn w:val="a"/>
    <w:rsid w:val="00D43BF2"/>
    <w:pPr>
      <w:suppressAutoHyphens/>
      <w:spacing w:after="0" w:line="240" w:lineRule="auto"/>
      <w:ind w:left="284" w:hanging="284"/>
      <w:jc w:val="both"/>
    </w:pPr>
    <w:rPr>
      <w:rFonts w:ascii="Times New Roman" w:hAnsi="Times New Roman"/>
      <w:sz w:val="24"/>
      <w:szCs w:val="20"/>
    </w:rPr>
  </w:style>
  <w:style w:type="paragraph" w:customStyle="1" w:styleId="aff5">
    <w:name w:val="Сноска"/>
    <w:basedOn w:val="aff4"/>
    <w:rsid w:val="00D43BF2"/>
    <w:pPr>
      <w:suppressAutoHyphens w:val="0"/>
    </w:pPr>
    <w:rPr>
      <w:sz w:val="20"/>
    </w:rPr>
  </w:style>
  <w:style w:type="paragraph" w:customStyle="1" w:styleId="aff6">
    <w:name w:val="........ ....."/>
    <w:basedOn w:val="Default"/>
    <w:next w:val="Default"/>
    <w:rsid w:val="00D43BF2"/>
    <w:rPr>
      <w:color w:val="auto"/>
      <w:lang w:eastAsia="ru-RU"/>
    </w:rPr>
  </w:style>
  <w:style w:type="paragraph" w:customStyle="1" w:styleId="Style2">
    <w:name w:val="Style2"/>
    <w:basedOn w:val="a"/>
    <w:uiPriority w:val="99"/>
    <w:rsid w:val="00D43BF2"/>
    <w:pPr>
      <w:widowControl w:val="0"/>
      <w:autoSpaceDE w:val="0"/>
      <w:autoSpaceDN w:val="0"/>
      <w:adjustRightInd w:val="0"/>
      <w:spacing w:after="0" w:line="239" w:lineRule="exact"/>
      <w:ind w:firstLine="235"/>
      <w:jc w:val="both"/>
    </w:pPr>
    <w:rPr>
      <w:rFonts w:ascii="Times New Roman" w:hAnsi="Times New Roman"/>
      <w:sz w:val="24"/>
      <w:szCs w:val="24"/>
    </w:rPr>
  </w:style>
  <w:style w:type="paragraph" w:customStyle="1" w:styleId="Style3">
    <w:name w:val="Style3"/>
    <w:basedOn w:val="a"/>
    <w:uiPriority w:val="99"/>
    <w:rsid w:val="00D43BF2"/>
    <w:pPr>
      <w:widowControl w:val="0"/>
      <w:autoSpaceDE w:val="0"/>
      <w:autoSpaceDN w:val="0"/>
      <w:adjustRightInd w:val="0"/>
      <w:spacing w:after="0" w:line="241" w:lineRule="exact"/>
      <w:jc w:val="both"/>
    </w:pPr>
    <w:rPr>
      <w:rFonts w:ascii="Times New Roman" w:hAnsi="Times New Roman"/>
      <w:sz w:val="24"/>
      <w:szCs w:val="24"/>
    </w:rPr>
  </w:style>
  <w:style w:type="paragraph" w:customStyle="1" w:styleId="Style4">
    <w:name w:val="Style4"/>
    <w:basedOn w:val="a"/>
    <w:uiPriority w:val="99"/>
    <w:rsid w:val="00D43BF2"/>
    <w:pPr>
      <w:widowControl w:val="0"/>
      <w:autoSpaceDE w:val="0"/>
      <w:autoSpaceDN w:val="0"/>
      <w:adjustRightInd w:val="0"/>
      <w:spacing w:after="0" w:line="240" w:lineRule="auto"/>
    </w:pPr>
    <w:rPr>
      <w:rFonts w:ascii="Times New Roman" w:hAnsi="Times New Roman"/>
      <w:sz w:val="24"/>
      <w:szCs w:val="24"/>
    </w:rPr>
  </w:style>
  <w:style w:type="paragraph" w:customStyle="1" w:styleId="Style9">
    <w:name w:val="Style9"/>
    <w:basedOn w:val="a"/>
    <w:uiPriority w:val="99"/>
    <w:rsid w:val="00D43BF2"/>
    <w:pPr>
      <w:widowControl w:val="0"/>
      <w:autoSpaceDE w:val="0"/>
      <w:autoSpaceDN w:val="0"/>
      <w:adjustRightInd w:val="0"/>
      <w:spacing w:after="0" w:line="240" w:lineRule="auto"/>
    </w:pPr>
    <w:rPr>
      <w:rFonts w:ascii="Times New Roman" w:hAnsi="Times New Roman"/>
      <w:sz w:val="24"/>
      <w:szCs w:val="24"/>
    </w:rPr>
  </w:style>
  <w:style w:type="character" w:customStyle="1" w:styleId="FontStyle19">
    <w:name w:val="Font Style19"/>
    <w:basedOn w:val="a0"/>
    <w:uiPriority w:val="99"/>
    <w:rsid w:val="00D43BF2"/>
    <w:rPr>
      <w:rFonts w:ascii="Impact" w:hAnsi="Impact" w:cs="Impact"/>
      <w:sz w:val="18"/>
      <w:szCs w:val="18"/>
    </w:rPr>
  </w:style>
  <w:style w:type="character" w:customStyle="1" w:styleId="FontStyle20">
    <w:name w:val="Font Style20"/>
    <w:basedOn w:val="a0"/>
    <w:uiPriority w:val="99"/>
    <w:rsid w:val="00D43BF2"/>
    <w:rPr>
      <w:rFonts w:ascii="Times New Roman" w:hAnsi="Times New Roman" w:cs="Times New Roman"/>
      <w:b/>
      <w:bCs/>
      <w:smallCaps/>
      <w:sz w:val="18"/>
      <w:szCs w:val="18"/>
    </w:rPr>
  </w:style>
  <w:style w:type="character" w:customStyle="1" w:styleId="FontStyle21">
    <w:name w:val="Font Style21"/>
    <w:basedOn w:val="a0"/>
    <w:uiPriority w:val="99"/>
    <w:rsid w:val="00D43BF2"/>
    <w:rPr>
      <w:rFonts w:ascii="Times New Roman" w:hAnsi="Times New Roman" w:cs="Times New Roman"/>
      <w:b/>
      <w:bCs/>
      <w:i/>
      <w:iCs/>
      <w:sz w:val="18"/>
      <w:szCs w:val="18"/>
    </w:rPr>
  </w:style>
  <w:style w:type="character" w:customStyle="1" w:styleId="FontStyle22">
    <w:name w:val="Font Style22"/>
    <w:basedOn w:val="a0"/>
    <w:uiPriority w:val="99"/>
    <w:rsid w:val="00D43BF2"/>
    <w:rPr>
      <w:rFonts w:ascii="Times New Roman" w:hAnsi="Times New Roman" w:cs="Times New Roman"/>
      <w:sz w:val="18"/>
      <w:szCs w:val="18"/>
    </w:rPr>
  </w:style>
  <w:style w:type="character" w:customStyle="1" w:styleId="FontStyle25">
    <w:name w:val="Font Style25"/>
    <w:basedOn w:val="a0"/>
    <w:uiPriority w:val="99"/>
    <w:rsid w:val="00D43BF2"/>
    <w:rPr>
      <w:rFonts w:ascii="Times New Roman" w:hAnsi="Times New Roman" w:cs="Times New Roman"/>
      <w:b/>
      <w:bCs/>
      <w:sz w:val="22"/>
      <w:szCs w:val="22"/>
    </w:rPr>
  </w:style>
  <w:style w:type="paragraph" w:customStyle="1" w:styleId="lead">
    <w:name w:val="lead"/>
    <w:basedOn w:val="a"/>
    <w:rsid w:val="00D67C1D"/>
    <w:pPr>
      <w:spacing w:before="100" w:beforeAutospacing="1" w:after="100" w:afterAutospacing="1" w:line="240" w:lineRule="auto"/>
    </w:pPr>
    <w:rPr>
      <w:rFonts w:ascii="Times New Roman" w:hAnsi="Times New Roman"/>
      <w:sz w:val="24"/>
      <w:szCs w:val="24"/>
    </w:rPr>
  </w:style>
  <w:style w:type="paragraph" w:customStyle="1" w:styleId="Style18">
    <w:name w:val="Style18"/>
    <w:basedOn w:val="a"/>
    <w:uiPriority w:val="99"/>
    <w:rsid w:val="00A76B57"/>
    <w:pPr>
      <w:widowControl w:val="0"/>
      <w:autoSpaceDE w:val="0"/>
      <w:autoSpaceDN w:val="0"/>
      <w:adjustRightInd w:val="0"/>
      <w:spacing w:after="0" w:line="516" w:lineRule="exact"/>
      <w:ind w:firstLine="701"/>
      <w:jc w:val="both"/>
    </w:pPr>
    <w:rPr>
      <w:rFonts w:ascii="Times New Roman" w:hAnsi="Times New Roman"/>
      <w:sz w:val="24"/>
      <w:szCs w:val="24"/>
    </w:rPr>
  </w:style>
  <w:style w:type="paragraph" w:customStyle="1" w:styleId="19">
    <w:name w:val="заголовок 1"/>
    <w:basedOn w:val="a"/>
    <w:next w:val="a"/>
    <w:rsid w:val="00A76B57"/>
    <w:pPr>
      <w:keepNext/>
      <w:autoSpaceDE w:val="0"/>
      <w:autoSpaceDN w:val="0"/>
      <w:spacing w:after="0" w:line="240" w:lineRule="auto"/>
    </w:pPr>
    <w:rPr>
      <w:rFonts w:ascii="Times New Roman" w:hAnsi="Times New Roman"/>
      <w:sz w:val="24"/>
      <w:szCs w:val="24"/>
    </w:rPr>
  </w:style>
  <w:style w:type="paragraph" w:customStyle="1" w:styleId="Noeeu1">
    <w:name w:val="Noeeu1"/>
    <w:basedOn w:val="a"/>
    <w:rsid w:val="007E5B14"/>
    <w:pPr>
      <w:overflowPunct w:val="0"/>
      <w:autoSpaceDE w:val="0"/>
      <w:autoSpaceDN w:val="0"/>
      <w:adjustRightInd w:val="0"/>
      <w:spacing w:after="0" w:line="240" w:lineRule="auto"/>
      <w:jc w:val="both"/>
      <w:textAlignment w:val="baseline"/>
    </w:pPr>
    <w:rPr>
      <w:rFonts w:ascii="Times New Roman" w:hAnsi="Times New Roman"/>
      <w:sz w:val="24"/>
      <w:szCs w:val="20"/>
    </w:rPr>
  </w:style>
  <w:style w:type="paragraph" w:customStyle="1" w:styleId="220">
    <w:name w:val="Основной текст с отступом 22"/>
    <w:basedOn w:val="a"/>
    <w:rsid w:val="007E5B14"/>
    <w:pPr>
      <w:overflowPunct w:val="0"/>
      <w:autoSpaceDE w:val="0"/>
      <w:autoSpaceDN w:val="0"/>
      <w:adjustRightInd w:val="0"/>
      <w:spacing w:before="120" w:after="0" w:line="360" w:lineRule="auto"/>
      <w:ind w:left="1985" w:hanging="1985"/>
      <w:jc w:val="center"/>
      <w:textAlignment w:val="baseline"/>
    </w:pPr>
    <w:rPr>
      <w:rFonts w:ascii="Times New Roman" w:hAnsi="Times New Roman"/>
      <w:b/>
      <w:szCs w:val="20"/>
    </w:rPr>
  </w:style>
  <w:style w:type="character" w:styleId="aff7">
    <w:name w:val="Emphasis"/>
    <w:basedOn w:val="a0"/>
    <w:uiPriority w:val="20"/>
    <w:qFormat/>
    <w:rsid w:val="007E5B14"/>
    <w:rPr>
      <w:i/>
      <w:iCs/>
    </w:rPr>
  </w:style>
  <w:style w:type="paragraph" w:customStyle="1" w:styleId="TableParagraph">
    <w:name w:val="Table Paragraph"/>
    <w:basedOn w:val="a"/>
    <w:uiPriority w:val="1"/>
    <w:qFormat/>
    <w:rsid w:val="00806FF3"/>
    <w:pPr>
      <w:widowControl w:val="0"/>
      <w:autoSpaceDE w:val="0"/>
      <w:autoSpaceDN w:val="0"/>
      <w:spacing w:after="0" w:line="240" w:lineRule="auto"/>
    </w:pPr>
    <w:rPr>
      <w:rFonts w:ascii="Times New Roman" w:hAnsi="Times New Roman"/>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3.emf"/><Relationship Id="rId299" Type="http://schemas.openxmlformats.org/officeDocument/2006/relationships/hyperlink" Target="http://www.cup.cam.ac.uk" TargetMode="External"/><Relationship Id="rId303" Type="http://schemas.openxmlformats.org/officeDocument/2006/relationships/hyperlink" Target="http://www.trworkshop.net" TargetMode="External"/><Relationship Id="rId21" Type="http://schemas.openxmlformats.org/officeDocument/2006/relationships/hyperlink" Target="http://biblioclub.ru/index.php?page=book&amp;id=259276" TargetMode="External"/><Relationship Id="rId42" Type="http://schemas.openxmlformats.org/officeDocument/2006/relationships/hyperlink" Target="http://www.ft.co.uk" TargetMode="External"/><Relationship Id="rId63" Type="http://schemas.openxmlformats.org/officeDocument/2006/relationships/hyperlink" Target="http://ebs.rgazu.ru/?q=system/files/2.pdf" TargetMode="External"/><Relationship Id="rId84" Type="http://schemas.openxmlformats.org/officeDocument/2006/relationships/hyperlink" Target="http://biblioclub.ru" TargetMode="External"/><Relationship Id="rId138" Type="http://schemas.openxmlformats.org/officeDocument/2006/relationships/hyperlink" Target="http://inventors.about.com" TargetMode="External"/><Relationship Id="rId159" Type="http://schemas.openxmlformats.org/officeDocument/2006/relationships/hyperlink" Target="http://eng.1september.ru/2004/40/%3c/b%3e//top.list.ru/jump?from=20470" TargetMode="External"/><Relationship Id="rId324" Type="http://schemas.openxmlformats.org/officeDocument/2006/relationships/hyperlink" Target="http://rucont.ru" TargetMode="External"/><Relationship Id="rId345" Type="http://schemas.openxmlformats.org/officeDocument/2006/relationships/hyperlink" Target="http://news.mit.edu/2016/subsidies-clean-tech-backing-0120" TargetMode="External"/><Relationship Id="rId170" Type="http://schemas.openxmlformats.org/officeDocument/2006/relationships/image" Target="media/image17.emf"/><Relationship Id="rId191" Type="http://schemas.openxmlformats.org/officeDocument/2006/relationships/hyperlink" Target="http://en.wikipedia.org/wiki/Static_electricity" TargetMode="External"/><Relationship Id="rId205" Type="http://schemas.openxmlformats.org/officeDocument/2006/relationships/hyperlink" Target="http://en.wikipedia.org/wiki/Gold-leaf_electroscope" TargetMode="External"/><Relationship Id="rId226" Type="http://schemas.openxmlformats.org/officeDocument/2006/relationships/hyperlink" Target="http://en.wikipedia.org/wiki/Solar_thermal_power" TargetMode="External"/><Relationship Id="rId247" Type="http://schemas.openxmlformats.org/officeDocument/2006/relationships/hyperlink" Target="http://rucont.ru" TargetMode="External"/><Relationship Id="rId107" Type="http://schemas.openxmlformats.org/officeDocument/2006/relationships/hyperlink" Target="http://www.repeatafterus.com/" TargetMode="External"/><Relationship Id="rId268" Type="http://schemas.openxmlformats.org/officeDocument/2006/relationships/hyperlink" Target="http://www.howjsay.com" TargetMode="External"/><Relationship Id="rId289" Type="http://schemas.openxmlformats.org/officeDocument/2006/relationships/hyperlink" Target="https://edu.1cfresh.com/" TargetMode="External"/><Relationship Id="rId11" Type="http://schemas.openxmlformats.org/officeDocument/2006/relationships/hyperlink" Target="http://portal.izhgsha.ru" TargetMode="External"/><Relationship Id="rId32" Type="http://schemas.openxmlformats.org/officeDocument/2006/relationships/oleObject" Target="embeddings/oleObject2.bin"/><Relationship Id="rId53" Type="http://schemas.openxmlformats.org/officeDocument/2006/relationships/hyperlink" Target="http://portal.izhgsha.ru" TargetMode="External"/><Relationship Id="rId74" Type="http://schemas.openxmlformats.org/officeDocument/2006/relationships/hyperlink" Target="http://museum.edu.ru/catalog.asp?cat_ob_no=&amp;ob_no=13554" TargetMode="External"/><Relationship Id="rId128" Type="http://schemas.openxmlformats.org/officeDocument/2006/relationships/hyperlink" Target="http://Telegraph.co.uk" TargetMode="External"/><Relationship Id="rId149" Type="http://schemas.openxmlformats.org/officeDocument/2006/relationships/hyperlink" Target="http://www.nytimes.com" TargetMode="External"/><Relationship Id="rId314" Type="http://schemas.openxmlformats.org/officeDocument/2006/relationships/hyperlink" Target="http://www.yourdictionary.com" TargetMode="External"/><Relationship Id="rId335" Type="http://schemas.openxmlformats.org/officeDocument/2006/relationships/hyperlink" Target="http://news.uga.edu/releases/article/ecotourism-natural-resource-conservation-allies-0116/" TargetMode="External"/><Relationship Id="rId356"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hyperlink" Target="http://news.bbc.co.uk/" TargetMode="External"/><Relationship Id="rId160" Type="http://schemas.openxmlformats.org/officeDocument/2006/relationships/hyperlink" Target="http://lingafon.nm.ru/" TargetMode="External"/><Relationship Id="rId181" Type="http://schemas.openxmlformats.org/officeDocument/2006/relationships/hyperlink" Target="http://Telegraph.co.uk" TargetMode="External"/><Relationship Id="rId216" Type="http://schemas.openxmlformats.org/officeDocument/2006/relationships/hyperlink" Target="http://en.wikipedia.org/wiki/Hydropower" TargetMode="External"/><Relationship Id="rId237" Type="http://schemas.openxmlformats.org/officeDocument/2006/relationships/hyperlink" Target="http://en.wikipedia.org/wiki/Ban_Ki-moon" TargetMode="External"/><Relationship Id="rId258" Type="http://schemas.openxmlformats.org/officeDocument/2006/relationships/hyperlink" Target="http://www.time.com" TargetMode="External"/><Relationship Id="rId279" Type="http://schemas.openxmlformats.org/officeDocument/2006/relationships/hyperlink" Target="http://www.independent.co.uk" TargetMode="External"/><Relationship Id="rId22" Type="http://schemas.openxmlformats.org/officeDocument/2006/relationships/hyperlink" Target="http://biblioclub.ru" TargetMode="External"/><Relationship Id="rId43" Type="http://schemas.openxmlformats.org/officeDocument/2006/relationships/hyperlink" Target="http://www.gurdian.co.uk" TargetMode="External"/><Relationship Id="rId64" Type="http://schemas.openxmlformats.org/officeDocument/2006/relationships/hyperlink" Target="http://rucont.ru/efd/314540" TargetMode="External"/><Relationship Id="rId118" Type="http://schemas.openxmlformats.org/officeDocument/2006/relationships/oleObject" Target="embeddings/oleObject6.bin"/><Relationship Id="rId139" Type="http://schemas.openxmlformats.org/officeDocument/2006/relationships/hyperlink" Target="http://www.ft.co.uk" TargetMode="External"/><Relationship Id="rId290" Type="http://schemas.openxmlformats.org/officeDocument/2006/relationships/image" Target="media/image25.emf"/><Relationship Id="rId304" Type="http://schemas.openxmlformats.org/officeDocument/2006/relationships/hyperlink" Target="http://www.lingvoda.ru" TargetMode="External"/><Relationship Id="rId325" Type="http://schemas.openxmlformats.org/officeDocument/2006/relationships/hyperlink" Target="http://portal.izhgsha.ru" TargetMode="External"/><Relationship Id="rId346" Type="http://schemas.openxmlformats.org/officeDocument/2006/relationships/hyperlink" Target="http://web.mit.edu/" TargetMode="External"/><Relationship Id="rId85" Type="http://schemas.openxmlformats.org/officeDocument/2006/relationships/hyperlink" Target="http://rucont.ru" TargetMode="External"/><Relationship Id="rId150" Type="http://schemas.openxmlformats.org/officeDocument/2006/relationships/hyperlink" Target="http://www.timesonline.co.uk" TargetMode="External"/><Relationship Id="rId171" Type="http://schemas.openxmlformats.org/officeDocument/2006/relationships/oleObject" Target="embeddings/oleObject8.bin"/><Relationship Id="rId192" Type="http://schemas.openxmlformats.org/officeDocument/2006/relationships/hyperlink" Target="http://en.wikipedia.org/wiki/Force" TargetMode="External"/><Relationship Id="rId206" Type="http://schemas.openxmlformats.org/officeDocument/2006/relationships/hyperlink" Target="http://en.wikipedia.org/wiki/Electrometer" TargetMode="External"/><Relationship Id="rId227" Type="http://schemas.openxmlformats.org/officeDocument/2006/relationships/hyperlink" Target="http://en.wikipedia.org/wiki/SEGS" TargetMode="External"/><Relationship Id="rId248" Type="http://schemas.openxmlformats.org/officeDocument/2006/relationships/hyperlink" Target="http://biblioclub.ru" TargetMode="External"/><Relationship Id="rId269" Type="http://schemas.openxmlformats.org/officeDocument/2006/relationships/hyperlink" Target="http://www.stuff.co.uk/calcul_nd.htm" TargetMode="External"/><Relationship Id="rId12" Type="http://schemas.openxmlformats.org/officeDocument/2006/relationships/hyperlink" Target="https://edu.1cfresh.com/" TargetMode="External"/><Relationship Id="rId33" Type="http://schemas.openxmlformats.org/officeDocument/2006/relationships/image" Target="media/image6.png"/><Relationship Id="rId108" Type="http://schemas.openxmlformats.org/officeDocument/2006/relationships/hyperlink" Target="http://www.britishcouncil.org/kids-songs-easy.htm" TargetMode="External"/><Relationship Id="rId129" Type="http://schemas.openxmlformats.org/officeDocument/2006/relationships/hyperlink" Target="https://edu.1cfresh.com/" TargetMode="External"/><Relationship Id="rId280" Type="http://schemas.openxmlformats.org/officeDocument/2006/relationships/hyperlink" Target="http://Telegraph.co.uk" TargetMode="External"/><Relationship Id="rId315" Type="http://schemas.openxmlformats.org/officeDocument/2006/relationships/hyperlink" Target="http://www.proz.com" TargetMode="External"/><Relationship Id="rId336" Type="http://schemas.openxmlformats.org/officeDocument/2006/relationships/hyperlink" Target="http://www.uga.edu/" TargetMode="External"/><Relationship Id="rId54" Type="http://schemas.openxmlformats.org/officeDocument/2006/relationships/hyperlink" Target="http://www.ft.co.uk" TargetMode="External"/><Relationship Id="rId75" Type="http://schemas.openxmlformats.org/officeDocument/2006/relationships/hyperlink" Target="http://video.yandex.ru/" TargetMode="External"/><Relationship Id="rId96" Type="http://schemas.openxmlformats.org/officeDocument/2006/relationships/hyperlink" Target="http://breakingnewsenglish.com/" TargetMode="External"/><Relationship Id="rId140" Type="http://schemas.openxmlformats.org/officeDocument/2006/relationships/hyperlink" Target="http://www.gurdian.co.uk" TargetMode="External"/><Relationship Id="rId161" Type="http://schemas.openxmlformats.org/officeDocument/2006/relationships/hyperlink" Target="http://www.howjsay.com" TargetMode="External"/><Relationship Id="rId182" Type="http://schemas.openxmlformats.org/officeDocument/2006/relationships/hyperlink" Target="https://edu.1cfresh.com/" TargetMode="External"/><Relationship Id="rId217" Type="http://schemas.openxmlformats.org/officeDocument/2006/relationships/hyperlink" Target="http://en.wikipedia.org/wiki/Wind_power" TargetMode="External"/><Relationship Id="rId6" Type="http://schemas.openxmlformats.org/officeDocument/2006/relationships/footnotes" Target="footnotes.xml"/><Relationship Id="rId238" Type="http://schemas.openxmlformats.org/officeDocument/2006/relationships/hyperlink" Target="http://en.wikipedia.org/wiki/Carbon-neutral_fuel" TargetMode="External"/><Relationship Id="rId259" Type="http://schemas.openxmlformats.org/officeDocument/2006/relationships/hyperlink" Target="http://www.washingtonpost.com" TargetMode="External"/><Relationship Id="rId23" Type="http://schemas.openxmlformats.org/officeDocument/2006/relationships/hyperlink" Target="http://rucont.ru" TargetMode="External"/><Relationship Id="rId119" Type="http://schemas.openxmlformats.org/officeDocument/2006/relationships/image" Target="media/image14.png"/><Relationship Id="rId270" Type="http://schemas.openxmlformats.org/officeDocument/2006/relationships/hyperlink" Target="http://www.arts.uwa.edu.au/LingWWW/LIN101-2001/NOTES101/PhonIII.html" TargetMode="External"/><Relationship Id="rId291" Type="http://schemas.openxmlformats.org/officeDocument/2006/relationships/oleObject" Target="embeddings/oleObject12.bin"/><Relationship Id="rId305" Type="http://schemas.openxmlformats.org/officeDocument/2006/relationships/image" Target="media/image27.emf"/><Relationship Id="rId326" Type="http://schemas.openxmlformats.org/officeDocument/2006/relationships/hyperlink" Target="http://inventors.about.com" TargetMode="External"/><Relationship Id="rId347" Type="http://schemas.openxmlformats.org/officeDocument/2006/relationships/hyperlink" Target="http://www.utdallas.edu/news/2016/1/19-31863_Researchers-Examine-Effect-of-Return-Policies-on-C_story-wide.html?WT.mc_id=NewsEmail" TargetMode="External"/><Relationship Id="rId44" Type="http://schemas.openxmlformats.org/officeDocument/2006/relationships/hyperlink" Target="http://www.independent.co.uk" TargetMode="External"/><Relationship Id="rId65" Type="http://schemas.openxmlformats.org/officeDocument/2006/relationships/hyperlink" Target="http://rucont.ru/efd/314540" TargetMode="External"/><Relationship Id="rId86" Type="http://schemas.openxmlformats.org/officeDocument/2006/relationships/hyperlink" Target="http://portal.izhgsha.ru" TargetMode="External"/><Relationship Id="rId130" Type="http://schemas.openxmlformats.org/officeDocument/2006/relationships/image" Target="media/image15.emf"/><Relationship Id="rId151" Type="http://schemas.openxmlformats.org/officeDocument/2006/relationships/hyperlink" Target="http://www.time.com" TargetMode="External"/><Relationship Id="rId172" Type="http://schemas.openxmlformats.org/officeDocument/2006/relationships/image" Target="media/image18.png"/><Relationship Id="rId193" Type="http://schemas.openxmlformats.org/officeDocument/2006/relationships/hyperlink" Target="http://en.wikipedia.org/wiki/Charles-Augustin_de_Coulomb" TargetMode="External"/><Relationship Id="rId207" Type="http://schemas.openxmlformats.org/officeDocument/2006/relationships/hyperlink" Target="http://en.wikipedia.org/wiki/Energy" TargetMode="External"/><Relationship Id="rId228" Type="http://schemas.openxmlformats.org/officeDocument/2006/relationships/hyperlink" Target="http://en.wikipedia.org/wiki/Solar_power_plants_in_the_Mojave_Desert" TargetMode="External"/><Relationship Id="rId249" Type="http://schemas.openxmlformats.org/officeDocument/2006/relationships/hyperlink" Target="http://rucont.ru" TargetMode="External"/><Relationship Id="rId13" Type="http://schemas.openxmlformats.org/officeDocument/2006/relationships/image" Target="media/image3.emf"/><Relationship Id="rId109" Type="http://schemas.openxmlformats.org/officeDocument/2006/relationships/hyperlink" Target="http://www.hio.ft.hanze.nl/thar/listen.htm" TargetMode="External"/><Relationship Id="rId260" Type="http://schemas.openxmlformats.org/officeDocument/2006/relationships/hyperlink" Target="http://news.bbc.co.uk/" TargetMode="External"/><Relationship Id="rId281" Type="http://schemas.openxmlformats.org/officeDocument/2006/relationships/hyperlink" Target="https://edu.1cfresh.com/" TargetMode="External"/><Relationship Id="rId316" Type="http://schemas.openxmlformats.org/officeDocument/2006/relationships/hyperlink" Target="http://www.trworkshop.net" TargetMode="External"/><Relationship Id="rId337" Type="http://schemas.openxmlformats.org/officeDocument/2006/relationships/hyperlink" Target="http://dx.doi.org/10.1080/14724049.2015.1094080" TargetMode="External"/><Relationship Id="rId34" Type="http://schemas.openxmlformats.org/officeDocument/2006/relationships/hyperlink" Target="http://biblioclub.ru/index.php?page=book&amp;id=276564" TargetMode="External"/><Relationship Id="rId55" Type="http://schemas.openxmlformats.org/officeDocument/2006/relationships/hyperlink" Target="http://www.gu&#1072;rdian.co.uk" TargetMode="External"/><Relationship Id="rId76" Type="http://schemas.openxmlformats.org/officeDocument/2006/relationships/hyperlink" Target="file:///\\192.168.88.30\elres" TargetMode="External"/><Relationship Id="rId97" Type="http://schemas.openxmlformats.org/officeDocument/2006/relationships/hyperlink" Target="http://www.onestopenglish.com/" TargetMode="External"/><Relationship Id="rId120" Type="http://schemas.openxmlformats.org/officeDocument/2006/relationships/hyperlink" Target="http://rucont.ru" TargetMode="External"/><Relationship Id="rId141" Type="http://schemas.openxmlformats.org/officeDocument/2006/relationships/hyperlink" Target="http://www.independent.co.uk" TargetMode="External"/><Relationship Id="rId7" Type="http://schemas.openxmlformats.org/officeDocument/2006/relationships/endnotes" Target="endnotes.xml"/><Relationship Id="rId162" Type="http://schemas.openxmlformats.org/officeDocument/2006/relationships/hyperlink" Target="http://www.stuff.co.uk/calcul_nd.htm" TargetMode="External"/><Relationship Id="rId183" Type="http://schemas.openxmlformats.org/officeDocument/2006/relationships/hyperlink" Target="http://en.wikipedia.org/wiki/Subatomic_particle" TargetMode="External"/><Relationship Id="rId218" Type="http://schemas.openxmlformats.org/officeDocument/2006/relationships/hyperlink" Target="http://en.wikipedia.org/wiki/Installed_wind_power_capacity" TargetMode="External"/><Relationship Id="rId239" Type="http://schemas.openxmlformats.org/officeDocument/2006/relationships/hyperlink" Target="http://en.wikipedia.org/wiki/Natural_gas" TargetMode="External"/><Relationship Id="rId250" Type="http://schemas.openxmlformats.org/officeDocument/2006/relationships/hyperlink" Target="http://www.sciencedaily.com" TargetMode="External"/><Relationship Id="rId271" Type="http://schemas.openxmlformats.org/officeDocument/2006/relationships/hyperlink" Target="http://www.esl-lounge.com/pronunciation/pronstresspatterndominoes.shtm" TargetMode="External"/><Relationship Id="rId292" Type="http://schemas.openxmlformats.org/officeDocument/2006/relationships/image" Target="media/image26.png"/><Relationship Id="rId306" Type="http://schemas.openxmlformats.org/officeDocument/2006/relationships/oleObject" Target="embeddings/oleObject13.bin"/><Relationship Id="rId24" Type="http://schemas.openxmlformats.org/officeDocument/2006/relationships/hyperlink" Target="http://portal.izhgsha.ru" TargetMode="External"/><Relationship Id="rId45" Type="http://schemas.openxmlformats.org/officeDocument/2006/relationships/hyperlink" Target="http://Telegraph.co.uk" TargetMode="External"/><Relationship Id="rId66" Type="http://schemas.openxmlformats.org/officeDocument/2006/relationships/hyperlink" Target="http://www.gramota.ru/" TargetMode="External"/><Relationship Id="rId87" Type="http://schemas.openxmlformats.org/officeDocument/2006/relationships/hyperlink" Target="http://www.inopressa.ru" TargetMode="External"/><Relationship Id="rId110" Type="http://schemas.openxmlformats.org/officeDocument/2006/relationships/hyperlink" Target="http://www.historychannel.com/speeches/index.html" TargetMode="External"/><Relationship Id="rId131" Type="http://schemas.openxmlformats.org/officeDocument/2006/relationships/oleObject" Target="embeddings/oleObject7.bin"/><Relationship Id="rId327" Type="http://schemas.openxmlformats.org/officeDocument/2006/relationships/hyperlink" Target="http://www.ft.co.uk" TargetMode="External"/><Relationship Id="rId348" Type="http://schemas.openxmlformats.org/officeDocument/2006/relationships/hyperlink" Target="http://www.utdallas.edu/" TargetMode="External"/><Relationship Id="rId152" Type="http://schemas.openxmlformats.org/officeDocument/2006/relationships/hyperlink" Target="http://www.washingtonpost.com" TargetMode="External"/><Relationship Id="rId173" Type="http://schemas.openxmlformats.org/officeDocument/2006/relationships/hyperlink" Target="http://rucont.ru" TargetMode="External"/><Relationship Id="rId194" Type="http://schemas.openxmlformats.org/officeDocument/2006/relationships/hyperlink" Target="http://en.wikipedia.org/wiki/Coulomb%27s_law" TargetMode="External"/><Relationship Id="rId208" Type="http://schemas.openxmlformats.org/officeDocument/2006/relationships/hyperlink" Target="http://en.wikipedia.org/wiki/Sunlight" TargetMode="External"/><Relationship Id="rId229" Type="http://schemas.openxmlformats.org/officeDocument/2006/relationships/hyperlink" Target="http://en.wikipedia.org/wiki/Geothermal_power" TargetMode="External"/><Relationship Id="rId240" Type="http://schemas.openxmlformats.org/officeDocument/2006/relationships/hyperlink" Target="http://en.wikipedia.org/wiki/Carbon_dioxide_removal" TargetMode="External"/><Relationship Id="rId261" Type="http://schemas.openxmlformats.org/officeDocument/2006/relationships/hyperlink" Target="http://breakingnewsenglish.com/" TargetMode="External"/><Relationship Id="rId14" Type="http://schemas.openxmlformats.org/officeDocument/2006/relationships/oleObject" Target="embeddings/oleObject1.bin"/><Relationship Id="rId35" Type="http://schemas.openxmlformats.org/officeDocument/2006/relationships/hyperlink" Target="http://biblioclub.ru/index.php?page=book&amp;id=259276" TargetMode="External"/><Relationship Id="rId56" Type="http://schemas.openxmlformats.org/officeDocument/2006/relationships/hyperlink" Target="http://www.independent.co.uk" TargetMode="External"/><Relationship Id="rId77" Type="http://schemas.openxmlformats.org/officeDocument/2006/relationships/hyperlink" Target="http://ebs.rgazu.ru/" TargetMode="External"/><Relationship Id="rId100" Type="http://schemas.openxmlformats.org/officeDocument/2006/relationships/hyperlink" Target="http://www.study.ru" TargetMode="External"/><Relationship Id="rId282" Type="http://schemas.openxmlformats.org/officeDocument/2006/relationships/image" Target="media/image23.emf"/><Relationship Id="rId317" Type="http://schemas.openxmlformats.org/officeDocument/2006/relationships/hyperlink" Target="http://www.translators-union.ru" TargetMode="External"/><Relationship Id="rId338" Type="http://schemas.openxmlformats.org/officeDocument/2006/relationships/hyperlink" Target="http://dx.doi.org/10.1016/j.landusepol.2015.11.028" TargetMode="External"/><Relationship Id="rId8" Type="http://schemas.openxmlformats.org/officeDocument/2006/relationships/image" Target="media/image1.jpeg"/><Relationship Id="rId98" Type="http://schemas.openxmlformats.org/officeDocument/2006/relationships/hyperlink" Target="http://infoenglish.info/" TargetMode="External"/><Relationship Id="rId121" Type="http://schemas.openxmlformats.org/officeDocument/2006/relationships/hyperlink" Target="http://rucont.ru" TargetMode="External"/><Relationship Id="rId142" Type="http://schemas.openxmlformats.org/officeDocument/2006/relationships/hyperlink" Target="http://Telegraph.co.uk" TargetMode="External"/><Relationship Id="rId163" Type="http://schemas.openxmlformats.org/officeDocument/2006/relationships/hyperlink" Target="http://www.arts.uwa.edu.au/LingWWW/LIN101-2001/NOTES101/PhonIII.html" TargetMode="External"/><Relationship Id="rId184" Type="http://schemas.openxmlformats.org/officeDocument/2006/relationships/hyperlink" Target="http://en.wikipedia.org/wiki/Electromagnetic_force" TargetMode="External"/><Relationship Id="rId219" Type="http://schemas.openxmlformats.org/officeDocument/2006/relationships/hyperlink" Target="http://en.wikipedia.org/wiki/Megawatt" TargetMode="External"/><Relationship Id="rId230" Type="http://schemas.openxmlformats.org/officeDocument/2006/relationships/hyperlink" Target="http://en.wikipedia.org/wiki/The_Geysers" TargetMode="External"/><Relationship Id="rId251" Type="http://schemas.openxmlformats.org/officeDocument/2006/relationships/hyperlink" Target="http://www.sciencedirect.com" TargetMode="External"/><Relationship Id="rId25" Type="http://schemas.openxmlformats.org/officeDocument/2006/relationships/hyperlink" Target="http://inventors.about.com" TargetMode="External"/><Relationship Id="rId46" Type="http://schemas.openxmlformats.org/officeDocument/2006/relationships/hyperlink" Target="https://edu.1cfresh.com/" TargetMode="External"/><Relationship Id="rId67" Type="http://schemas.openxmlformats.org/officeDocument/2006/relationships/hyperlink" Target="http://gramma.ru/" TargetMode="External"/><Relationship Id="rId272" Type="http://schemas.openxmlformats.org/officeDocument/2006/relationships/hyperlink" Target="http://www.repeatafterus.com/" TargetMode="External"/><Relationship Id="rId293" Type="http://schemas.openxmlformats.org/officeDocument/2006/relationships/hyperlink" Target="http://www.multitran.ru/" TargetMode="External"/><Relationship Id="rId307" Type="http://schemas.openxmlformats.org/officeDocument/2006/relationships/image" Target="media/image28.png"/><Relationship Id="rId328" Type="http://schemas.openxmlformats.org/officeDocument/2006/relationships/hyperlink" Target="http://www.gurdian.co.uk" TargetMode="External"/><Relationship Id="rId349" Type="http://schemas.openxmlformats.org/officeDocument/2006/relationships/hyperlink" Target="http://dx.doi.org/10.1016/j.jretai.2015.11.002" TargetMode="External"/><Relationship Id="rId88" Type="http://schemas.openxmlformats.org/officeDocument/2006/relationships/hyperlink" Target="http://www.cosmopolitan.com" TargetMode="External"/><Relationship Id="rId111" Type="http://schemas.openxmlformats.org/officeDocument/2006/relationships/hyperlink" Target="http://inventors.about.com" TargetMode="External"/><Relationship Id="rId132" Type="http://schemas.openxmlformats.org/officeDocument/2006/relationships/image" Target="media/image16.png"/><Relationship Id="rId153" Type="http://schemas.openxmlformats.org/officeDocument/2006/relationships/hyperlink" Target="http://news.bbc.co.uk/" TargetMode="External"/><Relationship Id="rId174" Type="http://schemas.openxmlformats.org/officeDocument/2006/relationships/hyperlink" Target="http://rucont.ru" TargetMode="External"/><Relationship Id="rId195" Type="http://schemas.openxmlformats.org/officeDocument/2006/relationships/hyperlink" Target="http://en.wikipedia.org/wiki/Inverse-square" TargetMode="External"/><Relationship Id="rId209" Type="http://schemas.openxmlformats.org/officeDocument/2006/relationships/hyperlink" Target="http://en.wikipedia.org/wiki/Wind" TargetMode="External"/><Relationship Id="rId190" Type="http://schemas.openxmlformats.org/officeDocument/2006/relationships/hyperlink" Target="http://en.wikipedia.org/wiki/Isolated_system" TargetMode="External"/><Relationship Id="rId204" Type="http://schemas.openxmlformats.org/officeDocument/2006/relationships/hyperlink" Target="http://en.wikipedia.org/wiki/Antiparticle" TargetMode="External"/><Relationship Id="rId220" Type="http://schemas.openxmlformats.org/officeDocument/2006/relationships/hyperlink" Target="http://en.wikipedia.org/wiki/Wind_power_in_the_European_Union" TargetMode="External"/><Relationship Id="rId225" Type="http://schemas.openxmlformats.org/officeDocument/2006/relationships/hyperlink" Target="http://en.wikipedia.org/wiki/Solar_power_in_Italy" TargetMode="External"/><Relationship Id="rId241" Type="http://schemas.openxmlformats.org/officeDocument/2006/relationships/hyperlink" Target="http://en.wikipedia.org/wiki/Efficient_energy_use" TargetMode="External"/><Relationship Id="rId246" Type="http://schemas.openxmlformats.org/officeDocument/2006/relationships/hyperlink" Target="http://rucont.ru" TargetMode="External"/><Relationship Id="rId267" Type="http://schemas.openxmlformats.org/officeDocument/2006/relationships/hyperlink" Target="http://lingafon.nm.ru/" TargetMode="External"/><Relationship Id="rId288" Type="http://schemas.openxmlformats.org/officeDocument/2006/relationships/hyperlink" Target="https://rucont.ru/efd/211940" TargetMode="External"/><Relationship Id="rId15" Type="http://schemas.openxmlformats.org/officeDocument/2006/relationships/image" Target="media/image4.png"/><Relationship Id="rId36" Type="http://schemas.openxmlformats.org/officeDocument/2006/relationships/hyperlink" Target="https://rucont.ru/efd/705297" TargetMode="External"/><Relationship Id="rId57" Type="http://schemas.openxmlformats.org/officeDocument/2006/relationships/hyperlink" Target="http://Telegraph.co.uk" TargetMode="External"/><Relationship Id="rId106" Type="http://schemas.openxmlformats.org/officeDocument/2006/relationships/hyperlink" Target="http://www.esl-lounge.com/pronunciation/pronstresspatterndominoes.shtm" TargetMode="External"/><Relationship Id="rId127" Type="http://schemas.openxmlformats.org/officeDocument/2006/relationships/hyperlink" Target="http://www.independent.co.uk" TargetMode="External"/><Relationship Id="rId262" Type="http://schemas.openxmlformats.org/officeDocument/2006/relationships/hyperlink" Target="http://www.onestopenglish.com/" TargetMode="External"/><Relationship Id="rId283" Type="http://schemas.openxmlformats.org/officeDocument/2006/relationships/oleObject" Target="embeddings/oleObject11.bin"/><Relationship Id="rId313" Type="http://schemas.openxmlformats.org/officeDocument/2006/relationships/hyperlink" Target="http://www.lingvoda.ru/dictionaries/index.asp" TargetMode="External"/><Relationship Id="rId318" Type="http://schemas.openxmlformats.org/officeDocument/2006/relationships/hyperlink" Target="https://edu.1cfresh.com/" TargetMode="External"/><Relationship Id="rId339" Type="http://schemas.openxmlformats.org/officeDocument/2006/relationships/hyperlink" Target="http://dx.doi.org/10.1287/mksc.2015.0917" TargetMode="External"/><Relationship Id="rId10" Type="http://schemas.openxmlformats.org/officeDocument/2006/relationships/hyperlink" Target="http://rucont.ru" TargetMode="External"/><Relationship Id="rId31" Type="http://schemas.openxmlformats.org/officeDocument/2006/relationships/image" Target="media/image5.emf"/><Relationship Id="rId52" Type="http://schemas.openxmlformats.org/officeDocument/2006/relationships/hyperlink" Target="http://rucont.ru" TargetMode="External"/><Relationship Id="rId73" Type="http://schemas.openxmlformats.org/officeDocument/2006/relationships/hyperlink" Target="http://historydoc.edu.ru/" TargetMode="External"/><Relationship Id="rId78" Type="http://schemas.openxmlformats.org/officeDocument/2006/relationships/hyperlink" Target="https://edu.1cfresh.com/" TargetMode="External"/><Relationship Id="rId94" Type="http://schemas.openxmlformats.org/officeDocument/2006/relationships/hyperlink" Target="http://www.washingtonpost.com" TargetMode="External"/><Relationship Id="rId99" Type="http://schemas.openxmlformats.org/officeDocument/2006/relationships/hyperlink" Target="http://www.goodenglish.narod.ru" TargetMode="External"/><Relationship Id="rId101" Type="http://schemas.openxmlformats.org/officeDocument/2006/relationships/hyperlink" Target="http://eng.1september.ru/2004/40/%3c/b%3e//top.list.ru/jump?from=20470" TargetMode="External"/><Relationship Id="rId122" Type="http://schemas.openxmlformats.org/officeDocument/2006/relationships/hyperlink" Target="http://rucont.ru" TargetMode="External"/><Relationship Id="rId143" Type="http://schemas.openxmlformats.org/officeDocument/2006/relationships/hyperlink" Target="http://www.britishcouncil.org/science-cubed.htm" TargetMode="External"/><Relationship Id="rId148" Type="http://schemas.openxmlformats.org/officeDocument/2006/relationships/hyperlink" Target="http://www.newsweek.com" TargetMode="External"/><Relationship Id="rId164" Type="http://schemas.openxmlformats.org/officeDocument/2006/relationships/hyperlink" Target="http://www.esl-lounge.com/pronunciation/pronstresspatterndominoes.shtm" TargetMode="External"/><Relationship Id="rId169" Type="http://schemas.openxmlformats.org/officeDocument/2006/relationships/hyperlink" Target="https://edu.1cfresh.com/" TargetMode="External"/><Relationship Id="rId185" Type="http://schemas.openxmlformats.org/officeDocument/2006/relationships/hyperlink" Target="http://en.wikipedia.org/wiki/Fundamental_force" TargetMode="External"/><Relationship Id="rId334" Type="http://schemas.openxmlformats.org/officeDocument/2006/relationships/hyperlink" Target="http://dx.doi.org/10.1371/journal.pone.0147988" TargetMode="External"/><Relationship Id="rId350" Type="http://schemas.openxmlformats.org/officeDocument/2006/relationships/image" Target="media/image31.emf"/><Relationship Id="rId35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rucont.ru" TargetMode="External"/><Relationship Id="rId210" Type="http://schemas.openxmlformats.org/officeDocument/2006/relationships/hyperlink" Target="http://en.wikipedia.org/wiki/Rain" TargetMode="External"/><Relationship Id="rId215" Type="http://schemas.openxmlformats.org/officeDocument/2006/relationships/hyperlink" Target="http://en.wikipedia.org/wiki/Sun" TargetMode="External"/><Relationship Id="rId236" Type="http://schemas.openxmlformats.org/officeDocument/2006/relationships/hyperlink" Target="http://en.wikipedia.org/wiki/United_Nations" TargetMode="External"/><Relationship Id="rId257" Type="http://schemas.openxmlformats.org/officeDocument/2006/relationships/hyperlink" Target="http://www.timesonline.co.uk" TargetMode="External"/><Relationship Id="rId278" Type="http://schemas.openxmlformats.org/officeDocument/2006/relationships/hyperlink" Target="http://www.gurdian.co.uk" TargetMode="External"/><Relationship Id="rId26" Type="http://schemas.openxmlformats.org/officeDocument/2006/relationships/hyperlink" Target="http://www.ft.co.uk" TargetMode="External"/><Relationship Id="rId231" Type="http://schemas.openxmlformats.org/officeDocument/2006/relationships/hyperlink" Target="http://en.wikipedia.org/wiki/Renewable_energy_in_Brazil" TargetMode="External"/><Relationship Id="rId252" Type="http://schemas.openxmlformats.org/officeDocument/2006/relationships/hyperlink" Target="http://portal.izhgsha.ru" TargetMode="External"/><Relationship Id="rId273" Type="http://schemas.openxmlformats.org/officeDocument/2006/relationships/hyperlink" Target="http://www.britishcouncil.org/kids-songs-easy.htm" TargetMode="External"/><Relationship Id="rId294" Type="http://schemas.openxmlformats.org/officeDocument/2006/relationships/hyperlink" Target="http://www.google.com" TargetMode="External"/><Relationship Id="rId308" Type="http://schemas.openxmlformats.org/officeDocument/2006/relationships/hyperlink" Target="http://rucont.ru/efd/245293?cldren=0" TargetMode="External"/><Relationship Id="rId329" Type="http://schemas.openxmlformats.org/officeDocument/2006/relationships/hyperlink" Target="http://www.independent.co.uk" TargetMode="External"/><Relationship Id="rId47" Type="http://schemas.openxmlformats.org/officeDocument/2006/relationships/image" Target="media/image7.emf"/><Relationship Id="rId68" Type="http://schemas.openxmlformats.org/officeDocument/2006/relationships/hyperlink" Target="http://www.humanities.edu.ru/" TargetMode="External"/><Relationship Id="rId89" Type="http://schemas.openxmlformats.org/officeDocument/2006/relationships/hyperlink" Target="http://www.financialtimes.com" TargetMode="External"/><Relationship Id="rId112" Type="http://schemas.openxmlformats.org/officeDocument/2006/relationships/hyperlink" Target="http://www.ft.co.uk" TargetMode="External"/><Relationship Id="rId133" Type="http://schemas.openxmlformats.org/officeDocument/2006/relationships/hyperlink" Target="http://rucont.ru" TargetMode="External"/><Relationship Id="rId154" Type="http://schemas.openxmlformats.org/officeDocument/2006/relationships/hyperlink" Target="http://breakingnewsenglish.com/" TargetMode="External"/><Relationship Id="rId175" Type="http://schemas.openxmlformats.org/officeDocument/2006/relationships/hyperlink" Target="https://edu.1cfresh.com/" TargetMode="External"/><Relationship Id="rId340" Type="http://schemas.openxmlformats.org/officeDocument/2006/relationships/hyperlink" Target="https://mgt.buffalo.edu/about/news.host.html/content/shared/mgt/news/double-cheeseburger-and-a-diet-soda-please.detail.html" TargetMode="External"/><Relationship Id="rId196" Type="http://schemas.openxmlformats.org/officeDocument/2006/relationships/hyperlink" Target="http://en.wikipedia.org/wiki/Strong_interaction" TargetMode="External"/><Relationship Id="rId200" Type="http://schemas.openxmlformats.org/officeDocument/2006/relationships/hyperlink" Target="http://en.wikipedia.org/wiki/Coulomb" TargetMode="External"/><Relationship Id="rId16" Type="http://schemas.openxmlformats.org/officeDocument/2006/relationships/hyperlink" Target="http://rucont.ru" TargetMode="External"/><Relationship Id="rId221" Type="http://schemas.openxmlformats.org/officeDocument/2006/relationships/hyperlink" Target="http://en.wikipedia.org/wiki/Wind_power_in_China" TargetMode="External"/><Relationship Id="rId242" Type="http://schemas.openxmlformats.org/officeDocument/2006/relationships/hyperlink" Target="http://en.wikipedia.org/wiki/Energy_security_and_renewable_technology" TargetMode="External"/><Relationship Id="rId263" Type="http://schemas.openxmlformats.org/officeDocument/2006/relationships/hyperlink" Target="http://infoenglish.info/" TargetMode="External"/><Relationship Id="rId284" Type="http://schemas.openxmlformats.org/officeDocument/2006/relationships/image" Target="media/image24.png"/><Relationship Id="rId319" Type="http://schemas.openxmlformats.org/officeDocument/2006/relationships/image" Target="media/image29.emf"/><Relationship Id="rId37" Type="http://schemas.openxmlformats.org/officeDocument/2006/relationships/hyperlink" Target="https://rucont.ru/efd/244187" TargetMode="External"/><Relationship Id="rId58" Type="http://schemas.openxmlformats.org/officeDocument/2006/relationships/hyperlink" Target="https://edu.1cfresh.com/" TargetMode="External"/><Relationship Id="rId79" Type="http://schemas.openxmlformats.org/officeDocument/2006/relationships/image" Target="media/image11.emf"/><Relationship Id="rId102" Type="http://schemas.openxmlformats.org/officeDocument/2006/relationships/hyperlink" Target="http://lingafon.nm.ru/" TargetMode="External"/><Relationship Id="rId123" Type="http://schemas.openxmlformats.org/officeDocument/2006/relationships/hyperlink" Target="http://portal.izhgsha.ru" TargetMode="External"/><Relationship Id="rId144" Type="http://schemas.openxmlformats.org/officeDocument/2006/relationships/hyperlink" Target="http://biblioclub.ru" TargetMode="External"/><Relationship Id="rId330" Type="http://schemas.openxmlformats.org/officeDocument/2006/relationships/hyperlink" Target="http://Telegraph.co.uk" TargetMode="External"/><Relationship Id="rId90" Type="http://schemas.openxmlformats.org/officeDocument/2006/relationships/hyperlink" Target="http://www.newsweek.com" TargetMode="External"/><Relationship Id="rId165" Type="http://schemas.openxmlformats.org/officeDocument/2006/relationships/hyperlink" Target="http://www.repeatafterus.com/" TargetMode="External"/><Relationship Id="rId186" Type="http://schemas.openxmlformats.org/officeDocument/2006/relationships/hyperlink" Target="http://en.wikipedia.org/wiki/Atom" TargetMode="External"/><Relationship Id="rId351" Type="http://schemas.openxmlformats.org/officeDocument/2006/relationships/oleObject" Target="embeddings/oleObject15.bin"/><Relationship Id="rId211" Type="http://schemas.openxmlformats.org/officeDocument/2006/relationships/hyperlink" Target="http://en.wikipedia.org/wiki/Wave_power" TargetMode="External"/><Relationship Id="rId232" Type="http://schemas.openxmlformats.org/officeDocument/2006/relationships/hyperlink" Target="http://en.wikipedia.org/wiki/Ethanol_fuel" TargetMode="External"/><Relationship Id="rId253" Type="http://schemas.openxmlformats.org/officeDocument/2006/relationships/hyperlink" Target="http://www.inopressa.ru" TargetMode="External"/><Relationship Id="rId274" Type="http://schemas.openxmlformats.org/officeDocument/2006/relationships/hyperlink" Target="http://www.hio.ft.hanze.nl/thar/listen.htm" TargetMode="External"/><Relationship Id="rId295" Type="http://schemas.openxmlformats.org/officeDocument/2006/relationships/hyperlink" Target="http://www.britannica.com" TargetMode="External"/><Relationship Id="rId309" Type="http://schemas.openxmlformats.org/officeDocument/2006/relationships/hyperlink" Target="http://biblioclub.ru/index.php?page=book&amp;id=276564" TargetMode="External"/><Relationship Id="rId27" Type="http://schemas.openxmlformats.org/officeDocument/2006/relationships/hyperlink" Target="http://www.gurdian.co.uk" TargetMode="External"/><Relationship Id="rId48" Type="http://schemas.openxmlformats.org/officeDocument/2006/relationships/oleObject" Target="embeddings/oleObject3.bin"/><Relationship Id="rId69" Type="http://schemas.openxmlformats.org/officeDocument/2006/relationships/hyperlink" Target="http://www.edu.ru/db/portal/sites/portal_page.htm" TargetMode="External"/><Relationship Id="rId113" Type="http://schemas.openxmlformats.org/officeDocument/2006/relationships/hyperlink" Target="http://www.gurdian.co.uk" TargetMode="External"/><Relationship Id="rId134" Type="http://schemas.openxmlformats.org/officeDocument/2006/relationships/hyperlink" Target="http://rucont.ru" TargetMode="External"/><Relationship Id="rId320" Type="http://schemas.openxmlformats.org/officeDocument/2006/relationships/oleObject" Target="embeddings/oleObject14.bin"/><Relationship Id="rId80" Type="http://schemas.openxmlformats.org/officeDocument/2006/relationships/oleObject" Target="embeddings/oleObject5.bin"/><Relationship Id="rId155" Type="http://schemas.openxmlformats.org/officeDocument/2006/relationships/hyperlink" Target="http://www.onestopenglish.com/" TargetMode="External"/><Relationship Id="rId176" Type="http://schemas.openxmlformats.org/officeDocument/2006/relationships/image" Target="media/image19.emf"/><Relationship Id="rId197" Type="http://schemas.openxmlformats.org/officeDocument/2006/relationships/hyperlink" Target="http://en.wikipedia.org/wiki/Gravitational_force" TargetMode="External"/><Relationship Id="rId341" Type="http://schemas.openxmlformats.org/officeDocument/2006/relationships/hyperlink" Target="https://mgt.buffalo.edu/" TargetMode="External"/><Relationship Id="rId201" Type="http://schemas.openxmlformats.org/officeDocument/2006/relationships/hyperlink" Target="http://en.wikipedia.org/wiki/Coulomb" TargetMode="External"/><Relationship Id="rId222" Type="http://schemas.openxmlformats.org/officeDocument/2006/relationships/hyperlink" Target="http://en.wikipedia.org/wiki/Wind_power_in_the_United_States" TargetMode="External"/><Relationship Id="rId243" Type="http://schemas.openxmlformats.org/officeDocument/2006/relationships/image" Target="media/image21.emf"/><Relationship Id="rId264" Type="http://schemas.openxmlformats.org/officeDocument/2006/relationships/hyperlink" Target="http://www.goodenglish.narod.ru" TargetMode="External"/><Relationship Id="rId285" Type="http://schemas.openxmlformats.org/officeDocument/2006/relationships/hyperlink" Target="http://rucont.ru" TargetMode="External"/><Relationship Id="rId17" Type="http://schemas.openxmlformats.org/officeDocument/2006/relationships/hyperlink" Target="http://biblioclub.ru/index.php?page=book&amp;id=276564" TargetMode="External"/><Relationship Id="rId38" Type="http://schemas.openxmlformats.org/officeDocument/2006/relationships/hyperlink" Target="http://biblioclub.ru" TargetMode="External"/><Relationship Id="rId59" Type="http://schemas.openxmlformats.org/officeDocument/2006/relationships/image" Target="media/image9.emf"/><Relationship Id="rId103" Type="http://schemas.openxmlformats.org/officeDocument/2006/relationships/hyperlink" Target="http://www.howjsay.com" TargetMode="External"/><Relationship Id="rId124" Type="http://schemas.openxmlformats.org/officeDocument/2006/relationships/hyperlink" Target="http://inventors.about.com" TargetMode="External"/><Relationship Id="rId310" Type="http://schemas.openxmlformats.org/officeDocument/2006/relationships/hyperlink" Target="http://biblioclub.ru/index.php?page=book&amp;id=259276" TargetMode="External"/><Relationship Id="rId70" Type="http://schemas.openxmlformats.org/officeDocument/2006/relationships/hyperlink" Target="http://window.edu.ru/window" TargetMode="External"/><Relationship Id="rId91" Type="http://schemas.openxmlformats.org/officeDocument/2006/relationships/hyperlink" Target="http://www.nytimes.com" TargetMode="External"/><Relationship Id="rId145" Type="http://schemas.openxmlformats.org/officeDocument/2006/relationships/hyperlink" Target="http://www.inopressa.ru" TargetMode="External"/><Relationship Id="rId166" Type="http://schemas.openxmlformats.org/officeDocument/2006/relationships/hyperlink" Target="http://www.britishcouncil.org/kids-songs-easy.htm" TargetMode="External"/><Relationship Id="rId187" Type="http://schemas.openxmlformats.org/officeDocument/2006/relationships/hyperlink" Target="http://en.wikipedia.org/wiki/Electron" TargetMode="External"/><Relationship Id="rId331" Type="http://schemas.openxmlformats.org/officeDocument/2006/relationships/hyperlink" Target="https://edu.1cfresh.com/" TargetMode="External"/><Relationship Id="rId352" Type="http://schemas.openxmlformats.org/officeDocument/2006/relationships/image" Target="media/image32.jpeg"/><Relationship Id="rId1" Type="http://schemas.openxmlformats.org/officeDocument/2006/relationships/customXml" Target="../customXml/item1.xml"/><Relationship Id="rId212" Type="http://schemas.openxmlformats.org/officeDocument/2006/relationships/hyperlink" Target="http://en.wikipedia.org/wiki/Geothermal_energy" TargetMode="External"/><Relationship Id="rId233" Type="http://schemas.openxmlformats.org/officeDocument/2006/relationships/hyperlink" Target="http://en.wikipedia.org/wiki/Biogas" TargetMode="External"/><Relationship Id="rId254" Type="http://schemas.openxmlformats.org/officeDocument/2006/relationships/hyperlink" Target="http://www.financialtimes.com" TargetMode="External"/><Relationship Id="rId28" Type="http://schemas.openxmlformats.org/officeDocument/2006/relationships/hyperlink" Target="http://www.independent.co.uk" TargetMode="External"/><Relationship Id="rId49" Type="http://schemas.openxmlformats.org/officeDocument/2006/relationships/image" Target="media/image8.png"/><Relationship Id="rId114" Type="http://schemas.openxmlformats.org/officeDocument/2006/relationships/hyperlink" Target="http://www.independent.co.uk" TargetMode="External"/><Relationship Id="rId275" Type="http://schemas.openxmlformats.org/officeDocument/2006/relationships/hyperlink" Target="http://www.historychannel.com/speeches/index.html" TargetMode="External"/><Relationship Id="rId296" Type="http://schemas.openxmlformats.org/officeDocument/2006/relationships/hyperlink" Target="http://www.ozhegov.org" TargetMode="External"/><Relationship Id="rId300" Type="http://schemas.openxmlformats.org/officeDocument/2006/relationships/hyperlink" Target="http://www.multilex.ru/slovari.htm" TargetMode="External"/><Relationship Id="rId60" Type="http://schemas.openxmlformats.org/officeDocument/2006/relationships/oleObject" Target="embeddings/oleObject4.bin"/><Relationship Id="rId81" Type="http://schemas.openxmlformats.org/officeDocument/2006/relationships/image" Target="media/image12.png"/><Relationship Id="rId135" Type="http://schemas.openxmlformats.org/officeDocument/2006/relationships/hyperlink" Target="http://rucont.ru" TargetMode="External"/><Relationship Id="rId156" Type="http://schemas.openxmlformats.org/officeDocument/2006/relationships/hyperlink" Target="http://infoenglish.info/" TargetMode="External"/><Relationship Id="rId177" Type="http://schemas.openxmlformats.org/officeDocument/2006/relationships/oleObject" Target="embeddings/oleObject9.bin"/><Relationship Id="rId198" Type="http://schemas.openxmlformats.org/officeDocument/2006/relationships/hyperlink" Target="http://en.wikipedia.org/wiki/Gravitation" TargetMode="External"/><Relationship Id="rId321" Type="http://schemas.openxmlformats.org/officeDocument/2006/relationships/image" Target="media/image30.emf"/><Relationship Id="rId342" Type="http://schemas.openxmlformats.org/officeDocument/2006/relationships/hyperlink" Target="http://dx.doi.org/10.1016/j.jretai.2015.05.003" TargetMode="External"/><Relationship Id="rId202" Type="http://schemas.openxmlformats.org/officeDocument/2006/relationships/hyperlink" Target="http://en.wikipedia.org/wiki/Matter" TargetMode="External"/><Relationship Id="rId223" Type="http://schemas.openxmlformats.org/officeDocument/2006/relationships/hyperlink" Target="http://en.wikipedia.org/wiki/Photovoltaic" TargetMode="External"/><Relationship Id="rId244" Type="http://schemas.openxmlformats.org/officeDocument/2006/relationships/oleObject" Target="embeddings/oleObject10.bin"/><Relationship Id="rId18" Type="http://schemas.openxmlformats.org/officeDocument/2006/relationships/hyperlink" Target="http://rucont.ru" TargetMode="External"/><Relationship Id="rId39" Type="http://schemas.openxmlformats.org/officeDocument/2006/relationships/hyperlink" Target="http://rucont.ru" TargetMode="External"/><Relationship Id="rId265" Type="http://schemas.openxmlformats.org/officeDocument/2006/relationships/hyperlink" Target="http://www.study.ru" TargetMode="External"/><Relationship Id="rId286" Type="http://schemas.openxmlformats.org/officeDocument/2006/relationships/hyperlink" Target="https://rucont.ru/efd/351771" TargetMode="External"/><Relationship Id="rId50" Type="http://schemas.openxmlformats.org/officeDocument/2006/relationships/hyperlink" Target="http://rucont.ru" TargetMode="External"/><Relationship Id="rId104" Type="http://schemas.openxmlformats.org/officeDocument/2006/relationships/hyperlink" Target="http://www.stuff.co.uk/calcul_nd.htm" TargetMode="External"/><Relationship Id="rId125" Type="http://schemas.openxmlformats.org/officeDocument/2006/relationships/hyperlink" Target="http://www.ft.co.uk" TargetMode="External"/><Relationship Id="rId146" Type="http://schemas.openxmlformats.org/officeDocument/2006/relationships/hyperlink" Target="http://www.cosmopolitan.com" TargetMode="External"/><Relationship Id="rId167" Type="http://schemas.openxmlformats.org/officeDocument/2006/relationships/hyperlink" Target="http://www.hio.ft.hanze.nl/thar/listen.htm" TargetMode="External"/><Relationship Id="rId188" Type="http://schemas.openxmlformats.org/officeDocument/2006/relationships/hyperlink" Target="http://en.wikipedia.org/wiki/Proton" TargetMode="External"/><Relationship Id="rId311" Type="http://schemas.openxmlformats.org/officeDocument/2006/relationships/hyperlink" Target="http://rucont.ru/efd/349392" TargetMode="External"/><Relationship Id="rId332" Type="http://schemas.openxmlformats.org/officeDocument/2006/relationships/hyperlink" Target="http://www.nrel.gov/docs/fy16osti/65571.pdf" TargetMode="External"/><Relationship Id="rId353" Type="http://schemas.openxmlformats.org/officeDocument/2006/relationships/image" Target="media/image33.jpeg"/><Relationship Id="rId71" Type="http://schemas.openxmlformats.org/officeDocument/2006/relationships/hyperlink" Target="http://rhetor.narod.ru/index.htm" TargetMode="External"/><Relationship Id="rId92" Type="http://schemas.openxmlformats.org/officeDocument/2006/relationships/hyperlink" Target="http://www.timesonline.co.uk" TargetMode="External"/><Relationship Id="rId213" Type="http://schemas.openxmlformats.org/officeDocument/2006/relationships/hyperlink" Target="http://en.wikipedia.org/wiki/Rural" TargetMode="External"/><Relationship Id="rId234" Type="http://schemas.openxmlformats.org/officeDocument/2006/relationships/hyperlink" Target="http://en.wikipedia.org/wiki/Lighting" TargetMode="External"/><Relationship Id="rId2" Type="http://schemas.openxmlformats.org/officeDocument/2006/relationships/numbering" Target="numbering.xml"/><Relationship Id="rId29" Type="http://schemas.openxmlformats.org/officeDocument/2006/relationships/hyperlink" Target="http://Telegraph.co.uk" TargetMode="External"/><Relationship Id="rId255" Type="http://schemas.openxmlformats.org/officeDocument/2006/relationships/hyperlink" Target="http://www.newsweek.com" TargetMode="External"/><Relationship Id="rId276" Type="http://schemas.openxmlformats.org/officeDocument/2006/relationships/hyperlink" Target="http://inventors.about.com" TargetMode="External"/><Relationship Id="rId297" Type="http://schemas.openxmlformats.org/officeDocument/2006/relationships/hyperlink" Target="http://www.randomhouse.com" TargetMode="External"/><Relationship Id="rId40" Type="http://schemas.openxmlformats.org/officeDocument/2006/relationships/hyperlink" Target="http://portal.izhgsha.ru" TargetMode="External"/><Relationship Id="rId115" Type="http://schemas.openxmlformats.org/officeDocument/2006/relationships/hyperlink" Target="http://Telegraph.co.uk" TargetMode="External"/><Relationship Id="rId136" Type="http://schemas.openxmlformats.org/officeDocument/2006/relationships/hyperlink" Target="http://rucont.ru" TargetMode="External"/><Relationship Id="rId157" Type="http://schemas.openxmlformats.org/officeDocument/2006/relationships/hyperlink" Target="http://www.goodenglish.narod.ru" TargetMode="External"/><Relationship Id="rId178" Type="http://schemas.openxmlformats.org/officeDocument/2006/relationships/image" Target="media/image20.png"/><Relationship Id="rId301" Type="http://schemas.openxmlformats.org/officeDocument/2006/relationships/hyperlink" Target="http://www.natcorp.ox.ac.uk" TargetMode="External"/><Relationship Id="rId322" Type="http://schemas.openxmlformats.org/officeDocument/2006/relationships/hyperlink" Target="http://rucont.ru" TargetMode="External"/><Relationship Id="rId343" Type="http://schemas.openxmlformats.org/officeDocument/2006/relationships/hyperlink" Target="http://www.news.ucsb.edu/2016/016519/not-so-simple-green" TargetMode="External"/><Relationship Id="rId61" Type="http://schemas.openxmlformats.org/officeDocument/2006/relationships/image" Target="media/image10.png"/><Relationship Id="rId82" Type="http://schemas.openxmlformats.org/officeDocument/2006/relationships/hyperlink" Target="http://portal.izhgsha.ru" TargetMode="External"/><Relationship Id="rId199" Type="http://schemas.openxmlformats.org/officeDocument/2006/relationships/hyperlink" Target="http://en.wikipedia.org/wiki/Benjamin_Franklin" TargetMode="External"/><Relationship Id="rId203" Type="http://schemas.openxmlformats.org/officeDocument/2006/relationships/hyperlink" Target="http://en.wikipedia.org/wiki/Antimatter" TargetMode="External"/><Relationship Id="rId19" Type="http://schemas.openxmlformats.org/officeDocument/2006/relationships/hyperlink" Target="http://biblioclub.ru/index.php?page=book&amp;id=259276" TargetMode="External"/><Relationship Id="rId224" Type="http://schemas.openxmlformats.org/officeDocument/2006/relationships/hyperlink" Target="http://en.wikipedia.org/wiki/Solar_power_in_Germany" TargetMode="External"/><Relationship Id="rId245" Type="http://schemas.openxmlformats.org/officeDocument/2006/relationships/image" Target="media/image22.png"/><Relationship Id="rId266" Type="http://schemas.openxmlformats.org/officeDocument/2006/relationships/hyperlink" Target="http://eng.1september.ru/2004/40/%3c/b%3e/top.list.ru/jump?from=20470" TargetMode="External"/><Relationship Id="rId287" Type="http://schemas.openxmlformats.org/officeDocument/2006/relationships/hyperlink" Target="http://rucont.ru" TargetMode="External"/><Relationship Id="rId30" Type="http://schemas.openxmlformats.org/officeDocument/2006/relationships/hyperlink" Target="https://edu.1cfresh.com/" TargetMode="External"/><Relationship Id="rId105" Type="http://schemas.openxmlformats.org/officeDocument/2006/relationships/hyperlink" Target="http://www.arts.uwa.edu.au/LingWWW/LIN101-2001/NOTES101/PhonIII.html" TargetMode="External"/><Relationship Id="rId126" Type="http://schemas.openxmlformats.org/officeDocument/2006/relationships/hyperlink" Target="http://www.gurdian.co.uk" TargetMode="External"/><Relationship Id="rId147" Type="http://schemas.openxmlformats.org/officeDocument/2006/relationships/hyperlink" Target="http://www.financialtimes.com" TargetMode="External"/><Relationship Id="rId168" Type="http://schemas.openxmlformats.org/officeDocument/2006/relationships/hyperlink" Target="http://www.historychannel.com/speeches/index.html" TargetMode="External"/><Relationship Id="rId312" Type="http://schemas.openxmlformats.org/officeDocument/2006/relationships/hyperlink" Target="http://ebs.rgazu.ru/?q=system/files/2.pdf" TargetMode="External"/><Relationship Id="rId333" Type="http://schemas.openxmlformats.org/officeDocument/2006/relationships/hyperlink" Target="http://chasingthedream.ciserrsch.cornell.edu/" TargetMode="External"/><Relationship Id="rId354" Type="http://schemas.openxmlformats.org/officeDocument/2006/relationships/footer" Target="footer1.xml"/><Relationship Id="rId51" Type="http://schemas.openxmlformats.org/officeDocument/2006/relationships/hyperlink" Target="http://rucont.ru" TargetMode="External"/><Relationship Id="rId72" Type="http://schemas.openxmlformats.org/officeDocument/2006/relationships/hyperlink" Target="http://window.edu.ru/window/catalog?p_rubr=2.1.20" TargetMode="External"/><Relationship Id="rId93" Type="http://schemas.openxmlformats.org/officeDocument/2006/relationships/hyperlink" Target="http://www.time.com" TargetMode="External"/><Relationship Id="rId189" Type="http://schemas.openxmlformats.org/officeDocument/2006/relationships/hyperlink" Target="http://en.wikipedia.org/wiki/Conserved_quantity" TargetMode="External"/><Relationship Id="rId3" Type="http://schemas.openxmlformats.org/officeDocument/2006/relationships/styles" Target="styles.xml"/><Relationship Id="rId214" Type="http://schemas.openxmlformats.org/officeDocument/2006/relationships/hyperlink" Target="http://en.wikipedia.org/wiki/Human_development_(humanity)" TargetMode="External"/><Relationship Id="rId235" Type="http://schemas.openxmlformats.org/officeDocument/2006/relationships/hyperlink" Target="http://en.wikipedia.org/wiki/Cooking" TargetMode="External"/><Relationship Id="rId256" Type="http://schemas.openxmlformats.org/officeDocument/2006/relationships/hyperlink" Target="http://www.nytimes.com" TargetMode="External"/><Relationship Id="rId277" Type="http://schemas.openxmlformats.org/officeDocument/2006/relationships/hyperlink" Target="http://www.ft.co.uk" TargetMode="External"/><Relationship Id="rId298" Type="http://schemas.openxmlformats.org/officeDocument/2006/relationships/hyperlink" Target="http://www.cobuild.collins.co.uk" TargetMode="External"/><Relationship Id="rId116" Type="http://schemas.openxmlformats.org/officeDocument/2006/relationships/hyperlink" Target="https://edu.1cfresh.com/" TargetMode="External"/><Relationship Id="rId137" Type="http://schemas.openxmlformats.org/officeDocument/2006/relationships/hyperlink" Target="http://portal.izhgsha.ru" TargetMode="External"/><Relationship Id="rId158" Type="http://schemas.openxmlformats.org/officeDocument/2006/relationships/hyperlink" Target="http://www.study.ru" TargetMode="External"/><Relationship Id="rId302" Type="http://schemas.openxmlformats.org/officeDocument/2006/relationships/hyperlink" Target="http://www.vusnet.ru/bibliotranslations.web-3.ru" TargetMode="External"/><Relationship Id="rId323" Type="http://schemas.openxmlformats.org/officeDocument/2006/relationships/hyperlink" Target="http://rucont.ru" TargetMode="External"/><Relationship Id="rId344" Type="http://schemas.openxmlformats.org/officeDocument/2006/relationships/hyperlink" Target="http://www.ucsb.edu/" TargetMode="External"/><Relationship Id="rId20" Type="http://schemas.openxmlformats.org/officeDocument/2006/relationships/hyperlink" Target="http://rucont.ru" TargetMode="External"/><Relationship Id="rId41" Type="http://schemas.openxmlformats.org/officeDocument/2006/relationships/hyperlink" Target="http://inventors.about.com" TargetMode="External"/><Relationship Id="rId62" Type="http://schemas.openxmlformats.org/officeDocument/2006/relationships/hyperlink" Target="http://rucont.ru/efd/349392" TargetMode="External"/><Relationship Id="rId83" Type="http://schemas.openxmlformats.org/officeDocument/2006/relationships/hyperlink" Target="http://rucont.ru" TargetMode="External"/><Relationship Id="rId179" Type="http://schemas.openxmlformats.org/officeDocument/2006/relationships/hyperlink" Target="http://ruco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AF3B70-757D-49C5-8F1D-A14FC3A5A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1</Pages>
  <Words>122312</Words>
  <Characters>697184</Characters>
  <Application>Microsoft Office Word</Application>
  <DocSecurity>0</DocSecurity>
  <Lines>5809</Lines>
  <Paragraphs>1635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817861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OPPK_new</cp:lastModifiedBy>
  <cp:revision>13</cp:revision>
  <cp:lastPrinted>2021-03-22T10:03:00Z</cp:lastPrinted>
  <dcterms:created xsi:type="dcterms:W3CDTF">2021-03-19T13:36:00Z</dcterms:created>
  <dcterms:modified xsi:type="dcterms:W3CDTF">2021-03-23T00:29:00Z</dcterms:modified>
</cp:coreProperties>
</file>