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54D" w:rsidRDefault="0087054D" w:rsidP="0087054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C2550BF" wp14:editId="0E975767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54D" w:rsidRDefault="0087054D" w:rsidP="00870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87054D" w:rsidRDefault="0087054D" w:rsidP="00870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</w:t>
      </w:r>
      <w:r>
        <w:rPr>
          <w:rFonts w:ascii="Times New Roman" w:hAnsi="Times New Roman" w:cs="Times New Roman"/>
          <w:i/>
          <w:sz w:val="28"/>
          <w:szCs w:val="28"/>
        </w:rPr>
        <w:t>«Эрудит»</w:t>
      </w:r>
    </w:p>
    <w:p w:rsidR="0087054D" w:rsidRDefault="0087054D" w:rsidP="00870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87054D" w:rsidRDefault="0087054D" w:rsidP="008705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заочный тур.</w:t>
      </w:r>
      <w:bookmarkStart w:id="0" w:name="_GoBack"/>
      <w:bookmarkEnd w:id="0"/>
    </w:p>
    <w:p w:rsidR="00CC7CB4" w:rsidRDefault="00CC7CB4" w:rsidP="00AB11C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11C1" w:rsidRPr="0087054D" w:rsidRDefault="00AB11C1" w:rsidP="00AB11C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1. Выбрать правильный ответ. Определить вид деятельности. </w:t>
      </w:r>
    </w:p>
    <w:p w:rsidR="00AB11C1" w:rsidRPr="0087054D" w:rsidRDefault="00AB11C1" w:rsidP="00AB11C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Юлия закончила 9-й класс и продолжила обучение в педагогическом колледже. Это пример:</w:t>
      </w:r>
    </w:p>
    <w:p w:rsidR="00AB11C1" w:rsidRPr="0087054D" w:rsidRDefault="001E315D" w:rsidP="001E315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1) </w:t>
      </w:r>
      <w:r w:rsidR="00AB11C1" w:rsidRPr="0087054D">
        <w:rPr>
          <w:rFonts w:ascii="Times New Roman" w:hAnsi="Times New Roman" w:cs="Times New Roman"/>
          <w:sz w:val="24"/>
          <w:szCs w:val="24"/>
        </w:rPr>
        <w:t>связи основного общего и дополнительного образования</w:t>
      </w:r>
    </w:p>
    <w:p w:rsidR="00AB11C1" w:rsidRPr="0087054D" w:rsidRDefault="001E315D" w:rsidP="001E315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2) </w:t>
      </w:r>
      <w:r w:rsidR="00AB11C1" w:rsidRPr="0087054D">
        <w:rPr>
          <w:rFonts w:ascii="Times New Roman" w:hAnsi="Times New Roman" w:cs="Times New Roman"/>
          <w:sz w:val="24"/>
          <w:szCs w:val="24"/>
        </w:rPr>
        <w:t>перехода от основного общего к среднему общему образованию</w:t>
      </w:r>
    </w:p>
    <w:p w:rsidR="00AB11C1" w:rsidRPr="0087054D" w:rsidRDefault="001E315D" w:rsidP="001E315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3) </w:t>
      </w:r>
      <w:r w:rsidR="00AB11C1" w:rsidRPr="0087054D">
        <w:rPr>
          <w:rFonts w:ascii="Times New Roman" w:hAnsi="Times New Roman" w:cs="Times New Roman"/>
          <w:sz w:val="24"/>
          <w:szCs w:val="24"/>
        </w:rPr>
        <w:t>преемственности основного общего и среднего профессионального образования</w:t>
      </w:r>
    </w:p>
    <w:p w:rsidR="00A569B0" w:rsidRPr="0087054D" w:rsidRDefault="001E315D" w:rsidP="001E315D">
      <w:pPr>
        <w:ind w:left="708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4) </w:t>
      </w:r>
      <w:r w:rsidR="00AB11C1" w:rsidRPr="0087054D">
        <w:rPr>
          <w:rFonts w:ascii="Times New Roman" w:hAnsi="Times New Roman" w:cs="Times New Roman"/>
          <w:sz w:val="24"/>
          <w:szCs w:val="24"/>
        </w:rPr>
        <w:t>переход от среднего к высшему образованию</w:t>
      </w:r>
    </w:p>
    <w:p w:rsidR="00AB11C1" w:rsidRPr="0087054D" w:rsidRDefault="00AB11C1" w:rsidP="00AB11C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2. Чтобы участвовать в городском конкурсе по робототехнике, Всеволод в составе группы одноклассников сконструировал робота и выступил на отборочном турнире. Объектом деятельности Всеволода является: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1) </w:t>
      </w:r>
      <w:r w:rsidR="00AB11C1" w:rsidRPr="0087054D">
        <w:rPr>
          <w:rFonts w:ascii="Times New Roman" w:hAnsi="Times New Roman" w:cs="Times New Roman"/>
          <w:sz w:val="24"/>
          <w:szCs w:val="24"/>
        </w:rPr>
        <w:t>Одноклассники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2) </w:t>
      </w:r>
      <w:r w:rsidR="00AB11C1" w:rsidRPr="0087054D">
        <w:rPr>
          <w:rFonts w:ascii="Times New Roman" w:hAnsi="Times New Roman" w:cs="Times New Roman"/>
          <w:sz w:val="24"/>
          <w:szCs w:val="24"/>
        </w:rPr>
        <w:t>Городской конкурс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3) </w:t>
      </w:r>
      <w:r w:rsidR="00AB11C1" w:rsidRPr="0087054D">
        <w:rPr>
          <w:rFonts w:ascii="Times New Roman" w:hAnsi="Times New Roman" w:cs="Times New Roman"/>
          <w:sz w:val="24"/>
          <w:szCs w:val="24"/>
        </w:rPr>
        <w:t>Выступление на отборочном турнире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4) </w:t>
      </w:r>
      <w:r w:rsidR="00AB11C1" w:rsidRPr="0087054D">
        <w:rPr>
          <w:rFonts w:ascii="Times New Roman" w:hAnsi="Times New Roman" w:cs="Times New Roman"/>
          <w:sz w:val="24"/>
          <w:szCs w:val="24"/>
        </w:rPr>
        <w:t xml:space="preserve">Робот </w:t>
      </w:r>
    </w:p>
    <w:p w:rsidR="00AB11C1" w:rsidRPr="0087054D" w:rsidRDefault="00AB11C1" w:rsidP="00AB11C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Что такое объект?</w:t>
      </w:r>
    </w:p>
    <w:p w:rsidR="00AB11C1" w:rsidRPr="0087054D" w:rsidRDefault="00AB11C1" w:rsidP="00AB11C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3. Какие два из перечисленных понятий используются в первую очередь при описании экономической сферы общества. Раскрыть смысл одного из них.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1) </w:t>
      </w:r>
      <w:r w:rsidR="00AB11C1" w:rsidRPr="0087054D">
        <w:rPr>
          <w:rFonts w:ascii="Times New Roman" w:hAnsi="Times New Roman" w:cs="Times New Roman"/>
          <w:sz w:val="24"/>
          <w:szCs w:val="24"/>
        </w:rPr>
        <w:t>Международная торговля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2) </w:t>
      </w:r>
      <w:r w:rsidR="00AB11C1" w:rsidRPr="0087054D">
        <w:rPr>
          <w:rFonts w:ascii="Times New Roman" w:hAnsi="Times New Roman" w:cs="Times New Roman"/>
          <w:sz w:val="24"/>
          <w:szCs w:val="24"/>
        </w:rPr>
        <w:t>Мораль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3) </w:t>
      </w:r>
      <w:r w:rsidR="00AB11C1" w:rsidRPr="0087054D">
        <w:rPr>
          <w:rFonts w:ascii="Times New Roman" w:hAnsi="Times New Roman" w:cs="Times New Roman"/>
          <w:sz w:val="24"/>
          <w:szCs w:val="24"/>
        </w:rPr>
        <w:t>Семья</w:t>
      </w:r>
    </w:p>
    <w:p w:rsidR="00AB11C1" w:rsidRPr="0087054D" w:rsidRDefault="001E315D" w:rsidP="001E315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 4) </w:t>
      </w:r>
      <w:r w:rsidR="00AB11C1" w:rsidRPr="0087054D">
        <w:rPr>
          <w:rFonts w:ascii="Times New Roman" w:hAnsi="Times New Roman" w:cs="Times New Roman"/>
          <w:sz w:val="24"/>
          <w:szCs w:val="24"/>
        </w:rPr>
        <w:t>Политика</w:t>
      </w:r>
    </w:p>
    <w:p w:rsidR="00AB11C1" w:rsidRPr="0087054D" w:rsidRDefault="001E315D" w:rsidP="00AB11C1">
      <w:pPr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     5) </w:t>
      </w:r>
      <w:r w:rsidR="00AB11C1" w:rsidRPr="0087054D">
        <w:rPr>
          <w:rFonts w:ascii="Times New Roman" w:hAnsi="Times New Roman" w:cs="Times New Roman"/>
          <w:sz w:val="24"/>
          <w:szCs w:val="24"/>
        </w:rPr>
        <w:t>Спрос</w:t>
      </w:r>
    </w:p>
    <w:p w:rsidR="00AB11C1" w:rsidRPr="0087054D" w:rsidRDefault="00AB11C1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4. Какие два из перечисленных понятий используются в первую очередь при описании социальной сферы общества? Раскрыть смысл одного из них.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1) </w:t>
      </w:r>
      <w:r w:rsidR="00AB11C1" w:rsidRPr="0087054D">
        <w:rPr>
          <w:rFonts w:ascii="Times New Roman" w:hAnsi="Times New Roman" w:cs="Times New Roman"/>
          <w:sz w:val="24"/>
          <w:szCs w:val="24"/>
        </w:rPr>
        <w:t>Фирма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2) </w:t>
      </w:r>
      <w:r w:rsidR="00AB11C1" w:rsidRPr="0087054D">
        <w:rPr>
          <w:rFonts w:ascii="Times New Roman" w:hAnsi="Times New Roman" w:cs="Times New Roman"/>
          <w:sz w:val="24"/>
          <w:szCs w:val="24"/>
        </w:rPr>
        <w:t>Конфликт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3) </w:t>
      </w:r>
      <w:r w:rsidR="00AB11C1" w:rsidRPr="0087054D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AB11C1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4) </w:t>
      </w:r>
      <w:r w:rsidR="00AB11C1" w:rsidRPr="0087054D">
        <w:rPr>
          <w:rFonts w:ascii="Times New Roman" w:hAnsi="Times New Roman" w:cs="Times New Roman"/>
          <w:sz w:val="24"/>
          <w:szCs w:val="24"/>
        </w:rPr>
        <w:t>Земельные ресурсы</w:t>
      </w:r>
    </w:p>
    <w:p w:rsidR="00AB11C1" w:rsidRPr="0087054D" w:rsidRDefault="001E315D" w:rsidP="00AB11C1">
      <w:pPr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    5) </w:t>
      </w:r>
      <w:r w:rsidR="00AB11C1" w:rsidRPr="0087054D">
        <w:rPr>
          <w:rFonts w:ascii="Times New Roman" w:hAnsi="Times New Roman" w:cs="Times New Roman"/>
          <w:sz w:val="24"/>
          <w:szCs w:val="24"/>
        </w:rPr>
        <w:t>Профессиональная общность</w:t>
      </w:r>
    </w:p>
    <w:p w:rsidR="00046EB3" w:rsidRPr="0087054D" w:rsidRDefault="00AB11C1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5. </w:t>
      </w:r>
      <w:r w:rsidR="00046EB3" w:rsidRPr="0087054D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ветвями власти и органами власти </w:t>
      </w:r>
    </w:p>
    <w:tbl>
      <w:tblPr>
        <w:tblStyle w:val="a4"/>
        <w:tblW w:w="9407" w:type="dxa"/>
        <w:tblLayout w:type="fixed"/>
        <w:tblLook w:val="04A0" w:firstRow="1" w:lastRow="0" w:firstColumn="1" w:lastColumn="0" w:noHBand="0" w:noVBand="1"/>
      </w:tblPr>
      <w:tblGrid>
        <w:gridCol w:w="5240"/>
        <w:gridCol w:w="4167"/>
      </w:tblGrid>
      <w:tr w:rsidR="00046EB3" w:rsidRPr="0087054D" w:rsidTr="00F42AB3">
        <w:trPr>
          <w:trHeight w:val="211"/>
        </w:trPr>
        <w:tc>
          <w:tcPr>
            <w:tcW w:w="5240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Ветви органов власти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Орган власти</w:t>
            </w:r>
          </w:p>
        </w:tc>
      </w:tr>
      <w:tr w:rsidR="00046EB3" w:rsidRPr="0087054D" w:rsidTr="00F42AB3">
        <w:trPr>
          <w:trHeight w:val="201"/>
        </w:trPr>
        <w:tc>
          <w:tcPr>
            <w:tcW w:w="5240" w:type="dxa"/>
          </w:tcPr>
          <w:p w:rsidR="00046EB3" w:rsidRPr="0087054D" w:rsidRDefault="00046EB3" w:rsidP="001E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А) Совет Федерации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1) Законодательная</w:t>
            </w:r>
          </w:p>
        </w:tc>
      </w:tr>
      <w:tr w:rsidR="00046EB3" w:rsidRPr="0087054D" w:rsidTr="00F42AB3">
        <w:trPr>
          <w:trHeight w:val="423"/>
        </w:trPr>
        <w:tc>
          <w:tcPr>
            <w:tcW w:w="5240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Б) Министерство образования и науки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2) Исполнительная</w:t>
            </w:r>
          </w:p>
        </w:tc>
      </w:tr>
      <w:tr w:rsidR="00046EB3" w:rsidRPr="0087054D" w:rsidTr="00F42AB3">
        <w:trPr>
          <w:trHeight w:val="423"/>
        </w:trPr>
        <w:tc>
          <w:tcPr>
            <w:tcW w:w="5240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В) Служба внешней разведки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201"/>
        </w:trPr>
        <w:tc>
          <w:tcPr>
            <w:tcW w:w="5240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Г) Государственная Дума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423"/>
        </w:trPr>
        <w:tc>
          <w:tcPr>
            <w:tcW w:w="5240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Д) Федеральная налоговая служба</w:t>
            </w:r>
          </w:p>
        </w:tc>
        <w:tc>
          <w:tcPr>
            <w:tcW w:w="416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1C1" w:rsidRPr="0087054D" w:rsidRDefault="00AB11C1" w:rsidP="00AB11C1">
      <w:pPr>
        <w:rPr>
          <w:rFonts w:ascii="Times New Roman" w:hAnsi="Times New Roman" w:cs="Times New Roman"/>
          <w:sz w:val="24"/>
          <w:szCs w:val="24"/>
        </w:rPr>
      </w:pPr>
    </w:p>
    <w:p w:rsidR="00046EB3" w:rsidRPr="0087054D" w:rsidRDefault="00046EB3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lastRenderedPageBreak/>
        <w:t>6. Верны ли следующие суждения о патриотизме? Дать свое понимание патриотизма.</w:t>
      </w:r>
    </w:p>
    <w:tbl>
      <w:tblPr>
        <w:tblStyle w:val="a4"/>
        <w:tblW w:w="9427" w:type="dxa"/>
        <w:tblLayout w:type="fixed"/>
        <w:tblLook w:val="04A0" w:firstRow="1" w:lastRow="0" w:firstColumn="1" w:lastColumn="0" w:noHBand="0" w:noVBand="1"/>
      </w:tblPr>
      <w:tblGrid>
        <w:gridCol w:w="5240"/>
        <w:gridCol w:w="4187"/>
      </w:tblGrid>
      <w:tr w:rsidR="00046EB3" w:rsidRPr="0087054D" w:rsidTr="00F42AB3">
        <w:trPr>
          <w:trHeight w:val="199"/>
        </w:trPr>
        <w:tc>
          <w:tcPr>
            <w:tcW w:w="5240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187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046EB3" w:rsidRPr="0087054D" w:rsidTr="00F42AB3">
        <w:trPr>
          <w:trHeight w:val="988"/>
        </w:trPr>
        <w:tc>
          <w:tcPr>
            <w:tcW w:w="5240" w:type="dxa"/>
          </w:tcPr>
          <w:p w:rsidR="00046EB3" w:rsidRPr="0087054D" w:rsidRDefault="00046EB3" w:rsidP="001E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7054D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образования наций и национальных государств патриотизм стал частью общественного сознания</w:t>
            </w:r>
          </w:p>
        </w:tc>
        <w:tc>
          <w:tcPr>
            <w:tcW w:w="4187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1197"/>
        </w:trPr>
        <w:tc>
          <w:tcPr>
            <w:tcW w:w="5240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Б) Патриотизм – это эмоциональное переживание своей принадлежности к стране и своему гражданству, культуре своего народа</w:t>
            </w:r>
          </w:p>
        </w:tc>
        <w:tc>
          <w:tcPr>
            <w:tcW w:w="4187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199"/>
        </w:trPr>
        <w:tc>
          <w:tcPr>
            <w:tcW w:w="5240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046EB3" w:rsidRPr="0087054D" w:rsidTr="00F42AB3">
        <w:trPr>
          <w:trHeight w:val="199"/>
        </w:trPr>
        <w:tc>
          <w:tcPr>
            <w:tcW w:w="5240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046EB3" w:rsidRPr="0087054D" w:rsidRDefault="00046EB3" w:rsidP="001E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4) оба суждения неверны</w:t>
            </w:r>
          </w:p>
        </w:tc>
      </w:tr>
    </w:tbl>
    <w:p w:rsidR="0087054D" w:rsidRDefault="0087054D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6EB3" w:rsidRPr="0087054D" w:rsidRDefault="00046EB3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7. В современном мире остро стоит проблема изменения климата: землетрясения, заморозки и засуха происходят все чаще. В этом проявляется (</w:t>
      </w:r>
      <w:proofErr w:type="spellStart"/>
      <w:r w:rsidRPr="0087054D">
        <w:rPr>
          <w:rFonts w:ascii="Times New Roman" w:hAnsi="Times New Roman" w:cs="Times New Roman"/>
          <w:sz w:val="24"/>
          <w:szCs w:val="24"/>
        </w:rPr>
        <w:t>ются</w:t>
      </w:r>
      <w:proofErr w:type="spellEnd"/>
      <w:r w:rsidRPr="0087054D">
        <w:rPr>
          <w:rFonts w:ascii="Times New Roman" w:hAnsi="Times New Roman" w:cs="Times New Roman"/>
          <w:sz w:val="24"/>
          <w:szCs w:val="24"/>
        </w:rPr>
        <w:t>)</w:t>
      </w:r>
    </w:p>
    <w:p w:rsidR="00046EB3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1) </w:t>
      </w:r>
      <w:r w:rsidR="00046EB3" w:rsidRPr="0087054D">
        <w:rPr>
          <w:rFonts w:ascii="Times New Roman" w:hAnsi="Times New Roman" w:cs="Times New Roman"/>
          <w:sz w:val="24"/>
          <w:szCs w:val="24"/>
        </w:rPr>
        <w:t>Проблема неравномерности уровней развития регионов</w:t>
      </w:r>
    </w:p>
    <w:p w:rsidR="00046EB3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2) </w:t>
      </w:r>
      <w:r w:rsidR="00046EB3" w:rsidRPr="0087054D">
        <w:rPr>
          <w:rFonts w:ascii="Times New Roman" w:hAnsi="Times New Roman" w:cs="Times New Roman"/>
          <w:sz w:val="24"/>
          <w:szCs w:val="24"/>
        </w:rPr>
        <w:t>Демографическая проблема</w:t>
      </w:r>
    </w:p>
    <w:p w:rsidR="00046EB3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3) </w:t>
      </w:r>
      <w:r w:rsidR="00046EB3" w:rsidRPr="0087054D">
        <w:rPr>
          <w:rFonts w:ascii="Times New Roman" w:hAnsi="Times New Roman" w:cs="Times New Roman"/>
          <w:sz w:val="24"/>
          <w:szCs w:val="24"/>
        </w:rPr>
        <w:t>Глобальные проблемы истощения ресурсов</w:t>
      </w:r>
    </w:p>
    <w:p w:rsidR="00046EB3" w:rsidRPr="0087054D" w:rsidRDefault="001E315D" w:rsidP="001E31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4) </w:t>
      </w:r>
      <w:r w:rsidR="00046EB3" w:rsidRPr="0087054D">
        <w:rPr>
          <w:rFonts w:ascii="Times New Roman" w:hAnsi="Times New Roman" w:cs="Times New Roman"/>
          <w:sz w:val="24"/>
          <w:szCs w:val="24"/>
        </w:rPr>
        <w:t>Глобальные экологические проблемы</w:t>
      </w:r>
    </w:p>
    <w:p w:rsidR="00046EB3" w:rsidRPr="0087054D" w:rsidRDefault="00046EB3" w:rsidP="00046EB3">
      <w:pPr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             Дать определение понятия «глобализация»</w:t>
      </w:r>
    </w:p>
    <w:p w:rsidR="00046EB3" w:rsidRPr="0087054D" w:rsidRDefault="00046EB3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8. Какие два из перечисленных понятий используют в первую очередь при описании юридической ответственности? Раскройте смысл любого из них.</w:t>
      </w:r>
    </w:p>
    <w:p w:rsidR="00046EB3" w:rsidRPr="0087054D" w:rsidRDefault="00046EB3" w:rsidP="00046EB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</w:t>
      </w:r>
      <w:r w:rsidR="001E315D" w:rsidRPr="0087054D">
        <w:rPr>
          <w:rFonts w:ascii="Times New Roman" w:hAnsi="Times New Roman" w:cs="Times New Roman"/>
          <w:sz w:val="24"/>
          <w:szCs w:val="24"/>
        </w:rPr>
        <w:t xml:space="preserve">1) </w:t>
      </w:r>
      <w:r w:rsidRPr="0087054D">
        <w:rPr>
          <w:rFonts w:ascii="Times New Roman" w:hAnsi="Times New Roman" w:cs="Times New Roman"/>
          <w:sz w:val="24"/>
          <w:szCs w:val="24"/>
        </w:rPr>
        <w:t>Правовое государство</w:t>
      </w:r>
    </w:p>
    <w:p w:rsidR="00046EB3" w:rsidRPr="0087054D" w:rsidRDefault="00046EB3" w:rsidP="00046EB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2) Правовая норма</w:t>
      </w:r>
    </w:p>
    <w:p w:rsidR="00046EB3" w:rsidRPr="0087054D" w:rsidRDefault="00046EB3" w:rsidP="00046EB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3) Юридическое лицо</w:t>
      </w:r>
    </w:p>
    <w:p w:rsidR="00046EB3" w:rsidRPr="0087054D" w:rsidRDefault="00046EB3" w:rsidP="00046EB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4) Правонарушение</w:t>
      </w:r>
    </w:p>
    <w:p w:rsidR="00F42AB3" w:rsidRPr="0087054D" w:rsidRDefault="00046EB3" w:rsidP="0087054D">
      <w:pPr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      </w:t>
      </w:r>
      <w:r w:rsidR="001E315D" w:rsidRPr="0087054D">
        <w:rPr>
          <w:rFonts w:ascii="Times New Roman" w:hAnsi="Times New Roman" w:cs="Times New Roman"/>
          <w:sz w:val="24"/>
          <w:szCs w:val="24"/>
        </w:rPr>
        <w:t xml:space="preserve">5) </w:t>
      </w:r>
      <w:r w:rsidRPr="0087054D">
        <w:rPr>
          <w:rFonts w:ascii="Times New Roman" w:hAnsi="Times New Roman" w:cs="Times New Roman"/>
          <w:sz w:val="24"/>
          <w:szCs w:val="24"/>
        </w:rPr>
        <w:t>Общественное мнение</w:t>
      </w:r>
    </w:p>
    <w:p w:rsidR="00046EB3" w:rsidRPr="0087054D" w:rsidRDefault="00046EB3" w:rsidP="001E31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>9. Верны ли следующие суждения о конституции РФ. Ответ обоснуйте.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286"/>
      </w:tblGrid>
      <w:tr w:rsidR="00046EB3" w:rsidRPr="0087054D" w:rsidTr="00F42AB3">
        <w:trPr>
          <w:trHeight w:val="219"/>
        </w:trPr>
        <w:tc>
          <w:tcPr>
            <w:tcW w:w="4957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286" w:type="dxa"/>
          </w:tcPr>
          <w:p w:rsidR="00046EB3" w:rsidRPr="0087054D" w:rsidRDefault="00046EB3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046EB3" w:rsidRPr="0087054D" w:rsidTr="00F42AB3">
        <w:trPr>
          <w:trHeight w:val="649"/>
        </w:trPr>
        <w:tc>
          <w:tcPr>
            <w:tcW w:w="4957" w:type="dxa"/>
          </w:tcPr>
          <w:p w:rsidR="00046EB3" w:rsidRPr="0087054D" w:rsidRDefault="00046EB3" w:rsidP="001E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А) Конституция РФ была принята в ходе всенародного голосования</w:t>
            </w:r>
          </w:p>
        </w:tc>
        <w:tc>
          <w:tcPr>
            <w:tcW w:w="4286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880"/>
        </w:trPr>
        <w:tc>
          <w:tcPr>
            <w:tcW w:w="4957" w:type="dxa"/>
          </w:tcPr>
          <w:p w:rsidR="00046EB3" w:rsidRPr="0087054D" w:rsidRDefault="00046EB3" w:rsidP="001E31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Б) Конституция РФ предусматривает особый порядок внесения в нее изменений и дополнений</w:t>
            </w:r>
          </w:p>
        </w:tc>
        <w:tc>
          <w:tcPr>
            <w:tcW w:w="4286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EB3" w:rsidRPr="0087054D" w:rsidTr="00F42AB3">
        <w:trPr>
          <w:trHeight w:val="219"/>
        </w:trPr>
        <w:tc>
          <w:tcPr>
            <w:tcW w:w="495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046EB3" w:rsidRPr="0087054D" w:rsidTr="00F42AB3">
        <w:trPr>
          <w:trHeight w:val="208"/>
        </w:trPr>
        <w:tc>
          <w:tcPr>
            <w:tcW w:w="4957" w:type="dxa"/>
          </w:tcPr>
          <w:p w:rsidR="00046EB3" w:rsidRPr="0087054D" w:rsidRDefault="00046EB3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</w:tcPr>
          <w:p w:rsidR="00046EB3" w:rsidRPr="0087054D" w:rsidRDefault="00046EB3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54D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046EB3" w:rsidRPr="0087054D" w:rsidRDefault="00046EB3" w:rsidP="00046EB3">
      <w:pPr>
        <w:rPr>
          <w:rFonts w:ascii="Times New Roman" w:hAnsi="Times New Roman" w:cs="Times New Roman"/>
          <w:sz w:val="24"/>
          <w:szCs w:val="24"/>
        </w:rPr>
      </w:pPr>
    </w:p>
    <w:p w:rsidR="00046EB3" w:rsidRPr="0087054D" w:rsidRDefault="00046EB3" w:rsidP="00CC7CB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7054D">
        <w:rPr>
          <w:rFonts w:ascii="Times New Roman" w:hAnsi="Times New Roman" w:cs="Times New Roman"/>
          <w:sz w:val="24"/>
          <w:szCs w:val="24"/>
        </w:rPr>
        <w:t xml:space="preserve">10. </w:t>
      </w:r>
      <w:r w:rsidR="001E315D" w:rsidRPr="0087054D">
        <w:rPr>
          <w:rFonts w:ascii="Times New Roman" w:hAnsi="Times New Roman" w:cs="Times New Roman"/>
          <w:sz w:val="24"/>
          <w:szCs w:val="24"/>
        </w:rPr>
        <w:t>Конституционной обязанностью гражданина РФ является бережное отношение к природе и окружающей среде. Аргументировать свою позицию к статье конституции. Развёрнутый ответ.</w:t>
      </w:r>
    </w:p>
    <w:sectPr w:rsidR="00046EB3" w:rsidRPr="00870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6247"/>
    <w:multiLevelType w:val="hybridMultilevel"/>
    <w:tmpl w:val="71C62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E3B"/>
    <w:multiLevelType w:val="hybridMultilevel"/>
    <w:tmpl w:val="2B1C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686"/>
    <w:multiLevelType w:val="hybridMultilevel"/>
    <w:tmpl w:val="E220A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00DAF"/>
    <w:multiLevelType w:val="hybridMultilevel"/>
    <w:tmpl w:val="324853D8"/>
    <w:lvl w:ilvl="0" w:tplc="B7303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DE0C57"/>
    <w:multiLevelType w:val="hybridMultilevel"/>
    <w:tmpl w:val="1F74F7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40806"/>
    <w:multiLevelType w:val="hybridMultilevel"/>
    <w:tmpl w:val="061C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33"/>
    <w:rsid w:val="00046EB3"/>
    <w:rsid w:val="001E315D"/>
    <w:rsid w:val="0087054D"/>
    <w:rsid w:val="00A569B0"/>
    <w:rsid w:val="00AB11C1"/>
    <w:rsid w:val="00AF0E33"/>
    <w:rsid w:val="00CC7CB4"/>
    <w:rsid w:val="00F4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8BD76-ABF2-42CA-8055-CBE128EF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1C1"/>
    <w:pPr>
      <w:ind w:left="720"/>
      <w:contextualSpacing/>
    </w:pPr>
  </w:style>
  <w:style w:type="table" w:styleId="a4">
    <w:name w:val="Table Grid"/>
    <w:basedOn w:val="a1"/>
    <w:uiPriority w:val="39"/>
    <w:rsid w:val="00046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2024-09-17T12:10:00Z</dcterms:created>
  <dcterms:modified xsi:type="dcterms:W3CDTF">2024-10-17T06:35:00Z</dcterms:modified>
</cp:coreProperties>
</file>