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990600" cy="1162050"/>
            <wp:effectExtent l="19050" t="0" r="0" b="0"/>
            <wp:docPr id="1" name="Рисунок 1" descr="http://www.referent.ru/1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ferent.ru/1/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ПРЕЗИДЕНТ РОССИЙСКОЙ ФЕДЕРАЦИИ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0" w:name="h85"/>
      <w:bookmarkEnd w:id="0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УКАЗ </w:t>
      </w: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  <w:t>от 15 февраля 2006 г. N 116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МЕРАХ ПО ПРОТИВОДЕЙСТВИЮ ТЕРРОРИЗМУ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   </w:t>
      </w:r>
      <w:bookmarkStart w:id="1" w:name="l1"/>
      <w:bookmarkEnd w:id="1"/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04.10.2007 N 1470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29.02.2008 N 284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8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9" w:history="1">
        <w:proofErr w:type="gramStart"/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</w:t>
        </w:r>
        <w:proofErr w:type="gramEnd"/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 xml:space="preserve"> 04.06.2009 N 631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hyperlink r:id="rId10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1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22.04.2010 N 500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2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08.10.2010 N 1222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 целях совершенствования государственного управления в области противодействия терроризму постановляю: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1. Образовать Национальный антитеррористический комитет (далее - Комитет).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2" w:name="l217"/>
      <w:bookmarkEnd w:id="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Установить, что председателем Национального антитеррористического комитета (далее - председатель Комитета) по должности является директор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3" w:name="l206"/>
      <w:bookmarkEnd w:id="3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Федеральной службы безопасности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4" w:name="l201"/>
      <w:bookmarkEnd w:id="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5" w:name="l191"/>
      <w:bookmarkEnd w:id="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Образовать для координации деятельности территориальных органов федеральных органов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6" w:name="l155"/>
      <w:bookmarkEnd w:id="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исполнительной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7" w:name="l86"/>
      <w:bookmarkEnd w:id="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власти, органов исполнительной власти субъектов Российской Федерации и органов местного самоуправления по профилактике терроризма, а также по минимизации и ликвидации последствий его проявлений антитеррористические комиссии в субъектах 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Руководителями антитеррористических комиссий в субъектах Российской Федерации по должности являются высшие должностные лица (руководители высших исполнительных органов государственной власти) субъектов 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8" w:name="l119"/>
      <w:bookmarkStart w:id="9" w:name="l87"/>
      <w:bookmarkEnd w:id="8"/>
      <w:bookmarkEnd w:id="9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Для организации планирования применения сил и средств федеральных органов исполнительной власти и их территориальных органов по борьбе с терроризмом, а также для управления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контртеррористическими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операциями образовать: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в составе Комитета - Федеральный оперативный штаб;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оперативные штабы в субъектах Российской Федерации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3" w:anchor="l9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0" w:name="l156"/>
      <w:bookmarkStart w:id="11" w:name="l158"/>
      <w:bookmarkEnd w:id="10"/>
      <w:bookmarkEnd w:id="1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4.1. Возложить функцию по непосредственному руководству специальными силами и средствами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актов на территории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региона Российской Федерации, на оперативные штабы в субъектах Российской Федерации, на территориях которых дислоцируются указанные силы и средства.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2" w:name="l202"/>
      <w:bookmarkEnd w:id="1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Возложить на оперативный штаб в Чеченской Республике дополнительно функцию по организации планирования применения на территории Чеченской Республики выделенных сил и средств Объединенной группировки войск (сил) по проведению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контртеррористических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операций на территории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региона Российской Федерации (далее - Объединенная группировка).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Командующему Объединенной группировкой выполнять указания руководителя оперативного штаба в Чеченской Республике при решении возложенных на штаб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3" w:name="l207"/>
      <w:bookmarkEnd w:id="13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задач и по заявке руководителя этого штаба выделять необходимые силы и средства, в том числе средства материально-технического обеспечения. По заявкам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4" w:name="l203"/>
      <w:bookmarkEnd w:id="1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руководителей оперативных штабов в субъектах Российской Федерации, имеющих общую административную границу с Чеченской Республикой, согласованным с оперативным штабом в Чеченской Республике, выделять силы и средства, необходимые для проведения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контртеррористических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операций.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Привлечение сил и средств Объединенной группировки к участию в проведении мероприятий по борьбе с терроризмом на территориях субъектов Российской Федерации, находящихся 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5" w:name="l204"/>
      <w:bookmarkEnd w:id="1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пределах Южного федерального округа и не имеющих общей административной границы с Чеченской Республикой, осуществлять по решению Федерального оперативного штаба на основании заявки руководителя оперативного штаба в соответствующем субъекте Российской Федерации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4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5.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Установить, что: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решения Федерального оперативного штаба, принятые в соответствии с его компетенцией, обязательны для всех государственных органов, представители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6" w:name="l159"/>
      <w:bookmarkEnd w:id="1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которых входят в его состав и в состав оперативных штабов 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7" w:name="l120"/>
      <w:bookmarkEnd w:id="1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субъектах Российской Федерации;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8" w:name="l88"/>
      <w:bookmarkEnd w:id="18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решения оперативных штабов в субъектах Российской Федерации, принятые в соответствии с их компетенцией, обязательны для всех государственных органов, представители которых входят в их состав.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6.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Установить, что: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руководителя Федерального оперативного штаба назначает председатель Комитета;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руководителями оперативных штабов в субъектах Российской Федерации по должности являются руководители территориальных органов Федеральной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9" w:name="l160"/>
      <w:bookmarkEnd w:id="19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службы безопасности Российской Федерации 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20" w:name="l121"/>
      <w:bookmarkEnd w:id="20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соответствующих субъектах Российской Федерации, если председателем Комитета не принято иное решение;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5" w:anchor="l12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6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Подпункт в) - Утратил силу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7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г) общее руководство деятельностью Объединенной группировки осуществляет Министр внутренних дел 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21" w:name="l161"/>
      <w:bookmarkEnd w:id="2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8" w:anchor="l12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19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22" w:name="l89"/>
      <w:bookmarkEnd w:id="2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Пункт 7</w:t>
      </w:r>
      <w:bookmarkStart w:id="23" w:name="l122"/>
      <w:bookmarkStart w:id="24" w:name="l90"/>
      <w:bookmarkEnd w:id="23"/>
      <w:bookmarkEnd w:id="24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Утратил силу.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0" w:anchor="l20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7.1. Министерству внутренних дел Российской Федерации совместно с Министерством обороны Российской Федерации до 15 декабря 2006 г. представить в установленном порядке предложения по реорганизации Объединенной группировки, предусмотрев возможность поэтапного вывода в 2007-2008 годах подразделений внутренних войск Министерства внутренних дел Российской Федерации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</w:t>
      </w:r>
      <w:bookmarkStart w:id="25" w:name="l162"/>
      <w:bookmarkEnd w:id="2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Вооруженных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Сил Российской Федерации, дислоцированных в Чеченской Республике на временной основе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1" w:anchor="l21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8. Преобразовать Комиссию по вопросам координации деятельности федеральных органов исполнительной власти в Южном федеральном округе, образованную распоряжением Президента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2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13 сентября 2004 г. N 421-рп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в Комиссию по вопросам улучшения социально-экономического положения в Южном федеральном округе.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26" w:name="l123"/>
      <w:bookmarkEnd w:id="2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Полномочному представителю Президента Российской Федерации в Южном федеральном округе в 2-недельный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27" w:name="l91"/>
      <w:bookmarkEnd w:id="2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срок представить на утверждение проекты положения о Комисс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ии и ее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состава.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8.1. Преобразовать постоянно действующие группы оперативного управления при антитеррористических комиссиях в субъектах Российской Федерации, находящихся в пределах Южного федерального округа, в группы оперативного управления при оперативных штабах в субъектах Российской Федерации, находящихся в пределах Южного федерального округа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3" w:anchor="l21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28" w:name="l163"/>
      <w:bookmarkEnd w:id="28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9.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Установить, что в случае совершения террористического акта на территории муниципального образования первоочередные меры по пресечению данного террористического акта до начала работы названных в пункте 4 настоящего Указа оперативных штабов осуществляет начальник соответствующего подразделения органа федеральной службы безопасности, дислоцированного на данной территории, а при отсутствии такого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29" w:name="l124"/>
      <w:bookmarkEnd w:id="29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подразделения - начальник соответствующего органа внутренних дел 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30" w:name="l92"/>
      <w:bookmarkEnd w:id="30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Утвердить прилагаемые: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Положение о Национальном антитеррористическом комитете;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состав Национального антитеррористического комитета по должностям;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в) состав антитеррористической комиссии в субъекте Российской Федерации по должностям;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г) состав Федерального оперативного штаба по должностям;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состав оперативного штаба в субъекте Российской Федерации по должностям;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4" w:anchor="l23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5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31" w:name="l164"/>
      <w:bookmarkEnd w:id="3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Подпункт е) - Утратил силу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6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11. Образовать для организационного и материально-технического обеспечения деятельности Комитета,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32" w:name="l93"/>
      <w:bookmarkEnd w:id="3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Федерального оперативного штаба и оперативных штабов в субъектах Российской Федерации: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   а) в составе Федеральной службы безопасности Российской Федерации - аппарат Национального антитеррористического комитета;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в органах федеральной службы безопасности - аппараты соответствующих оперативных штабов.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12. Установить, что: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положение об антитеррористической комиссии в субъекте Российской Федерац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ии и ее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регламент утверждаются председателем Комитета;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33" w:name="l125"/>
      <w:bookmarkEnd w:id="33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организационное и материально-техническое обеспечение деятельности антитеррористических комиссий 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34" w:name="l94"/>
      <w:bookmarkEnd w:id="3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субъектах Российской Федерации осуществляется высшими должностными лицами (руководителями высших исполнительных органов государственной власти) субъектов 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13. Увеличить штатную численность центрального аппарата: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Федеральной службы безопасности Российской Федерации - на 300 единиц;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Федеральной службы охраны Российской Федерации - на 7 единиц.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14. Установить, что: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структура аппаратов Комитета, Федерального оперативного штаба и оперативных штабов в субъектах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35" w:name="l126"/>
      <w:bookmarkEnd w:id="3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Российской Федерации, штатная численность указанных аппаратов и порядок их комплектования определяются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36" w:name="l95"/>
      <w:bookmarkEnd w:id="3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директором Федеральной службы безопасности Российской Федерации;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должности в аппаратах Комитета, Федерального оперативного штаба и оперативных штабов в субъектах Российской Федерации подлежат замещению федеральными государственными служащими, в том числе военнослужащими органов федеральной службы безопасности, а также прикомандированными к Федеральной службе безопасности Российской Федерации военнослужащими и сотрудниками федеральных органов исполнительной власти по согласованию с такими органами.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37" w:name="l96"/>
      <w:bookmarkEnd w:id="3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15. Председателю Комитета, руководителям Федерального оперативного штаба и оперативных штабов в субъектах Российской Федерации в месячный срок утвердить их персональный состав.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16.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Председателю Комитета: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в 2-месячный срок утвердить: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положения о Федеральном оперативном штабе и оперативных штабах в субъектах Российской Федерации;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положения об аппаратах Комитета, Федерального оперативного штаба и оперативных штабов в субъектах Российской Федерации, а также их структуру;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38" w:name="l127"/>
      <w:bookmarkEnd w:id="38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в 3-месячный срок внести в установленном порядке предложения по совершенствованию управления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39" w:name="l97"/>
      <w:bookmarkEnd w:id="39"/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контртеррористическими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операциями на территории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региона Российской Федерации;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в) в 4-месячный срок утвердить положение об антитеррористической комиссии в субъекте Российской Федерац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ии и ее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регламент.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17. Правительству Российской Федерации: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в 2-месячный срок представить предложения по приведению актов Президента Российской Федерации в соответствие с настоящим Указом;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в 3-месячный срок решить в установленном порядке финансовые, материально-технические и иные вопросы,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40" w:name="l128"/>
      <w:bookmarkEnd w:id="40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связанные с реализацией настоящего Указа;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в) привести свои акты в соответствие с настоящим Указом.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41" w:name="l98"/>
      <w:bookmarkEnd w:id="4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18. Федеральной службе безопасности Российской Федерации в 2-месячный срок представить в установленном порядке предложения: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о внесении изменений в Положение о Федеральной службе безопасности Российской Федерации;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о внесении изменений в перечень воинских должностей, подлежащих замещению высшими офицерами в органах федеральной службы безопасности;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в) об изменении общего количества воинских должностей, подлежащих замещению полковниками (капитанами 1 ранга) в органах федеральной службы безопасности.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42" w:name="l129"/>
      <w:bookmarkEnd w:id="4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19. Признать утратившими силу: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43" w:name="l99"/>
      <w:bookmarkEnd w:id="43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распоряжение Президента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13 сентября 2004 г. N 421-рп</w:t>
        </w:r>
      </w:hyperlink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"Об образовании Комиссии по вопросам координации деятельности федеральных органов исполнительной власти в Южном федеральном округе" (Собрание законодательства Российской Федерации, 2004, N 38, ст. 3792);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распоряжение Президента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8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29 октября 2004 г. N 511-рп</w:t>
        </w:r>
      </w:hyperlink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"О внесении изменений в состав Комиссии по вопросам координации деятельности федеральных органов исполнительной власти в Южном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44" w:name="l130"/>
      <w:bookmarkEnd w:id="4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федеральном округе, утвержденный распоряжением Президента Российской Федерации от 13 сентября 2004 г. N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45" w:name="l100"/>
      <w:bookmarkEnd w:id="4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421-рп" (Собрание законодательства Российской Федерации, 2004, N 44, ст. 4345);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   распоряжение Президента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29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18 февраля 2005 г. N 62-рп</w:t>
        </w:r>
      </w:hyperlink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"О Комиссии по вопросам координации деятельности федеральных органов исполнительной власти в Южном федеральном округе" (Собрание законодательства Российской Федерации, 2005, N 8, ст. 646).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20. Настоящий Указ вступает в силу со дня вступления в силу Федерального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0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закона</w:t>
        </w:r>
      </w:hyperlink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"О противодействии терроризму".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righ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Президент Российской Федерации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В.ПУТИН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Москва, Кремль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46" w:name="l131"/>
      <w:bookmarkEnd w:id="4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15 февраля 2006 года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N 116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righ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УТВЕРЖДЕНО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Указом Президента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47" w:name="l101"/>
      <w:bookmarkEnd w:id="47"/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Российской Федерации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 15 февраля 2006 г. N 116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48" w:name="h145"/>
      <w:bookmarkEnd w:id="48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ПОЛОЖЕНИЕ </w:t>
      </w: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bookmarkStart w:id="49" w:name="h146"/>
      <w:bookmarkEnd w:id="49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 НАЦИОНАЛЬНОМ АНТИТЕРРОРИСТИЧЕСКОМ КОМИТЕТЕ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1" w:anchor="l2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2" w:anchor="l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04.10.2007 N 1470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1. Национальный антитеррористический комитет (далее - Комитет) является органом, обеспечивающим координацию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по противодействию терроризму, а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50" w:name="l165"/>
      <w:bookmarkEnd w:id="50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также осуществляющим подготовку соответствующих предложений Президенту 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51" w:name="l102"/>
      <w:bookmarkEnd w:id="5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Комитет в своей деятельности руководствуется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3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Конституцией</w:t>
        </w:r>
      </w:hyperlink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а также настоящим Положением.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3. Комитет осуществляет свою деятельность во взаимодействии с федеральными органами исполнительной власти, антитеррористическими комиссиями в субъектах Российской Федерации, органами исполнительной власти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52" w:name="l103"/>
      <w:bookmarkEnd w:id="5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субъектов Российской Федерации, органами местного самоуправления, а также с общественными объединениями и организациями.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4. Основными задачами Комитета являются: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а) подготовка предложений Президенту Российской Федерации по формированию государственной политики в области противодействия терроризму, а также по совершенствованию законодательства Российской Федерации в этой области;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б) координация деятельности по противодействию терроризму федеральных органов исполнительной власти,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53" w:name="l132"/>
      <w:bookmarkEnd w:id="53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антитеррористических комиссий в субъектах Российской Федерации, а также организация их взаимодействия с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54" w:name="l104"/>
      <w:bookmarkEnd w:id="5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органами исполнительной власти субъектов Российской Федерации, органами местного самоуправления, общественными объединениями и организациями;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в) разработка мер по противодействию терроризму, устранению способствующих ему причин и условий, в том числе мер по обеспечению защищенности потенциальных объектов террористических посягательств;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г) участие в международном сотрудничестве в области противодействия терроризму, в том числе в подготовке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55" w:name="l133"/>
      <w:bookmarkEnd w:id="5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проектов международных договоров Российской Федерации в этой области;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56" w:name="l105"/>
      <w:bookmarkEnd w:id="56"/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подготовка предложений по обеспечению социальной защиты лиц, осуществляющих борьбу с терроризмом и (или) привлекаемых к этой деятельности, а также по социальной реабилитации лиц, пострадавших от террористических актов;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е) решение иных задач, предусмотренных законодательством Российской Федерации, по противодействию терроризму.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5. Для осуществления своих задач Комитет имеет право: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а) принимать решения, касающиеся организации, координации, совершенствования и оценки 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эффективности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57" w:name="l134"/>
      <w:bookmarkEnd w:id="5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деятельности федеральных органов исполнительной власти по противодействию терроризму, а также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58" w:name="l106"/>
      <w:bookmarkEnd w:id="58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осуществлять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контроль за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их исполнением;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б) запрашивать и получать в установленном порядке необходимые материалы и информацию от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организаций и должностных лиц;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в) создавать рабочие органы для изучения вопросов, касающихся противодействия терроризму, а также для подготовки проектов соответствующих решений Комитета;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59" w:name="l107"/>
      <w:bookmarkEnd w:id="59"/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г) привлекать для участия в работе Комитета должностных лиц и специалистов федеральных органов государственной власти, органов государственной власти субъектов Российской Федерации, органов местного самоуправления, а также представителей общественных объединений и организаций (с их согласия);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 вносить в установленном порядке предложения по вопросам, требующим решения Президента Российской Федерации или Правительства Российской Федерации.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60" w:name="l135"/>
      <w:bookmarkEnd w:id="60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Руководство деятельностью Комитета осуществляет председатель Национального антитеррористического комитета (далее - председатель Комитета). Решения председателя Комитета оформляются в письменной форме.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Председатель Комитета имеет право поощрять (награждать ценным подарком, в том числе именным, грамотой Национального антитеррористического комитета, нагрудными и лацканными знаками, объявлять благодарность) от имени Комитета физических и юридических лиц, отличившихся в области противодействия терроризму.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61" w:name="l187"/>
      <w:bookmarkEnd w:id="6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Положение о наградах Комитета и их описания утверждаются решением Комитета.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Для награждения физических и юридических лиц, отличившихся в области противодействия терроризму, формируются наградной и подарочный фонды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4" w:anchor="l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04.10.2007 N 1470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62" w:name="l108"/>
      <w:bookmarkEnd w:id="6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Комитет осуществляет свою деятельность на плановой основе в соответствии с регламентом, утверждаемым председателем Комитета.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8. Заседания Комитета проводятся не реже одного раза в два месяца. В случае необходимости по решению председателя Комитета могут проводиться внеочередные заседания Комитета.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9. Присутствие на заседании Комитета его членов обязательно.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Члены Комитета обладают равными правами при обсуждении рассматриваемых на заседании вопросов.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63" w:name="l136"/>
      <w:bookmarkEnd w:id="63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Члены Комитета не вправе делегировать свои полномочия иным лицам. В случае невозможности присутствия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64" w:name="l109"/>
      <w:bookmarkEnd w:id="6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члена Комитета на заседании он обязан заблаговременно известить об этом председателя Комитета.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 случае невозможности присутствия члена Комитета на заседании лицо, исполняющее его обязанности, после согласования с председателем Комитета может присутствовать на его заседании с правом совещательного голоса.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Заседание Комитета считается правомочным, если на нем присутствует более половины его членов.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 зависимости от вопросов, рассматриваемых на заседаниях Комитета, к участию в них могут привлекаться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65" w:name="l137"/>
      <w:bookmarkEnd w:id="6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иные лица.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10. Решение Комитета оформляется протоколом, который подписывается председателем Комитета.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66" w:name="l110"/>
      <w:bookmarkEnd w:id="6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Для реализации решений Комитета могут подготавливаться проекты указов, распоряжений и поручений Президента Российской Федерации, а также проекты постановлений и распоряжений Правительства Российской Федерации, которые представляются на рассмотрение в установленном порядке.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 случае если указанные проекты были рассмотрены и одобрены на заседании Комитета, их согласование с органами государственной власти, представители которых присутствовали на заседании, при представлении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67" w:name="l138"/>
      <w:bookmarkEnd w:id="6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проектов на рассмотрение в установленном порядке не требуется.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68" w:name="l111"/>
      <w:bookmarkEnd w:id="68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Федеральные органы исполнительной власти, представители которых входят в состав Комитета, принимают акты (совместные акты) для реализации решений Комитета.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11. Комитет имеет бланк со своим наименованием и эмблему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5" w:anchor="l26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righ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УТВЕРЖДЕН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Указом Президента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lastRenderedPageBreak/>
        <w:t>Российской Федерации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 15 февраля 2006 г. N 116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69" w:name="h147"/>
      <w:bookmarkEnd w:id="69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СОСТАВ </w:t>
      </w: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bookmarkStart w:id="70" w:name="h148"/>
      <w:bookmarkEnd w:id="70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НАЦИОНАЛЬНОГО АНТИТЕРРОРИСТИЧЕСКОГО КОМИТЕТА ПО ДОЛЖНОСТЯМ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6" w:anchor="l26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7" w:anchor="l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04.10.2007 N 1470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8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71" w:name="l210"/>
      <w:bookmarkEnd w:id="7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begin"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instrText xml:space="preserve"> HYPERLINK "http://www.referent.ru/1/154136?l0" </w:instrTex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separate"/>
      </w:r>
      <w:r w:rsidRPr="00B00911">
        <w:rPr>
          <w:rFonts w:ascii="Arial" w:eastAsia="Times New Roman" w:hAnsi="Arial" w:cs="Arial"/>
          <w:color w:val="0066CC"/>
          <w:sz w:val="20"/>
          <w:u w:val="single"/>
          <w:lang w:eastAsia="ru-RU"/>
        </w:rPr>
        <w:t>от 22.04.2010 N 500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fldChar w:fldCharType="end"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39" w:history="1">
        <w:proofErr w:type="gramStart"/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</w:t>
        </w:r>
        <w:proofErr w:type="gramEnd"/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 xml:space="preserve"> 08.10.2010 N 1222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72" w:name="l190"/>
      <w:bookmarkStart w:id="73" w:name="l141"/>
      <w:bookmarkEnd w:id="72"/>
      <w:bookmarkEnd w:id="73"/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Директор ФСБ России (председатель Комитета)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Руководителя Администрации Президента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0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внутренних дел Российской Федерации (заместитель председателя Комитета)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директора ФСБ России - руководитель аппарата Национального антитеррористического комитета (заместитель председателя Комитета)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1" w:anchor="l2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74" w:name="l211"/>
      <w:bookmarkEnd w:id="7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Заместитель Председателя Совета Федерации Федерального Собрания Российской Федерации (по согласованию)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Председателя Государственной Думы Федерального Собрания Российской Федерации (по согласованию)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Председателя Правительства Российской Федерации - Руководитель Аппарата Правительства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2" w:anchor="l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04.10.2007 N 1470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Председателя Правительства Российской Федерации, координирующий работу федеральных органов исполнительной власти по вопросам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75" w:name="l215"/>
      <w:bookmarkEnd w:id="7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выработки и осуществления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76" w:name="l212"/>
      <w:bookmarkEnd w:id="7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государственной политики в области развития промышленности (за исключением промышленности оборонного комплекса) и энергетики, государственной политики 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области природопользования и охраны окружающей среды, а также по вопросам осуществления экологического, технологического и атомного надзора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3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22.04.2010 N 500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Заместитель Председателя Правительства Российской Федерации, полномочный представитель Президента Российской Федерации в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Северо-Кавказском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федеральном округе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77" w:name="l218"/>
      <w:bookmarkEnd w:id="7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08.10.2010 N 1222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Российской Федерации по делам гражданской обороны, чрезвычайным ситуациям и ликвидации последствий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стихийных бедствий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иностранных дел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78" w:name="l216"/>
      <w:bookmarkEnd w:id="78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Министр здравоохранения и социального развития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79" w:name="l213"/>
      <w:bookmarkEnd w:id="79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Министр связи и массовых коммуникаций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5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обороны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6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08.10.2010 N 1222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промышленности и торговли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7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транспорта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Абзац 15 - Утратил силу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8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22.04.2010 N 500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юстиции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Директор СВР России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Директор ФСКН России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49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bookmarkStart w:id="80" w:name="l219"/>
      <w:bookmarkEnd w:id="80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Директор ФСО России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Руководитель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Росфинмониторинга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81" w:name="l214"/>
      <w:bookmarkEnd w:id="8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Начальник Генерального штаба Вооруженных Сил Российской Федерации - первый заместитель Министра обороны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Секретаря Совета Безопасности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righ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УТВЕРЖДЕН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Указом Президента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82" w:name="l114"/>
      <w:bookmarkEnd w:id="82"/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Российской Федерации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 15 февраля 2006 г. N 116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83" w:name="h149"/>
      <w:bookmarkEnd w:id="83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СОСТАВ </w:t>
      </w: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bookmarkStart w:id="84" w:name="h168"/>
      <w:bookmarkEnd w:id="84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АНТИТЕРРОРИСТИЧЕСКОЙ КОМИССИИ В СУБЪЕКТЕ РОССИЙСКОЙ ФЕДЕРАЦИИ ПО ДОЛЖНОСТЯМ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0" w:anchor="l2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1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Высшее должностное лицо (руководитель высшего исполнительного органа государственной власти) субъекта Российской Федерации (председатель комиссии)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территориального органа ФСБ России (заместитель председателя комиссии)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85" w:name="l196"/>
      <w:bookmarkEnd w:id="8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Представитель законодательного (представительного) органа государственной власти субъекта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86" w:name="l169"/>
      <w:bookmarkEnd w:id="86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Российской Федерации (по согласованию)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территориального органа МВД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Главного управления МЧС России по субъекту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территориального органа ФСКН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2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</w:t>
        </w:r>
        <w:proofErr w:type="gramEnd"/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 xml:space="preserve">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Центра специальной связи и информации ФСО России в субъекте Российской Федерации*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</w:p>
    <w:p w:rsidR="00B00911" w:rsidRPr="00B00911" w:rsidRDefault="00B00911" w:rsidP="00B00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91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B00911" w:rsidRPr="00B00911" w:rsidRDefault="00B00911" w:rsidP="00B00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   &lt;*&gt; По решению председателя антитеррористической комиссии в субъекте Российской Федерации в состав комиссии могут включаться иные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87" w:name="l197"/>
      <w:bookmarkEnd w:id="87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должностные лица федеральных органов исполнительной власти, территориальных органов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88" w:name="l171"/>
      <w:bookmarkEnd w:id="88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федеральных органов исполнительной власти и органов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89" w:name="l170"/>
      <w:bookmarkEnd w:id="89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исполнительной власти субъекта Российской Федерации по согласованию с соответствующими органами.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righ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УТВЕРЖДЕН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Указом Президента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Российской Федерации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 15 февраля 2006 г. N 116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90" w:name="h151"/>
      <w:bookmarkEnd w:id="90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СОСТАВ </w:t>
      </w: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bookmarkStart w:id="91" w:name="h152"/>
      <w:bookmarkEnd w:id="91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ФЕДЕРАЛЬНОГО ОПЕРАТИВНОГО ШТАБА ПО ДОЛЖНОСТЯМ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3" w:anchor="l2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4" w:anchor="l8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04.10.2007 N 1470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5" w:anchor="l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6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04.06.2009 N 631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Руководитель штаба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внутренних дел Российской Федерации (заместитель руководителя штаба)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92" w:name="l142"/>
      <w:bookmarkStart w:id="93" w:name="l116"/>
      <w:bookmarkEnd w:id="92"/>
      <w:bookmarkEnd w:id="93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Заместитель директора ФСБ России - руководитель аппарата Национального антитеррористического комитета (заместитель руководителя штаба)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7" w:anchor="l2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обороны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8" w:anchor="l8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04.10.2007 N 1470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Российской Федерации по делам гражданской обороны, чрезвычайным ситуациям и ликвидации последствий стихийных бедствий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иностранных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дел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Директор СВР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Директор ФСКН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94" w:name="l198"/>
      <w:bookmarkEnd w:id="94"/>
      <w:r w:rsidRPr="00B00911">
        <w:rPr>
          <w:rFonts w:ascii="Arial" w:eastAsia="Times New Roman" w:hAnsi="Arial" w:cs="Arial"/>
          <w:color w:val="000080"/>
          <w:sz w:val="20"/>
          <w:szCs w:val="20"/>
          <w:lang w:eastAsia="ru-RU"/>
        </w:rPr>
        <w:fldChar w:fldCharType="begin"/>
      </w:r>
      <w:r w:rsidRPr="00B00911">
        <w:rPr>
          <w:rFonts w:ascii="Arial" w:eastAsia="Times New Roman" w:hAnsi="Arial" w:cs="Arial"/>
          <w:color w:val="000080"/>
          <w:sz w:val="20"/>
          <w:szCs w:val="20"/>
          <w:lang w:eastAsia="ru-RU"/>
        </w:rPr>
        <w:instrText xml:space="preserve"> HYPERLINK "http://www.referent.ru/1/145127?l7" \l "l7" </w:instrText>
      </w:r>
      <w:r w:rsidRPr="00B00911">
        <w:rPr>
          <w:rFonts w:ascii="Arial" w:eastAsia="Times New Roman" w:hAnsi="Arial" w:cs="Arial"/>
          <w:color w:val="000080"/>
          <w:sz w:val="20"/>
          <w:szCs w:val="20"/>
          <w:lang w:eastAsia="ru-RU"/>
        </w:rPr>
        <w:fldChar w:fldCharType="separate"/>
      </w:r>
      <w:r w:rsidRPr="00B00911">
        <w:rPr>
          <w:rFonts w:ascii="Arial" w:eastAsia="Times New Roman" w:hAnsi="Arial" w:cs="Arial"/>
          <w:color w:val="0066CC"/>
          <w:sz w:val="20"/>
          <w:u w:val="single"/>
          <w:lang w:eastAsia="ru-RU"/>
        </w:rPr>
        <w:t>от 08.08.2008 N 1188</w:t>
      </w:r>
      <w:r w:rsidRPr="00B00911">
        <w:rPr>
          <w:rFonts w:ascii="Arial" w:eastAsia="Times New Roman" w:hAnsi="Arial" w:cs="Arial"/>
          <w:color w:val="000080"/>
          <w:sz w:val="20"/>
          <w:szCs w:val="20"/>
          <w:lang w:eastAsia="ru-RU"/>
        </w:rPr>
        <w:fldChar w:fldCharType="end"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Директор ФСО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   </w:t>
      </w:r>
      <w:bookmarkStart w:id="95" w:name="l172"/>
      <w:bookmarkEnd w:id="9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Руководитель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Росфинмониторинга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Генерального штаба Вооруженных Сил Российской Федерации - первый заместитель Министра обороны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59" w:anchor="l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Секретаря Совета Безопасности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Министра - главнокомандующий внутренними войсками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0" w:anchor="l3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04.06.2009 N 631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</w:t>
      </w:r>
      <w:proofErr w:type="gramEnd"/>
    </w:p>
    <w:p w:rsidR="00B00911" w:rsidRPr="00B00911" w:rsidRDefault="00B00911" w:rsidP="00B00911">
      <w:pPr>
        <w:shd w:val="clear" w:color="auto" w:fill="FFFFFF"/>
        <w:spacing w:after="0" w:line="270" w:lineRule="atLeast"/>
        <w:jc w:val="righ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УТВЕРЖДЕН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bookmarkStart w:id="96" w:name="l143"/>
      <w:bookmarkEnd w:id="96"/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Указом Президента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Российской Федерации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 15 февраля 2006 г. N 116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97" w:name="h153"/>
      <w:bookmarkStart w:id="98" w:name="l117"/>
      <w:bookmarkEnd w:id="97"/>
      <w:bookmarkEnd w:id="98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СОСТАВ </w:t>
      </w: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bookmarkStart w:id="99" w:name="h173"/>
      <w:bookmarkEnd w:id="99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ОПЕРАТИВНОГО ШТАБА В СУБЪЕКТЕ РОССИЙСКОЙ ФЕДЕРАЦИИ ПО ДОЛЖНОСТЯМ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1" w:anchor="l2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2" w:anchor="l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3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Начальник территориального органа ФСБ России (руководитель штаба) &lt;*&gt;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территориального органа МВД России (заместитель руководителя штаба)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Главного управления МЧС России по субъекту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Представитель Вооруженных Сил Российской Федерации (по согласованию)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00" w:name="l200"/>
      <w:bookmarkEnd w:id="100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Начальник территориального органа ФСКН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01" w:name="l199"/>
      <w:bookmarkEnd w:id="10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4" w:anchor="l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02" w:name="l175"/>
      <w:bookmarkEnd w:id="10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Начальник Центра специальной связи и информации ФСО России в субъекте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высшего должностного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лица (руководителя высшего исполнительного органа государственной власти) субъекта Российской Федерации &lt;**&gt;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</w:p>
    <w:p w:rsidR="00B00911" w:rsidRPr="00B00911" w:rsidRDefault="00B00911" w:rsidP="00B00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91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noshade="t" o:hr="t" fillcolor="black" stroked="f"/>
        </w:pict>
      </w:r>
    </w:p>
    <w:p w:rsidR="00B00911" w:rsidRPr="00B00911" w:rsidRDefault="00B00911" w:rsidP="00B00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   &lt;*&gt; Если председателем Национального антитеррористического комитета не принято иное решение.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   &lt;**&gt; По решению руководителя оперативного штаба в субъекте Российской Федерации в состав штаба могут включаться иные должностные лица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03" w:name="l177"/>
      <w:bookmarkEnd w:id="103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федеральных органов исполнительной власти, территориальных органов федеральных органов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04" w:name="l176"/>
      <w:bookmarkEnd w:id="104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исполнительной власти и органов исполнительной власти субъекта Российской Федерации по согласованию с соответствующими органами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.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   (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 xml:space="preserve">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5" w:anchor="l5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10.11.2009 N 1267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righ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УТВЕРЖДЕН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Указом Президента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Российской Федерации</w:t>
      </w:r>
      <w:r w:rsidRPr="00B00911">
        <w:rPr>
          <w:rFonts w:ascii="Arial" w:eastAsia="Times New Roman" w:hAnsi="Arial" w:cs="Arial"/>
          <w:i/>
          <w:iCs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от 15 февраля 2006 г. N 116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outlineLvl w:val="2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105" w:name="h178"/>
      <w:bookmarkEnd w:id="105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СОСТАВ </w:t>
      </w:r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bookmarkStart w:id="106" w:name="h179"/>
      <w:bookmarkEnd w:id="106"/>
      <w:r w:rsidRPr="00B0091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ОПЕРАТИВНОГО ШТАБА В ЧЕЧЕНСКОЙ РЕСПУБЛИКЕ ПО ДОЛЖНОСТЯМ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jc w:val="center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(в ред. Указов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6" w:anchor="l24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02.08.2006 N 832с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29.02.2008 N 284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8" w:anchor="l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</w:p>
    <w:p w:rsidR="00B00911" w:rsidRPr="00B00911" w:rsidRDefault="00B00911" w:rsidP="00B00911">
      <w:pPr>
        <w:shd w:val="clear" w:color="auto" w:fill="FFFFFF"/>
        <w:spacing w:after="0" w:line="270" w:lineRule="atLeast"/>
        <w:textAlignment w:val="top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Заместитель Министра внутренних дел Российской Федерации (руководитель штаба)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07" w:name="l205"/>
      <w:bookmarkEnd w:id="107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Президент Чеченской Республики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08" w:name="l193"/>
      <w:bookmarkEnd w:id="108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Начальник Управления ФСБ России по Чеченской Республике (первый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09" w:name="l180"/>
      <w:bookmarkEnd w:id="109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заместитель руководителя штаба)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Командующий Объединенной группировкой войск (сил) по проведению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контртеррористических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операций на территории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региона Российской Федерации (заместитель руководителя штаба)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 xml:space="preserve">    Командующий войсками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военного округа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Командующий войсками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регионального командования внутренних войск МВД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69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</w:t>
        </w:r>
        <w:proofErr w:type="gramEnd"/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 xml:space="preserve"> 29.02.2008 N 284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Первый заместитель командующего Объединенной группировкой войск (сил) по проведению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10" w:name="l192"/>
      <w:bookmarkEnd w:id="110"/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контртеррористических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операций на территории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11" w:name="l184"/>
      <w:bookmarkEnd w:id="111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региона Российской Федерации,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12" w:name="l181"/>
      <w:bookmarkEnd w:id="112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назначаемый от МВД России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П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ервый заместитель командующего Объединенной группировкой войск (сил) по проведению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контртеррористических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операций на территории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региона Российской Федерации, назначаемый от Вооруженных Сил Российской Федерации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Заместитель руководителя Службы по защите конституционного строя и борьбе с терроризмом - начальник Оперативно-координационного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управления по Северному Кавказу ФСБ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Заместитель руководителя Департамента - начальник временной оперативной группы в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13" w:name="l182"/>
      <w:bookmarkEnd w:id="113"/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Северо-Кавказском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регионе Департамента военной контрразведки ФСБ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    Начальник </w:t>
      </w:r>
      <w:proofErr w:type="spell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Северо-Кавказского</w:t>
      </w:r>
      <w:proofErr w:type="spell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пограничного управления ФСБ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Южного регионального центра МЧС России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Управления специальной связи и информации ФСО России в Южном федеральном округе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Федерального управления Минюста России по Южному федеральному округу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Военный комендант Чеченской Республики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Пограничного</w:t>
      </w:r>
      <w:proofErr w:type="gramEnd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управления ФСБ России по Чеченской Республике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14" w:name="l185"/>
      <w:bookmarkEnd w:id="114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Начальник Главного управления МЧС России по Чеченской Республике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Управления ФСКН России по Чеченской Республике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(в ред. Указа Президента РФ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hyperlink r:id="rId70" w:anchor="l7" w:history="1">
        <w:r w:rsidRPr="00B00911">
          <w:rPr>
            <w:rFonts w:ascii="Arial" w:eastAsia="Times New Roman" w:hAnsi="Arial" w:cs="Arial"/>
            <w:color w:val="0066CC"/>
            <w:sz w:val="20"/>
            <w:u w:val="single"/>
            <w:lang w:eastAsia="ru-RU"/>
          </w:rPr>
          <w:t>от 08.08.2008 N 1188</w:t>
        </w:r>
      </w:hyperlink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bookmarkStart w:id="115" w:name="l183"/>
      <w:bookmarkEnd w:id="115"/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Начальник Центра специальной связи и информации ФСО России в Чеченской Республике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Начальник Управления ФСИН России по Чеченской Республике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Министр внутренних дел Чеченской Республики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Командир войсковой части 22536 &lt;*&gt;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    </w:t>
      </w:r>
      <w:proofErr w:type="gramEnd"/>
    </w:p>
    <w:p w:rsidR="00B00911" w:rsidRPr="00B00911" w:rsidRDefault="00B00911" w:rsidP="00B00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91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noshade="t" o:hr="t" fillcolor="black" stroked="f"/>
        </w:pict>
      </w:r>
    </w:p>
    <w:p w:rsidR="00B06C3E" w:rsidRDefault="00B00911" w:rsidP="00B00911"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   &lt;*&gt; По решению руководителя оперативного штаба в Чеченской Республике в состав штаба могут включаться иные должностные лица федеральных органов исполнительной власти, территориальных органов федеральных органов исполнительной власти и органов исполнительной власти Чеченской Республики по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bookmarkStart w:id="116" w:name="l186"/>
      <w:bookmarkEnd w:id="116"/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согласованию с соответствующими органами.</w:t>
      </w:r>
      <w:r w:rsidRPr="00B00911">
        <w:rPr>
          <w:rFonts w:ascii="Arial" w:eastAsia="Times New Roman" w:hAnsi="Arial" w:cs="Arial"/>
          <w:color w:val="000000"/>
          <w:sz w:val="20"/>
          <w:lang w:eastAsia="ru-RU"/>
        </w:rPr>
        <w:t> </w:t>
      </w:r>
      <w:r w:rsidRPr="00B00911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B00911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ru-RU"/>
        </w:rPr>
        <w:t> </w:t>
      </w:r>
    </w:p>
    <w:sectPr w:rsidR="00B06C3E" w:rsidSect="00B00911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911"/>
    <w:rsid w:val="00B00911"/>
    <w:rsid w:val="00B0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09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0911"/>
  </w:style>
  <w:style w:type="character" w:styleId="a4">
    <w:name w:val="Hyperlink"/>
    <w:basedOn w:val="a0"/>
    <w:uiPriority w:val="99"/>
    <w:semiHidden/>
    <w:unhideWhenUsed/>
    <w:rsid w:val="00B0091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9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ferent.ru/1/150758?l9" TargetMode="External"/><Relationship Id="rId18" Type="http://schemas.openxmlformats.org/officeDocument/2006/relationships/hyperlink" Target="http://www.referent.ru/1/150758?l12" TargetMode="External"/><Relationship Id="rId26" Type="http://schemas.openxmlformats.org/officeDocument/2006/relationships/hyperlink" Target="http://www.referent.ru/1/145028?l5" TargetMode="External"/><Relationship Id="rId39" Type="http://schemas.openxmlformats.org/officeDocument/2006/relationships/hyperlink" Target="http://www.referent.ru/1/165084?l0" TargetMode="External"/><Relationship Id="rId21" Type="http://schemas.openxmlformats.org/officeDocument/2006/relationships/hyperlink" Target="http://www.referent.ru/1/150758?l21" TargetMode="External"/><Relationship Id="rId34" Type="http://schemas.openxmlformats.org/officeDocument/2006/relationships/hyperlink" Target="http://www.referent.ru/1/112962?l4" TargetMode="External"/><Relationship Id="rId42" Type="http://schemas.openxmlformats.org/officeDocument/2006/relationships/hyperlink" Target="http://www.referent.ru/1/112962?l4" TargetMode="External"/><Relationship Id="rId47" Type="http://schemas.openxmlformats.org/officeDocument/2006/relationships/hyperlink" Target="http://www.referent.ru/1/145127?l5" TargetMode="External"/><Relationship Id="rId50" Type="http://schemas.openxmlformats.org/officeDocument/2006/relationships/hyperlink" Target="http://www.referent.ru/1/150758?l24" TargetMode="External"/><Relationship Id="rId55" Type="http://schemas.openxmlformats.org/officeDocument/2006/relationships/hyperlink" Target="http://www.referent.ru/1/145127?l7" TargetMode="External"/><Relationship Id="rId63" Type="http://schemas.openxmlformats.org/officeDocument/2006/relationships/hyperlink" Target="http://www.referent.ru/1/145028?l5" TargetMode="External"/><Relationship Id="rId68" Type="http://schemas.openxmlformats.org/officeDocument/2006/relationships/hyperlink" Target="http://www.referent.ru/1/145127?l7" TargetMode="External"/><Relationship Id="rId7" Type="http://schemas.openxmlformats.org/officeDocument/2006/relationships/hyperlink" Target="http://www.referent.ru/1/145130?l0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referent.ru/1/145028?l5" TargetMode="External"/><Relationship Id="rId29" Type="http://schemas.openxmlformats.org/officeDocument/2006/relationships/hyperlink" Target="http://www.referent.ru/1/69706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referent.ru/1/112962?l0" TargetMode="External"/><Relationship Id="rId11" Type="http://schemas.openxmlformats.org/officeDocument/2006/relationships/hyperlink" Target="http://www.referent.ru/1/154136?l0" TargetMode="External"/><Relationship Id="rId24" Type="http://schemas.openxmlformats.org/officeDocument/2006/relationships/hyperlink" Target="http://www.referent.ru/1/150758?l23" TargetMode="External"/><Relationship Id="rId32" Type="http://schemas.openxmlformats.org/officeDocument/2006/relationships/hyperlink" Target="http://www.referent.ru/1/112962?l4" TargetMode="External"/><Relationship Id="rId37" Type="http://schemas.openxmlformats.org/officeDocument/2006/relationships/hyperlink" Target="http://www.referent.ru/1/112962?l4" TargetMode="External"/><Relationship Id="rId40" Type="http://schemas.openxmlformats.org/officeDocument/2006/relationships/hyperlink" Target="http://www.referent.ru/1/145127?l5" TargetMode="External"/><Relationship Id="rId45" Type="http://schemas.openxmlformats.org/officeDocument/2006/relationships/hyperlink" Target="http://www.referent.ru/1/145127?l5" TargetMode="External"/><Relationship Id="rId53" Type="http://schemas.openxmlformats.org/officeDocument/2006/relationships/hyperlink" Target="http://www.referent.ru/1/150758?l24" TargetMode="External"/><Relationship Id="rId58" Type="http://schemas.openxmlformats.org/officeDocument/2006/relationships/hyperlink" Target="http://www.referent.ru/1/112962?l8" TargetMode="External"/><Relationship Id="rId66" Type="http://schemas.openxmlformats.org/officeDocument/2006/relationships/hyperlink" Target="http://www.referent.ru/1/150758?l24" TargetMode="External"/><Relationship Id="rId5" Type="http://schemas.openxmlformats.org/officeDocument/2006/relationships/hyperlink" Target="http://www.referent.ru/1/150758?l0" TargetMode="External"/><Relationship Id="rId15" Type="http://schemas.openxmlformats.org/officeDocument/2006/relationships/hyperlink" Target="http://www.referent.ru/1/150758?l12" TargetMode="External"/><Relationship Id="rId23" Type="http://schemas.openxmlformats.org/officeDocument/2006/relationships/hyperlink" Target="http://www.referent.ru/1/150758?l21" TargetMode="External"/><Relationship Id="rId28" Type="http://schemas.openxmlformats.org/officeDocument/2006/relationships/hyperlink" Target="http://www.referent.ru/1/67138" TargetMode="External"/><Relationship Id="rId36" Type="http://schemas.openxmlformats.org/officeDocument/2006/relationships/hyperlink" Target="http://www.referent.ru/1/150758?l26" TargetMode="External"/><Relationship Id="rId49" Type="http://schemas.openxmlformats.org/officeDocument/2006/relationships/hyperlink" Target="http://www.referent.ru/1/145127?l5" TargetMode="External"/><Relationship Id="rId57" Type="http://schemas.openxmlformats.org/officeDocument/2006/relationships/hyperlink" Target="http://www.referent.ru/1/150758?l24" TargetMode="External"/><Relationship Id="rId61" Type="http://schemas.openxmlformats.org/officeDocument/2006/relationships/hyperlink" Target="http://www.referent.ru/1/150758?l24" TargetMode="External"/><Relationship Id="rId10" Type="http://schemas.openxmlformats.org/officeDocument/2006/relationships/hyperlink" Target="http://www.referent.ru/1/145028?l0" TargetMode="External"/><Relationship Id="rId19" Type="http://schemas.openxmlformats.org/officeDocument/2006/relationships/hyperlink" Target="http://www.referent.ru/1/145028?l5" TargetMode="External"/><Relationship Id="rId31" Type="http://schemas.openxmlformats.org/officeDocument/2006/relationships/hyperlink" Target="http://www.referent.ru/1/150758?l25" TargetMode="External"/><Relationship Id="rId44" Type="http://schemas.openxmlformats.org/officeDocument/2006/relationships/hyperlink" Target="http://www.referent.ru/1/165084?l0" TargetMode="External"/><Relationship Id="rId52" Type="http://schemas.openxmlformats.org/officeDocument/2006/relationships/hyperlink" Target="http://www.referent.ru/1/145127?l5" TargetMode="External"/><Relationship Id="rId60" Type="http://schemas.openxmlformats.org/officeDocument/2006/relationships/hyperlink" Target="http://www.referent.ru/1/136771?l3" TargetMode="External"/><Relationship Id="rId65" Type="http://schemas.openxmlformats.org/officeDocument/2006/relationships/hyperlink" Target="http://www.referent.ru/1/145028?l5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www.referent.ru/1/136771?l0" TargetMode="External"/><Relationship Id="rId14" Type="http://schemas.openxmlformats.org/officeDocument/2006/relationships/hyperlink" Target="http://www.referent.ru/1/145028?l5" TargetMode="External"/><Relationship Id="rId22" Type="http://schemas.openxmlformats.org/officeDocument/2006/relationships/hyperlink" Target="http://www.referent.ru/1/67219?l0" TargetMode="External"/><Relationship Id="rId27" Type="http://schemas.openxmlformats.org/officeDocument/2006/relationships/hyperlink" Target="http://www.referent.ru/1/67219" TargetMode="External"/><Relationship Id="rId30" Type="http://schemas.openxmlformats.org/officeDocument/2006/relationships/hyperlink" Target="http://www.referent.ru/1/95950?l0" TargetMode="External"/><Relationship Id="rId35" Type="http://schemas.openxmlformats.org/officeDocument/2006/relationships/hyperlink" Target="http://www.referent.ru/1/150758?l26" TargetMode="External"/><Relationship Id="rId43" Type="http://schemas.openxmlformats.org/officeDocument/2006/relationships/hyperlink" Target="http://www.referent.ru/1/154136?l0" TargetMode="External"/><Relationship Id="rId48" Type="http://schemas.openxmlformats.org/officeDocument/2006/relationships/hyperlink" Target="http://www.referent.ru/1/154136?l0" TargetMode="External"/><Relationship Id="rId56" Type="http://schemas.openxmlformats.org/officeDocument/2006/relationships/hyperlink" Target="http://www.referent.ru/1/136771?l0" TargetMode="External"/><Relationship Id="rId64" Type="http://schemas.openxmlformats.org/officeDocument/2006/relationships/hyperlink" Target="http://www.referent.ru/1/145127?l7" TargetMode="External"/><Relationship Id="rId69" Type="http://schemas.openxmlformats.org/officeDocument/2006/relationships/hyperlink" Target="http://www.referent.ru/1/145130?l0" TargetMode="External"/><Relationship Id="rId8" Type="http://schemas.openxmlformats.org/officeDocument/2006/relationships/hyperlink" Target="http://www.referent.ru/1/145127?l0" TargetMode="External"/><Relationship Id="rId51" Type="http://schemas.openxmlformats.org/officeDocument/2006/relationships/hyperlink" Target="http://www.referent.ru/1/145127?l5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www.referent.ru/1/165084?l0" TargetMode="External"/><Relationship Id="rId17" Type="http://schemas.openxmlformats.org/officeDocument/2006/relationships/hyperlink" Target="http://www.referent.ru/1/145028?l5" TargetMode="External"/><Relationship Id="rId25" Type="http://schemas.openxmlformats.org/officeDocument/2006/relationships/hyperlink" Target="http://www.referent.ru/1/145028?l5" TargetMode="External"/><Relationship Id="rId33" Type="http://schemas.openxmlformats.org/officeDocument/2006/relationships/hyperlink" Target="http://www.referent.ru/1/2672" TargetMode="External"/><Relationship Id="rId38" Type="http://schemas.openxmlformats.org/officeDocument/2006/relationships/hyperlink" Target="http://www.referent.ru/1/145127?l5" TargetMode="External"/><Relationship Id="rId46" Type="http://schemas.openxmlformats.org/officeDocument/2006/relationships/hyperlink" Target="http://www.referent.ru/1/165084?l0" TargetMode="External"/><Relationship Id="rId59" Type="http://schemas.openxmlformats.org/officeDocument/2006/relationships/hyperlink" Target="http://www.referent.ru/1/145127?l7" TargetMode="External"/><Relationship Id="rId67" Type="http://schemas.openxmlformats.org/officeDocument/2006/relationships/hyperlink" Target="http://www.referent.ru/1/145130?l0" TargetMode="External"/><Relationship Id="rId20" Type="http://schemas.openxmlformats.org/officeDocument/2006/relationships/hyperlink" Target="http://www.referent.ru/1/150758?l20" TargetMode="External"/><Relationship Id="rId41" Type="http://schemas.openxmlformats.org/officeDocument/2006/relationships/hyperlink" Target="http://www.referent.ru/1/150758?l24" TargetMode="External"/><Relationship Id="rId54" Type="http://schemas.openxmlformats.org/officeDocument/2006/relationships/hyperlink" Target="http://www.referent.ru/1/112962?l8" TargetMode="External"/><Relationship Id="rId62" Type="http://schemas.openxmlformats.org/officeDocument/2006/relationships/hyperlink" Target="http://www.referent.ru/1/145127?l7" TargetMode="External"/><Relationship Id="rId70" Type="http://schemas.openxmlformats.org/officeDocument/2006/relationships/hyperlink" Target="http://www.referent.ru/1/145127?l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4859</Words>
  <Characters>27701</Characters>
  <Application>Microsoft Office Word</Application>
  <DocSecurity>0</DocSecurity>
  <Lines>230</Lines>
  <Paragraphs>64</Paragraphs>
  <ScaleCrop>false</ScaleCrop>
  <Company/>
  <LinksUpToDate>false</LinksUpToDate>
  <CharactersWithSpaces>32496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2014-03-14T09:18:00Z</cp:lastPrinted>
  <dcterms:created xsi:type="dcterms:W3CDTF">2014-03-14T09:16:00Z</dcterms:created>
  <dcterms:modified xsi:type="dcterms:W3CDTF">2014-03-14T09:19:00Z</dcterms:modified>
</cp:coreProperties>
</file>